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85" w:rsidRPr="0081557C" w:rsidRDefault="0081557C" w:rsidP="007E4D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7C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ходе выполнения мероприятий по </w:t>
      </w:r>
      <w:r w:rsidR="00B71E66">
        <w:rPr>
          <w:rFonts w:ascii="Times New Roman" w:hAnsi="Times New Roman" w:cs="Times New Roman"/>
          <w:b/>
          <w:bCs/>
          <w:sz w:val="24"/>
          <w:szCs w:val="24"/>
        </w:rPr>
        <w:t xml:space="preserve">росту доходов и </w:t>
      </w:r>
      <w:r w:rsidRPr="0081557C">
        <w:rPr>
          <w:rFonts w:ascii="Times New Roman" w:hAnsi="Times New Roman" w:cs="Times New Roman"/>
          <w:b/>
          <w:bCs/>
          <w:sz w:val="24"/>
          <w:szCs w:val="24"/>
        </w:rPr>
        <w:t>оптимизации расходов бюджета</w:t>
      </w:r>
      <w:r w:rsidR="00B71E66">
        <w:rPr>
          <w:rFonts w:ascii="Times New Roman" w:hAnsi="Times New Roman" w:cs="Times New Roman"/>
          <w:b/>
          <w:bCs/>
          <w:sz w:val="24"/>
          <w:szCs w:val="24"/>
        </w:rPr>
        <w:t xml:space="preserve"> Лешуконского муниципального округа </w:t>
      </w:r>
      <w:r w:rsidRPr="0081557C">
        <w:rPr>
          <w:rFonts w:ascii="Times New Roman" w:hAnsi="Times New Roman" w:cs="Times New Roman"/>
          <w:b/>
          <w:bCs/>
          <w:sz w:val="24"/>
          <w:szCs w:val="24"/>
        </w:rPr>
        <w:t>за 1 квартал 202</w:t>
      </w:r>
      <w:r w:rsidR="009C23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57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E4D77" w:rsidRDefault="007E4D77" w:rsidP="007E4D77">
      <w:pPr>
        <w:pStyle w:val="ConsPlusNormal"/>
        <w:jc w:val="both"/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2127"/>
        <w:gridCol w:w="283"/>
        <w:gridCol w:w="1418"/>
        <w:gridCol w:w="283"/>
        <w:gridCol w:w="1134"/>
        <w:gridCol w:w="151"/>
        <w:gridCol w:w="1408"/>
        <w:gridCol w:w="59"/>
        <w:gridCol w:w="1075"/>
        <w:gridCol w:w="1134"/>
        <w:gridCol w:w="1134"/>
        <w:gridCol w:w="1984"/>
      </w:tblGrid>
      <w:tr w:rsidR="00647951" w:rsidRPr="00107636" w:rsidTr="00647951">
        <w:tc>
          <w:tcPr>
            <w:tcW w:w="567" w:type="dxa"/>
            <w:vMerge w:val="restart"/>
          </w:tcPr>
          <w:p w:rsidR="00647951" w:rsidRPr="00107636" w:rsidRDefault="00647951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N</w:t>
            </w:r>
          </w:p>
          <w:p w:rsidR="00647951" w:rsidRPr="00107636" w:rsidRDefault="00647951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97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gridSpan w:val="2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Способы реализации мероприятий</w:t>
            </w:r>
          </w:p>
        </w:tc>
        <w:tc>
          <w:tcPr>
            <w:tcW w:w="1701" w:type="dxa"/>
            <w:gridSpan w:val="2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285" w:type="dxa"/>
            <w:gridSpan w:val="2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467" w:type="dxa"/>
            <w:gridSpan w:val="2"/>
            <w:vMerge w:val="restart"/>
          </w:tcPr>
          <w:p w:rsidR="00647951" w:rsidRPr="00107636" w:rsidRDefault="00647951" w:rsidP="008611A4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075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68" w:type="dxa"/>
            <w:gridSpan w:val="2"/>
          </w:tcPr>
          <w:p w:rsidR="00647951" w:rsidRDefault="00647951" w:rsidP="007B283D">
            <w:pPr>
              <w:pStyle w:val="ConsPlusNormal"/>
              <w:ind w:firstLine="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984" w:type="dxa"/>
            <w:vMerge w:val="restart"/>
          </w:tcPr>
          <w:p w:rsidR="00647951" w:rsidRDefault="00647951" w:rsidP="00647951">
            <w:pPr>
              <w:pStyle w:val="ConsPlusNormal"/>
              <w:ind w:right="80" w:firstLine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расхождения</w:t>
            </w:r>
          </w:p>
        </w:tc>
      </w:tr>
      <w:tr w:rsidR="00647951" w:rsidRPr="00107636" w:rsidTr="00647951">
        <w:tc>
          <w:tcPr>
            <w:tcW w:w="56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7951" w:rsidRPr="00107636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647951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984" w:type="dxa"/>
            <w:vMerge/>
          </w:tcPr>
          <w:p w:rsidR="00647951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gridSpan w:val="2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5" w:type="dxa"/>
            <w:gridSpan w:val="2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  <w:gridSpan w:val="2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</w:tcPr>
          <w:p w:rsidR="003E41DE" w:rsidRPr="00107636" w:rsidRDefault="003E41DE" w:rsidP="00881782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E41DE" w:rsidRPr="00107636" w:rsidRDefault="00647951" w:rsidP="00F10875">
            <w:pPr>
              <w:pStyle w:val="ConsPlusNormal"/>
              <w:ind w:firstLine="4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E41DE" w:rsidRPr="00107636" w:rsidRDefault="00647951" w:rsidP="00F10875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E41DE" w:rsidRDefault="003E41DE" w:rsidP="00647951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7951">
              <w:rPr>
                <w:rFonts w:ascii="Times New Roman" w:hAnsi="Times New Roman" w:cs="Times New Roman"/>
              </w:rPr>
              <w:t>0</w:t>
            </w:r>
          </w:p>
        </w:tc>
      </w:tr>
      <w:tr w:rsidR="003E41DE" w:rsidRPr="00107636" w:rsidTr="00647951">
        <w:tc>
          <w:tcPr>
            <w:tcW w:w="15654" w:type="dxa"/>
            <w:gridSpan w:val="14"/>
          </w:tcPr>
          <w:p w:rsidR="003E41DE" w:rsidRDefault="003E41DE" w:rsidP="002466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расходов на местное самоуправление</w:t>
            </w:r>
          </w:p>
        </w:tc>
      </w:tr>
      <w:tr w:rsidR="00205A76" w:rsidRPr="00107636" w:rsidTr="00647951">
        <w:tc>
          <w:tcPr>
            <w:tcW w:w="567" w:type="dxa"/>
          </w:tcPr>
          <w:p w:rsidR="00205A76" w:rsidRPr="00107636" w:rsidRDefault="00205A76" w:rsidP="0020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205A76" w:rsidRPr="0010763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установленного норматива формирования расходов на содержание органов местного самоуправления</w:t>
            </w:r>
          </w:p>
        </w:tc>
        <w:tc>
          <w:tcPr>
            <w:tcW w:w="2410" w:type="dxa"/>
            <w:gridSpan w:val="2"/>
          </w:tcPr>
          <w:p w:rsidR="00205A76" w:rsidRPr="0010763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отчетности</w:t>
            </w:r>
          </w:p>
        </w:tc>
        <w:tc>
          <w:tcPr>
            <w:tcW w:w="1701" w:type="dxa"/>
            <w:gridSpan w:val="2"/>
          </w:tcPr>
          <w:p w:rsidR="00205A76" w:rsidRPr="0010763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Финансовое управление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  <w:gridSpan w:val="2"/>
          </w:tcPr>
          <w:p w:rsidR="00205A76" w:rsidRPr="0010763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19F">
              <w:rPr>
                <w:rFonts w:ascii="Times New Roman" w:hAnsi="Times New Roman" w:cs="Times New Roman"/>
                <w:color w:val="000000"/>
              </w:rPr>
              <w:t>Еже</w:t>
            </w:r>
            <w:r>
              <w:rPr>
                <w:rFonts w:ascii="Times New Roman" w:hAnsi="Times New Roman" w:cs="Times New Roman"/>
                <w:color w:val="000000"/>
              </w:rPr>
              <w:t>квартально</w:t>
            </w:r>
          </w:p>
        </w:tc>
        <w:tc>
          <w:tcPr>
            <w:tcW w:w="1467" w:type="dxa"/>
            <w:gridSpan w:val="2"/>
          </w:tcPr>
          <w:p w:rsidR="00205A76" w:rsidRPr="0010763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нормативных затрат</w:t>
            </w:r>
          </w:p>
        </w:tc>
        <w:tc>
          <w:tcPr>
            <w:tcW w:w="1075" w:type="dxa"/>
          </w:tcPr>
          <w:p w:rsidR="00205A76" w:rsidRPr="0011119F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205A76" w:rsidRPr="0010763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205A76" w:rsidRPr="0010763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205A76" w:rsidRDefault="00205A76" w:rsidP="00205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721" w:rsidRPr="00107636" w:rsidTr="00647951">
        <w:tc>
          <w:tcPr>
            <w:tcW w:w="567" w:type="dxa"/>
          </w:tcPr>
          <w:p w:rsidR="008E6721" w:rsidRPr="00107636" w:rsidRDefault="008E6721" w:rsidP="008E6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8E6721" w:rsidRPr="00107636" w:rsidRDefault="008E6721" w:rsidP="008E6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расходов на фонды оплаты труда с начислениями органов местного самоуправления </w:t>
            </w:r>
          </w:p>
        </w:tc>
        <w:tc>
          <w:tcPr>
            <w:tcW w:w="2410" w:type="dxa"/>
            <w:gridSpan w:val="2"/>
          </w:tcPr>
          <w:p w:rsidR="008E6721" w:rsidRPr="00107636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расходов на содержание органов местного самоуправления</w:t>
            </w:r>
          </w:p>
        </w:tc>
        <w:tc>
          <w:tcPr>
            <w:tcW w:w="1701" w:type="dxa"/>
            <w:gridSpan w:val="2"/>
          </w:tcPr>
          <w:p w:rsidR="008E6721" w:rsidRPr="0011119F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8E6721" w:rsidRPr="0011119F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19F">
              <w:rPr>
                <w:rFonts w:ascii="Times New Roman" w:hAnsi="Times New Roman" w:cs="Times New Roman"/>
                <w:color w:val="000000"/>
              </w:rPr>
              <w:t>Еже</w:t>
            </w:r>
            <w:r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467" w:type="dxa"/>
            <w:gridSpan w:val="2"/>
          </w:tcPr>
          <w:p w:rsidR="008E6721" w:rsidRPr="0011119F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Бюджетный эффект (к объему расходов, сформированных на 2025 год)</w:t>
            </w:r>
          </w:p>
        </w:tc>
        <w:tc>
          <w:tcPr>
            <w:tcW w:w="1075" w:type="dxa"/>
          </w:tcPr>
          <w:p w:rsidR="008E6721" w:rsidRPr="0011119F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8E6721" w:rsidRPr="00107636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2456,5</w:t>
            </w:r>
          </w:p>
        </w:tc>
        <w:tc>
          <w:tcPr>
            <w:tcW w:w="1134" w:type="dxa"/>
          </w:tcPr>
          <w:p w:rsidR="008E6721" w:rsidRPr="00107636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8E6721" w:rsidRDefault="008E6721" w:rsidP="008E6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3E41DE" w:rsidRPr="00107636" w:rsidTr="00647951">
        <w:tc>
          <w:tcPr>
            <w:tcW w:w="15654" w:type="dxa"/>
            <w:gridSpan w:val="14"/>
          </w:tcPr>
          <w:p w:rsidR="003E41DE" w:rsidRDefault="003E41DE" w:rsidP="00F1786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бюджетной сети</w:t>
            </w:r>
          </w:p>
        </w:tc>
      </w:tr>
      <w:tr w:rsidR="00815F4D" w:rsidRPr="00107636" w:rsidTr="00647951">
        <w:tc>
          <w:tcPr>
            <w:tcW w:w="567" w:type="dxa"/>
          </w:tcPr>
          <w:p w:rsidR="00815F4D" w:rsidRPr="00730403" w:rsidRDefault="00815F4D" w:rsidP="00815F4D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  <w:r w:rsidRPr="007304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7" w:type="dxa"/>
          </w:tcPr>
          <w:p w:rsidR="00815F4D" w:rsidRPr="00A17A8C" w:rsidRDefault="00815F4D" w:rsidP="0081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</w:t>
            </w:r>
            <w:r w:rsidRPr="00A17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A17A8C">
              <w:rPr>
                <w:rFonts w:ascii="Times New Roman" w:hAnsi="Times New Roman" w:cs="Times New Roman"/>
                <w:sz w:val="20"/>
                <w:szCs w:val="20"/>
              </w:rPr>
              <w:t xml:space="preserve">реорганизации бюджетной сети на основе анализа нагрузки по отраслям, типам и видам муниципальных учреждений (контингент, количество учреждений, количество персонала, используемое имущество, объемы и качество предоставляемых государственных услуг (работ), рассмотрения возможности «укрупнения» муниципальных учреждений и размещения </w:t>
            </w:r>
            <w:proofErr w:type="spellStart"/>
            <w:r w:rsidRPr="00A17A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разнопрофильных</w:t>
            </w:r>
            <w:proofErr w:type="spellEnd"/>
            <w:r w:rsidRPr="00A17A8C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 под «одной крышей»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815F4D" w:rsidRDefault="00815F4D" w:rsidP="00815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15F4D" w:rsidRPr="0077202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</w:t>
            </w:r>
            <w:r w:rsidRPr="0077202D">
              <w:rPr>
                <w:rFonts w:ascii="Times New Roman" w:hAnsi="Times New Roman" w:cs="Times New Roman"/>
                <w:color w:val="000000"/>
              </w:rPr>
              <w:t>еорганизация в форме присоединения или слияния, ликвидация</w:t>
            </w:r>
          </w:p>
        </w:tc>
        <w:tc>
          <w:tcPr>
            <w:tcW w:w="1701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 годы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Бюджетный эффект (к предыдущему году)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3205,0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815F4D" w:rsidRPr="00107636" w:rsidTr="00647951">
        <w:tc>
          <w:tcPr>
            <w:tcW w:w="567" w:type="dxa"/>
          </w:tcPr>
          <w:p w:rsidR="00815F4D" w:rsidRDefault="00815F4D" w:rsidP="00815F4D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815F4D" w:rsidRDefault="00815F4D" w:rsidP="00815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2410" w:type="dxa"/>
            <w:gridSpan w:val="2"/>
          </w:tcPr>
          <w:p w:rsidR="00815F4D" w:rsidRPr="00696E95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202D">
              <w:rPr>
                <w:rFonts w:ascii="Times New Roman" w:hAnsi="Times New Roman" w:cs="Times New Roman"/>
                <w:color w:val="000000"/>
                <w:spacing w:val="-2"/>
              </w:rPr>
              <w:t>реорганизация учреждений,</w:t>
            </w:r>
            <w:r w:rsidRPr="007720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6E95">
              <w:rPr>
                <w:rFonts w:ascii="Times New Roman" w:hAnsi="Times New Roman" w:cs="Times New Roman"/>
                <w:color w:val="000000"/>
              </w:rPr>
              <w:t>подведомственных Управлению образования администрации Лешуконского муниципального округа:</w:t>
            </w:r>
          </w:p>
          <w:p w:rsidR="00815F4D" w:rsidRPr="00696E95" w:rsidRDefault="00815F4D" w:rsidP="00815F4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E95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96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реорганизация двух школ в одно учреждение;</w:t>
            </w:r>
          </w:p>
          <w:p w:rsidR="00815F4D" w:rsidRDefault="00815F4D" w:rsidP="00815F4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96E95">
              <w:rPr>
                <w:rFonts w:ascii="Times New Roman" w:hAnsi="Times New Roman" w:cs="Times New Roman"/>
                <w:sz w:val="20"/>
                <w:szCs w:val="20"/>
              </w:rPr>
              <w:t xml:space="preserve">акрытие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детского сада;</w:t>
            </w:r>
          </w:p>
          <w:p w:rsidR="00815F4D" w:rsidRPr="00696E95" w:rsidRDefault="00815F4D" w:rsidP="00815F4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6E95">
              <w:rPr>
                <w:rFonts w:ascii="Times New Roman" w:hAnsi="Times New Roman" w:cs="Times New Roman"/>
                <w:sz w:val="20"/>
                <w:szCs w:val="20"/>
              </w:rPr>
              <w:t xml:space="preserve">зменение уровня образовательной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одном структурном подразделении;</w:t>
            </w:r>
          </w:p>
          <w:p w:rsidR="00815F4D" w:rsidRPr="0077202D" w:rsidRDefault="00815F4D" w:rsidP="00815F4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96E95">
              <w:rPr>
                <w:rFonts w:ascii="Times New Roman" w:hAnsi="Times New Roman" w:cs="Times New Roman"/>
                <w:sz w:val="20"/>
                <w:szCs w:val="20"/>
              </w:rPr>
              <w:t xml:space="preserve">акрытие группы кратковременного пребывания детей </w:t>
            </w:r>
          </w:p>
        </w:tc>
        <w:tc>
          <w:tcPr>
            <w:tcW w:w="1701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образования 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 годы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Бюджетный эффект (к предыдущему году)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3205,0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815F4D" w:rsidRPr="00107636" w:rsidTr="00647951">
        <w:tc>
          <w:tcPr>
            <w:tcW w:w="567" w:type="dxa"/>
          </w:tcPr>
          <w:p w:rsidR="00815F4D" w:rsidRPr="00730403" w:rsidRDefault="00815F4D" w:rsidP="00815F4D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  <w:r w:rsidRPr="007304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7" w:type="dxa"/>
          </w:tcPr>
          <w:p w:rsidR="00815F4D" w:rsidRPr="00D56B2F" w:rsidRDefault="00815F4D" w:rsidP="00815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B2F">
              <w:rPr>
                <w:rFonts w:ascii="Times New Roman" w:hAnsi="Times New Roman" w:cs="Times New Roman"/>
                <w:sz w:val="20"/>
                <w:szCs w:val="20"/>
              </w:rPr>
              <w:t>Оптимизация численности работников бюджетной сферы</w:t>
            </w:r>
          </w:p>
        </w:tc>
        <w:tc>
          <w:tcPr>
            <w:tcW w:w="2410" w:type="dxa"/>
            <w:gridSpan w:val="2"/>
          </w:tcPr>
          <w:p w:rsidR="00815F4D" w:rsidRPr="0077202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Оптимизация расходов на содержание муниципальных бюджетных учреждений</w:t>
            </w:r>
          </w:p>
        </w:tc>
        <w:tc>
          <w:tcPr>
            <w:tcW w:w="1701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 годы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Бюджетный эффект (к предыдущему году)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26588,3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815F4D" w:rsidRPr="00107636" w:rsidTr="00647951">
        <w:tc>
          <w:tcPr>
            <w:tcW w:w="567" w:type="dxa"/>
          </w:tcPr>
          <w:p w:rsidR="00815F4D" w:rsidRPr="00730403" w:rsidRDefault="00815F4D" w:rsidP="00815F4D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815F4D" w:rsidRDefault="00815F4D" w:rsidP="00815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2410" w:type="dxa"/>
            <w:gridSpan w:val="2"/>
          </w:tcPr>
          <w:p w:rsidR="00815F4D" w:rsidRPr="0077202D" w:rsidRDefault="00815F4D" w:rsidP="00815F4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96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образования 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 годы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Бюджетный эффект (к предыдущему году)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12821,7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815F4D" w:rsidRPr="00107636" w:rsidTr="00647951">
        <w:tc>
          <w:tcPr>
            <w:tcW w:w="567" w:type="dxa"/>
          </w:tcPr>
          <w:p w:rsidR="00815F4D" w:rsidRPr="00730403" w:rsidRDefault="00815F4D" w:rsidP="00815F4D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815F4D" w:rsidRDefault="00815F4D" w:rsidP="00815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2410" w:type="dxa"/>
            <w:gridSpan w:val="2"/>
          </w:tcPr>
          <w:p w:rsidR="00815F4D" w:rsidRPr="0077202D" w:rsidRDefault="00815F4D" w:rsidP="00815F4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696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культуры и искусства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2026-2028 годы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Бюджетный эффект (к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предыдущему году)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113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13766,6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815F4D" w:rsidRPr="00107636" w:rsidTr="00647951">
        <w:tc>
          <w:tcPr>
            <w:tcW w:w="567" w:type="dxa"/>
          </w:tcPr>
          <w:p w:rsidR="00815F4D" w:rsidRPr="00107636" w:rsidRDefault="00815F4D" w:rsidP="00E94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2</w:t>
            </w:r>
            <w:r w:rsidR="00E94F3F">
              <w:rPr>
                <w:rFonts w:ascii="Times New Roman" w:hAnsi="Times New Roman" w:cs="Times New Roman"/>
              </w:rPr>
              <w:t>3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815F4D" w:rsidRDefault="00815F4D" w:rsidP="00815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Непревышение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значений целевых показателей заработной платы, установленных в соглашениях, касающихся отраслей образования и культуры,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сферы:</w:t>
            </w:r>
          </w:p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том числе по категориям:</w:t>
            </w:r>
          </w:p>
        </w:tc>
        <w:tc>
          <w:tcPr>
            <w:tcW w:w="2410" w:type="dxa"/>
            <w:gridSpan w:val="2"/>
          </w:tcPr>
          <w:p w:rsidR="00815F4D" w:rsidRPr="00107636" w:rsidRDefault="00815F4D" w:rsidP="006D5A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Проведение мониторинга достижения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701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Достижение</w:t>
            </w:r>
          </w:p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107636">
              <w:rPr>
                <w:rFonts w:ascii="Times New Roman" w:hAnsi="Times New Roman" w:cs="Times New Roman"/>
              </w:rPr>
              <w:t>непревышение</w:t>
            </w:r>
            <w:proofErr w:type="spellEnd"/>
            <w:r w:rsidRPr="00107636">
              <w:rPr>
                <w:rFonts w:ascii="Times New Roman" w:hAnsi="Times New Roman" w:cs="Times New Roman"/>
              </w:rPr>
              <w:t xml:space="preserve">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F4D" w:rsidRPr="00107636" w:rsidTr="00647951">
        <w:tc>
          <w:tcPr>
            <w:tcW w:w="567" w:type="dxa"/>
          </w:tcPr>
          <w:p w:rsidR="00815F4D" w:rsidRPr="00107636" w:rsidRDefault="00815F4D" w:rsidP="00815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общеобразовательных организаций</w:t>
            </w:r>
          </w:p>
        </w:tc>
        <w:tc>
          <w:tcPr>
            <w:tcW w:w="2410" w:type="dxa"/>
            <w:gridSpan w:val="2"/>
            <w:vAlign w:val="center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Pr="00107636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F4D" w:rsidRPr="00107636" w:rsidTr="00647951">
        <w:tc>
          <w:tcPr>
            <w:tcW w:w="567" w:type="dxa"/>
          </w:tcPr>
          <w:p w:rsidR="00815F4D" w:rsidRPr="00107636" w:rsidRDefault="00815F4D" w:rsidP="00815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410" w:type="dxa"/>
            <w:gridSpan w:val="2"/>
            <w:vAlign w:val="center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815F4D" w:rsidRPr="00107636" w:rsidRDefault="00815F4D" w:rsidP="00815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F4D" w:rsidRPr="00107636" w:rsidTr="00647951">
        <w:tc>
          <w:tcPr>
            <w:tcW w:w="567" w:type="dxa"/>
          </w:tcPr>
          <w:p w:rsidR="00815F4D" w:rsidRPr="00107636" w:rsidRDefault="00815F4D" w:rsidP="00815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дополнительного образования детей</w:t>
            </w:r>
          </w:p>
        </w:tc>
        <w:tc>
          <w:tcPr>
            <w:tcW w:w="2410" w:type="dxa"/>
            <w:gridSpan w:val="2"/>
            <w:vAlign w:val="center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815F4D" w:rsidRPr="00107636" w:rsidRDefault="00815F4D" w:rsidP="00815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F4D" w:rsidRPr="00107636" w:rsidTr="00647951">
        <w:tc>
          <w:tcPr>
            <w:tcW w:w="567" w:type="dxa"/>
          </w:tcPr>
          <w:p w:rsidR="00815F4D" w:rsidRPr="00107636" w:rsidRDefault="00815F4D" w:rsidP="00815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2410" w:type="dxa"/>
            <w:gridSpan w:val="2"/>
            <w:vAlign w:val="center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107636">
              <w:rPr>
                <w:rFonts w:ascii="Times New Roman" w:hAnsi="Times New Roman" w:cs="Times New Roman"/>
              </w:rPr>
              <w:t xml:space="preserve">культуры </w:t>
            </w:r>
            <w:r>
              <w:rPr>
                <w:rFonts w:ascii="Times New Roman" w:hAnsi="Times New Roman" w:cs="Times New Roman"/>
              </w:rPr>
              <w:t xml:space="preserve">и искусства администрации Лешуконского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285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1467" w:type="dxa"/>
            <w:gridSpan w:val="2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достижени</w:t>
            </w:r>
            <w:r>
              <w:rPr>
                <w:rFonts w:ascii="Times New Roman" w:hAnsi="Times New Roman" w:cs="Times New Roman"/>
              </w:rPr>
              <w:t xml:space="preserve">е значений целевых показателей  </w:t>
            </w:r>
            <w:r>
              <w:rPr>
                <w:rFonts w:ascii="Times New Roman" w:hAnsi="Times New Roman" w:cs="Times New Roman"/>
              </w:rPr>
              <w:lastRenderedPageBreak/>
              <w:t>соглашений</w:t>
            </w:r>
          </w:p>
        </w:tc>
        <w:tc>
          <w:tcPr>
            <w:tcW w:w="1075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815F4D" w:rsidRPr="00107636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815F4D" w:rsidRDefault="00815F4D" w:rsidP="00815F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F3F" w:rsidRPr="00107636" w:rsidTr="00647951">
        <w:tc>
          <w:tcPr>
            <w:tcW w:w="567" w:type="dxa"/>
          </w:tcPr>
          <w:p w:rsidR="00E94F3F" w:rsidRPr="00107636" w:rsidRDefault="00E94F3F" w:rsidP="00E94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97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Увеличение объема расходов за счет доходов от внебюджетной деятельности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107636">
              <w:rPr>
                <w:rFonts w:ascii="Times New Roman" w:hAnsi="Times New Roman" w:cs="Times New Roman"/>
              </w:rPr>
              <w:t xml:space="preserve">ных бюджетных учреждений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, в том числе от эффективного использования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107636">
              <w:rPr>
                <w:rFonts w:ascii="Times New Roman" w:hAnsi="Times New Roman" w:cs="Times New Roman"/>
              </w:rPr>
              <w:t xml:space="preserve"> имущества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1701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(в сравнении</w:t>
            </w:r>
          </w:p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 предыдущим годом)</w:t>
            </w:r>
          </w:p>
        </w:tc>
        <w:tc>
          <w:tcPr>
            <w:tcW w:w="1075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</w:t>
            </w:r>
          </w:p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34" w:type="dxa"/>
          </w:tcPr>
          <w:p w:rsidR="00E94F3F" w:rsidRPr="0097409D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134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E94F3F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E94F3F" w:rsidRPr="00107636" w:rsidTr="00647951">
        <w:tc>
          <w:tcPr>
            <w:tcW w:w="567" w:type="dxa"/>
          </w:tcPr>
          <w:p w:rsidR="00E94F3F" w:rsidRPr="00107636" w:rsidRDefault="00E94F3F" w:rsidP="00E94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сфере образования</w:t>
            </w:r>
          </w:p>
        </w:tc>
        <w:tc>
          <w:tcPr>
            <w:tcW w:w="2410" w:type="dxa"/>
            <w:gridSpan w:val="2"/>
          </w:tcPr>
          <w:p w:rsidR="00E94F3F" w:rsidRPr="00107636" w:rsidRDefault="00E94F3F" w:rsidP="00E94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Pr="00107636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075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E94F3F" w:rsidRPr="0097409D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134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E94F3F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E94F3F" w:rsidRPr="00107636" w:rsidTr="00647951">
        <w:tc>
          <w:tcPr>
            <w:tcW w:w="567" w:type="dxa"/>
          </w:tcPr>
          <w:p w:rsidR="00E94F3F" w:rsidRPr="00107636" w:rsidRDefault="00E94F3F" w:rsidP="00E94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2410" w:type="dxa"/>
            <w:gridSpan w:val="2"/>
            <w:vAlign w:val="center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искусства 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075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E94F3F" w:rsidRPr="0097409D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134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E94F3F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E94F3F" w:rsidRPr="00107636" w:rsidTr="00647951">
        <w:tc>
          <w:tcPr>
            <w:tcW w:w="567" w:type="dxa"/>
          </w:tcPr>
          <w:p w:rsidR="00E94F3F" w:rsidRPr="00107636" w:rsidRDefault="00E94F3F" w:rsidP="00E94F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48"/>
            <w:bookmarkEnd w:id="0"/>
            <w:r w:rsidRPr="001076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97" w:type="dxa"/>
          </w:tcPr>
          <w:p w:rsidR="00E94F3F" w:rsidRPr="00107636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возврата субсидии на выполнение муниципального задания в местный бюджет в объеме, соответствующем показателям объема муниципальных услуг (работ), которые не были достигнуты</w:t>
            </w:r>
          </w:p>
        </w:tc>
        <w:tc>
          <w:tcPr>
            <w:tcW w:w="2410" w:type="dxa"/>
            <w:gridSpan w:val="2"/>
          </w:tcPr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возврате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местный бюджет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</w:p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муниципальными правовыми актами</w:t>
            </w:r>
          </w:p>
        </w:tc>
        <w:tc>
          <w:tcPr>
            <w:tcW w:w="1701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  <w:gridSpan w:val="2"/>
          </w:tcPr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субсидии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местный бюджет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невыполнения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</w:p>
          <w:p w:rsidR="00E94F3F" w:rsidRDefault="00E94F3F" w:rsidP="00E94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</w:p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1075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94F3F" w:rsidRPr="00107636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E94F3F" w:rsidRDefault="00E94F3F" w:rsidP="00E94F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предоставляется по результатам за год</w:t>
            </w:r>
          </w:p>
        </w:tc>
      </w:tr>
      <w:tr w:rsidR="007C6930" w:rsidRPr="00107636" w:rsidTr="00647951">
        <w:trPr>
          <w:trHeight w:val="293"/>
        </w:trPr>
        <w:tc>
          <w:tcPr>
            <w:tcW w:w="567" w:type="dxa"/>
          </w:tcPr>
          <w:p w:rsidR="007C6930" w:rsidRPr="00107636" w:rsidRDefault="007C6930" w:rsidP="00815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7" w:type="dxa"/>
            <w:gridSpan w:val="13"/>
          </w:tcPr>
          <w:p w:rsidR="007C6930" w:rsidRDefault="007C6930" w:rsidP="00815F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730403">
              <w:rPr>
                <w:rFonts w:ascii="Times New Roman" w:hAnsi="Times New Roman" w:cs="Times New Roman"/>
              </w:rPr>
              <w:t>Совершенствование контрактной системы в сфере закупок товаров, работ, услуг для обеспечения муниципальных нужд</w:t>
            </w:r>
          </w:p>
        </w:tc>
      </w:tr>
      <w:tr w:rsidR="00760C6F" w:rsidRPr="00107636" w:rsidTr="00760C6F">
        <w:trPr>
          <w:trHeight w:val="293"/>
        </w:trPr>
        <w:tc>
          <w:tcPr>
            <w:tcW w:w="567" w:type="dxa"/>
          </w:tcPr>
          <w:p w:rsidR="00760C6F" w:rsidRPr="00730403" w:rsidRDefault="00760C6F" w:rsidP="00760C6F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  <w:r w:rsidRPr="007304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7" w:type="dxa"/>
          </w:tcPr>
          <w:p w:rsidR="00760C6F" w:rsidRDefault="00760C6F" w:rsidP="0076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закупок товаров, выполнения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муниципальных нужд в соответствии с требованиями Федерального закона № 44-ФЗ от 05.04.2013 </w:t>
            </w:r>
          </w:p>
        </w:tc>
        <w:tc>
          <w:tcPr>
            <w:tcW w:w="2127" w:type="dxa"/>
          </w:tcPr>
          <w:p w:rsidR="00760C6F" w:rsidRDefault="00760C6F" w:rsidP="0076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требований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44-ФЗ от 05.04.2013</w:t>
            </w:r>
          </w:p>
        </w:tc>
        <w:tc>
          <w:tcPr>
            <w:tcW w:w="1701" w:type="dxa"/>
            <w:gridSpan w:val="2"/>
          </w:tcPr>
          <w:p w:rsidR="00760C6F" w:rsidRPr="00107636" w:rsidRDefault="00760C6F" w:rsidP="0076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Лешуконского муниципального округа</w:t>
            </w:r>
          </w:p>
        </w:tc>
        <w:tc>
          <w:tcPr>
            <w:tcW w:w="1417" w:type="dxa"/>
            <w:gridSpan w:val="2"/>
          </w:tcPr>
          <w:p w:rsidR="00760C6F" w:rsidRDefault="00760C6F" w:rsidP="0076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559" w:type="dxa"/>
            <w:gridSpan w:val="2"/>
          </w:tcPr>
          <w:p w:rsidR="00760C6F" w:rsidRDefault="00760C6F" w:rsidP="00760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расходов</w:t>
            </w:r>
          </w:p>
        </w:tc>
        <w:tc>
          <w:tcPr>
            <w:tcW w:w="1134" w:type="dxa"/>
            <w:gridSpan w:val="2"/>
          </w:tcPr>
          <w:p w:rsidR="00760C6F" w:rsidRPr="00107636" w:rsidRDefault="00760C6F" w:rsidP="0076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760C6F" w:rsidRPr="00107636" w:rsidRDefault="00760C6F" w:rsidP="0076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760C6F" w:rsidRPr="00107636" w:rsidRDefault="00760C6F" w:rsidP="0076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760C6F" w:rsidRDefault="00760C6F" w:rsidP="0076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81B" w:rsidRPr="00107636" w:rsidTr="00760C6F">
        <w:trPr>
          <w:trHeight w:val="293"/>
        </w:trPr>
        <w:tc>
          <w:tcPr>
            <w:tcW w:w="567" w:type="dxa"/>
          </w:tcPr>
          <w:p w:rsidR="0027081B" w:rsidRPr="00730403" w:rsidRDefault="0027081B" w:rsidP="0027081B">
            <w:pPr>
              <w:pStyle w:val="ConsPlusNormal"/>
              <w:ind w:left="-735"/>
              <w:jc w:val="center"/>
              <w:rPr>
                <w:rFonts w:ascii="Times New Roman" w:hAnsi="Times New Roman" w:cs="Times New Roman"/>
              </w:rPr>
            </w:pPr>
            <w:r w:rsidRPr="0073040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97" w:type="dxa"/>
          </w:tcPr>
          <w:p w:rsidR="0027081B" w:rsidRDefault="0027081B" w:rsidP="0027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соблюдением заключения муниципальных контрактов и договоров в пределах доведенных лимитов бюджетных обязательств</w:t>
            </w:r>
          </w:p>
        </w:tc>
        <w:tc>
          <w:tcPr>
            <w:tcW w:w="2127" w:type="dxa"/>
          </w:tcPr>
          <w:p w:rsidR="0027081B" w:rsidRDefault="0027081B" w:rsidP="00270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Мониторинг, анализ и контроль исполнения расходных обязательств на основании данных о доведенных лимитов бюджетных обязательств, планов графиков, реестров контрактов, заключенных заказчиками;</w:t>
            </w:r>
          </w:p>
          <w:p w:rsidR="0027081B" w:rsidRDefault="0027081B" w:rsidP="00270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 закупок, осуществленных без заключения муниципальных контрактов</w:t>
            </w:r>
          </w:p>
        </w:tc>
        <w:tc>
          <w:tcPr>
            <w:tcW w:w="1701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417" w:type="dxa"/>
            <w:gridSpan w:val="2"/>
          </w:tcPr>
          <w:p w:rsidR="0027081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59" w:type="dxa"/>
            <w:gridSpan w:val="2"/>
          </w:tcPr>
          <w:p w:rsidR="0027081B" w:rsidRDefault="0027081B" w:rsidP="00270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превышение сумм заключенных контрактов с доведенными лимитами бюджетных обязательств</w:t>
            </w:r>
          </w:p>
        </w:tc>
        <w:tc>
          <w:tcPr>
            <w:tcW w:w="1134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27081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81B" w:rsidRPr="00107636" w:rsidTr="00647951">
        <w:trPr>
          <w:trHeight w:val="293"/>
        </w:trPr>
        <w:tc>
          <w:tcPr>
            <w:tcW w:w="567" w:type="dxa"/>
          </w:tcPr>
          <w:p w:rsidR="0027081B" w:rsidRPr="00107636" w:rsidRDefault="0027081B" w:rsidP="00270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7" w:type="dxa"/>
            <w:gridSpan w:val="13"/>
          </w:tcPr>
          <w:p w:rsidR="0027081B" w:rsidRDefault="0027081B" w:rsidP="0027081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инвестиционных расходов и дебиторской и кредиторской задолженности</w:t>
            </w:r>
          </w:p>
        </w:tc>
      </w:tr>
      <w:tr w:rsidR="0027081B" w:rsidRPr="00107636" w:rsidTr="00647951">
        <w:trPr>
          <w:trHeight w:val="2916"/>
        </w:trPr>
        <w:tc>
          <w:tcPr>
            <w:tcW w:w="567" w:type="dxa"/>
          </w:tcPr>
          <w:p w:rsidR="0027081B" w:rsidRPr="00107636" w:rsidRDefault="0027081B" w:rsidP="00270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97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Анализ причин возникновения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 принятие мер по сокращению просроченной дебиторской </w:t>
            </w:r>
            <w:r>
              <w:rPr>
                <w:rFonts w:ascii="Times New Roman" w:hAnsi="Times New Roman" w:cs="Times New Roman"/>
              </w:rPr>
              <w:t xml:space="preserve">и кредиторской </w:t>
            </w:r>
            <w:r w:rsidRPr="00107636">
              <w:rPr>
                <w:rFonts w:ascii="Times New Roman" w:hAnsi="Times New Roman" w:cs="Times New Roman"/>
              </w:rPr>
              <w:t>задолженности за счет бюджетных средств</w:t>
            </w:r>
          </w:p>
        </w:tc>
        <w:tc>
          <w:tcPr>
            <w:tcW w:w="2410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Проведение анализа возникновения задолженности, взыскание задолженности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судебном порядке</w:t>
            </w:r>
          </w:p>
        </w:tc>
        <w:tc>
          <w:tcPr>
            <w:tcW w:w="1701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администрация Лешуконского муниципального округа, администрация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Ежегодно, постоянно</w:t>
            </w:r>
          </w:p>
        </w:tc>
        <w:tc>
          <w:tcPr>
            <w:tcW w:w="1467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Сокращение просроченной дебиторской задолженности за исключением сумм, безнадежных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к взысканию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(в сравнении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 предыдущим годом)</w:t>
            </w:r>
          </w:p>
        </w:tc>
        <w:tc>
          <w:tcPr>
            <w:tcW w:w="1075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27081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81B" w:rsidRPr="00107636" w:rsidTr="00647951">
        <w:tc>
          <w:tcPr>
            <w:tcW w:w="567" w:type="dxa"/>
          </w:tcPr>
          <w:p w:rsidR="0027081B" w:rsidRPr="00107636" w:rsidRDefault="0027081B" w:rsidP="00270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897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Оптимизация расходов на осуществление бюджетных инвестиций (предусматривать капитальные вложения только в объекты с высокой степенью </w:t>
            </w:r>
            <w:r w:rsidRPr="00107636">
              <w:rPr>
                <w:rFonts w:ascii="Times New Roman" w:hAnsi="Times New Roman" w:cs="Times New Roman"/>
              </w:rPr>
              <w:lastRenderedPageBreak/>
              <w:t>готовности, взвешенно подходить к участию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636">
              <w:rPr>
                <w:rFonts w:ascii="Times New Roman" w:hAnsi="Times New Roman" w:cs="Times New Roman"/>
              </w:rPr>
              <w:t xml:space="preserve">в государственных программах </w:t>
            </w:r>
            <w:r>
              <w:rPr>
                <w:rFonts w:ascii="Times New Roman" w:hAnsi="Times New Roman" w:cs="Times New Roman"/>
              </w:rPr>
              <w:t>Архангельской области</w:t>
            </w:r>
            <w:r w:rsidRPr="00107636">
              <w:rPr>
                <w:rFonts w:ascii="Times New Roman" w:hAnsi="Times New Roman" w:cs="Times New Roman"/>
              </w:rPr>
              <w:t>, учитывая возможности по обеспечению обязательного объема финансирования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Анализ и использование информации при подготовке проекта бюджета </w:t>
            </w:r>
            <w:r>
              <w:rPr>
                <w:rFonts w:ascii="Times New Roman" w:hAnsi="Times New Roman" w:cs="Times New Roman"/>
              </w:rPr>
              <w:t xml:space="preserve">Лешуконского муниципального округа </w:t>
            </w:r>
            <w:r w:rsidRPr="00107636">
              <w:rPr>
                <w:rFonts w:ascii="Times New Roman" w:hAnsi="Times New Roman" w:cs="Times New Roman"/>
              </w:rPr>
              <w:lastRenderedPageBreak/>
              <w:t xml:space="preserve">на очередной финансовый год </w:t>
            </w:r>
          </w:p>
        </w:tc>
        <w:tc>
          <w:tcPr>
            <w:tcW w:w="1701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архитектуры и строительства администрации Лешуконского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285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Ежегодно, до 1 ноября</w:t>
            </w:r>
          </w:p>
        </w:tc>
        <w:tc>
          <w:tcPr>
            <w:tcW w:w="1467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Аналитическая записка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о структуре объектов </w:t>
            </w:r>
            <w:r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lastRenderedPageBreak/>
              <w:t xml:space="preserve">й </w:t>
            </w:r>
            <w:r w:rsidRPr="00107636">
              <w:rPr>
                <w:rFonts w:ascii="Times New Roman" w:hAnsi="Times New Roman" w:cs="Times New Roman"/>
              </w:rPr>
              <w:t>адресной инвестиционной программы</w:t>
            </w:r>
          </w:p>
        </w:tc>
        <w:tc>
          <w:tcPr>
            <w:tcW w:w="1075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27081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27081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информация предоставляется до 1 ноября</w:t>
            </w:r>
          </w:p>
        </w:tc>
      </w:tr>
      <w:tr w:rsidR="0027081B" w:rsidRPr="00107636" w:rsidTr="00647951">
        <w:tc>
          <w:tcPr>
            <w:tcW w:w="15654" w:type="dxa"/>
            <w:gridSpan w:val="14"/>
          </w:tcPr>
          <w:p w:rsidR="0027081B" w:rsidRDefault="0027081B" w:rsidP="0027081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Повышение эффективности процессов прогнозирования и исполнения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081B" w:rsidRPr="00107636" w:rsidTr="00647951">
        <w:tc>
          <w:tcPr>
            <w:tcW w:w="567" w:type="dxa"/>
          </w:tcPr>
          <w:p w:rsidR="0027081B" w:rsidRPr="00107636" w:rsidRDefault="0027081B" w:rsidP="00270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897" w:type="dxa"/>
          </w:tcPr>
          <w:p w:rsidR="0027081B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и</w:t>
            </w:r>
            <w:r w:rsidR="0027081B">
              <w:rPr>
                <w:rFonts w:ascii="Times New Roman" w:hAnsi="Times New Roman" w:cs="Times New Roman"/>
              </w:rPr>
              <w:t xml:space="preserve">сполнение местного </w:t>
            </w:r>
            <w:r w:rsidR="0027081B" w:rsidRPr="00107636">
              <w:rPr>
                <w:rFonts w:ascii="Times New Roman" w:hAnsi="Times New Roman" w:cs="Times New Roman"/>
              </w:rPr>
              <w:t>бюджета</w:t>
            </w:r>
            <w:r w:rsidR="0027081B">
              <w:rPr>
                <w:rFonts w:ascii="Times New Roman" w:hAnsi="Times New Roman" w:cs="Times New Roman"/>
              </w:rPr>
              <w:t xml:space="preserve"> </w:t>
            </w:r>
            <w:r w:rsidR="0027081B" w:rsidRPr="00107636">
              <w:rPr>
                <w:rFonts w:ascii="Times New Roman" w:hAnsi="Times New Roman" w:cs="Times New Roman"/>
              </w:rPr>
              <w:t xml:space="preserve">в рамках </w:t>
            </w:r>
            <w:r w:rsidR="0027081B">
              <w:rPr>
                <w:rFonts w:ascii="Times New Roman" w:hAnsi="Times New Roman" w:cs="Times New Roman"/>
              </w:rPr>
              <w:t>муниципальных</w:t>
            </w:r>
            <w:r w:rsidR="0027081B" w:rsidRPr="00107636">
              <w:rPr>
                <w:rFonts w:ascii="Times New Roman" w:hAnsi="Times New Roman" w:cs="Times New Roman"/>
              </w:rPr>
              <w:t xml:space="preserve"> программ </w:t>
            </w:r>
            <w:r w:rsidR="0027081B"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="0027081B" w:rsidRPr="00107636">
              <w:rPr>
                <w:rFonts w:ascii="Times New Roman" w:hAnsi="Times New Roman" w:cs="Times New Roman"/>
              </w:rPr>
              <w:t xml:space="preserve"> (увеличение доли программных расходов)</w:t>
            </w:r>
          </w:p>
        </w:tc>
        <w:tc>
          <w:tcPr>
            <w:tcW w:w="2410" w:type="dxa"/>
            <w:gridSpan w:val="2"/>
          </w:tcPr>
          <w:p w:rsidR="0027081B" w:rsidRPr="00107636" w:rsidRDefault="000233BA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и</w:t>
            </w:r>
            <w:r w:rsidR="0027081B">
              <w:rPr>
                <w:rFonts w:ascii="Times New Roman" w:hAnsi="Times New Roman" w:cs="Times New Roman"/>
              </w:rPr>
              <w:t>сполнение</w:t>
            </w:r>
            <w:r w:rsidR="0027081B" w:rsidRPr="00107636">
              <w:rPr>
                <w:rFonts w:ascii="Times New Roman" w:hAnsi="Times New Roman" w:cs="Times New Roman"/>
              </w:rPr>
              <w:t xml:space="preserve"> </w:t>
            </w:r>
            <w:r w:rsidR="0027081B">
              <w:rPr>
                <w:rFonts w:ascii="Times New Roman" w:hAnsi="Times New Roman" w:cs="Times New Roman"/>
              </w:rPr>
              <w:t xml:space="preserve">местного </w:t>
            </w:r>
            <w:r w:rsidR="0027081B" w:rsidRPr="00107636">
              <w:rPr>
                <w:rFonts w:ascii="Times New Roman" w:hAnsi="Times New Roman" w:cs="Times New Roman"/>
              </w:rPr>
              <w:t>бюджет</w:t>
            </w:r>
            <w:r w:rsidR="0027081B">
              <w:rPr>
                <w:rFonts w:ascii="Times New Roman" w:hAnsi="Times New Roman" w:cs="Times New Roman"/>
              </w:rPr>
              <w:t xml:space="preserve">а </w:t>
            </w:r>
            <w:r w:rsidR="0027081B" w:rsidRPr="00107636">
              <w:rPr>
                <w:rFonts w:ascii="Times New Roman" w:hAnsi="Times New Roman" w:cs="Times New Roman"/>
              </w:rPr>
              <w:t>на очередной финансовый год</w:t>
            </w:r>
            <w:r w:rsidR="0027081B">
              <w:rPr>
                <w:rFonts w:ascii="Times New Roman" w:hAnsi="Times New Roman" w:cs="Times New Roman"/>
              </w:rPr>
              <w:t xml:space="preserve"> и плановый период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Лешуконского муниципального округа,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Отдел экономики, ЖКХ, дорожной деятельности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Доля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бюджета, формируемых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программ, в общем объеме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27081B" w:rsidRPr="00FD117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17B">
              <w:rPr>
                <w:rFonts w:ascii="Times New Roman" w:hAnsi="Times New Roman" w:cs="Times New Roman"/>
                <w:color w:val="000000"/>
              </w:rPr>
              <w:t>Не менее 8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27081B" w:rsidRPr="00FD117B" w:rsidRDefault="000233BA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984" w:type="dxa"/>
          </w:tcPr>
          <w:p w:rsidR="0027081B" w:rsidRPr="00FD117B" w:rsidRDefault="000233BA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 информация предоставляется по исполнению бюджета за год</w:t>
            </w:r>
          </w:p>
        </w:tc>
      </w:tr>
      <w:tr w:rsidR="000233BA" w:rsidRPr="00107636" w:rsidTr="00647951">
        <w:tc>
          <w:tcPr>
            <w:tcW w:w="567" w:type="dxa"/>
          </w:tcPr>
          <w:p w:rsidR="000233BA" w:rsidRPr="00107636" w:rsidRDefault="000233BA" w:rsidP="000233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0233BA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эффективности </w:t>
            </w:r>
            <w:r w:rsidRPr="00107636">
              <w:rPr>
                <w:rFonts w:ascii="Times New Roman" w:hAnsi="Times New Roman" w:cs="Times New Roman"/>
              </w:rPr>
              <w:t xml:space="preserve">реализации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 и выявление неэффективных программ с последующим исключением их из местного бюджета</w:t>
            </w:r>
          </w:p>
        </w:tc>
        <w:tc>
          <w:tcPr>
            <w:tcW w:w="2410" w:type="dxa"/>
            <w:gridSpan w:val="2"/>
          </w:tcPr>
          <w:p w:rsidR="000233BA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эффективности </w:t>
            </w:r>
            <w:r w:rsidRPr="00107636">
              <w:rPr>
                <w:rFonts w:ascii="Times New Roman" w:hAnsi="Times New Roman" w:cs="Times New Roman"/>
              </w:rPr>
              <w:t xml:space="preserve">реализации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1701" w:type="dxa"/>
            <w:gridSpan w:val="2"/>
          </w:tcPr>
          <w:p w:rsidR="000233BA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экономики, ЖКХ, дорожной деятельности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  <w:gridSpan w:val="2"/>
          </w:tcPr>
          <w:p w:rsidR="000233BA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  <w:gridSpan w:val="2"/>
          </w:tcPr>
          <w:p w:rsidR="000233BA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объема бюджетных ассигнований на финансовое обеспечение реализации муниципальных программ при установлении фактов неэффективности программ</w:t>
            </w:r>
          </w:p>
        </w:tc>
        <w:tc>
          <w:tcPr>
            <w:tcW w:w="1075" w:type="dxa"/>
          </w:tcPr>
          <w:p w:rsidR="000233BA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0233BA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  <w:p w:rsidR="000233BA" w:rsidRPr="00107636" w:rsidRDefault="000233BA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33BA" w:rsidRPr="00107636" w:rsidRDefault="00837479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0233BA" w:rsidRDefault="00837479" w:rsidP="00023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информация предоставляется за год</w:t>
            </w:r>
          </w:p>
        </w:tc>
      </w:tr>
      <w:tr w:rsidR="0027081B" w:rsidRPr="00107636" w:rsidTr="00647951">
        <w:tc>
          <w:tcPr>
            <w:tcW w:w="15654" w:type="dxa"/>
            <w:gridSpan w:val="14"/>
          </w:tcPr>
          <w:p w:rsidR="0027081B" w:rsidRDefault="0027081B" w:rsidP="0027081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муниципального долга Лешуконского муниципального округа и расходов на его обслуживание</w:t>
            </w:r>
          </w:p>
        </w:tc>
      </w:tr>
      <w:tr w:rsidR="0027081B" w:rsidRPr="00107636" w:rsidTr="00647951">
        <w:tc>
          <w:tcPr>
            <w:tcW w:w="567" w:type="dxa"/>
          </w:tcPr>
          <w:p w:rsidR="0027081B" w:rsidRPr="00107636" w:rsidRDefault="007E1DFE" w:rsidP="00270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2708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7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Принятие мер, направленных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на сокращение уровня долговой нагрузки, оптимизацию </w:t>
            </w:r>
            <w:r w:rsidRPr="00107636">
              <w:rPr>
                <w:rFonts w:ascii="Times New Roman" w:hAnsi="Times New Roman" w:cs="Times New Roman"/>
              </w:rPr>
              <w:lastRenderedPageBreak/>
              <w:t xml:space="preserve">структуры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107636">
              <w:rPr>
                <w:rFonts w:ascii="Times New Roman" w:hAnsi="Times New Roman" w:cs="Times New Roman"/>
              </w:rPr>
              <w:t xml:space="preserve">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 и расходов на его обслуживание</w:t>
            </w:r>
          </w:p>
        </w:tc>
        <w:tc>
          <w:tcPr>
            <w:tcW w:w="2410" w:type="dxa"/>
            <w:gridSpan w:val="2"/>
            <w:vAlign w:val="center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Разработка и реализация основных направлений долговой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Лешуконского муниципального округа</w:t>
            </w:r>
          </w:p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на очередной финансовый год</w:t>
            </w:r>
            <w:r>
              <w:rPr>
                <w:rFonts w:ascii="Times New Roman" w:hAnsi="Times New Roman" w:cs="Times New Roman"/>
              </w:rPr>
              <w:t xml:space="preserve"> и плановый период</w:t>
            </w:r>
          </w:p>
        </w:tc>
        <w:tc>
          <w:tcPr>
            <w:tcW w:w="1701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Финансовое управление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Ежегодно, постоянно</w:t>
            </w:r>
          </w:p>
        </w:tc>
        <w:tc>
          <w:tcPr>
            <w:tcW w:w="1467" w:type="dxa"/>
            <w:gridSpan w:val="2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постановления администрации</w:t>
            </w:r>
            <w:r w:rsidRPr="00107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администрации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Лешуконского муниципального округа</w:t>
            </w:r>
          </w:p>
        </w:tc>
        <w:tc>
          <w:tcPr>
            <w:tcW w:w="1075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27081B" w:rsidRPr="00107636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27081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27081B" w:rsidRDefault="0027081B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DFE" w:rsidRPr="00107636" w:rsidTr="00647951">
        <w:tc>
          <w:tcPr>
            <w:tcW w:w="567" w:type="dxa"/>
          </w:tcPr>
          <w:p w:rsidR="007E1DFE" w:rsidRPr="00107636" w:rsidRDefault="007E1DFE" w:rsidP="007E1D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.2.</w:t>
            </w:r>
          </w:p>
        </w:tc>
        <w:tc>
          <w:tcPr>
            <w:tcW w:w="2897" w:type="dxa"/>
          </w:tcPr>
          <w:p w:rsidR="007E1DFE" w:rsidRPr="00107636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</w:t>
            </w:r>
            <w:r w:rsidRPr="00107636">
              <w:rPr>
                <w:rFonts w:ascii="Times New Roman" w:hAnsi="Times New Roman" w:cs="Times New Roman"/>
              </w:rPr>
              <w:t xml:space="preserve">ние </w:t>
            </w:r>
            <w:r>
              <w:rPr>
                <w:rFonts w:ascii="Times New Roman" w:hAnsi="Times New Roman" w:cs="Times New Roman"/>
              </w:rPr>
              <w:t>сохранения уровня дефицита местного бюджета на уровне не более 10 процентов от суммы доходов местного бюджета без учета безвозмездных поступлений за соответствующий финансовый год</w:t>
            </w:r>
          </w:p>
        </w:tc>
        <w:tc>
          <w:tcPr>
            <w:tcW w:w="2410" w:type="dxa"/>
            <w:gridSpan w:val="2"/>
          </w:tcPr>
          <w:p w:rsidR="007E1DFE" w:rsidRPr="00107636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направлений долговой политики Лешуконского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gridSpan w:val="2"/>
          </w:tcPr>
          <w:p w:rsidR="007E1DFE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7E1DFE" w:rsidRPr="00107636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  <w:gridSpan w:val="2"/>
          </w:tcPr>
          <w:p w:rsidR="007E1DFE" w:rsidRPr="00107636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дефицита местного бюджета к доходам местного бюджета без учета безвозмездных поступлений не более 10%</w:t>
            </w:r>
          </w:p>
        </w:tc>
        <w:tc>
          <w:tcPr>
            <w:tcW w:w="1075" w:type="dxa"/>
          </w:tcPr>
          <w:p w:rsidR="007E1DFE" w:rsidRPr="00107636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7E1DFE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  <w:p w:rsidR="007E1DFE" w:rsidRPr="00107636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1DFE" w:rsidRPr="00107636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</w:tcPr>
          <w:p w:rsidR="007E1DFE" w:rsidRDefault="007E1DFE" w:rsidP="007E1D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информация предоставляется за год</w:t>
            </w:r>
          </w:p>
        </w:tc>
      </w:tr>
      <w:tr w:rsidR="00C04810" w:rsidRPr="00107636" w:rsidTr="005B32A6">
        <w:tc>
          <w:tcPr>
            <w:tcW w:w="15654" w:type="dxa"/>
            <w:gridSpan w:val="14"/>
          </w:tcPr>
          <w:p w:rsidR="00C04810" w:rsidRDefault="00C04810" w:rsidP="002708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направленные на рост доходного потенциала Лешуконского муниципального округа</w:t>
            </w:r>
          </w:p>
        </w:tc>
      </w:tr>
      <w:tr w:rsidR="00C04810" w:rsidRPr="00107636" w:rsidTr="00647951">
        <w:tc>
          <w:tcPr>
            <w:tcW w:w="567" w:type="dxa"/>
          </w:tcPr>
          <w:p w:rsidR="00C04810" w:rsidRDefault="00C04810" w:rsidP="00C048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897" w:type="dxa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межведомственной комиссии по обеспечению дохода местного бюджета, в том числе на мероприятия, направленные на легализацию трудовых отношений</w:t>
            </w:r>
          </w:p>
        </w:tc>
        <w:tc>
          <w:tcPr>
            <w:tcW w:w="2410" w:type="dxa"/>
            <w:gridSpan w:val="2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межведомственной комиссии по обеспечению дохода местного бюджета, в том числе на мероприятия, направленные на легализацию трудовых отношений, выявление нарушений трудового законодательства</w:t>
            </w:r>
          </w:p>
        </w:tc>
        <w:tc>
          <w:tcPr>
            <w:tcW w:w="1701" w:type="dxa"/>
            <w:gridSpan w:val="2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Лешуконского муниципального округа</w:t>
            </w:r>
          </w:p>
        </w:tc>
        <w:tc>
          <w:tcPr>
            <w:tcW w:w="1285" w:type="dxa"/>
            <w:gridSpan w:val="2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67" w:type="dxa"/>
            <w:gridSpan w:val="2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выявлению нарушений трудового законодательства  </w:t>
            </w:r>
          </w:p>
        </w:tc>
        <w:tc>
          <w:tcPr>
            <w:tcW w:w="1075" w:type="dxa"/>
          </w:tcPr>
          <w:p w:rsidR="00C04810" w:rsidRPr="00107636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  <w:p w:rsidR="00C04810" w:rsidRPr="00107636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C04810" w:rsidRPr="00107636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04810" w:rsidRDefault="00C04810" w:rsidP="00C04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1 заседание комиссии</w:t>
            </w:r>
          </w:p>
        </w:tc>
      </w:tr>
    </w:tbl>
    <w:p w:rsidR="00FE0FCF" w:rsidRDefault="00A64187">
      <w:r>
        <w:t>______</w:t>
      </w:r>
      <w:r w:rsidR="00FE0FCF">
        <w:t>____________________________</w:t>
      </w:r>
    </w:p>
    <w:p w:rsidR="00FE0FCF" w:rsidRDefault="00FE0FCF">
      <w:bookmarkStart w:id="1" w:name="_GoBack"/>
      <w:bookmarkEnd w:id="1"/>
    </w:p>
    <w:sectPr w:rsidR="00FE0FCF" w:rsidSect="007E4D77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4E2"/>
    <w:multiLevelType w:val="hybridMultilevel"/>
    <w:tmpl w:val="8DD6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4D77"/>
    <w:rsid w:val="000153BA"/>
    <w:rsid w:val="00015C3A"/>
    <w:rsid w:val="000233BA"/>
    <w:rsid w:val="00070F83"/>
    <w:rsid w:val="000877CA"/>
    <w:rsid w:val="0009441E"/>
    <w:rsid w:val="000D3A4A"/>
    <w:rsid w:val="001036B2"/>
    <w:rsid w:val="00122578"/>
    <w:rsid w:val="001503D2"/>
    <w:rsid w:val="00152EA3"/>
    <w:rsid w:val="00180CAB"/>
    <w:rsid w:val="00187044"/>
    <w:rsid w:val="00187420"/>
    <w:rsid w:val="001C64F1"/>
    <w:rsid w:val="001E76DB"/>
    <w:rsid w:val="001F7193"/>
    <w:rsid w:val="00205A76"/>
    <w:rsid w:val="0024667E"/>
    <w:rsid w:val="002504F3"/>
    <w:rsid w:val="0027081B"/>
    <w:rsid w:val="00277336"/>
    <w:rsid w:val="002A3901"/>
    <w:rsid w:val="002B64B0"/>
    <w:rsid w:val="002D77CE"/>
    <w:rsid w:val="002E1385"/>
    <w:rsid w:val="002F5E2F"/>
    <w:rsid w:val="003A368D"/>
    <w:rsid w:val="003A3762"/>
    <w:rsid w:val="003C6BCE"/>
    <w:rsid w:val="003C72E8"/>
    <w:rsid w:val="003E1EDD"/>
    <w:rsid w:val="003E41DE"/>
    <w:rsid w:val="004257FB"/>
    <w:rsid w:val="0044300B"/>
    <w:rsid w:val="004503AA"/>
    <w:rsid w:val="00457953"/>
    <w:rsid w:val="00473473"/>
    <w:rsid w:val="00473DD6"/>
    <w:rsid w:val="004938E4"/>
    <w:rsid w:val="004B6C1F"/>
    <w:rsid w:val="006105EF"/>
    <w:rsid w:val="00647951"/>
    <w:rsid w:val="006854FB"/>
    <w:rsid w:val="006A7B6B"/>
    <w:rsid w:val="006D5ABB"/>
    <w:rsid w:val="00760C6F"/>
    <w:rsid w:val="007616DE"/>
    <w:rsid w:val="0079773E"/>
    <w:rsid w:val="007B283D"/>
    <w:rsid w:val="007C283D"/>
    <w:rsid w:val="007C6930"/>
    <w:rsid w:val="007E1DFE"/>
    <w:rsid w:val="007E4D77"/>
    <w:rsid w:val="008079CA"/>
    <w:rsid w:val="00811A5E"/>
    <w:rsid w:val="0081557C"/>
    <w:rsid w:val="00815F4D"/>
    <w:rsid w:val="008240DC"/>
    <w:rsid w:val="00837479"/>
    <w:rsid w:val="008611A4"/>
    <w:rsid w:val="00881782"/>
    <w:rsid w:val="00884AE4"/>
    <w:rsid w:val="008E6721"/>
    <w:rsid w:val="0091171F"/>
    <w:rsid w:val="009148F6"/>
    <w:rsid w:val="00924F51"/>
    <w:rsid w:val="00926F19"/>
    <w:rsid w:val="00972ED1"/>
    <w:rsid w:val="0097409D"/>
    <w:rsid w:val="00986016"/>
    <w:rsid w:val="009C23F2"/>
    <w:rsid w:val="009E4DA9"/>
    <w:rsid w:val="00A224FD"/>
    <w:rsid w:val="00A3222B"/>
    <w:rsid w:val="00A471FE"/>
    <w:rsid w:val="00A64187"/>
    <w:rsid w:val="00A740F6"/>
    <w:rsid w:val="00AB0EE9"/>
    <w:rsid w:val="00AC629F"/>
    <w:rsid w:val="00AE6376"/>
    <w:rsid w:val="00B06F35"/>
    <w:rsid w:val="00B33F27"/>
    <w:rsid w:val="00B344F1"/>
    <w:rsid w:val="00B63352"/>
    <w:rsid w:val="00B66387"/>
    <w:rsid w:val="00B71E66"/>
    <w:rsid w:val="00BB6129"/>
    <w:rsid w:val="00BF11FA"/>
    <w:rsid w:val="00BF4E5E"/>
    <w:rsid w:val="00C04810"/>
    <w:rsid w:val="00C07912"/>
    <w:rsid w:val="00C829FD"/>
    <w:rsid w:val="00CA14AE"/>
    <w:rsid w:val="00CB28FB"/>
    <w:rsid w:val="00CC5D67"/>
    <w:rsid w:val="00CC5ECF"/>
    <w:rsid w:val="00CD787F"/>
    <w:rsid w:val="00D004D2"/>
    <w:rsid w:val="00D50DDF"/>
    <w:rsid w:val="00DA6F42"/>
    <w:rsid w:val="00DE2AD8"/>
    <w:rsid w:val="00E2795C"/>
    <w:rsid w:val="00E41E6C"/>
    <w:rsid w:val="00E6201C"/>
    <w:rsid w:val="00E94F3F"/>
    <w:rsid w:val="00EE7060"/>
    <w:rsid w:val="00F02E42"/>
    <w:rsid w:val="00F10875"/>
    <w:rsid w:val="00F1786F"/>
    <w:rsid w:val="00F21BC7"/>
    <w:rsid w:val="00F54E96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7DAFA-D909-4D5F-93DD-6A40C79A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E4D77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7E4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D77"/>
    <w:rPr>
      <w:rFonts w:ascii="Arial" w:eastAsia="Times New Roman" w:hAnsi="Arial" w:cs="Arial"/>
      <w:sz w:val="20"/>
      <w:szCs w:val="20"/>
    </w:rPr>
  </w:style>
  <w:style w:type="character" w:styleId="a3">
    <w:name w:val="annotation reference"/>
    <w:basedOn w:val="a0"/>
    <w:semiHidden/>
    <w:rsid w:val="007E4D77"/>
    <w:rPr>
      <w:sz w:val="16"/>
      <w:szCs w:val="16"/>
    </w:rPr>
  </w:style>
  <w:style w:type="paragraph" w:styleId="a4">
    <w:name w:val="annotation text"/>
    <w:basedOn w:val="a"/>
    <w:link w:val="a5"/>
    <w:semiHidden/>
    <w:rsid w:val="007E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7E4D7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E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Zavorotova</dc:creator>
  <cp:keywords/>
  <dc:description/>
  <cp:lastModifiedBy>Татьяна Николаевна Заворотова</cp:lastModifiedBy>
  <cp:revision>95</cp:revision>
  <cp:lastPrinted>2023-01-11T06:35:00Z</cp:lastPrinted>
  <dcterms:created xsi:type="dcterms:W3CDTF">2019-04-05T11:03:00Z</dcterms:created>
  <dcterms:modified xsi:type="dcterms:W3CDTF">2026-04-02T09:14:00Z</dcterms:modified>
</cp:coreProperties>
</file>