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98B" w:rsidRPr="00BF03B1" w:rsidRDefault="0048798B" w:rsidP="0048798B">
      <w:pPr>
        <w:shd w:val="clear" w:color="auto" w:fill="FFFFFF"/>
        <w:jc w:val="right"/>
        <w:rPr>
          <w:noProof/>
          <w:sz w:val="26"/>
          <w:szCs w:val="26"/>
        </w:rPr>
      </w:pPr>
      <w:r w:rsidRPr="00BF03B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52388" cy="579549"/>
            <wp:effectExtent l="19050" t="0" r="4812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88" cy="579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798B" w:rsidRPr="00BF03B1" w:rsidRDefault="0048798B" w:rsidP="0048798B">
      <w:pPr>
        <w:shd w:val="clear" w:color="auto" w:fill="FFFFFF"/>
        <w:jc w:val="right"/>
        <w:rPr>
          <w:b/>
          <w:color w:val="000000"/>
          <w:sz w:val="26"/>
          <w:szCs w:val="26"/>
        </w:rPr>
      </w:pPr>
    </w:p>
    <w:p w:rsidR="0048798B" w:rsidRPr="00BF03B1" w:rsidRDefault="0048798B" w:rsidP="0048798B">
      <w:pPr>
        <w:shd w:val="clear" w:color="auto" w:fill="FFFFFF"/>
        <w:jc w:val="right"/>
        <w:rPr>
          <w:b/>
          <w:color w:val="000000"/>
          <w:sz w:val="26"/>
          <w:szCs w:val="26"/>
        </w:rPr>
      </w:pPr>
    </w:p>
    <w:p w:rsidR="0048798B" w:rsidRPr="00BF03B1" w:rsidRDefault="0048798B" w:rsidP="0048798B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BF03B1">
        <w:rPr>
          <w:b/>
          <w:color w:val="000000"/>
          <w:sz w:val="26"/>
          <w:szCs w:val="26"/>
        </w:rPr>
        <w:t>АДМИНИСТРАЦИЯ МУНИЦИПАЛЬНОГО ОБРАЗОВАНИЯ</w:t>
      </w:r>
    </w:p>
    <w:p w:rsidR="0048798B" w:rsidRPr="00BF03B1" w:rsidRDefault="0048798B" w:rsidP="0048798B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«Л</w:t>
      </w:r>
      <w:r w:rsidRPr="00BF03B1">
        <w:rPr>
          <w:b/>
          <w:color w:val="000000"/>
          <w:sz w:val="26"/>
          <w:szCs w:val="26"/>
        </w:rPr>
        <w:t>ЕШУКОНСКИЙ МУНИЦИПАЛЬНЫЙ РАЙОН»</w:t>
      </w:r>
    </w:p>
    <w:p w:rsidR="0048798B" w:rsidRDefault="0048798B" w:rsidP="0048798B">
      <w:pPr>
        <w:rPr>
          <w:sz w:val="26"/>
          <w:szCs w:val="26"/>
        </w:rPr>
      </w:pPr>
    </w:p>
    <w:p w:rsidR="0048798B" w:rsidRPr="00BF03B1" w:rsidRDefault="0048798B" w:rsidP="0048798B">
      <w:pPr>
        <w:rPr>
          <w:sz w:val="26"/>
          <w:szCs w:val="26"/>
        </w:rPr>
      </w:pPr>
    </w:p>
    <w:p w:rsidR="0048798B" w:rsidRPr="00BF03B1" w:rsidRDefault="0048798B" w:rsidP="0048798B">
      <w:pPr>
        <w:jc w:val="center"/>
        <w:rPr>
          <w:b/>
          <w:spacing w:val="60"/>
          <w:sz w:val="26"/>
          <w:szCs w:val="26"/>
        </w:rPr>
      </w:pPr>
      <w:r w:rsidRPr="00BF03B1">
        <w:rPr>
          <w:b/>
          <w:spacing w:val="60"/>
          <w:sz w:val="26"/>
          <w:szCs w:val="26"/>
        </w:rPr>
        <w:t>ПОСТАНОВЛЕНИЕ</w:t>
      </w:r>
    </w:p>
    <w:p w:rsidR="0048798B" w:rsidRPr="00BF03B1" w:rsidRDefault="0048798B" w:rsidP="0048798B">
      <w:pPr>
        <w:rPr>
          <w:sz w:val="26"/>
          <w:szCs w:val="26"/>
        </w:rPr>
      </w:pPr>
    </w:p>
    <w:p w:rsidR="0048798B" w:rsidRDefault="005A68B5" w:rsidP="0048798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30 мая</w:t>
      </w:r>
      <w:r w:rsidR="0048798B">
        <w:rPr>
          <w:b/>
          <w:sz w:val="26"/>
          <w:szCs w:val="26"/>
        </w:rPr>
        <w:t xml:space="preserve"> 2022 г.                                                                  № </w:t>
      </w:r>
      <w:r w:rsidR="001A5CB3">
        <w:rPr>
          <w:b/>
          <w:sz w:val="26"/>
          <w:szCs w:val="26"/>
        </w:rPr>
        <w:t>287</w:t>
      </w:r>
    </w:p>
    <w:p w:rsidR="0048798B" w:rsidRDefault="0048798B" w:rsidP="0048798B">
      <w:pPr>
        <w:ind w:right="70"/>
        <w:jc w:val="center"/>
        <w:rPr>
          <w:sz w:val="26"/>
          <w:szCs w:val="26"/>
        </w:rPr>
      </w:pPr>
    </w:p>
    <w:p w:rsidR="0048798B" w:rsidRDefault="0048798B" w:rsidP="0048798B">
      <w:pPr>
        <w:ind w:right="70"/>
        <w:jc w:val="center"/>
        <w:rPr>
          <w:sz w:val="26"/>
          <w:szCs w:val="26"/>
        </w:rPr>
      </w:pPr>
      <w:r w:rsidRPr="00871E07">
        <w:rPr>
          <w:sz w:val="26"/>
          <w:szCs w:val="26"/>
        </w:rPr>
        <w:t>с. Лешуконское</w:t>
      </w:r>
    </w:p>
    <w:p w:rsidR="0048798B" w:rsidRDefault="0048798B" w:rsidP="0048798B">
      <w:pPr>
        <w:ind w:right="70"/>
        <w:jc w:val="center"/>
        <w:rPr>
          <w:sz w:val="26"/>
          <w:szCs w:val="26"/>
        </w:rPr>
      </w:pPr>
    </w:p>
    <w:p w:rsidR="0048798B" w:rsidRDefault="0048798B" w:rsidP="004879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МО « Лешуконский муниципальный район» от 27.09.2017.№390</w:t>
      </w:r>
    </w:p>
    <w:p w:rsidR="0048798B" w:rsidRDefault="0048798B" w:rsidP="0048798B">
      <w:pPr>
        <w:jc w:val="center"/>
        <w:rPr>
          <w:b/>
          <w:spacing w:val="22"/>
          <w:sz w:val="28"/>
          <w:szCs w:val="28"/>
        </w:rPr>
      </w:pPr>
      <w:r>
        <w:rPr>
          <w:b/>
          <w:spacing w:val="22"/>
          <w:sz w:val="28"/>
          <w:szCs w:val="28"/>
        </w:rPr>
        <w:t xml:space="preserve">«Об образовании  на  территории </w:t>
      </w:r>
      <w:r>
        <w:rPr>
          <w:b/>
          <w:sz w:val="28"/>
          <w:szCs w:val="28"/>
        </w:rPr>
        <w:t xml:space="preserve">Лешуконского  района избирательных участков  для проведения голосования </w:t>
      </w:r>
      <w:r>
        <w:rPr>
          <w:b/>
          <w:spacing w:val="22"/>
          <w:sz w:val="28"/>
          <w:szCs w:val="28"/>
        </w:rPr>
        <w:t>и подсчета голосов избирателей</w:t>
      </w:r>
      <w:r>
        <w:rPr>
          <w:b/>
          <w:sz w:val="28"/>
          <w:szCs w:val="28"/>
        </w:rPr>
        <w:t>»</w:t>
      </w:r>
    </w:p>
    <w:p w:rsidR="0048798B" w:rsidRDefault="0048798B" w:rsidP="0048798B">
      <w:pPr>
        <w:spacing w:line="360" w:lineRule="auto"/>
        <w:ind w:right="70"/>
        <w:jc w:val="center"/>
        <w:rPr>
          <w:b/>
          <w:sz w:val="28"/>
          <w:szCs w:val="28"/>
        </w:rPr>
      </w:pPr>
    </w:p>
    <w:p w:rsidR="0048798B" w:rsidRDefault="0048798B" w:rsidP="0048798B">
      <w:pPr>
        <w:ind w:right="70"/>
        <w:jc w:val="both"/>
        <w:rPr>
          <w:spacing w:val="24"/>
          <w:sz w:val="28"/>
          <w:szCs w:val="28"/>
        </w:rPr>
      </w:pPr>
      <w:r>
        <w:rPr>
          <w:sz w:val="28"/>
          <w:szCs w:val="28"/>
        </w:rPr>
        <w:t xml:space="preserve">       В соответствии с  п. 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«б», п.4  ст. 19 статьи 19 федерального закона   от 12.06.2002 г № 67 ФЗ   «Об основных гарантиях избирательных прав и права на участие в референдуме граждан Российской Федерации»  и  по согласованию с Лешуконской территориальной избирательной комиссией,</w:t>
      </w:r>
    </w:p>
    <w:p w:rsidR="0048798B" w:rsidRDefault="0048798B" w:rsidP="0048798B">
      <w:pPr>
        <w:ind w:right="7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48798B" w:rsidRDefault="0048798B" w:rsidP="0048798B">
      <w:pPr>
        <w:ind w:right="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Внести в постановление  главы администрации МО « Лешуконский муниципальный район» от 27.09.2017 года  № 390 «Об образовании на территории Лешуконского района  избирательных участков для проведения голосования и подсчета голосов избирателей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 xml:space="preserve">следующие изменения:  </w:t>
      </w:r>
    </w:p>
    <w:p w:rsidR="0048798B" w:rsidRDefault="0048798B" w:rsidP="0048798B">
      <w:pPr>
        <w:pStyle w:val="a3"/>
        <w:numPr>
          <w:ilvl w:val="0"/>
          <w:numId w:val="1"/>
        </w:numPr>
        <w:ind w:right="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строке  8 добавить д.д. Селище, </w:t>
      </w:r>
      <w:proofErr w:type="spellStart"/>
      <w:r>
        <w:rPr>
          <w:rFonts w:ascii="Times New Roman" w:hAnsi="Times New Roman"/>
          <w:sz w:val="28"/>
          <w:szCs w:val="28"/>
        </w:rPr>
        <w:t>Колмогора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8798B" w:rsidRDefault="0048798B" w:rsidP="0048798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9 исключить;</w:t>
      </w:r>
    </w:p>
    <w:p w:rsidR="0048798B" w:rsidRDefault="0048798B" w:rsidP="0048798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строке  11 добавить д.д. Малая </w:t>
      </w:r>
      <w:proofErr w:type="spellStart"/>
      <w:r>
        <w:rPr>
          <w:rFonts w:ascii="Times New Roman" w:hAnsi="Times New Roman"/>
          <w:sz w:val="28"/>
          <w:szCs w:val="28"/>
        </w:rPr>
        <w:t>Нисогора</w:t>
      </w:r>
      <w:proofErr w:type="spellEnd"/>
      <w:r>
        <w:rPr>
          <w:rFonts w:ascii="Times New Roman" w:hAnsi="Times New Roman"/>
          <w:sz w:val="28"/>
          <w:szCs w:val="28"/>
        </w:rPr>
        <w:t xml:space="preserve">, Большая </w:t>
      </w:r>
      <w:proofErr w:type="spellStart"/>
      <w:r>
        <w:rPr>
          <w:rFonts w:ascii="Times New Roman" w:hAnsi="Times New Roman"/>
          <w:sz w:val="28"/>
          <w:szCs w:val="28"/>
        </w:rPr>
        <w:t>Нисогора</w:t>
      </w:r>
      <w:proofErr w:type="spellEnd"/>
      <w:r>
        <w:rPr>
          <w:rFonts w:ascii="Times New Roman" w:hAnsi="Times New Roman"/>
          <w:sz w:val="28"/>
          <w:szCs w:val="28"/>
        </w:rPr>
        <w:t xml:space="preserve">;   </w:t>
      </w:r>
    </w:p>
    <w:p w:rsidR="0048798B" w:rsidRDefault="0048798B" w:rsidP="0048798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строке 13 добавить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алуга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8798B" w:rsidRDefault="0048798B" w:rsidP="0048798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14 исключить;</w:t>
      </w:r>
    </w:p>
    <w:p w:rsidR="0048798B" w:rsidRDefault="0048798B" w:rsidP="0048798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15 добавить ул. Гагарина (дома с №1 по № 42);</w:t>
      </w:r>
    </w:p>
    <w:p w:rsidR="0048798B" w:rsidRDefault="0048798B" w:rsidP="0048798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16 изменить ул. Гагарина (дома с № 43  и до конца).</w:t>
      </w:r>
    </w:p>
    <w:p w:rsidR="0048798B" w:rsidRDefault="0048798B" w:rsidP="0048798B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с изменениями постановление №390 на сайте администрации в сети Интернет.</w:t>
      </w:r>
    </w:p>
    <w:p w:rsidR="0048798B" w:rsidRDefault="0048798B" w:rsidP="0048798B">
      <w:pPr>
        <w:jc w:val="both"/>
        <w:rPr>
          <w:sz w:val="28"/>
          <w:szCs w:val="28"/>
        </w:rPr>
      </w:pPr>
    </w:p>
    <w:p w:rsidR="0048798B" w:rsidRDefault="0048798B" w:rsidP="0048798B">
      <w:pPr>
        <w:jc w:val="both"/>
        <w:rPr>
          <w:sz w:val="28"/>
          <w:szCs w:val="28"/>
        </w:rPr>
      </w:pPr>
    </w:p>
    <w:p w:rsidR="0048798B" w:rsidRDefault="0048798B" w:rsidP="0048798B">
      <w:pPr>
        <w:jc w:val="both"/>
        <w:rPr>
          <w:sz w:val="28"/>
          <w:szCs w:val="28"/>
        </w:rPr>
      </w:pPr>
    </w:p>
    <w:p w:rsidR="007E0DCC" w:rsidRDefault="0048798B" w:rsidP="0048798B">
      <w:pPr>
        <w:jc w:val="both"/>
      </w:pPr>
      <w:r>
        <w:rPr>
          <w:sz w:val="28"/>
          <w:szCs w:val="28"/>
        </w:rPr>
        <w:t>Глава  муниципального образования                         А.Ю. Мартынов</w:t>
      </w:r>
    </w:p>
    <w:sectPr w:rsidR="007E0DCC" w:rsidSect="007E0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819D5"/>
    <w:multiLevelType w:val="hybridMultilevel"/>
    <w:tmpl w:val="6B1A644A"/>
    <w:lvl w:ilvl="0" w:tplc="A2F635DA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798B"/>
    <w:rsid w:val="001A5CB3"/>
    <w:rsid w:val="002D40DA"/>
    <w:rsid w:val="0048798B"/>
    <w:rsid w:val="005731D6"/>
    <w:rsid w:val="005A68B5"/>
    <w:rsid w:val="007E0DCC"/>
    <w:rsid w:val="00DB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8B"/>
    <w:rPr>
      <w:rFonts w:eastAsia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798B"/>
    <w:pPr>
      <w:keepNext/>
      <w:tabs>
        <w:tab w:val="left" w:pos="3969"/>
      </w:tabs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798B"/>
    <w:rPr>
      <w:rFonts w:eastAsia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8798B"/>
    <w:pPr>
      <w:widowControl w:val="0"/>
      <w:suppressAutoHyphens/>
      <w:ind w:left="720"/>
      <w:contextualSpacing/>
    </w:pPr>
    <w:rPr>
      <w:rFonts w:ascii="Arial" w:eastAsia="Arial Unicode MS" w:hAnsi="Arial"/>
      <w:kern w:val="2"/>
      <w:sz w:val="20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5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отдел_ГОЧС</dc:creator>
  <cp:keywords/>
  <dc:description/>
  <cp:lastModifiedBy>отдел_ГОЧС</cp:lastModifiedBy>
  <cp:revision>4</cp:revision>
  <cp:lastPrinted>2022-05-30T09:06:00Z</cp:lastPrinted>
  <dcterms:created xsi:type="dcterms:W3CDTF">2022-05-30T08:29:00Z</dcterms:created>
  <dcterms:modified xsi:type="dcterms:W3CDTF">2022-05-30T09:10:00Z</dcterms:modified>
</cp:coreProperties>
</file>