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252" w:rsidRDefault="002C7252" w:rsidP="006B315F">
      <w:pPr>
        <w:jc w:val="right"/>
      </w:pPr>
    </w:p>
    <w:p w:rsidR="002C7252" w:rsidRDefault="003064E0" w:rsidP="007F15D1">
      <w:pPr>
        <w:jc w:val="center"/>
      </w:pPr>
      <w:r>
        <w:rPr>
          <w:b/>
          <w:noProof/>
          <w:color w:val="000000"/>
          <w:spacing w:val="11"/>
          <w:sz w:val="28"/>
          <w:szCs w:val="28"/>
        </w:rPr>
        <w:drawing>
          <wp:inline distT="0" distB="0" distL="0" distR="0">
            <wp:extent cx="461010" cy="70739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83B" w:rsidRPr="006F683B" w:rsidRDefault="006F683B" w:rsidP="006F683B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F683B">
        <w:rPr>
          <w:b/>
          <w:color w:val="000000"/>
          <w:sz w:val="28"/>
          <w:szCs w:val="28"/>
        </w:rPr>
        <w:t>АДМИНИСТРАЦИЯ</w:t>
      </w:r>
    </w:p>
    <w:p w:rsidR="006F683B" w:rsidRPr="006F683B" w:rsidRDefault="006F683B" w:rsidP="006F683B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F683B">
        <w:rPr>
          <w:b/>
          <w:color w:val="000000"/>
          <w:sz w:val="28"/>
          <w:szCs w:val="28"/>
        </w:rPr>
        <w:t>ЛЕШУКОНСКОГО МУНИЦИПАЛЬНОГО ОКРУГА</w:t>
      </w:r>
    </w:p>
    <w:p w:rsidR="006F683B" w:rsidRPr="006F683B" w:rsidRDefault="006F683B" w:rsidP="006F683B">
      <w:pPr>
        <w:shd w:val="clear" w:color="auto" w:fill="FFFFFF"/>
        <w:jc w:val="center"/>
        <w:rPr>
          <w:b/>
          <w:sz w:val="28"/>
          <w:szCs w:val="28"/>
        </w:rPr>
      </w:pPr>
      <w:r w:rsidRPr="006F683B">
        <w:rPr>
          <w:b/>
          <w:color w:val="000000"/>
          <w:sz w:val="28"/>
          <w:szCs w:val="28"/>
        </w:rPr>
        <w:t>АРХАНГЕЛЬСКОЙ ОБЛАСТИ</w:t>
      </w:r>
    </w:p>
    <w:p w:rsidR="006F683B" w:rsidRPr="006F683B" w:rsidRDefault="006F683B" w:rsidP="006F683B">
      <w:pPr>
        <w:rPr>
          <w:sz w:val="28"/>
          <w:szCs w:val="28"/>
        </w:rPr>
      </w:pPr>
    </w:p>
    <w:p w:rsidR="006F683B" w:rsidRPr="006F683B" w:rsidRDefault="006F683B" w:rsidP="006F683B">
      <w:pPr>
        <w:rPr>
          <w:sz w:val="28"/>
          <w:szCs w:val="28"/>
        </w:rPr>
      </w:pPr>
    </w:p>
    <w:p w:rsidR="006F683B" w:rsidRPr="006F683B" w:rsidRDefault="006F683B" w:rsidP="006F683B">
      <w:pPr>
        <w:jc w:val="center"/>
        <w:rPr>
          <w:b/>
          <w:spacing w:val="60"/>
          <w:sz w:val="28"/>
          <w:szCs w:val="28"/>
        </w:rPr>
      </w:pPr>
      <w:r w:rsidRPr="006F683B">
        <w:rPr>
          <w:b/>
          <w:spacing w:val="60"/>
          <w:sz w:val="28"/>
          <w:szCs w:val="28"/>
        </w:rPr>
        <w:t>ПОСТАНОВЛЕНИЕ</w:t>
      </w:r>
    </w:p>
    <w:p w:rsidR="006F683B" w:rsidRPr="006F683B" w:rsidRDefault="006F683B" w:rsidP="006F683B">
      <w:pPr>
        <w:rPr>
          <w:sz w:val="28"/>
          <w:szCs w:val="28"/>
        </w:rPr>
      </w:pPr>
    </w:p>
    <w:p w:rsidR="006F683B" w:rsidRPr="006F683B" w:rsidRDefault="006F683B" w:rsidP="006F6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Pr="006F68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января</w:t>
      </w:r>
      <w:r w:rsidRPr="006F683B">
        <w:rPr>
          <w:b/>
          <w:sz w:val="28"/>
          <w:szCs w:val="28"/>
        </w:rPr>
        <w:t xml:space="preserve"> 2023 г.                                                                  № </w:t>
      </w:r>
      <w:r>
        <w:rPr>
          <w:b/>
          <w:sz w:val="28"/>
          <w:szCs w:val="28"/>
        </w:rPr>
        <w:t>47/1</w:t>
      </w:r>
    </w:p>
    <w:p w:rsidR="006F683B" w:rsidRPr="006F683B" w:rsidRDefault="006F683B" w:rsidP="006F683B">
      <w:pPr>
        <w:ind w:right="70"/>
        <w:jc w:val="center"/>
        <w:rPr>
          <w:sz w:val="28"/>
          <w:szCs w:val="28"/>
        </w:rPr>
      </w:pPr>
    </w:p>
    <w:p w:rsidR="006F683B" w:rsidRPr="006F683B" w:rsidRDefault="006F683B" w:rsidP="006F683B">
      <w:pPr>
        <w:ind w:right="70"/>
        <w:jc w:val="center"/>
        <w:rPr>
          <w:sz w:val="28"/>
          <w:szCs w:val="28"/>
        </w:rPr>
      </w:pPr>
      <w:r w:rsidRPr="006F683B">
        <w:rPr>
          <w:sz w:val="28"/>
          <w:szCs w:val="28"/>
        </w:rPr>
        <w:t>с. Лешуконское</w:t>
      </w:r>
    </w:p>
    <w:p w:rsidR="006F683B" w:rsidRDefault="006F683B" w:rsidP="007F15D1">
      <w:pPr>
        <w:tabs>
          <w:tab w:val="left" w:pos="2025"/>
        </w:tabs>
        <w:jc w:val="center"/>
        <w:rPr>
          <w:b/>
          <w:sz w:val="26"/>
          <w:szCs w:val="28"/>
        </w:rPr>
      </w:pPr>
    </w:p>
    <w:p w:rsidR="007F15D1" w:rsidRPr="006F683B" w:rsidRDefault="007F15D1" w:rsidP="007F15D1">
      <w:pPr>
        <w:tabs>
          <w:tab w:val="left" w:pos="2025"/>
        </w:tabs>
        <w:jc w:val="center"/>
        <w:rPr>
          <w:b/>
          <w:bCs/>
          <w:sz w:val="28"/>
          <w:szCs w:val="28"/>
        </w:rPr>
      </w:pPr>
      <w:r w:rsidRPr="006F683B">
        <w:rPr>
          <w:b/>
          <w:sz w:val="28"/>
          <w:szCs w:val="28"/>
        </w:rPr>
        <w:t xml:space="preserve">Об утверждении </w:t>
      </w:r>
      <w:r w:rsidR="006F683B" w:rsidRPr="006F683B">
        <w:rPr>
          <w:b/>
          <w:bCs/>
          <w:sz w:val="28"/>
          <w:szCs w:val="28"/>
        </w:rPr>
        <w:t>м</w:t>
      </w:r>
      <w:r w:rsidRPr="006F683B">
        <w:rPr>
          <w:b/>
          <w:bCs/>
          <w:sz w:val="28"/>
          <w:szCs w:val="28"/>
        </w:rPr>
        <w:t>униципальной  программы</w:t>
      </w:r>
    </w:p>
    <w:p w:rsidR="006F683B" w:rsidRPr="006F683B" w:rsidRDefault="007F15D1" w:rsidP="006F683B">
      <w:pPr>
        <w:tabs>
          <w:tab w:val="left" w:pos="2685"/>
        </w:tabs>
        <w:jc w:val="center"/>
        <w:rPr>
          <w:b/>
          <w:bCs/>
          <w:sz w:val="28"/>
          <w:szCs w:val="28"/>
        </w:rPr>
      </w:pPr>
      <w:r w:rsidRPr="006F683B">
        <w:rPr>
          <w:b/>
          <w:bCs/>
          <w:sz w:val="28"/>
          <w:szCs w:val="28"/>
        </w:rPr>
        <w:t xml:space="preserve">«По противодействию терроризму и экстремизму </w:t>
      </w:r>
    </w:p>
    <w:p w:rsidR="007F15D1" w:rsidRPr="006F683B" w:rsidRDefault="007F15D1" w:rsidP="007F15D1">
      <w:pPr>
        <w:jc w:val="center"/>
        <w:rPr>
          <w:b/>
          <w:bCs/>
          <w:sz w:val="28"/>
          <w:szCs w:val="28"/>
        </w:rPr>
      </w:pPr>
      <w:r w:rsidRPr="006F683B">
        <w:rPr>
          <w:b/>
          <w:bCs/>
          <w:sz w:val="28"/>
          <w:szCs w:val="28"/>
        </w:rPr>
        <w:t>Лешуконск</w:t>
      </w:r>
      <w:r w:rsidR="006F683B" w:rsidRPr="006F683B">
        <w:rPr>
          <w:b/>
          <w:bCs/>
          <w:sz w:val="28"/>
          <w:szCs w:val="28"/>
        </w:rPr>
        <w:t>ого</w:t>
      </w:r>
      <w:r w:rsidRPr="006F683B">
        <w:rPr>
          <w:b/>
          <w:bCs/>
          <w:sz w:val="28"/>
          <w:szCs w:val="28"/>
        </w:rPr>
        <w:t xml:space="preserve"> муниципальн</w:t>
      </w:r>
      <w:r w:rsidR="006F683B" w:rsidRPr="006F683B">
        <w:rPr>
          <w:b/>
          <w:bCs/>
          <w:sz w:val="28"/>
          <w:szCs w:val="28"/>
        </w:rPr>
        <w:t>ого</w:t>
      </w:r>
      <w:r w:rsidRPr="006F683B">
        <w:rPr>
          <w:b/>
          <w:bCs/>
          <w:sz w:val="28"/>
          <w:szCs w:val="28"/>
        </w:rPr>
        <w:t xml:space="preserve"> </w:t>
      </w:r>
      <w:r w:rsidR="006F683B" w:rsidRPr="006F683B">
        <w:rPr>
          <w:b/>
          <w:bCs/>
          <w:sz w:val="28"/>
          <w:szCs w:val="28"/>
        </w:rPr>
        <w:t>округа</w:t>
      </w:r>
    </w:p>
    <w:p w:rsidR="007F15D1" w:rsidRPr="006F683B" w:rsidRDefault="007F15D1" w:rsidP="007F15D1">
      <w:pPr>
        <w:tabs>
          <w:tab w:val="left" w:pos="1200"/>
          <w:tab w:val="left" w:pos="3120"/>
        </w:tabs>
        <w:jc w:val="center"/>
        <w:rPr>
          <w:b/>
          <w:bCs/>
          <w:sz w:val="28"/>
          <w:szCs w:val="28"/>
        </w:rPr>
      </w:pPr>
      <w:r w:rsidRPr="006F683B">
        <w:rPr>
          <w:b/>
          <w:bCs/>
          <w:sz w:val="28"/>
          <w:szCs w:val="28"/>
        </w:rPr>
        <w:t>на 20</w:t>
      </w:r>
      <w:r w:rsidR="006F683B" w:rsidRPr="006F683B">
        <w:rPr>
          <w:b/>
          <w:bCs/>
          <w:sz w:val="28"/>
          <w:szCs w:val="28"/>
        </w:rPr>
        <w:t>23</w:t>
      </w:r>
      <w:r w:rsidRPr="006F683B">
        <w:rPr>
          <w:b/>
          <w:bCs/>
          <w:sz w:val="28"/>
          <w:szCs w:val="28"/>
        </w:rPr>
        <w:t xml:space="preserve"> – 20</w:t>
      </w:r>
      <w:r w:rsidR="006F683B" w:rsidRPr="006F683B">
        <w:rPr>
          <w:b/>
          <w:bCs/>
          <w:sz w:val="28"/>
          <w:szCs w:val="28"/>
        </w:rPr>
        <w:t>25</w:t>
      </w:r>
      <w:r w:rsidRPr="006F683B">
        <w:rPr>
          <w:b/>
          <w:bCs/>
          <w:sz w:val="28"/>
          <w:szCs w:val="28"/>
        </w:rPr>
        <w:t xml:space="preserve"> годы»</w:t>
      </w:r>
    </w:p>
    <w:p w:rsidR="007F15D1" w:rsidRPr="00B565E2" w:rsidRDefault="007F15D1" w:rsidP="007F15D1">
      <w:pPr>
        <w:jc w:val="center"/>
        <w:rPr>
          <w:sz w:val="26"/>
          <w:szCs w:val="28"/>
        </w:rPr>
      </w:pPr>
    </w:p>
    <w:p w:rsidR="007F15D1" w:rsidRPr="009C1906" w:rsidRDefault="007F15D1" w:rsidP="007F15D1">
      <w:pPr>
        <w:ind w:right="70"/>
        <w:jc w:val="both"/>
        <w:rPr>
          <w:sz w:val="26"/>
        </w:rPr>
      </w:pPr>
    </w:p>
    <w:p w:rsidR="007F15D1" w:rsidRPr="006F683B" w:rsidRDefault="007F15D1" w:rsidP="0078021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683B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</w:t>
      </w:r>
      <w:r w:rsidR="003064E0">
        <w:rPr>
          <w:rFonts w:ascii="Times New Roman" w:hAnsi="Times New Roman" w:cs="Times New Roman"/>
          <w:sz w:val="28"/>
          <w:szCs w:val="28"/>
        </w:rPr>
        <w:t>от 06.03.2006</w:t>
      </w:r>
      <w:r w:rsidR="00593A64" w:rsidRPr="006F683B">
        <w:rPr>
          <w:rFonts w:ascii="Times New Roman" w:hAnsi="Times New Roman" w:cs="Times New Roman"/>
          <w:sz w:val="28"/>
          <w:szCs w:val="28"/>
        </w:rPr>
        <w:t xml:space="preserve"> №35-ФЗ </w:t>
      </w:r>
      <w:r w:rsidRPr="006F683B">
        <w:rPr>
          <w:rFonts w:ascii="Times New Roman" w:hAnsi="Times New Roman" w:cs="Times New Roman"/>
          <w:sz w:val="28"/>
          <w:szCs w:val="28"/>
        </w:rPr>
        <w:t>«О противодействии терроризму», Федерального закона</w:t>
      </w:r>
      <w:r w:rsidR="00593A64" w:rsidRPr="006F683B">
        <w:rPr>
          <w:rFonts w:ascii="Times New Roman" w:hAnsi="Times New Roman" w:cs="Times New Roman"/>
          <w:sz w:val="28"/>
          <w:szCs w:val="28"/>
        </w:rPr>
        <w:t xml:space="preserve"> от 25.07.2</w:t>
      </w:r>
      <w:r w:rsidR="003064E0">
        <w:rPr>
          <w:rFonts w:ascii="Times New Roman" w:hAnsi="Times New Roman" w:cs="Times New Roman"/>
          <w:sz w:val="28"/>
          <w:szCs w:val="28"/>
        </w:rPr>
        <w:t xml:space="preserve">002 </w:t>
      </w:r>
      <w:r w:rsidR="00593A64" w:rsidRPr="006F683B">
        <w:rPr>
          <w:rFonts w:ascii="Times New Roman" w:hAnsi="Times New Roman" w:cs="Times New Roman"/>
          <w:sz w:val="28"/>
          <w:szCs w:val="28"/>
        </w:rPr>
        <w:t>№114-ФЗ</w:t>
      </w:r>
      <w:r w:rsidRPr="006F683B">
        <w:rPr>
          <w:rFonts w:ascii="Times New Roman" w:hAnsi="Times New Roman" w:cs="Times New Roman"/>
          <w:sz w:val="28"/>
          <w:szCs w:val="28"/>
        </w:rPr>
        <w:t xml:space="preserve"> «О противодействии экстремистской деятельности», Указа Президента Российской Федерации от 1</w:t>
      </w:r>
      <w:r w:rsidR="00593984">
        <w:rPr>
          <w:rFonts w:ascii="Times New Roman" w:hAnsi="Times New Roman" w:cs="Times New Roman"/>
          <w:sz w:val="28"/>
          <w:szCs w:val="28"/>
        </w:rPr>
        <w:t>9</w:t>
      </w:r>
      <w:r w:rsidR="003064E0">
        <w:rPr>
          <w:rFonts w:ascii="Times New Roman" w:hAnsi="Times New Roman" w:cs="Times New Roman"/>
          <w:sz w:val="28"/>
          <w:szCs w:val="28"/>
        </w:rPr>
        <w:t>.0</w:t>
      </w:r>
      <w:r w:rsidR="00593984">
        <w:rPr>
          <w:rFonts w:ascii="Times New Roman" w:hAnsi="Times New Roman" w:cs="Times New Roman"/>
          <w:sz w:val="28"/>
          <w:szCs w:val="28"/>
        </w:rPr>
        <w:t>5</w:t>
      </w:r>
      <w:r w:rsidR="003064E0">
        <w:rPr>
          <w:rFonts w:ascii="Times New Roman" w:hAnsi="Times New Roman" w:cs="Times New Roman"/>
          <w:sz w:val="28"/>
          <w:szCs w:val="28"/>
        </w:rPr>
        <w:t>.</w:t>
      </w:r>
      <w:r w:rsidRPr="006F683B">
        <w:rPr>
          <w:rFonts w:ascii="Times New Roman" w:hAnsi="Times New Roman" w:cs="Times New Roman"/>
          <w:sz w:val="28"/>
          <w:szCs w:val="28"/>
        </w:rPr>
        <w:t>200</w:t>
      </w:r>
      <w:r w:rsidR="00593984">
        <w:rPr>
          <w:rFonts w:ascii="Times New Roman" w:hAnsi="Times New Roman" w:cs="Times New Roman"/>
          <w:sz w:val="28"/>
          <w:szCs w:val="28"/>
        </w:rPr>
        <w:t>8</w:t>
      </w:r>
      <w:r w:rsidR="003064E0">
        <w:rPr>
          <w:rFonts w:ascii="Times New Roman" w:hAnsi="Times New Roman" w:cs="Times New Roman"/>
          <w:sz w:val="28"/>
          <w:szCs w:val="28"/>
        </w:rPr>
        <w:t xml:space="preserve"> </w:t>
      </w:r>
      <w:r w:rsidRPr="006F683B">
        <w:rPr>
          <w:rFonts w:ascii="Times New Roman" w:hAnsi="Times New Roman" w:cs="Times New Roman"/>
          <w:sz w:val="28"/>
          <w:szCs w:val="28"/>
        </w:rPr>
        <w:t>№</w:t>
      </w:r>
      <w:r w:rsidR="00593984">
        <w:rPr>
          <w:rFonts w:ascii="Times New Roman" w:hAnsi="Times New Roman" w:cs="Times New Roman"/>
          <w:sz w:val="28"/>
          <w:szCs w:val="28"/>
        </w:rPr>
        <w:t xml:space="preserve"> 815</w:t>
      </w:r>
      <w:r w:rsidRPr="006F683B">
        <w:rPr>
          <w:rFonts w:ascii="Times New Roman" w:hAnsi="Times New Roman" w:cs="Times New Roman"/>
          <w:sz w:val="28"/>
          <w:szCs w:val="28"/>
        </w:rPr>
        <w:t xml:space="preserve"> «О мерах по противодействию терроризму», Уставом Лешуконск</w:t>
      </w:r>
      <w:r w:rsidR="006F683B" w:rsidRPr="006F683B">
        <w:rPr>
          <w:rFonts w:ascii="Times New Roman" w:hAnsi="Times New Roman" w:cs="Times New Roman"/>
          <w:sz w:val="28"/>
          <w:szCs w:val="28"/>
        </w:rPr>
        <w:t>ого</w:t>
      </w:r>
      <w:r w:rsidRPr="006F683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6F683B" w:rsidRPr="006F683B">
        <w:rPr>
          <w:rFonts w:ascii="Times New Roman" w:hAnsi="Times New Roman" w:cs="Times New Roman"/>
          <w:sz w:val="28"/>
          <w:szCs w:val="28"/>
        </w:rPr>
        <w:t>ого</w:t>
      </w:r>
      <w:r w:rsidRPr="006F683B">
        <w:rPr>
          <w:rFonts w:ascii="Times New Roman" w:hAnsi="Times New Roman" w:cs="Times New Roman"/>
          <w:sz w:val="28"/>
          <w:szCs w:val="28"/>
        </w:rPr>
        <w:t xml:space="preserve"> </w:t>
      </w:r>
      <w:r w:rsidR="006F683B" w:rsidRPr="006F683B">
        <w:rPr>
          <w:rFonts w:ascii="Times New Roman" w:hAnsi="Times New Roman" w:cs="Times New Roman"/>
          <w:sz w:val="28"/>
          <w:szCs w:val="28"/>
        </w:rPr>
        <w:t>округа</w:t>
      </w:r>
      <w:r w:rsidRPr="006F683B">
        <w:rPr>
          <w:rFonts w:ascii="Times New Roman" w:hAnsi="Times New Roman" w:cs="Times New Roman"/>
          <w:sz w:val="28"/>
          <w:szCs w:val="28"/>
        </w:rPr>
        <w:t>, постановлением администрации МО «Лешуконский муниципальный район» от 19</w:t>
      </w:r>
      <w:r w:rsidR="003064E0">
        <w:rPr>
          <w:rFonts w:ascii="Times New Roman" w:hAnsi="Times New Roman" w:cs="Times New Roman"/>
          <w:sz w:val="28"/>
          <w:szCs w:val="28"/>
        </w:rPr>
        <w:t>.08.</w:t>
      </w:r>
      <w:r w:rsidRPr="006F683B">
        <w:rPr>
          <w:rFonts w:ascii="Times New Roman" w:hAnsi="Times New Roman" w:cs="Times New Roman"/>
          <w:sz w:val="28"/>
          <w:szCs w:val="28"/>
        </w:rPr>
        <w:t>2013</w:t>
      </w:r>
      <w:r w:rsidR="003064E0">
        <w:rPr>
          <w:rFonts w:ascii="Times New Roman" w:hAnsi="Times New Roman" w:cs="Times New Roman"/>
          <w:sz w:val="28"/>
          <w:szCs w:val="28"/>
        </w:rPr>
        <w:t xml:space="preserve"> </w:t>
      </w:r>
      <w:r w:rsidRPr="006F683B">
        <w:rPr>
          <w:rFonts w:ascii="Times New Roman" w:hAnsi="Times New Roman" w:cs="Times New Roman"/>
          <w:sz w:val="28"/>
          <w:szCs w:val="28"/>
        </w:rPr>
        <w:t>№133 «Об утверждении Порядка разработки, утверждения и реализации муниципальных программ муниципального образования «Лешуконский муниципальный район</w:t>
      </w:r>
      <w:proofErr w:type="gramEnd"/>
      <w:r w:rsidRPr="006F683B">
        <w:rPr>
          <w:rFonts w:ascii="Times New Roman" w:hAnsi="Times New Roman" w:cs="Times New Roman"/>
          <w:sz w:val="28"/>
          <w:szCs w:val="28"/>
        </w:rPr>
        <w:t xml:space="preserve">» администрация </w:t>
      </w:r>
      <w:r w:rsidR="006F683B" w:rsidRPr="006F683B">
        <w:rPr>
          <w:rFonts w:ascii="Times New Roman" w:hAnsi="Times New Roman" w:cs="Times New Roman"/>
          <w:sz w:val="28"/>
          <w:szCs w:val="28"/>
        </w:rPr>
        <w:t xml:space="preserve">Лешуконского муниципального округа </w:t>
      </w:r>
      <w:r w:rsidRPr="006F683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F15D1" w:rsidRPr="009C1906" w:rsidRDefault="007F15D1" w:rsidP="007F15D1">
      <w:pPr>
        <w:ind w:right="70"/>
        <w:jc w:val="both"/>
        <w:rPr>
          <w:sz w:val="26"/>
        </w:rPr>
      </w:pPr>
    </w:p>
    <w:p w:rsidR="007F15D1" w:rsidRPr="006F683B" w:rsidRDefault="007F15D1" w:rsidP="00E344E7">
      <w:pPr>
        <w:ind w:firstLine="708"/>
        <w:jc w:val="both"/>
        <w:rPr>
          <w:bCs/>
          <w:sz w:val="28"/>
          <w:szCs w:val="28"/>
        </w:rPr>
      </w:pPr>
      <w:r w:rsidRPr="006F683B">
        <w:rPr>
          <w:sz w:val="28"/>
          <w:szCs w:val="28"/>
        </w:rPr>
        <w:t>1. Утвердить прилагаемую</w:t>
      </w:r>
      <w:r w:rsidRPr="006F683B">
        <w:rPr>
          <w:bCs/>
          <w:sz w:val="28"/>
          <w:szCs w:val="28"/>
        </w:rPr>
        <w:t xml:space="preserve"> </w:t>
      </w:r>
      <w:r w:rsidR="006F683B" w:rsidRPr="006F683B">
        <w:rPr>
          <w:bCs/>
          <w:sz w:val="28"/>
          <w:szCs w:val="28"/>
        </w:rPr>
        <w:t>м</w:t>
      </w:r>
      <w:r w:rsidRPr="006F683B">
        <w:rPr>
          <w:bCs/>
          <w:sz w:val="28"/>
          <w:szCs w:val="28"/>
        </w:rPr>
        <w:t>униципальную  программу «По противодействию терроризму и экстремизму Лешуконск</w:t>
      </w:r>
      <w:r w:rsidR="006F683B" w:rsidRPr="006F683B">
        <w:rPr>
          <w:bCs/>
          <w:sz w:val="28"/>
          <w:szCs w:val="28"/>
        </w:rPr>
        <w:t>ого</w:t>
      </w:r>
      <w:r w:rsidRPr="006F683B">
        <w:rPr>
          <w:bCs/>
          <w:sz w:val="28"/>
          <w:szCs w:val="28"/>
        </w:rPr>
        <w:t xml:space="preserve"> муниципальн</w:t>
      </w:r>
      <w:r w:rsidR="006F683B" w:rsidRPr="006F683B">
        <w:rPr>
          <w:bCs/>
          <w:sz w:val="28"/>
          <w:szCs w:val="28"/>
        </w:rPr>
        <w:t>ого</w:t>
      </w:r>
      <w:r w:rsidRPr="006F683B">
        <w:rPr>
          <w:bCs/>
          <w:sz w:val="28"/>
          <w:szCs w:val="28"/>
        </w:rPr>
        <w:t xml:space="preserve"> </w:t>
      </w:r>
      <w:r w:rsidR="006F683B" w:rsidRPr="006F683B">
        <w:rPr>
          <w:bCs/>
          <w:sz w:val="28"/>
          <w:szCs w:val="28"/>
        </w:rPr>
        <w:t>округа</w:t>
      </w:r>
      <w:r w:rsidRPr="006F683B">
        <w:rPr>
          <w:bCs/>
          <w:sz w:val="28"/>
          <w:szCs w:val="28"/>
        </w:rPr>
        <w:t xml:space="preserve"> на 20</w:t>
      </w:r>
      <w:r w:rsidR="006F683B" w:rsidRPr="006F683B">
        <w:rPr>
          <w:bCs/>
          <w:sz w:val="28"/>
          <w:szCs w:val="28"/>
        </w:rPr>
        <w:t>23</w:t>
      </w:r>
      <w:r w:rsidRPr="006F683B">
        <w:rPr>
          <w:bCs/>
          <w:sz w:val="28"/>
          <w:szCs w:val="28"/>
        </w:rPr>
        <w:t xml:space="preserve"> – 202</w:t>
      </w:r>
      <w:r w:rsidR="006F683B" w:rsidRPr="006F683B">
        <w:rPr>
          <w:bCs/>
          <w:sz w:val="28"/>
          <w:szCs w:val="28"/>
        </w:rPr>
        <w:t>5</w:t>
      </w:r>
      <w:r w:rsidRPr="006F683B">
        <w:rPr>
          <w:bCs/>
          <w:sz w:val="28"/>
          <w:szCs w:val="28"/>
        </w:rPr>
        <w:t xml:space="preserve">  годы».</w:t>
      </w:r>
    </w:p>
    <w:p w:rsidR="003064E0" w:rsidRPr="003064E0" w:rsidRDefault="007F15D1" w:rsidP="00E344E7">
      <w:pPr>
        <w:ind w:right="-83" w:firstLine="708"/>
        <w:jc w:val="both"/>
        <w:rPr>
          <w:sz w:val="28"/>
          <w:szCs w:val="28"/>
        </w:rPr>
      </w:pPr>
      <w:r w:rsidRPr="003064E0">
        <w:rPr>
          <w:sz w:val="28"/>
          <w:szCs w:val="28"/>
        </w:rPr>
        <w:t xml:space="preserve">2. </w:t>
      </w:r>
      <w:r w:rsidR="003064E0" w:rsidRPr="003064E0">
        <w:rPr>
          <w:sz w:val="28"/>
          <w:szCs w:val="28"/>
        </w:rPr>
        <w:t xml:space="preserve">Постановление администрации МО «Лешуконский муниципальный район»  </w:t>
      </w:r>
      <w:r w:rsidRPr="003064E0">
        <w:rPr>
          <w:sz w:val="28"/>
          <w:szCs w:val="28"/>
        </w:rPr>
        <w:t>№</w:t>
      </w:r>
      <w:r w:rsidR="003064E0" w:rsidRPr="003064E0">
        <w:rPr>
          <w:sz w:val="28"/>
          <w:szCs w:val="28"/>
        </w:rPr>
        <w:t xml:space="preserve"> 350 от 31.07.2018 считать утратившим силу.</w:t>
      </w:r>
    </w:p>
    <w:p w:rsidR="007F15D1" w:rsidRPr="00E344E7" w:rsidRDefault="007F15D1" w:rsidP="00E344E7">
      <w:pPr>
        <w:ind w:right="70" w:firstLine="708"/>
        <w:jc w:val="both"/>
        <w:rPr>
          <w:b/>
          <w:sz w:val="28"/>
          <w:szCs w:val="28"/>
        </w:rPr>
      </w:pPr>
      <w:r w:rsidRPr="00E344E7">
        <w:rPr>
          <w:sz w:val="28"/>
          <w:szCs w:val="28"/>
        </w:rPr>
        <w:t xml:space="preserve">3. </w:t>
      </w:r>
      <w:r w:rsidR="00E344E7" w:rsidRPr="00E344E7">
        <w:rPr>
          <w:sz w:val="28"/>
          <w:szCs w:val="28"/>
        </w:rPr>
        <w:t>Опубликовать настоящее постановление на сайте администрации Лешуконского муниципального округа в сети «Интернет».</w:t>
      </w:r>
    </w:p>
    <w:p w:rsidR="007F15D1" w:rsidRPr="00E344E7" w:rsidRDefault="007F15D1" w:rsidP="007F15D1">
      <w:pPr>
        <w:ind w:right="-246"/>
        <w:jc w:val="both"/>
        <w:rPr>
          <w:b/>
          <w:sz w:val="28"/>
          <w:szCs w:val="28"/>
        </w:rPr>
      </w:pPr>
    </w:p>
    <w:p w:rsidR="007F15D1" w:rsidRDefault="007F15D1" w:rsidP="007F15D1">
      <w:pPr>
        <w:ind w:right="-246"/>
        <w:jc w:val="both"/>
        <w:rPr>
          <w:b/>
        </w:rPr>
      </w:pPr>
    </w:p>
    <w:p w:rsidR="007F15D1" w:rsidRDefault="007F15D1" w:rsidP="007F15D1">
      <w:pPr>
        <w:ind w:right="-246"/>
        <w:jc w:val="both"/>
        <w:rPr>
          <w:b/>
        </w:rPr>
      </w:pPr>
    </w:p>
    <w:p w:rsidR="007F15D1" w:rsidRPr="00780216" w:rsidRDefault="00E344E7" w:rsidP="007F15D1">
      <w:pPr>
        <w:ind w:right="-246"/>
        <w:jc w:val="both"/>
        <w:rPr>
          <w:sz w:val="28"/>
          <w:szCs w:val="28"/>
        </w:rPr>
      </w:pPr>
      <w:r w:rsidRPr="00780216">
        <w:rPr>
          <w:sz w:val="28"/>
          <w:szCs w:val="28"/>
        </w:rPr>
        <w:t xml:space="preserve">И.о. главы муниципального округа </w:t>
      </w:r>
      <w:r w:rsidRPr="00780216">
        <w:rPr>
          <w:sz w:val="28"/>
          <w:szCs w:val="28"/>
        </w:rPr>
        <w:tab/>
      </w:r>
      <w:r w:rsidRPr="00780216">
        <w:rPr>
          <w:sz w:val="28"/>
          <w:szCs w:val="28"/>
        </w:rPr>
        <w:tab/>
      </w:r>
      <w:r w:rsidRPr="00780216">
        <w:rPr>
          <w:sz w:val="28"/>
          <w:szCs w:val="28"/>
        </w:rPr>
        <w:tab/>
      </w:r>
      <w:r w:rsidRPr="00780216">
        <w:rPr>
          <w:sz w:val="28"/>
          <w:szCs w:val="28"/>
        </w:rPr>
        <w:tab/>
      </w:r>
      <w:r w:rsidRPr="00780216">
        <w:rPr>
          <w:sz w:val="28"/>
          <w:szCs w:val="28"/>
        </w:rPr>
        <w:tab/>
        <w:t>Л.В. Чурсанова</w:t>
      </w:r>
    </w:p>
    <w:p w:rsidR="007F15D1" w:rsidRPr="008C5023" w:rsidRDefault="007F15D1" w:rsidP="007F15D1">
      <w:pPr>
        <w:ind w:right="-246"/>
        <w:jc w:val="both"/>
        <w:rPr>
          <w:b/>
          <w:sz w:val="26"/>
        </w:rPr>
      </w:pPr>
      <w:r w:rsidRPr="008C5023">
        <w:rPr>
          <w:b/>
          <w:sz w:val="26"/>
        </w:rPr>
        <w:t xml:space="preserve">                                              </w:t>
      </w:r>
    </w:p>
    <w:p w:rsidR="002D5115" w:rsidRDefault="00277608" w:rsidP="006B315F">
      <w:pPr>
        <w:jc w:val="right"/>
      </w:pPr>
      <w:r>
        <w:t xml:space="preserve">                                                                                              </w:t>
      </w:r>
    </w:p>
    <w:p w:rsidR="002D5115" w:rsidRDefault="002D5115" w:rsidP="006B315F">
      <w:pPr>
        <w:jc w:val="right"/>
      </w:pPr>
    </w:p>
    <w:p w:rsidR="002D5115" w:rsidRDefault="002D5115" w:rsidP="006B315F">
      <w:pPr>
        <w:jc w:val="right"/>
      </w:pPr>
    </w:p>
    <w:p w:rsidR="002D5115" w:rsidRDefault="002D5115" w:rsidP="0054377F"/>
    <w:p w:rsidR="007F15D1" w:rsidRDefault="00277608" w:rsidP="006B315F">
      <w:pPr>
        <w:jc w:val="right"/>
      </w:pPr>
      <w:r>
        <w:t xml:space="preserve">      </w:t>
      </w:r>
    </w:p>
    <w:p w:rsidR="00780216" w:rsidRDefault="00780216" w:rsidP="00E344E7">
      <w:pPr>
        <w:pStyle w:val="a4"/>
        <w:ind w:left="6237"/>
        <w:jc w:val="center"/>
        <w:rPr>
          <w:b w:val="0"/>
          <w:sz w:val="20"/>
        </w:rPr>
      </w:pPr>
    </w:p>
    <w:p w:rsidR="00E344E7" w:rsidRPr="00E344E7" w:rsidRDefault="00E344E7" w:rsidP="00E344E7">
      <w:pPr>
        <w:pStyle w:val="a4"/>
        <w:ind w:left="6237"/>
        <w:jc w:val="center"/>
        <w:rPr>
          <w:b w:val="0"/>
          <w:sz w:val="20"/>
        </w:rPr>
      </w:pPr>
      <w:r>
        <w:rPr>
          <w:b w:val="0"/>
          <w:sz w:val="20"/>
        </w:rPr>
        <w:lastRenderedPageBreak/>
        <w:t>Утверждена</w:t>
      </w:r>
    </w:p>
    <w:p w:rsidR="00E344E7" w:rsidRPr="00E344E7" w:rsidRDefault="00E344E7" w:rsidP="00E344E7">
      <w:pPr>
        <w:pStyle w:val="a4"/>
        <w:ind w:left="6237"/>
        <w:jc w:val="center"/>
        <w:rPr>
          <w:b w:val="0"/>
          <w:sz w:val="20"/>
        </w:rPr>
      </w:pPr>
      <w:r w:rsidRPr="00E344E7">
        <w:rPr>
          <w:b w:val="0"/>
          <w:sz w:val="20"/>
        </w:rPr>
        <w:t>постановлени</w:t>
      </w:r>
      <w:r>
        <w:rPr>
          <w:b w:val="0"/>
          <w:sz w:val="20"/>
        </w:rPr>
        <w:t>ем</w:t>
      </w:r>
      <w:r w:rsidRPr="00E344E7">
        <w:rPr>
          <w:b w:val="0"/>
          <w:sz w:val="20"/>
        </w:rPr>
        <w:t xml:space="preserve"> администрации</w:t>
      </w:r>
    </w:p>
    <w:p w:rsidR="00E344E7" w:rsidRPr="00E344E7" w:rsidRDefault="00E344E7" w:rsidP="00E344E7">
      <w:pPr>
        <w:pStyle w:val="a4"/>
        <w:ind w:left="6237"/>
        <w:jc w:val="center"/>
        <w:rPr>
          <w:b w:val="0"/>
          <w:sz w:val="20"/>
        </w:rPr>
      </w:pPr>
      <w:r w:rsidRPr="00E344E7">
        <w:rPr>
          <w:b w:val="0"/>
          <w:sz w:val="20"/>
        </w:rPr>
        <w:t>Лешуконского муниципального округа</w:t>
      </w:r>
    </w:p>
    <w:p w:rsidR="00415C74" w:rsidRDefault="00E344E7" w:rsidP="00E344E7">
      <w:pPr>
        <w:ind w:left="6237"/>
        <w:jc w:val="center"/>
      </w:pPr>
      <w:r w:rsidRPr="00E04B32">
        <w:rPr>
          <w:sz w:val="20"/>
        </w:rPr>
        <w:t xml:space="preserve">от </w:t>
      </w:r>
      <w:r>
        <w:rPr>
          <w:sz w:val="20"/>
        </w:rPr>
        <w:t>25 января</w:t>
      </w:r>
      <w:r w:rsidRPr="00E04B32">
        <w:rPr>
          <w:sz w:val="20"/>
        </w:rPr>
        <w:t xml:space="preserve"> 202</w:t>
      </w:r>
      <w:r>
        <w:rPr>
          <w:sz w:val="20"/>
        </w:rPr>
        <w:t>3</w:t>
      </w:r>
      <w:r w:rsidRPr="00E04B32">
        <w:rPr>
          <w:sz w:val="20"/>
        </w:rPr>
        <w:t xml:space="preserve"> г. №</w:t>
      </w:r>
      <w:r>
        <w:rPr>
          <w:sz w:val="20"/>
        </w:rPr>
        <w:t xml:space="preserve"> 47/1</w:t>
      </w:r>
    </w:p>
    <w:p w:rsidR="00277608" w:rsidRDefault="00277608" w:rsidP="00E344E7">
      <w:pPr>
        <w:ind w:left="6521"/>
      </w:pPr>
      <w:r>
        <w:t xml:space="preserve">                                                                           </w:t>
      </w:r>
      <w:r w:rsidR="00415C74">
        <w:t xml:space="preserve">                       </w:t>
      </w:r>
    </w:p>
    <w:p w:rsidR="00277608" w:rsidRDefault="00277608" w:rsidP="00277608">
      <w:r>
        <w:t xml:space="preserve">                                                                                                     </w:t>
      </w:r>
    </w:p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>
      <w:pPr>
        <w:tabs>
          <w:tab w:val="left" w:pos="2025"/>
        </w:tabs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277608" w:rsidRPr="00E344E7" w:rsidRDefault="00845BF8" w:rsidP="00845BF8">
      <w:pPr>
        <w:tabs>
          <w:tab w:val="left" w:pos="2025"/>
        </w:tabs>
        <w:jc w:val="center"/>
        <w:rPr>
          <w:b/>
          <w:bCs/>
          <w:sz w:val="28"/>
          <w:szCs w:val="28"/>
        </w:rPr>
      </w:pPr>
      <w:r w:rsidRPr="00E344E7">
        <w:rPr>
          <w:b/>
          <w:bCs/>
          <w:sz w:val="28"/>
          <w:szCs w:val="28"/>
        </w:rPr>
        <w:t>Муниципальная  программа</w:t>
      </w:r>
    </w:p>
    <w:p w:rsidR="00E344E7" w:rsidRPr="006F683B" w:rsidRDefault="00E344E7" w:rsidP="00E344E7">
      <w:pPr>
        <w:tabs>
          <w:tab w:val="left" w:pos="2685"/>
        </w:tabs>
        <w:jc w:val="center"/>
        <w:rPr>
          <w:b/>
          <w:bCs/>
          <w:sz w:val="28"/>
          <w:szCs w:val="28"/>
        </w:rPr>
      </w:pPr>
      <w:r w:rsidRPr="006F683B">
        <w:rPr>
          <w:b/>
          <w:bCs/>
          <w:sz w:val="28"/>
          <w:szCs w:val="28"/>
        </w:rPr>
        <w:t xml:space="preserve">«По противодействию терроризму и экстремизму </w:t>
      </w:r>
    </w:p>
    <w:p w:rsidR="00E344E7" w:rsidRPr="006F683B" w:rsidRDefault="00E344E7" w:rsidP="00E344E7">
      <w:pPr>
        <w:jc w:val="center"/>
        <w:rPr>
          <w:b/>
          <w:bCs/>
          <w:sz w:val="28"/>
          <w:szCs w:val="28"/>
        </w:rPr>
      </w:pPr>
      <w:r w:rsidRPr="006F683B">
        <w:rPr>
          <w:b/>
          <w:bCs/>
          <w:sz w:val="28"/>
          <w:szCs w:val="28"/>
        </w:rPr>
        <w:t>Лешуконского муниципального округа</w:t>
      </w:r>
    </w:p>
    <w:p w:rsidR="00277608" w:rsidRDefault="00E344E7" w:rsidP="00E344E7">
      <w:pPr>
        <w:jc w:val="center"/>
      </w:pPr>
      <w:r w:rsidRPr="006F683B">
        <w:rPr>
          <w:b/>
          <w:bCs/>
          <w:sz w:val="28"/>
          <w:szCs w:val="28"/>
        </w:rPr>
        <w:t>на 2023 – 2025 годы»</w:t>
      </w:r>
    </w:p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/>
    <w:p w:rsidR="00277608" w:rsidRDefault="00277608" w:rsidP="00277608">
      <w:pPr>
        <w:tabs>
          <w:tab w:val="left" w:pos="3150"/>
        </w:tabs>
      </w:pPr>
      <w:r>
        <w:tab/>
      </w:r>
    </w:p>
    <w:p w:rsidR="00277608" w:rsidRDefault="00277608" w:rsidP="00277608">
      <w:pPr>
        <w:tabs>
          <w:tab w:val="left" w:pos="3150"/>
        </w:tabs>
        <w:rPr>
          <w:b/>
          <w:bCs/>
        </w:rPr>
      </w:pPr>
    </w:p>
    <w:p w:rsidR="00845BF8" w:rsidRDefault="00845BF8" w:rsidP="00415C74">
      <w:pPr>
        <w:tabs>
          <w:tab w:val="left" w:pos="3150"/>
        </w:tabs>
        <w:jc w:val="center"/>
        <w:rPr>
          <w:b/>
          <w:bCs/>
        </w:rPr>
      </w:pPr>
    </w:p>
    <w:p w:rsidR="00845BF8" w:rsidRDefault="00845BF8" w:rsidP="00415C74">
      <w:pPr>
        <w:tabs>
          <w:tab w:val="left" w:pos="3150"/>
        </w:tabs>
        <w:jc w:val="center"/>
        <w:rPr>
          <w:b/>
          <w:bCs/>
        </w:rPr>
      </w:pPr>
    </w:p>
    <w:p w:rsidR="0054377F" w:rsidRDefault="0054377F" w:rsidP="00415C74">
      <w:pPr>
        <w:tabs>
          <w:tab w:val="left" w:pos="3150"/>
        </w:tabs>
        <w:jc w:val="center"/>
        <w:rPr>
          <w:b/>
          <w:bCs/>
        </w:rPr>
      </w:pPr>
    </w:p>
    <w:p w:rsidR="0054377F" w:rsidRDefault="0054377F" w:rsidP="00415C74">
      <w:pPr>
        <w:tabs>
          <w:tab w:val="left" w:pos="3150"/>
        </w:tabs>
        <w:jc w:val="center"/>
        <w:rPr>
          <w:b/>
          <w:bCs/>
        </w:rPr>
      </w:pPr>
    </w:p>
    <w:p w:rsidR="0054377F" w:rsidRDefault="0054377F" w:rsidP="00415C74">
      <w:pPr>
        <w:tabs>
          <w:tab w:val="left" w:pos="3150"/>
        </w:tabs>
        <w:jc w:val="center"/>
        <w:rPr>
          <w:b/>
          <w:bCs/>
        </w:rPr>
      </w:pPr>
    </w:p>
    <w:p w:rsidR="0054377F" w:rsidRDefault="0054377F" w:rsidP="00415C74">
      <w:pPr>
        <w:tabs>
          <w:tab w:val="left" w:pos="3150"/>
        </w:tabs>
        <w:jc w:val="center"/>
        <w:rPr>
          <w:b/>
          <w:bCs/>
        </w:rPr>
      </w:pPr>
    </w:p>
    <w:p w:rsidR="00FD2FC2" w:rsidRDefault="00FD2FC2" w:rsidP="00415C74">
      <w:pPr>
        <w:tabs>
          <w:tab w:val="left" w:pos="3150"/>
        </w:tabs>
        <w:jc w:val="center"/>
        <w:rPr>
          <w:b/>
          <w:bCs/>
        </w:rPr>
      </w:pPr>
    </w:p>
    <w:p w:rsidR="00E344E7" w:rsidRDefault="00E344E7" w:rsidP="00415C74">
      <w:pPr>
        <w:tabs>
          <w:tab w:val="left" w:pos="3150"/>
        </w:tabs>
        <w:jc w:val="center"/>
        <w:rPr>
          <w:b/>
          <w:bCs/>
        </w:rPr>
      </w:pPr>
    </w:p>
    <w:p w:rsidR="00E344E7" w:rsidRDefault="00E344E7" w:rsidP="00415C74">
      <w:pPr>
        <w:tabs>
          <w:tab w:val="left" w:pos="3150"/>
        </w:tabs>
        <w:jc w:val="center"/>
        <w:rPr>
          <w:b/>
          <w:bCs/>
        </w:rPr>
      </w:pPr>
    </w:p>
    <w:p w:rsidR="00E344E7" w:rsidRDefault="00E344E7" w:rsidP="00415C74">
      <w:pPr>
        <w:tabs>
          <w:tab w:val="left" w:pos="3150"/>
        </w:tabs>
        <w:jc w:val="center"/>
        <w:rPr>
          <w:b/>
          <w:bCs/>
        </w:rPr>
      </w:pPr>
    </w:p>
    <w:p w:rsidR="00FD2FC2" w:rsidRDefault="00FD2FC2" w:rsidP="00415C74">
      <w:pPr>
        <w:tabs>
          <w:tab w:val="left" w:pos="3150"/>
        </w:tabs>
        <w:jc w:val="center"/>
        <w:rPr>
          <w:b/>
          <w:bCs/>
        </w:rPr>
      </w:pPr>
    </w:p>
    <w:p w:rsidR="00FD2FC2" w:rsidRDefault="00FD2FC2" w:rsidP="00415C74">
      <w:pPr>
        <w:tabs>
          <w:tab w:val="left" w:pos="3150"/>
        </w:tabs>
        <w:jc w:val="center"/>
        <w:rPr>
          <w:b/>
          <w:bCs/>
        </w:rPr>
      </w:pPr>
    </w:p>
    <w:p w:rsidR="00415C74" w:rsidRDefault="00991809" w:rsidP="00415C74">
      <w:pPr>
        <w:tabs>
          <w:tab w:val="left" w:pos="3150"/>
        </w:tabs>
        <w:jc w:val="center"/>
        <w:rPr>
          <w:b/>
          <w:bCs/>
        </w:rPr>
      </w:pPr>
      <w:r>
        <w:rPr>
          <w:b/>
          <w:bCs/>
        </w:rPr>
        <w:t>с. Лешуконское</w:t>
      </w:r>
    </w:p>
    <w:p w:rsidR="00415C74" w:rsidRDefault="00415C74" w:rsidP="00415C74">
      <w:pPr>
        <w:tabs>
          <w:tab w:val="left" w:pos="3150"/>
        </w:tabs>
        <w:jc w:val="center"/>
        <w:rPr>
          <w:b/>
          <w:bCs/>
        </w:rPr>
      </w:pPr>
      <w:r>
        <w:rPr>
          <w:b/>
          <w:bCs/>
        </w:rPr>
        <w:t>20</w:t>
      </w:r>
      <w:r w:rsidR="00E344E7">
        <w:rPr>
          <w:b/>
          <w:bCs/>
        </w:rPr>
        <w:t>23</w:t>
      </w:r>
      <w:r>
        <w:rPr>
          <w:b/>
          <w:bCs/>
        </w:rPr>
        <w:t xml:space="preserve"> год</w:t>
      </w:r>
    </w:p>
    <w:p w:rsidR="00415C74" w:rsidRDefault="00415C74" w:rsidP="00277608">
      <w:pPr>
        <w:tabs>
          <w:tab w:val="left" w:pos="3150"/>
        </w:tabs>
        <w:rPr>
          <w:b/>
          <w:bCs/>
        </w:rPr>
      </w:pPr>
    </w:p>
    <w:p w:rsidR="0054377F" w:rsidRDefault="0054377F" w:rsidP="0054598C">
      <w:pPr>
        <w:pStyle w:val="a3"/>
        <w:rPr>
          <w:sz w:val="24"/>
        </w:rPr>
      </w:pPr>
    </w:p>
    <w:p w:rsidR="00FD2FC2" w:rsidRDefault="00FD2FC2" w:rsidP="0054598C">
      <w:pPr>
        <w:pStyle w:val="a3"/>
        <w:rPr>
          <w:sz w:val="24"/>
        </w:rPr>
      </w:pPr>
    </w:p>
    <w:p w:rsidR="0054598C" w:rsidRPr="00DF25EB" w:rsidRDefault="00845BF8" w:rsidP="0054598C">
      <w:pPr>
        <w:pStyle w:val="a3"/>
        <w:rPr>
          <w:sz w:val="28"/>
          <w:szCs w:val="28"/>
        </w:rPr>
      </w:pPr>
      <w:r w:rsidRPr="00DF25EB">
        <w:rPr>
          <w:sz w:val="28"/>
          <w:szCs w:val="28"/>
        </w:rPr>
        <w:lastRenderedPageBreak/>
        <w:t xml:space="preserve">Паспорт </w:t>
      </w:r>
    </w:p>
    <w:p w:rsidR="00780216" w:rsidRDefault="00E344E7" w:rsidP="0054598C">
      <w:pPr>
        <w:pStyle w:val="a3"/>
        <w:rPr>
          <w:sz w:val="28"/>
          <w:szCs w:val="28"/>
        </w:rPr>
      </w:pPr>
      <w:r w:rsidRPr="00DF25EB">
        <w:rPr>
          <w:sz w:val="28"/>
          <w:szCs w:val="28"/>
        </w:rPr>
        <w:t>м</w:t>
      </w:r>
      <w:r w:rsidR="00845BF8" w:rsidRPr="00DF25EB">
        <w:rPr>
          <w:sz w:val="28"/>
          <w:szCs w:val="28"/>
        </w:rPr>
        <w:t xml:space="preserve">униципальной программы </w:t>
      </w:r>
    </w:p>
    <w:p w:rsidR="00780216" w:rsidRDefault="00845BF8" w:rsidP="0054598C">
      <w:pPr>
        <w:pStyle w:val="a3"/>
        <w:rPr>
          <w:sz w:val="28"/>
          <w:szCs w:val="28"/>
        </w:rPr>
      </w:pPr>
      <w:r w:rsidRPr="00DF25EB">
        <w:rPr>
          <w:sz w:val="28"/>
          <w:szCs w:val="28"/>
        </w:rPr>
        <w:t xml:space="preserve">«По противодействию терроризму и экстремизму </w:t>
      </w:r>
    </w:p>
    <w:p w:rsidR="00845BF8" w:rsidRPr="00DF25EB" w:rsidRDefault="00845BF8" w:rsidP="0054598C">
      <w:pPr>
        <w:pStyle w:val="a3"/>
        <w:rPr>
          <w:sz w:val="28"/>
          <w:szCs w:val="28"/>
        </w:rPr>
      </w:pPr>
      <w:r w:rsidRPr="00DF25EB">
        <w:rPr>
          <w:sz w:val="28"/>
          <w:szCs w:val="28"/>
        </w:rPr>
        <w:t>Лешуконск</w:t>
      </w:r>
      <w:r w:rsidR="00E344E7" w:rsidRPr="00DF25EB">
        <w:rPr>
          <w:sz w:val="28"/>
          <w:szCs w:val="28"/>
        </w:rPr>
        <w:t>ого</w:t>
      </w:r>
      <w:r w:rsidRPr="00DF25EB">
        <w:rPr>
          <w:sz w:val="28"/>
          <w:szCs w:val="28"/>
        </w:rPr>
        <w:t xml:space="preserve"> муниципальн</w:t>
      </w:r>
      <w:r w:rsidR="00E344E7" w:rsidRPr="00DF25EB">
        <w:rPr>
          <w:sz w:val="28"/>
          <w:szCs w:val="28"/>
        </w:rPr>
        <w:t>ого</w:t>
      </w:r>
      <w:r w:rsidRPr="00DF25EB">
        <w:rPr>
          <w:sz w:val="28"/>
          <w:szCs w:val="28"/>
        </w:rPr>
        <w:t xml:space="preserve"> </w:t>
      </w:r>
      <w:r w:rsidR="00E344E7" w:rsidRPr="00DF25EB">
        <w:rPr>
          <w:sz w:val="28"/>
          <w:szCs w:val="28"/>
        </w:rPr>
        <w:t>округа</w:t>
      </w:r>
    </w:p>
    <w:p w:rsidR="004A2796" w:rsidRPr="00DF25EB" w:rsidRDefault="00845BF8" w:rsidP="00845BF8">
      <w:pPr>
        <w:pStyle w:val="a3"/>
        <w:rPr>
          <w:sz w:val="28"/>
          <w:szCs w:val="28"/>
        </w:rPr>
      </w:pPr>
      <w:r w:rsidRPr="00DF25EB">
        <w:rPr>
          <w:sz w:val="28"/>
          <w:szCs w:val="28"/>
        </w:rPr>
        <w:t>на 20</w:t>
      </w:r>
      <w:r w:rsidR="00E344E7" w:rsidRPr="00DF25EB">
        <w:rPr>
          <w:sz w:val="28"/>
          <w:szCs w:val="28"/>
        </w:rPr>
        <w:t>23</w:t>
      </w:r>
      <w:r w:rsidRPr="00DF25EB">
        <w:rPr>
          <w:sz w:val="28"/>
          <w:szCs w:val="28"/>
        </w:rPr>
        <w:t>-202</w:t>
      </w:r>
      <w:r w:rsidR="00E344E7" w:rsidRPr="00DF25EB">
        <w:rPr>
          <w:sz w:val="28"/>
          <w:szCs w:val="28"/>
        </w:rPr>
        <w:t xml:space="preserve">5 </w:t>
      </w:r>
      <w:r w:rsidRPr="00DF25EB">
        <w:rPr>
          <w:sz w:val="28"/>
          <w:szCs w:val="28"/>
        </w:rPr>
        <w:t>годы»</w:t>
      </w:r>
    </w:p>
    <w:p w:rsidR="004A2796" w:rsidRPr="00B45F8F" w:rsidRDefault="004A2796"/>
    <w:tbl>
      <w:tblPr>
        <w:tblW w:w="9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0"/>
        <w:gridCol w:w="7677"/>
      </w:tblGrid>
      <w:tr w:rsidR="00AC6831" w:rsidRPr="00DF25EB" w:rsidTr="00DF25EB">
        <w:trPr>
          <w:trHeight w:val="1318"/>
        </w:trPr>
        <w:tc>
          <w:tcPr>
            <w:tcW w:w="2220" w:type="dxa"/>
          </w:tcPr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Наименование программы</w:t>
            </w:r>
          </w:p>
        </w:tc>
        <w:tc>
          <w:tcPr>
            <w:tcW w:w="7677" w:type="dxa"/>
          </w:tcPr>
          <w:p w:rsidR="00E344E7" w:rsidRPr="00DF25EB" w:rsidRDefault="00AC6831" w:rsidP="00E344E7">
            <w:pPr>
              <w:jc w:val="both"/>
              <w:rPr>
                <w:bCs/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 xml:space="preserve">Муниципальная программа «По противодействию терроризму и экстремизму </w:t>
            </w:r>
            <w:r w:rsidR="00E344E7" w:rsidRPr="00DF25EB">
              <w:rPr>
                <w:bCs/>
                <w:sz w:val="26"/>
                <w:szCs w:val="26"/>
              </w:rPr>
              <w:t>Лешуконского муниципального округа</w:t>
            </w:r>
          </w:p>
          <w:p w:rsidR="00AC6831" w:rsidRPr="00DF25EB" w:rsidRDefault="00E344E7" w:rsidP="00E344E7">
            <w:pPr>
              <w:jc w:val="both"/>
              <w:rPr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на 2023-2025 годы»</w:t>
            </w:r>
          </w:p>
        </w:tc>
      </w:tr>
      <w:tr w:rsidR="00AC6831" w:rsidRPr="00DF25EB" w:rsidTr="00DF25EB">
        <w:trPr>
          <w:trHeight w:val="650"/>
        </w:trPr>
        <w:tc>
          <w:tcPr>
            <w:tcW w:w="2220" w:type="dxa"/>
          </w:tcPr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677" w:type="dxa"/>
          </w:tcPr>
          <w:p w:rsidR="00AC6831" w:rsidRPr="00DF25EB" w:rsidRDefault="00593984" w:rsidP="00E21C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АТК</w:t>
            </w:r>
          </w:p>
        </w:tc>
      </w:tr>
      <w:tr w:rsidR="00AC6831" w:rsidRPr="00DF25EB" w:rsidTr="00DF25EB">
        <w:trPr>
          <w:trHeight w:val="650"/>
        </w:trPr>
        <w:tc>
          <w:tcPr>
            <w:tcW w:w="2220" w:type="dxa"/>
          </w:tcPr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Соисполнители</w:t>
            </w:r>
          </w:p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7677" w:type="dxa"/>
          </w:tcPr>
          <w:p w:rsidR="00AC6831" w:rsidRPr="00DF25EB" w:rsidRDefault="00E344E7" w:rsidP="00162D6B">
            <w:pPr>
              <w:jc w:val="both"/>
              <w:rPr>
                <w:b/>
                <w:bCs/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Территориальное Управление территориальных отделов,</w:t>
            </w:r>
            <w:r w:rsidR="00162D6B">
              <w:rPr>
                <w:sz w:val="26"/>
                <w:szCs w:val="26"/>
              </w:rPr>
              <w:t xml:space="preserve"> Начальники</w:t>
            </w:r>
            <w:r w:rsidR="00162D6B" w:rsidRPr="00DF25EB">
              <w:rPr>
                <w:sz w:val="26"/>
                <w:szCs w:val="26"/>
              </w:rPr>
              <w:t xml:space="preserve"> территориальных отделов</w:t>
            </w:r>
            <w:r w:rsidR="00162D6B">
              <w:rPr>
                <w:sz w:val="26"/>
                <w:szCs w:val="26"/>
              </w:rPr>
              <w:t xml:space="preserve"> </w:t>
            </w:r>
            <w:r w:rsidR="00162D6B" w:rsidRPr="00DF25EB">
              <w:rPr>
                <w:sz w:val="26"/>
                <w:szCs w:val="26"/>
              </w:rPr>
              <w:t>Территориально</w:t>
            </w:r>
            <w:r w:rsidR="00162D6B">
              <w:rPr>
                <w:sz w:val="26"/>
                <w:szCs w:val="26"/>
              </w:rPr>
              <w:t>го</w:t>
            </w:r>
            <w:r w:rsidR="00162D6B" w:rsidRPr="00DF25EB">
              <w:rPr>
                <w:sz w:val="26"/>
                <w:szCs w:val="26"/>
              </w:rPr>
              <w:t xml:space="preserve"> Управлени</w:t>
            </w:r>
            <w:r w:rsidR="00162D6B">
              <w:rPr>
                <w:sz w:val="26"/>
                <w:szCs w:val="26"/>
              </w:rPr>
              <w:t xml:space="preserve">я, </w:t>
            </w:r>
            <w:r w:rsidR="00AC6831" w:rsidRPr="00DF25EB">
              <w:rPr>
                <w:sz w:val="26"/>
                <w:szCs w:val="26"/>
              </w:rPr>
              <w:t>Администрация Лешуконск</w:t>
            </w:r>
            <w:r w:rsidRPr="00DF25EB">
              <w:rPr>
                <w:sz w:val="26"/>
                <w:szCs w:val="26"/>
              </w:rPr>
              <w:t>ого</w:t>
            </w:r>
            <w:r w:rsidR="00AC6831" w:rsidRPr="00DF25EB">
              <w:rPr>
                <w:sz w:val="26"/>
                <w:szCs w:val="26"/>
              </w:rPr>
              <w:t xml:space="preserve"> муниципальн</w:t>
            </w:r>
            <w:r w:rsidRPr="00DF25EB">
              <w:rPr>
                <w:sz w:val="26"/>
                <w:szCs w:val="26"/>
              </w:rPr>
              <w:t>ого</w:t>
            </w:r>
            <w:r w:rsidR="00AC6831" w:rsidRPr="00DF25EB">
              <w:rPr>
                <w:sz w:val="26"/>
                <w:szCs w:val="26"/>
              </w:rPr>
              <w:t xml:space="preserve"> </w:t>
            </w:r>
            <w:r w:rsidRPr="00DF25EB">
              <w:rPr>
                <w:sz w:val="26"/>
                <w:szCs w:val="26"/>
              </w:rPr>
              <w:t>округа</w:t>
            </w:r>
            <w:r w:rsidR="00AC6831" w:rsidRPr="00DF25EB">
              <w:rPr>
                <w:sz w:val="26"/>
                <w:szCs w:val="26"/>
              </w:rPr>
              <w:t xml:space="preserve">  </w:t>
            </w:r>
          </w:p>
        </w:tc>
      </w:tr>
      <w:tr w:rsidR="00AC6831" w:rsidRPr="00DF25EB" w:rsidTr="00DF25EB">
        <w:trPr>
          <w:trHeight w:val="650"/>
        </w:trPr>
        <w:tc>
          <w:tcPr>
            <w:tcW w:w="2220" w:type="dxa"/>
          </w:tcPr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Подпрограммы программы</w:t>
            </w:r>
          </w:p>
        </w:tc>
        <w:tc>
          <w:tcPr>
            <w:tcW w:w="7677" w:type="dxa"/>
          </w:tcPr>
          <w:p w:rsidR="00AC6831" w:rsidRPr="00DF25EB" w:rsidRDefault="00AC6831" w:rsidP="00AC6831">
            <w:pPr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нет</w:t>
            </w:r>
          </w:p>
        </w:tc>
      </w:tr>
      <w:tr w:rsidR="00AC6831" w:rsidRPr="00DF25EB" w:rsidTr="00DF25EB">
        <w:trPr>
          <w:trHeight w:val="5637"/>
        </w:trPr>
        <w:tc>
          <w:tcPr>
            <w:tcW w:w="2220" w:type="dxa"/>
          </w:tcPr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Задачи программы</w:t>
            </w:r>
          </w:p>
        </w:tc>
        <w:tc>
          <w:tcPr>
            <w:tcW w:w="7677" w:type="dxa"/>
          </w:tcPr>
          <w:p w:rsidR="00AC6831" w:rsidRPr="00DF25EB" w:rsidRDefault="00AC6831" w:rsidP="003B0B48">
            <w:pPr>
              <w:jc w:val="both"/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Задачами Программы являются:</w:t>
            </w:r>
          </w:p>
          <w:p w:rsidR="00AC6831" w:rsidRPr="00DF25EB" w:rsidRDefault="00AC6831" w:rsidP="003B0B48">
            <w:pPr>
              <w:jc w:val="both"/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- информирование населения муниципального образования по вопросам противодействия терроризму и экстремизму;</w:t>
            </w:r>
          </w:p>
          <w:p w:rsidR="00AC6831" w:rsidRPr="00DF25EB" w:rsidRDefault="00AC6831" w:rsidP="003B0B48">
            <w:pPr>
              <w:jc w:val="both"/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- организация воспитательной работы среди детей и молодежи, направленная на усиление причин и условий, способствующих совершению действий экстремистского характера;</w:t>
            </w:r>
          </w:p>
          <w:p w:rsidR="00AC6831" w:rsidRPr="00DF25EB" w:rsidRDefault="00AC6831" w:rsidP="003B0B48">
            <w:pPr>
              <w:jc w:val="both"/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- содействие правоохранительным органам в выявлении правонарушений и преступлений данной категории, а также ликвидации их последствий;</w:t>
            </w:r>
          </w:p>
          <w:p w:rsidR="00AC6831" w:rsidRPr="00DF25EB" w:rsidRDefault="00AC6831" w:rsidP="003B0B48">
            <w:pPr>
              <w:jc w:val="both"/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 xml:space="preserve">- решение организационных вопросов по противодействию </w:t>
            </w:r>
          </w:p>
          <w:p w:rsidR="00AC6831" w:rsidRPr="00DF25EB" w:rsidRDefault="00AC6831" w:rsidP="003B0B48">
            <w:pPr>
              <w:jc w:val="both"/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терроризму и оптимизации деятельности предусмотренных  законодательством органов и структур в указанной сфере;</w:t>
            </w:r>
          </w:p>
          <w:p w:rsidR="00AC6831" w:rsidRPr="00DF25EB" w:rsidRDefault="00AC6831" w:rsidP="003B0B48">
            <w:pPr>
              <w:jc w:val="both"/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- усиление антитеррористической защищённости мест массового пребывания людей;</w:t>
            </w:r>
          </w:p>
          <w:p w:rsidR="00AC6831" w:rsidRPr="00DF25EB" w:rsidRDefault="00AC6831" w:rsidP="003B0B48">
            <w:pPr>
              <w:jc w:val="both"/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 xml:space="preserve">- пропаганда толерантного поведения к людям других национальностей и религиозных </w:t>
            </w:r>
            <w:proofErr w:type="spellStart"/>
            <w:r w:rsidRPr="00DF25EB">
              <w:rPr>
                <w:sz w:val="26"/>
                <w:szCs w:val="26"/>
              </w:rPr>
              <w:t>конфессий</w:t>
            </w:r>
            <w:proofErr w:type="spellEnd"/>
            <w:r w:rsidRPr="00DF25EB">
              <w:rPr>
                <w:sz w:val="26"/>
                <w:szCs w:val="26"/>
              </w:rPr>
              <w:t>;</w:t>
            </w:r>
          </w:p>
        </w:tc>
      </w:tr>
      <w:tr w:rsidR="00AC6831" w:rsidRPr="00DF25EB" w:rsidTr="00DF25EB">
        <w:trPr>
          <w:trHeight w:val="1318"/>
        </w:trPr>
        <w:tc>
          <w:tcPr>
            <w:tcW w:w="2220" w:type="dxa"/>
          </w:tcPr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Целевые показатели и индикаторы</w:t>
            </w:r>
          </w:p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Программы</w:t>
            </w:r>
          </w:p>
        </w:tc>
        <w:tc>
          <w:tcPr>
            <w:tcW w:w="7677" w:type="dxa"/>
          </w:tcPr>
          <w:p w:rsidR="00AC6831" w:rsidRPr="00DF25EB" w:rsidRDefault="00AC6831" w:rsidP="003B0B48">
            <w:pPr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- степень оборудования и защищённости в целом мест массового пребывания людей;</w:t>
            </w:r>
          </w:p>
          <w:p w:rsidR="00AC6831" w:rsidRPr="00DF25EB" w:rsidRDefault="00AC6831" w:rsidP="003B0B48">
            <w:pPr>
              <w:tabs>
                <w:tab w:val="left" w:pos="195"/>
              </w:tabs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- информирование населения по вопросам противодействия терроризму и экстремизму</w:t>
            </w:r>
          </w:p>
        </w:tc>
      </w:tr>
      <w:tr w:rsidR="00AC6831" w:rsidRPr="00DF25EB" w:rsidTr="00DF25EB">
        <w:trPr>
          <w:trHeight w:val="984"/>
        </w:trPr>
        <w:tc>
          <w:tcPr>
            <w:tcW w:w="2220" w:type="dxa"/>
          </w:tcPr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Сроки и этапы</w:t>
            </w:r>
          </w:p>
          <w:p w:rsidR="00AC6831" w:rsidRPr="00DF25EB" w:rsidRDefault="00AC6831">
            <w:pPr>
              <w:jc w:val="center"/>
              <w:rPr>
                <w:b/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реализации Программы</w:t>
            </w:r>
          </w:p>
        </w:tc>
        <w:tc>
          <w:tcPr>
            <w:tcW w:w="7677" w:type="dxa"/>
          </w:tcPr>
          <w:p w:rsidR="00AC6831" w:rsidRPr="00DF25EB" w:rsidRDefault="00AC683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AC6831" w:rsidRPr="00DF25EB" w:rsidRDefault="00AC6831" w:rsidP="00E344E7">
            <w:pPr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t>В период с 20</w:t>
            </w:r>
            <w:r w:rsidR="00E344E7" w:rsidRPr="00DF25EB">
              <w:rPr>
                <w:bCs/>
                <w:sz w:val="26"/>
                <w:szCs w:val="26"/>
              </w:rPr>
              <w:t>23</w:t>
            </w:r>
            <w:r w:rsidRPr="00DF25EB">
              <w:rPr>
                <w:bCs/>
                <w:sz w:val="26"/>
                <w:szCs w:val="26"/>
              </w:rPr>
              <w:t xml:space="preserve"> –202</w:t>
            </w:r>
            <w:r w:rsidR="00E344E7" w:rsidRPr="00DF25EB">
              <w:rPr>
                <w:bCs/>
                <w:sz w:val="26"/>
                <w:szCs w:val="26"/>
              </w:rPr>
              <w:t>5</w:t>
            </w:r>
            <w:r w:rsidRPr="00DF25EB">
              <w:rPr>
                <w:bCs/>
                <w:sz w:val="26"/>
                <w:szCs w:val="26"/>
              </w:rPr>
              <w:t xml:space="preserve"> годы</w:t>
            </w:r>
          </w:p>
        </w:tc>
      </w:tr>
      <w:tr w:rsidR="00AC6831" w:rsidRPr="00DF25EB" w:rsidTr="00DF25EB">
        <w:trPr>
          <w:trHeight w:val="2335"/>
        </w:trPr>
        <w:tc>
          <w:tcPr>
            <w:tcW w:w="2220" w:type="dxa"/>
          </w:tcPr>
          <w:p w:rsidR="00AC6831" w:rsidRPr="00DF25EB" w:rsidRDefault="00AC6831">
            <w:pPr>
              <w:jc w:val="center"/>
              <w:rPr>
                <w:bCs/>
                <w:sz w:val="26"/>
                <w:szCs w:val="26"/>
              </w:rPr>
            </w:pPr>
            <w:r w:rsidRPr="00DF25EB">
              <w:rPr>
                <w:bCs/>
                <w:sz w:val="26"/>
                <w:szCs w:val="26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677" w:type="dxa"/>
          </w:tcPr>
          <w:p w:rsidR="00AC6831" w:rsidRPr="00DF25EB" w:rsidRDefault="00AC6831" w:rsidP="00AC6831">
            <w:pPr>
              <w:pStyle w:val="1"/>
              <w:jc w:val="both"/>
              <w:rPr>
                <w:b w:val="0"/>
                <w:sz w:val="26"/>
                <w:szCs w:val="26"/>
              </w:rPr>
            </w:pPr>
            <w:r w:rsidRPr="00DF25EB">
              <w:rPr>
                <w:b w:val="0"/>
                <w:sz w:val="26"/>
                <w:szCs w:val="26"/>
              </w:rPr>
              <w:t>Общий объем финансирования -</w:t>
            </w:r>
            <w:r w:rsidR="00593984">
              <w:rPr>
                <w:b w:val="0"/>
                <w:sz w:val="26"/>
                <w:szCs w:val="26"/>
              </w:rPr>
              <w:t xml:space="preserve">   </w:t>
            </w:r>
            <w:r w:rsidRPr="00DF25EB">
              <w:rPr>
                <w:b w:val="0"/>
                <w:sz w:val="26"/>
                <w:szCs w:val="26"/>
              </w:rPr>
              <w:t xml:space="preserve"> </w:t>
            </w:r>
            <w:r w:rsidR="00593984">
              <w:rPr>
                <w:b w:val="0"/>
                <w:sz w:val="26"/>
                <w:szCs w:val="26"/>
                <w:u w:val="single"/>
              </w:rPr>
              <w:t xml:space="preserve">0,00 </w:t>
            </w:r>
            <w:r w:rsidRPr="00DF25EB">
              <w:rPr>
                <w:b w:val="0"/>
                <w:sz w:val="26"/>
                <w:szCs w:val="26"/>
              </w:rPr>
              <w:t>тыс. рублей</w:t>
            </w:r>
          </w:p>
          <w:p w:rsidR="00AC578C" w:rsidRPr="00DF25EB" w:rsidRDefault="00AC578C" w:rsidP="00AC578C">
            <w:pPr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>В том числе:</w:t>
            </w:r>
          </w:p>
          <w:p w:rsidR="00AC578C" w:rsidRPr="00DF25EB" w:rsidRDefault="00AC578C" w:rsidP="00AC578C">
            <w:pPr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 xml:space="preserve">Средства федерального бюджета </w:t>
            </w:r>
            <w:r w:rsidR="00593984">
              <w:rPr>
                <w:sz w:val="26"/>
                <w:szCs w:val="26"/>
              </w:rPr>
              <w:t>–</w:t>
            </w:r>
            <w:r w:rsidRPr="00DF25EB">
              <w:rPr>
                <w:sz w:val="26"/>
                <w:szCs w:val="26"/>
              </w:rPr>
              <w:t xml:space="preserve"> </w:t>
            </w:r>
            <w:r w:rsidR="00593984" w:rsidRPr="00593984">
              <w:rPr>
                <w:sz w:val="26"/>
                <w:szCs w:val="26"/>
                <w:u w:val="single"/>
              </w:rPr>
              <w:t>0,00</w:t>
            </w:r>
            <w:r w:rsidR="00593984">
              <w:rPr>
                <w:sz w:val="26"/>
                <w:szCs w:val="26"/>
              </w:rPr>
              <w:t xml:space="preserve"> </w:t>
            </w:r>
            <w:r w:rsidRPr="00DF25EB">
              <w:rPr>
                <w:sz w:val="26"/>
                <w:szCs w:val="26"/>
              </w:rPr>
              <w:t>тыс.</w:t>
            </w:r>
            <w:r w:rsidR="006851C0" w:rsidRPr="00DF25EB">
              <w:rPr>
                <w:sz w:val="26"/>
                <w:szCs w:val="26"/>
              </w:rPr>
              <w:t xml:space="preserve"> </w:t>
            </w:r>
            <w:r w:rsidRPr="00DF25EB">
              <w:rPr>
                <w:sz w:val="26"/>
                <w:szCs w:val="26"/>
              </w:rPr>
              <w:t>рублей</w:t>
            </w:r>
          </w:p>
          <w:p w:rsidR="006851C0" w:rsidRPr="00DF25EB" w:rsidRDefault="006851C0" w:rsidP="00AC578C">
            <w:pPr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 xml:space="preserve">Средства областного бюджета -   </w:t>
            </w:r>
            <w:r w:rsidR="00593984">
              <w:rPr>
                <w:sz w:val="26"/>
                <w:szCs w:val="26"/>
              </w:rPr>
              <w:t xml:space="preserve"> </w:t>
            </w:r>
            <w:r w:rsidRPr="00DF25EB">
              <w:rPr>
                <w:sz w:val="26"/>
                <w:szCs w:val="26"/>
              </w:rPr>
              <w:t xml:space="preserve">  </w:t>
            </w:r>
            <w:r w:rsidR="00593984" w:rsidRPr="00593984">
              <w:rPr>
                <w:sz w:val="26"/>
                <w:szCs w:val="26"/>
                <w:u w:val="single"/>
              </w:rPr>
              <w:t>0,00</w:t>
            </w:r>
            <w:r w:rsidR="00593984">
              <w:rPr>
                <w:sz w:val="26"/>
                <w:szCs w:val="26"/>
              </w:rPr>
              <w:t xml:space="preserve"> </w:t>
            </w:r>
            <w:r w:rsidRPr="00DF25EB">
              <w:rPr>
                <w:sz w:val="26"/>
                <w:szCs w:val="26"/>
              </w:rPr>
              <w:t xml:space="preserve"> тыс. рублей</w:t>
            </w:r>
          </w:p>
          <w:p w:rsidR="006851C0" w:rsidRPr="00DF25EB" w:rsidRDefault="006851C0" w:rsidP="00AC578C">
            <w:pPr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 xml:space="preserve">Средства местного бюджета -        </w:t>
            </w:r>
            <w:r w:rsidR="00593984">
              <w:rPr>
                <w:sz w:val="26"/>
                <w:szCs w:val="26"/>
              </w:rPr>
              <w:t xml:space="preserve"> </w:t>
            </w:r>
            <w:r w:rsidRPr="00DF25EB">
              <w:rPr>
                <w:sz w:val="26"/>
                <w:szCs w:val="26"/>
              </w:rPr>
              <w:t xml:space="preserve"> </w:t>
            </w:r>
            <w:r w:rsidR="00593984" w:rsidRPr="00593984">
              <w:rPr>
                <w:sz w:val="26"/>
                <w:szCs w:val="26"/>
                <w:u w:val="single"/>
              </w:rPr>
              <w:t>0,00</w:t>
            </w:r>
            <w:r w:rsidR="00593984">
              <w:rPr>
                <w:sz w:val="26"/>
                <w:szCs w:val="26"/>
              </w:rPr>
              <w:t xml:space="preserve"> </w:t>
            </w:r>
            <w:r w:rsidRPr="00DF25EB">
              <w:rPr>
                <w:sz w:val="26"/>
                <w:szCs w:val="26"/>
              </w:rPr>
              <w:t xml:space="preserve"> тыс. рублей</w:t>
            </w:r>
          </w:p>
          <w:p w:rsidR="006851C0" w:rsidRPr="00DF25EB" w:rsidRDefault="006851C0" w:rsidP="00AC578C">
            <w:pPr>
              <w:rPr>
                <w:sz w:val="26"/>
                <w:szCs w:val="26"/>
              </w:rPr>
            </w:pPr>
            <w:r w:rsidRPr="00DF25EB">
              <w:rPr>
                <w:sz w:val="26"/>
                <w:szCs w:val="26"/>
              </w:rPr>
              <w:t xml:space="preserve">Средства </w:t>
            </w:r>
            <w:r w:rsidR="00593984">
              <w:rPr>
                <w:sz w:val="26"/>
                <w:szCs w:val="26"/>
              </w:rPr>
              <w:t xml:space="preserve">ТО </w:t>
            </w:r>
            <w:r w:rsidRPr="00DF25EB">
              <w:rPr>
                <w:sz w:val="26"/>
                <w:szCs w:val="26"/>
              </w:rPr>
              <w:t xml:space="preserve">-     </w:t>
            </w:r>
            <w:r w:rsidR="00593984">
              <w:rPr>
                <w:sz w:val="26"/>
                <w:szCs w:val="26"/>
              </w:rPr>
              <w:t xml:space="preserve">                        </w:t>
            </w:r>
            <w:r w:rsidRPr="00DF25EB">
              <w:rPr>
                <w:sz w:val="26"/>
                <w:szCs w:val="26"/>
              </w:rPr>
              <w:t xml:space="preserve">       </w:t>
            </w:r>
            <w:r w:rsidR="00593984" w:rsidRPr="00593984">
              <w:rPr>
                <w:sz w:val="26"/>
                <w:szCs w:val="26"/>
                <w:u w:val="single"/>
              </w:rPr>
              <w:t>0,00</w:t>
            </w:r>
            <w:r w:rsidR="00593984">
              <w:rPr>
                <w:sz w:val="26"/>
                <w:szCs w:val="26"/>
              </w:rPr>
              <w:t xml:space="preserve"> </w:t>
            </w:r>
            <w:r w:rsidRPr="00DF25EB">
              <w:rPr>
                <w:sz w:val="26"/>
                <w:szCs w:val="26"/>
              </w:rPr>
              <w:t xml:space="preserve"> тыс. рублей</w:t>
            </w:r>
          </w:p>
          <w:p w:rsidR="006851C0" w:rsidRPr="00DF25EB" w:rsidRDefault="006851C0" w:rsidP="00AC578C">
            <w:pPr>
              <w:rPr>
                <w:sz w:val="26"/>
                <w:szCs w:val="26"/>
              </w:rPr>
            </w:pPr>
          </w:p>
        </w:tc>
      </w:tr>
    </w:tbl>
    <w:p w:rsidR="004A2796" w:rsidRDefault="004A2796">
      <w:pPr>
        <w:ind w:firstLine="708"/>
        <w:jc w:val="center"/>
        <w:rPr>
          <w:b/>
          <w:bCs/>
          <w:sz w:val="32"/>
        </w:rPr>
      </w:pPr>
    </w:p>
    <w:p w:rsidR="00DF25EB" w:rsidRDefault="00DF25EB">
      <w:pPr>
        <w:pStyle w:val="a4"/>
        <w:jc w:val="center"/>
        <w:rPr>
          <w:sz w:val="26"/>
          <w:szCs w:val="26"/>
        </w:rPr>
      </w:pPr>
    </w:p>
    <w:p w:rsidR="004A2796" w:rsidRPr="00DF25EB" w:rsidRDefault="004A2796">
      <w:pPr>
        <w:pStyle w:val="a4"/>
        <w:jc w:val="center"/>
        <w:rPr>
          <w:iCs/>
          <w:sz w:val="26"/>
          <w:szCs w:val="26"/>
        </w:rPr>
      </w:pPr>
      <w:r w:rsidRPr="00DF25EB">
        <w:rPr>
          <w:sz w:val="26"/>
          <w:szCs w:val="26"/>
        </w:rPr>
        <w:t>1</w:t>
      </w:r>
      <w:r w:rsidRPr="00DF25EB">
        <w:rPr>
          <w:i/>
          <w:iCs/>
          <w:sz w:val="26"/>
          <w:szCs w:val="26"/>
        </w:rPr>
        <w:t>.</w:t>
      </w:r>
      <w:r w:rsidR="00DA3F61" w:rsidRPr="00DF25EB">
        <w:rPr>
          <w:iCs/>
          <w:sz w:val="26"/>
          <w:szCs w:val="26"/>
        </w:rPr>
        <w:t>Общая характеристика сферы реализации муниципальной программы.</w:t>
      </w:r>
    </w:p>
    <w:p w:rsidR="00DA3F61" w:rsidRPr="00DF25EB" w:rsidRDefault="00DA3F61">
      <w:pPr>
        <w:pStyle w:val="a4"/>
        <w:jc w:val="center"/>
        <w:rPr>
          <w:sz w:val="26"/>
          <w:szCs w:val="26"/>
        </w:rPr>
      </w:pPr>
      <w:r w:rsidRPr="00DF25EB">
        <w:rPr>
          <w:iCs/>
          <w:sz w:val="26"/>
          <w:szCs w:val="26"/>
        </w:rPr>
        <w:t>Содержание и обоснование необходимости её решения программно-целевым методом.</w:t>
      </w:r>
    </w:p>
    <w:p w:rsidR="004A2796" w:rsidRPr="00DF25EB" w:rsidRDefault="004A2796" w:rsidP="00182080">
      <w:pPr>
        <w:tabs>
          <w:tab w:val="left" w:pos="2805"/>
        </w:tabs>
        <w:jc w:val="both"/>
        <w:rPr>
          <w:sz w:val="26"/>
          <w:szCs w:val="26"/>
        </w:rPr>
      </w:pPr>
    </w:p>
    <w:p w:rsidR="004A2796" w:rsidRPr="00DF25EB" w:rsidRDefault="004A2796" w:rsidP="00182080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               В настоящее время задача предотвращения террористических и экстремист</w:t>
      </w:r>
      <w:r w:rsidR="00E21C35" w:rsidRPr="00DF25EB">
        <w:rPr>
          <w:sz w:val="26"/>
          <w:szCs w:val="26"/>
        </w:rPr>
        <w:t>с</w:t>
      </w:r>
      <w:r w:rsidRPr="00DF25EB">
        <w:rPr>
          <w:sz w:val="26"/>
          <w:szCs w:val="26"/>
        </w:rPr>
        <w:t xml:space="preserve">ких проявлений, возможных в ближайшей перспективе, рассматриваются в качестве приоритетных. По сведениям АТК </w:t>
      </w:r>
      <w:r w:rsidR="006B315F" w:rsidRPr="00DF25EB">
        <w:rPr>
          <w:sz w:val="26"/>
          <w:szCs w:val="26"/>
        </w:rPr>
        <w:t>Архангель</w:t>
      </w:r>
      <w:r w:rsidRPr="00DF25EB">
        <w:rPr>
          <w:sz w:val="26"/>
          <w:szCs w:val="26"/>
        </w:rPr>
        <w:t xml:space="preserve">ской области, сохраняется угроза совершения террористических актов. В условиях усиления террористической угрозы необходимо принять дополнительные меры по </w:t>
      </w:r>
      <w:r w:rsidR="006B315F" w:rsidRPr="00DF25EB">
        <w:rPr>
          <w:sz w:val="26"/>
          <w:szCs w:val="26"/>
        </w:rPr>
        <w:t xml:space="preserve">предупреждению и пресечению на территории </w:t>
      </w:r>
      <w:r w:rsidR="00E21C35" w:rsidRPr="00DF25EB">
        <w:rPr>
          <w:sz w:val="26"/>
          <w:szCs w:val="26"/>
        </w:rPr>
        <w:t>Лешуконск</w:t>
      </w:r>
      <w:r w:rsidR="00E344E7" w:rsidRPr="00DF25EB">
        <w:rPr>
          <w:sz w:val="26"/>
          <w:szCs w:val="26"/>
        </w:rPr>
        <w:t>ого</w:t>
      </w:r>
      <w:r w:rsidR="00E21C35" w:rsidRPr="00DF25EB">
        <w:rPr>
          <w:sz w:val="26"/>
          <w:szCs w:val="26"/>
        </w:rPr>
        <w:t xml:space="preserve"> муниципальн</w:t>
      </w:r>
      <w:r w:rsidR="00E344E7" w:rsidRPr="00DF25EB">
        <w:rPr>
          <w:sz w:val="26"/>
          <w:szCs w:val="26"/>
        </w:rPr>
        <w:t>ого</w:t>
      </w:r>
      <w:r w:rsidR="006B315F" w:rsidRPr="00DF25EB">
        <w:rPr>
          <w:sz w:val="26"/>
          <w:szCs w:val="26"/>
        </w:rPr>
        <w:t xml:space="preserve"> </w:t>
      </w:r>
      <w:r w:rsidR="00E344E7" w:rsidRPr="00DF25EB">
        <w:rPr>
          <w:sz w:val="26"/>
          <w:szCs w:val="26"/>
        </w:rPr>
        <w:t>округа</w:t>
      </w:r>
      <w:r w:rsidR="00E21C35" w:rsidRPr="00DF25EB">
        <w:rPr>
          <w:sz w:val="26"/>
          <w:szCs w:val="26"/>
        </w:rPr>
        <w:t xml:space="preserve"> </w:t>
      </w:r>
      <w:r w:rsidR="006B315F" w:rsidRPr="00DF25EB">
        <w:rPr>
          <w:sz w:val="26"/>
          <w:szCs w:val="26"/>
        </w:rPr>
        <w:t>Архангель</w:t>
      </w:r>
      <w:r w:rsidRPr="00DF25EB">
        <w:rPr>
          <w:sz w:val="26"/>
          <w:szCs w:val="26"/>
        </w:rPr>
        <w:t xml:space="preserve">ской области террористических угроз. Объектами первоочередных террористических устремлений  на территории </w:t>
      </w:r>
      <w:r w:rsidR="007C70FC" w:rsidRPr="00DF25EB">
        <w:rPr>
          <w:sz w:val="26"/>
          <w:szCs w:val="26"/>
        </w:rPr>
        <w:t>Лешуконского муниципального округа</w:t>
      </w:r>
      <w:r w:rsidR="006B315F" w:rsidRPr="00DF25EB">
        <w:rPr>
          <w:sz w:val="26"/>
          <w:szCs w:val="26"/>
        </w:rPr>
        <w:t xml:space="preserve"> Архангель</w:t>
      </w:r>
      <w:r w:rsidRPr="00DF25EB">
        <w:rPr>
          <w:sz w:val="26"/>
          <w:szCs w:val="26"/>
        </w:rPr>
        <w:t>ской области</w:t>
      </w:r>
      <w:r w:rsidR="00E21C35" w:rsidRPr="00DF25EB">
        <w:rPr>
          <w:sz w:val="26"/>
          <w:szCs w:val="26"/>
        </w:rPr>
        <w:t xml:space="preserve"> являются</w:t>
      </w:r>
      <w:r w:rsidRPr="00DF25EB">
        <w:rPr>
          <w:sz w:val="26"/>
          <w:szCs w:val="26"/>
        </w:rPr>
        <w:t xml:space="preserve"> места массового пребывания людей (учреждения культуры, учебные заведения, спортивные мероприятия, митинги, шествия и т.</w:t>
      </w:r>
      <w:r w:rsidR="00E21C35" w:rsidRPr="00DF25EB">
        <w:rPr>
          <w:sz w:val="26"/>
          <w:szCs w:val="26"/>
        </w:rPr>
        <w:t xml:space="preserve"> </w:t>
      </w:r>
      <w:r w:rsidRPr="00DF25EB">
        <w:rPr>
          <w:sz w:val="26"/>
          <w:szCs w:val="26"/>
        </w:rPr>
        <w:t>д</w:t>
      </w:r>
      <w:r w:rsidR="00E21C35" w:rsidRPr="00DF25EB">
        <w:rPr>
          <w:sz w:val="26"/>
          <w:szCs w:val="26"/>
        </w:rPr>
        <w:t>.</w:t>
      </w:r>
      <w:r w:rsidRPr="00DF25EB">
        <w:rPr>
          <w:sz w:val="26"/>
          <w:szCs w:val="26"/>
        </w:rPr>
        <w:t>).</w:t>
      </w:r>
    </w:p>
    <w:p w:rsidR="00E21C35" w:rsidRPr="00DF25EB" w:rsidRDefault="00E21C35" w:rsidP="00182080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              </w:t>
      </w:r>
      <w:r w:rsidR="004A2796" w:rsidRPr="00DF25EB">
        <w:rPr>
          <w:sz w:val="26"/>
          <w:szCs w:val="26"/>
        </w:rPr>
        <w:t>Мероприятия Программы направлены на дальнейшее развитие наиболее эффективных направлений деятельности</w:t>
      </w:r>
      <w:r w:rsidRPr="00DF25EB">
        <w:rPr>
          <w:sz w:val="26"/>
          <w:szCs w:val="26"/>
        </w:rPr>
        <w:t>:</w:t>
      </w:r>
    </w:p>
    <w:p w:rsidR="00E21C35" w:rsidRPr="00DF25EB" w:rsidRDefault="00E21C35" w:rsidP="00182080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- </w:t>
      </w:r>
      <w:r w:rsidR="004A2796" w:rsidRPr="00DF25EB">
        <w:rPr>
          <w:sz w:val="26"/>
          <w:szCs w:val="26"/>
        </w:rPr>
        <w:t xml:space="preserve"> по созданию условий для противодействия терроризму и экстремизму;</w:t>
      </w:r>
    </w:p>
    <w:p w:rsidR="00E21C35" w:rsidRPr="00DF25EB" w:rsidRDefault="00E21C35" w:rsidP="00182080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>-</w:t>
      </w:r>
      <w:r w:rsidR="004A2796" w:rsidRPr="00DF25EB">
        <w:rPr>
          <w:sz w:val="26"/>
          <w:szCs w:val="26"/>
        </w:rPr>
        <w:t xml:space="preserve"> по усилению антитеррористической  защищённости мест массового пребывания людей, охраны жизни и здоровья граждан и их имущества;</w:t>
      </w:r>
    </w:p>
    <w:p w:rsidR="004A2796" w:rsidRPr="00DF25EB" w:rsidRDefault="00E21C35" w:rsidP="00182080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- </w:t>
      </w:r>
      <w:r w:rsidR="004A2796" w:rsidRPr="00DF25EB">
        <w:rPr>
          <w:sz w:val="26"/>
          <w:szCs w:val="26"/>
        </w:rPr>
        <w:t xml:space="preserve">по обеспечению высокого уровня безопасности жизнедеятельности на территории </w:t>
      </w:r>
      <w:r w:rsidR="007C70FC" w:rsidRPr="00DF25EB">
        <w:rPr>
          <w:sz w:val="26"/>
          <w:szCs w:val="26"/>
        </w:rPr>
        <w:t>Лешуконского муниципального округа</w:t>
      </w:r>
      <w:r w:rsidR="006B315F" w:rsidRPr="00DF25EB">
        <w:rPr>
          <w:sz w:val="26"/>
          <w:szCs w:val="26"/>
        </w:rPr>
        <w:t xml:space="preserve"> Архангель</w:t>
      </w:r>
      <w:r w:rsidR="004A2796" w:rsidRPr="00DF25EB">
        <w:rPr>
          <w:sz w:val="26"/>
          <w:szCs w:val="26"/>
        </w:rPr>
        <w:t>ской области.</w:t>
      </w:r>
    </w:p>
    <w:p w:rsidR="004A2796" w:rsidRPr="00DF25EB" w:rsidRDefault="004A2796" w:rsidP="00E21C35">
      <w:pPr>
        <w:tabs>
          <w:tab w:val="left" w:pos="2805"/>
        </w:tabs>
        <w:jc w:val="center"/>
        <w:rPr>
          <w:sz w:val="26"/>
          <w:szCs w:val="26"/>
        </w:rPr>
      </w:pPr>
    </w:p>
    <w:p w:rsidR="004A2796" w:rsidRPr="00DF25EB" w:rsidRDefault="004A2796" w:rsidP="00E21C35">
      <w:pPr>
        <w:tabs>
          <w:tab w:val="left" w:pos="2805"/>
        </w:tabs>
        <w:jc w:val="center"/>
        <w:rPr>
          <w:b/>
          <w:bCs/>
          <w:iCs/>
          <w:sz w:val="26"/>
          <w:szCs w:val="26"/>
          <w:u w:val="single"/>
        </w:rPr>
      </w:pPr>
      <w:r w:rsidRPr="00DF25EB">
        <w:rPr>
          <w:b/>
          <w:bCs/>
          <w:sz w:val="26"/>
          <w:szCs w:val="26"/>
          <w:u w:val="single"/>
        </w:rPr>
        <w:t>2.</w:t>
      </w:r>
      <w:r w:rsidRPr="00DF25EB">
        <w:rPr>
          <w:b/>
          <w:bCs/>
          <w:i/>
          <w:iCs/>
          <w:sz w:val="26"/>
          <w:szCs w:val="26"/>
          <w:u w:val="single"/>
        </w:rPr>
        <w:t xml:space="preserve">  </w:t>
      </w:r>
      <w:r w:rsidR="00E61EC0" w:rsidRPr="00DF25EB">
        <w:rPr>
          <w:b/>
          <w:bCs/>
          <w:iCs/>
          <w:sz w:val="26"/>
          <w:szCs w:val="26"/>
          <w:u w:val="single"/>
        </w:rPr>
        <w:t>Цели, задачи, сроки реализации Программы.</w:t>
      </w:r>
    </w:p>
    <w:p w:rsidR="005D6B17" w:rsidRPr="00DF25EB" w:rsidRDefault="005D6B17" w:rsidP="00E21C35">
      <w:pPr>
        <w:tabs>
          <w:tab w:val="left" w:pos="2805"/>
        </w:tabs>
        <w:jc w:val="center"/>
        <w:rPr>
          <w:b/>
          <w:bCs/>
          <w:iCs/>
          <w:sz w:val="26"/>
          <w:szCs w:val="26"/>
        </w:rPr>
      </w:pPr>
    </w:p>
    <w:p w:rsidR="004A2796" w:rsidRPr="00DF25EB" w:rsidRDefault="00E21C35" w:rsidP="005D6B17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     </w:t>
      </w:r>
      <w:r w:rsidR="004A2796" w:rsidRPr="00DF25EB">
        <w:rPr>
          <w:sz w:val="26"/>
          <w:szCs w:val="26"/>
        </w:rPr>
        <w:t>Основными целями  Программы являются:</w:t>
      </w:r>
    </w:p>
    <w:p w:rsidR="004A2796" w:rsidRPr="00DF25EB" w:rsidRDefault="004A2796" w:rsidP="005D6B17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>- создание условий для противодействия проявлениям терроризма и экстр</w:t>
      </w:r>
      <w:r w:rsidR="00E21C35" w:rsidRPr="00DF25EB">
        <w:rPr>
          <w:sz w:val="26"/>
          <w:szCs w:val="26"/>
        </w:rPr>
        <w:t>е</w:t>
      </w:r>
      <w:r w:rsidRPr="00DF25EB">
        <w:rPr>
          <w:sz w:val="26"/>
          <w:szCs w:val="26"/>
        </w:rPr>
        <w:t xml:space="preserve">мизма на территории </w:t>
      </w:r>
      <w:r w:rsidR="007C70FC" w:rsidRPr="00DF25EB">
        <w:rPr>
          <w:sz w:val="26"/>
          <w:szCs w:val="26"/>
        </w:rPr>
        <w:t>Лешуконского муниципального округа</w:t>
      </w:r>
      <w:r w:rsidR="006B315F" w:rsidRPr="00DF25EB">
        <w:rPr>
          <w:sz w:val="26"/>
          <w:szCs w:val="26"/>
        </w:rPr>
        <w:t xml:space="preserve"> Архангель</w:t>
      </w:r>
      <w:r w:rsidRPr="00DF25EB">
        <w:rPr>
          <w:sz w:val="26"/>
          <w:szCs w:val="26"/>
        </w:rPr>
        <w:t>ской области;</w:t>
      </w:r>
    </w:p>
    <w:p w:rsidR="004A2796" w:rsidRPr="00DF25EB" w:rsidRDefault="004A2796" w:rsidP="005D6B17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>- усиление антитеррористической защищённости мест массового пребывания людей;</w:t>
      </w:r>
    </w:p>
    <w:p w:rsidR="004A2796" w:rsidRPr="00DF25EB" w:rsidRDefault="004A2796" w:rsidP="007C70FC">
      <w:pPr>
        <w:tabs>
          <w:tab w:val="left" w:pos="2805"/>
        </w:tabs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- обеспечение уровня безопасности жизнедеятельности в </w:t>
      </w:r>
      <w:r w:rsidR="007C70FC" w:rsidRPr="00DF25EB">
        <w:rPr>
          <w:sz w:val="26"/>
          <w:szCs w:val="26"/>
        </w:rPr>
        <w:t>Лешуконском муниципальном округе</w:t>
      </w:r>
      <w:r w:rsidR="006B315F" w:rsidRPr="00DF25EB">
        <w:rPr>
          <w:sz w:val="26"/>
          <w:szCs w:val="26"/>
        </w:rPr>
        <w:t xml:space="preserve"> Архангель</w:t>
      </w:r>
      <w:r w:rsidRPr="00DF25EB">
        <w:rPr>
          <w:sz w:val="26"/>
          <w:szCs w:val="26"/>
        </w:rPr>
        <w:t>ской области;</w:t>
      </w:r>
    </w:p>
    <w:p w:rsidR="004A2796" w:rsidRPr="00DF25EB" w:rsidRDefault="004A2796" w:rsidP="005D6B17">
      <w:pPr>
        <w:jc w:val="both"/>
        <w:rPr>
          <w:sz w:val="26"/>
          <w:szCs w:val="26"/>
        </w:rPr>
      </w:pPr>
      <w:r w:rsidRPr="00DF25EB">
        <w:rPr>
          <w:sz w:val="26"/>
          <w:szCs w:val="26"/>
        </w:rPr>
        <w:t>- организация информационно</w:t>
      </w:r>
      <w:r w:rsidR="00E21C35" w:rsidRPr="00DF25EB">
        <w:rPr>
          <w:sz w:val="26"/>
          <w:szCs w:val="26"/>
        </w:rPr>
        <w:t xml:space="preserve"> </w:t>
      </w:r>
      <w:r w:rsidRPr="00DF25EB">
        <w:rPr>
          <w:sz w:val="26"/>
          <w:szCs w:val="26"/>
        </w:rPr>
        <w:t xml:space="preserve">пропагандисткой работы в целях предотвращения                          </w:t>
      </w:r>
      <w:proofErr w:type="spellStart"/>
      <w:r w:rsidRPr="00DF25EB">
        <w:rPr>
          <w:sz w:val="26"/>
          <w:szCs w:val="26"/>
        </w:rPr>
        <w:t>этноконфессиональных</w:t>
      </w:r>
      <w:proofErr w:type="spellEnd"/>
      <w:r w:rsidRPr="00DF25EB">
        <w:rPr>
          <w:sz w:val="26"/>
          <w:szCs w:val="26"/>
        </w:rPr>
        <w:t xml:space="preserve"> конфликтов.</w:t>
      </w:r>
    </w:p>
    <w:p w:rsidR="004A2796" w:rsidRPr="00DF25EB" w:rsidRDefault="005D6B17" w:rsidP="005D6B17">
      <w:pPr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     </w:t>
      </w:r>
      <w:r w:rsidR="004A2796" w:rsidRPr="00DF25EB">
        <w:rPr>
          <w:sz w:val="26"/>
          <w:szCs w:val="26"/>
        </w:rPr>
        <w:t>Основными задачами Программы являются:</w:t>
      </w:r>
    </w:p>
    <w:p w:rsidR="004A2796" w:rsidRPr="00DF25EB" w:rsidRDefault="004A2796" w:rsidP="005D6B17">
      <w:pPr>
        <w:jc w:val="both"/>
        <w:rPr>
          <w:sz w:val="26"/>
          <w:szCs w:val="26"/>
        </w:rPr>
      </w:pPr>
      <w:r w:rsidRPr="00DF25EB">
        <w:rPr>
          <w:sz w:val="26"/>
          <w:szCs w:val="26"/>
        </w:rPr>
        <w:t>- выявление и устранение причин и условий, способствующих осуществлению экстремисткой и террористической деятельности;</w:t>
      </w:r>
    </w:p>
    <w:p w:rsidR="004A2796" w:rsidRPr="00DF25EB" w:rsidRDefault="004A2796" w:rsidP="005D6B17">
      <w:pPr>
        <w:jc w:val="both"/>
        <w:rPr>
          <w:sz w:val="26"/>
          <w:szCs w:val="26"/>
        </w:rPr>
      </w:pPr>
      <w:r w:rsidRPr="00DF25EB">
        <w:rPr>
          <w:sz w:val="26"/>
          <w:szCs w:val="26"/>
        </w:rPr>
        <w:t>- активизация профилактической работы по предотвращению угроз террористической и экстремисткой направленности.</w:t>
      </w:r>
    </w:p>
    <w:p w:rsidR="004A2796" w:rsidRPr="00DF25EB" w:rsidRDefault="004A2796" w:rsidP="005D6B17">
      <w:pPr>
        <w:ind w:firstLine="708"/>
        <w:jc w:val="both"/>
        <w:rPr>
          <w:sz w:val="26"/>
          <w:szCs w:val="26"/>
        </w:rPr>
      </w:pPr>
    </w:p>
    <w:p w:rsidR="004A2796" w:rsidRPr="00DF25EB" w:rsidRDefault="006B315F" w:rsidP="005D6B17">
      <w:pPr>
        <w:ind w:firstLine="708"/>
        <w:jc w:val="both"/>
        <w:rPr>
          <w:sz w:val="26"/>
          <w:szCs w:val="26"/>
        </w:rPr>
      </w:pPr>
      <w:r w:rsidRPr="00DF25EB">
        <w:rPr>
          <w:sz w:val="26"/>
          <w:szCs w:val="26"/>
        </w:rPr>
        <w:t>Достижение указанн</w:t>
      </w:r>
      <w:r w:rsidR="004A2796" w:rsidRPr="00DF25EB">
        <w:rPr>
          <w:sz w:val="26"/>
          <w:szCs w:val="26"/>
        </w:rPr>
        <w:t>ых целей возможно посредством реализации комплекса мероприятий, включённых в программу.</w:t>
      </w:r>
    </w:p>
    <w:p w:rsidR="004A2796" w:rsidRPr="00DF25EB" w:rsidRDefault="004A2796" w:rsidP="005D6B17">
      <w:pPr>
        <w:ind w:firstLine="708"/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Реализация Программы будет осуществляться в течение </w:t>
      </w:r>
      <w:r w:rsidR="007C70FC" w:rsidRPr="00DF25EB">
        <w:rPr>
          <w:bCs/>
          <w:sz w:val="26"/>
          <w:szCs w:val="26"/>
        </w:rPr>
        <w:t>2023</w:t>
      </w:r>
      <w:r w:rsidR="001D6A59" w:rsidRPr="00DF25EB">
        <w:rPr>
          <w:bCs/>
          <w:sz w:val="26"/>
          <w:szCs w:val="26"/>
        </w:rPr>
        <w:t xml:space="preserve"> – 202</w:t>
      </w:r>
      <w:r w:rsidR="007C70FC" w:rsidRPr="00DF25EB">
        <w:rPr>
          <w:bCs/>
          <w:sz w:val="26"/>
          <w:szCs w:val="26"/>
        </w:rPr>
        <w:t>5</w:t>
      </w:r>
      <w:r w:rsidR="006B315F" w:rsidRPr="00DF25EB">
        <w:rPr>
          <w:bCs/>
          <w:sz w:val="26"/>
          <w:szCs w:val="26"/>
        </w:rPr>
        <w:t xml:space="preserve"> </w:t>
      </w:r>
      <w:r w:rsidRPr="00DF25EB">
        <w:rPr>
          <w:bCs/>
          <w:sz w:val="26"/>
          <w:szCs w:val="26"/>
        </w:rPr>
        <w:t>годов</w:t>
      </w:r>
      <w:r w:rsidRPr="00DF25EB">
        <w:rPr>
          <w:sz w:val="26"/>
          <w:szCs w:val="26"/>
        </w:rPr>
        <w:t>.</w:t>
      </w:r>
    </w:p>
    <w:p w:rsidR="00182080" w:rsidRPr="00DF25EB" w:rsidRDefault="00182080" w:rsidP="00182080">
      <w:pPr>
        <w:ind w:firstLine="708"/>
        <w:jc w:val="both"/>
        <w:rPr>
          <w:sz w:val="26"/>
          <w:szCs w:val="26"/>
        </w:rPr>
      </w:pPr>
    </w:p>
    <w:p w:rsidR="006851C0" w:rsidRDefault="001A1BB2" w:rsidP="005D6B17">
      <w:pPr>
        <w:ind w:firstLine="708"/>
        <w:jc w:val="center"/>
        <w:rPr>
          <w:b/>
          <w:bCs/>
          <w:sz w:val="26"/>
          <w:szCs w:val="26"/>
        </w:rPr>
      </w:pPr>
      <w:r w:rsidRPr="00DF25EB">
        <w:rPr>
          <w:b/>
          <w:bCs/>
          <w:sz w:val="26"/>
          <w:szCs w:val="26"/>
        </w:rPr>
        <w:lastRenderedPageBreak/>
        <w:t>3. П</w:t>
      </w:r>
      <w:r w:rsidR="006851C0" w:rsidRPr="00DF25EB">
        <w:rPr>
          <w:b/>
          <w:bCs/>
          <w:sz w:val="26"/>
          <w:szCs w:val="26"/>
        </w:rPr>
        <w:t>оказатели (индикаторы) достижения целей и решения задач, основные ожидаемые конечные результаты муниципальной программы.</w:t>
      </w:r>
    </w:p>
    <w:p w:rsidR="00DF25EB" w:rsidRPr="00DF25EB" w:rsidRDefault="00DF25EB" w:rsidP="005D6B17">
      <w:pPr>
        <w:ind w:firstLine="708"/>
        <w:jc w:val="center"/>
        <w:rPr>
          <w:b/>
          <w:bCs/>
          <w:sz w:val="26"/>
          <w:szCs w:val="26"/>
        </w:rPr>
      </w:pPr>
    </w:p>
    <w:p w:rsidR="001A1BB2" w:rsidRDefault="001A1BB2" w:rsidP="00B45F8F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При реализации Программы предполагается достижение следующих целевых индикаторов и показателей Программы</w:t>
      </w:r>
    </w:p>
    <w:p w:rsidR="00DF25EB" w:rsidRDefault="00DF25EB" w:rsidP="00B45F8F">
      <w:pPr>
        <w:ind w:firstLine="708"/>
        <w:jc w:val="both"/>
        <w:rPr>
          <w:bCs/>
          <w:sz w:val="26"/>
          <w:szCs w:val="26"/>
        </w:rPr>
      </w:pPr>
    </w:p>
    <w:tbl>
      <w:tblPr>
        <w:tblStyle w:val="a5"/>
        <w:tblW w:w="9954" w:type="dxa"/>
        <w:tblLayout w:type="fixed"/>
        <w:tblLook w:val="01E0"/>
      </w:tblPr>
      <w:tblGrid>
        <w:gridCol w:w="2582"/>
        <w:gridCol w:w="1781"/>
        <w:gridCol w:w="1781"/>
        <w:gridCol w:w="1228"/>
        <w:gridCol w:w="1291"/>
        <w:gridCol w:w="1291"/>
      </w:tblGrid>
      <w:tr w:rsidR="001B6477" w:rsidRPr="00DF25EB" w:rsidTr="007C70FC">
        <w:trPr>
          <w:trHeight w:val="762"/>
        </w:trPr>
        <w:tc>
          <w:tcPr>
            <w:tcW w:w="2582" w:type="dxa"/>
            <w:vMerge w:val="restart"/>
          </w:tcPr>
          <w:p w:rsidR="001B6477" w:rsidRPr="00C2028E" w:rsidRDefault="001B6477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Наименование целевых показателей и индикаторов Программы</w:t>
            </w:r>
          </w:p>
        </w:tc>
        <w:tc>
          <w:tcPr>
            <w:tcW w:w="1781" w:type="dxa"/>
            <w:vMerge w:val="restart"/>
          </w:tcPr>
          <w:p w:rsidR="001B6477" w:rsidRPr="00C2028E" w:rsidRDefault="001B6477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Значения базовых показателей и индикаторов Программы</w:t>
            </w:r>
          </w:p>
        </w:tc>
        <w:tc>
          <w:tcPr>
            <w:tcW w:w="1781" w:type="dxa"/>
            <w:vMerge w:val="restart"/>
          </w:tcPr>
          <w:p w:rsidR="001B6477" w:rsidRPr="00C2028E" w:rsidRDefault="001B6477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Значения оценочных показателей и индикаторов Программы</w:t>
            </w:r>
          </w:p>
        </w:tc>
        <w:tc>
          <w:tcPr>
            <w:tcW w:w="3810" w:type="dxa"/>
            <w:gridSpan w:val="3"/>
          </w:tcPr>
          <w:p w:rsidR="001B6477" w:rsidRPr="00C2028E" w:rsidRDefault="001B6477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Значения прогнозных показателей и индикаторов Программы</w:t>
            </w:r>
          </w:p>
        </w:tc>
      </w:tr>
      <w:tr w:rsidR="007C70FC" w:rsidRPr="00DF25EB" w:rsidTr="00C2028E">
        <w:trPr>
          <w:trHeight w:val="645"/>
        </w:trPr>
        <w:tc>
          <w:tcPr>
            <w:tcW w:w="2582" w:type="dxa"/>
            <w:vMerge/>
          </w:tcPr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</w:tcPr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81" w:type="dxa"/>
            <w:vMerge/>
          </w:tcPr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2023</w:t>
            </w:r>
          </w:p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1291" w:type="dxa"/>
          </w:tcPr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2024</w:t>
            </w:r>
          </w:p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1291" w:type="dxa"/>
          </w:tcPr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2025</w:t>
            </w:r>
          </w:p>
          <w:p w:rsidR="007C70FC" w:rsidRPr="00C2028E" w:rsidRDefault="007C70FC" w:rsidP="005D6B17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год</w:t>
            </w:r>
          </w:p>
        </w:tc>
      </w:tr>
      <w:tr w:rsidR="007C70FC" w:rsidRPr="00DF25EB" w:rsidTr="00C2028E">
        <w:trPr>
          <w:trHeight w:val="966"/>
        </w:trPr>
        <w:tc>
          <w:tcPr>
            <w:tcW w:w="2582" w:type="dxa"/>
          </w:tcPr>
          <w:p w:rsidR="007C70FC" w:rsidRPr="00C2028E" w:rsidRDefault="007C70FC" w:rsidP="007C70FC">
            <w:pPr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Степень оборудования и защищенности в целом мест массового пребывания людей</w:t>
            </w:r>
          </w:p>
        </w:tc>
        <w:tc>
          <w:tcPr>
            <w:tcW w:w="1781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1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1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C70FC" w:rsidRPr="00DF25EB" w:rsidTr="00C2028E">
        <w:trPr>
          <w:trHeight w:val="1136"/>
        </w:trPr>
        <w:tc>
          <w:tcPr>
            <w:tcW w:w="2582" w:type="dxa"/>
          </w:tcPr>
          <w:p w:rsidR="007C70FC" w:rsidRPr="00C2028E" w:rsidRDefault="007C70FC" w:rsidP="007C70FC">
            <w:pPr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Информирование населения по вопросам противодействия терроризму и экстремизму</w:t>
            </w:r>
          </w:p>
        </w:tc>
        <w:tc>
          <w:tcPr>
            <w:tcW w:w="1781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1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1" w:type="dxa"/>
          </w:tcPr>
          <w:p w:rsidR="007C70FC" w:rsidRPr="00C2028E" w:rsidRDefault="007C70FC" w:rsidP="005D6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851C0" w:rsidRPr="00DF25EB" w:rsidRDefault="006851C0" w:rsidP="005D6B17">
      <w:pPr>
        <w:ind w:firstLine="708"/>
        <w:jc w:val="center"/>
        <w:rPr>
          <w:b/>
          <w:bCs/>
          <w:sz w:val="26"/>
          <w:szCs w:val="26"/>
        </w:rPr>
      </w:pPr>
    </w:p>
    <w:p w:rsidR="0099062E" w:rsidRPr="00DF25EB" w:rsidRDefault="0099062E" w:rsidP="005D6B17">
      <w:pPr>
        <w:ind w:firstLine="708"/>
        <w:jc w:val="center"/>
        <w:rPr>
          <w:b/>
          <w:bCs/>
          <w:sz w:val="26"/>
          <w:szCs w:val="26"/>
        </w:rPr>
      </w:pPr>
      <w:r w:rsidRPr="00DF25EB">
        <w:rPr>
          <w:b/>
          <w:bCs/>
          <w:sz w:val="26"/>
          <w:szCs w:val="26"/>
        </w:rPr>
        <w:t>4. Обобщенная характеристика мероприятий муниципальной программы</w:t>
      </w:r>
    </w:p>
    <w:p w:rsidR="0099062E" w:rsidRPr="00DF25EB" w:rsidRDefault="0099062E" w:rsidP="005D6B17">
      <w:pPr>
        <w:ind w:firstLine="708"/>
        <w:jc w:val="center"/>
        <w:rPr>
          <w:b/>
          <w:bCs/>
          <w:sz w:val="26"/>
          <w:szCs w:val="26"/>
        </w:rPr>
      </w:pPr>
    </w:p>
    <w:p w:rsidR="0099062E" w:rsidRPr="00DF25EB" w:rsidRDefault="005E79FF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  </w:t>
      </w:r>
      <w:r w:rsidR="0099062E" w:rsidRPr="00DF25EB">
        <w:rPr>
          <w:bCs/>
          <w:sz w:val="26"/>
          <w:szCs w:val="26"/>
        </w:rPr>
        <w:t>В ходе реализации Программы предусматривается проведение следующих мероприятий:</w:t>
      </w:r>
    </w:p>
    <w:p w:rsidR="0099062E" w:rsidRPr="00DF25EB" w:rsidRDefault="0099062E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1. </w:t>
      </w:r>
      <w:r w:rsidR="005E79FF" w:rsidRPr="00DF25EB">
        <w:rPr>
          <w:bCs/>
          <w:sz w:val="26"/>
          <w:szCs w:val="26"/>
        </w:rPr>
        <w:t>Включение мероприятий по противодействию терроризму и экстремизму в стратегию социально-экономического развития муниципального образования в качестве одного из приоритетных направлений развития территории.</w:t>
      </w:r>
    </w:p>
    <w:p w:rsidR="005E79FF" w:rsidRPr="00DF25EB" w:rsidRDefault="00AB57CE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2. В</w:t>
      </w:r>
      <w:r w:rsidR="005E79FF" w:rsidRPr="00DF25EB">
        <w:rPr>
          <w:bCs/>
          <w:sz w:val="26"/>
          <w:szCs w:val="26"/>
        </w:rPr>
        <w:t>ыявление и устранение причин и условий, способствующих осуществлению экстремистской и террористической деятельности.</w:t>
      </w:r>
    </w:p>
    <w:p w:rsidR="005E79FF" w:rsidRPr="00DF25EB" w:rsidRDefault="005E79FF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3</w:t>
      </w:r>
      <w:r w:rsidR="00AB57CE" w:rsidRPr="00DF25EB">
        <w:rPr>
          <w:bCs/>
          <w:sz w:val="26"/>
          <w:szCs w:val="26"/>
        </w:rPr>
        <w:t>. К</w:t>
      </w:r>
      <w:r w:rsidRPr="00DF25EB">
        <w:rPr>
          <w:bCs/>
          <w:sz w:val="26"/>
          <w:szCs w:val="26"/>
        </w:rPr>
        <w:t>орректировка перечня мест с массовым пребыванием людей.</w:t>
      </w:r>
    </w:p>
    <w:p w:rsidR="005E79FF" w:rsidRPr="00DF25EB" w:rsidRDefault="005E79FF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4. Обеспечени</w:t>
      </w:r>
      <w:r w:rsidR="0010336A" w:rsidRPr="00DF25EB">
        <w:rPr>
          <w:bCs/>
          <w:sz w:val="26"/>
          <w:szCs w:val="26"/>
        </w:rPr>
        <w:t xml:space="preserve">е </w:t>
      </w:r>
      <w:proofErr w:type="gramStart"/>
      <w:r w:rsidR="0010336A" w:rsidRPr="00DF25EB">
        <w:rPr>
          <w:bCs/>
          <w:sz w:val="26"/>
          <w:szCs w:val="26"/>
        </w:rPr>
        <w:t>контроля за</w:t>
      </w:r>
      <w:proofErr w:type="gramEnd"/>
      <w:r w:rsidR="0010336A" w:rsidRPr="00DF25EB">
        <w:rPr>
          <w:bCs/>
          <w:sz w:val="26"/>
          <w:szCs w:val="26"/>
        </w:rPr>
        <w:t xml:space="preserve"> состоянием антите</w:t>
      </w:r>
      <w:r w:rsidRPr="00DF25EB">
        <w:rPr>
          <w:bCs/>
          <w:sz w:val="26"/>
          <w:szCs w:val="26"/>
        </w:rPr>
        <w:t>ррористической защищенности мест массового пребывания людей</w:t>
      </w:r>
      <w:r w:rsidR="0010336A" w:rsidRPr="00DF25EB">
        <w:rPr>
          <w:bCs/>
          <w:sz w:val="26"/>
          <w:szCs w:val="26"/>
        </w:rPr>
        <w:t>.</w:t>
      </w:r>
    </w:p>
    <w:p w:rsidR="0010336A" w:rsidRPr="00DF25EB" w:rsidRDefault="00AB57CE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5. П</w:t>
      </w:r>
      <w:r w:rsidR="0010336A" w:rsidRPr="00DF25EB">
        <w:rPr>
          <w:bCs/>
          <w:sz w:val="26"/>
          <w:szCs w:val="26"/>
        </w:rPr>
        <w:t xml:space="preserve">роведение дополнительных мероприятий по </w:t>
      </w:r>
      <w:proofErr w:type="gramStart"/>
      <w:r w:rsidR="0010336A" w:rsidRPr="00DF25EB">
        <w:rPr>
          <w:bCs/>
          <w:sz w:val="26"/>
          <w:szCs w:val="26"/>
        </w:rPr>
        <w:t>ко</w:t>
      </w:r>
      <w:r w:rsidR="00190AC5" w:rsidRPr="00DF25EB">
        <w:rPr>
          <w:bCs/>
          <w:sz w:val="26"/>
          <w:szCs w:val="26"/>
        </w:rPr>
        <w:t>нтролю за</w:t>
      </w:r>
      <w:proofErr w:type="gramEnd"/>
      <w:r w:rsidR="00190AC5" w:rsidRPr="00DF25EB">
        <w:rPr>
          <w:bCs/>
          <w:sz w:val="26"/>
          <w:szCs w:val="26"/>
        </w:rPr>
        <w:t xml:space="preserve"> миграцией населения (</w:t>
      </w:r>
      <w:r w:rsidR="0010336A" w:rsidRPr="00DF25EB">
        <w:rPr>
          <w:bCs/>
          <w:sz w:val="26"/>
          <w:szCs w:val="26"/>
        </w:rPr>
        <w:t>в первую очередь путем проведения мероприятий по выявлению мест незаконного проживания иностранных граждан и структур, причастных к нелегальной миграции).</w:t>
      </w:r>
    </w:p>
    <w:p w:rsidR="006B512A" w:rsidRPr="00DF25EB" w:rsidRDefault="0010336A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6. Проведение оперативно профилактических мероприятий на автомобильных дорогах, объектах строительства и лесозаготовках с целью выявления лиц, находящихся на территории незаконно и выявления каналов</w:t>
      </w:r>
      <w:r w:rsidR="006B512A" w:rsidRPr="00DF25EB">
        <w:rPr>
          <w:bCs/>
          <w:sz w:val="26"/>
          <w:szCs w:val="26"/>
        </w:rPr>
        <w:t xml:space="preserve"> незаконной поставки оружия и наркотических средств.</w:t>
      </w:r>
    </w:p>
    <w:p w:rsidR="0010336A" w:rsidRPr="00DF25EB" w:rsidRDefault="006B512A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7. Усиление мер по профилактике и противодействию </w:t>
      </w:r>
      <w:proofErr w:type="spellStart"/>
      <w:r w:rsidRPr="00DF25EB">
        <w:rPr>
          <w:bCs/>
          <w:sz w:val="26"/>
          <w:szCs w:val="26"/>
        </w:rPr>
        <w:t>радикализации</w:t>
      </w:r>
      <w:proofErr w:type="spellEnd"/>
      <w:r w:rsidRPr="00DF25EB">
        <w:rPr>
          <w:bCs/>
          <w:sz w:val="26"/>
          <w:szCs w:val="26"/>
        </w:rPr>
        <w:t xml:space="preserve"> экстремистских и иных противоправных проявлений в молодежной среде. </w:t>
      </w:r>
    </w:p>
    <w:p w:rsidR="006B512A" w:rsidRPr="00DF25EB" w:rsidRDefault="006B512A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8. Проведение среди населения муниципального образования разъяснительной работы, направленной на повышение бдительности, готовности к действиям в чрезвычайных ситуациях.</w:t>
      </w:r>
    </w:p>
    <w:p w:rsidR="006B512A" w:rsidRPr="00DF25EB" w:rsidRDefault="006B512A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9. </w:t>
      </w:r>
      <w:r w:rsidR="00340178" w:rsidRPr="00DF25EB">
        <w:rPr>
          <w:bCs/>
          <w:sz w:val="26"/>
          <w:szCs w:val="26"/>
        </w:rPr>
        <w:t>В</w:t>
      </w:r>
      <w:r w:rsidRPr="00DF25EB">
        <w:rPr>
          <w:bCs/>
          <w:sz w:val="26"/>
          <w:szCs w:val="26"/>
        </w:rPr>
        <w:t>ыявление коррупционных связей с этническими группировками представителей государственной власти и местного самоуправления, способствующих размещению</w:t>
      </w:r>
      <w:r w:rsidR="00340178" w:rsidRPr="00DF25EB">
        <w:rPr>
          <w:bCs/>
          <w:sz w:val="26"/>
          <w:szCs w:val="26"/>
        </w:rPr>
        <w:t>, занятию экономической и иной противоправной деятельностью.</w:t>
      </w:r>
    </w:p>
    <w:p w:rsidR="00340178" w:rsidRPr="00DF25EB" w:rsidRDefault="00340178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10. Координирование деятельности по выявлению лиц, специализирующихся на поиске и реализации оружия и взрывчатых веществ, добываемых в ходе раскопок в местах ведения боевых действий времён ВОВ, упорядочиванию поискового движения. </w:t>
      </w:r>
    </w:p>
    <w:p w:rsidR="00340178" w:rsidRPr="00DF25EB" w:rsidRDefault="00DC5005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11. Организация </w:t>
      </w:r>
      <w:r w:rsidR="00340178" w:rsidRPr="00DF25EB">
        <w:rPr>
          <w:bCs/>
          <w:sz w:val="26"/>
          <w:szCs w:val="26"/>
        </w:rPr>
        <w:t xml:space="preserve"> и проведение профилактических мероприятий направленных</w:t>
      </w:r>
      <w:r w:rsidR="00C96F11" w:rsidRPr="00DF25EB">
        <w:rPr>
          <w:bCs/>
          <w:sz w:val="26"/>
          <w:szCs w:val="26"/>
        </w:rPr>
        <w:t xml:space="preserve"> </w:t>
      </w:r>
      <w:r w:rsidR="00340178" w:rsidRPr="00DF25EB">
        <w:rPr>
          <w:bCs/>
          <w:sz w:val="26"/>
          <w:szCs w:val="26"/>
        </w:rPr>
        <w:t>на выявление попыток совершения террористических актов в отношении личного состава</w:t>
      </w:r>
      <w:r w:rsidR="00C96F11" w:rsidRPr="00DF25EB">
        <w:rPr>
          <w:bCs/>
          <w:sz w:val="26"/>
          <w:szCs w:val="26"/>
        </w:rPr>
        <w:t xml:space="preserve"> </w:t>
      </w:r>
      <w:r w:rsidR="00C96F11" w:rsidRPr="00DF25EB">
        <w:rPr>
          <w:bCs/>
          <w:sz w:val="26"/>
          <w:szCs w:val="26"/>
        </w:rPr>
        <w:lastRenderedPageBreak/>
        <w:t xml:space="preserve">ОМВД, других работников правоохранительных органов, усилению </w:t>
      </w:r>
      <w:proofErr w:type="gramStart"/>
      <w:r w:rsidR="00C96F11" w:rsidRPr="00DF25EB">
        <w:rPr>
          <w:bCs/>
          <w:sz w:val="26"/>
          <w:szCs w:val="26"/>
        </w:rPr>
        <w:t>контроля за</w:t>
      </w:r>
      <w:proofErr w:type="gramEnd"/>
      <w:r w:rsidR="00C96F11" w:rsidRPr="00DF25EB">
        <w:rPr>
          <w:bCs/>
          <w:sz w:val="26"/>
          <w:szCs w:val="26"/>
        </w:rPr>
        <w:t xml:space="preserve"> организацией охраны зданий и сооружений О</w:t>
      </w:r>
      <w:r w:rsidR="00DF25EB" w:rsidRPr="00DF25EB">
        <w:rPr>
          <w:bCs/>
          <w:sz w:val="26"/>
          <w:szCs w:val="26"/>
        </w:rPr>
        <w:t>М</w:t>
      </w:r>
      <w:r w:rsidR="00C96F11" w:rsidRPr="00DF25EB">
        <w:rPr>
          <w:bCs/>
          <w:sz w:val="26"/>
          <w:szCs w:val="26"/>
        </w:rPr>
        <w:t>ВД, предотвращению фактов</w:t>
      </w:r>
      <w:r w:rsidR="00340178" w:rsidRPr="00DF25EB">
        <w:rPr>
          <w:bCs/>
          <w:sz w:val="26"/>
          <w:szCs w:val="26"/>
        </w:rPr>
        <w:t xml:space="preserve"> утечки служебно</w:t>
      </w:r>
      <w:r w:rsidR="00C96F11" w:rsidRPr="00DF25EB">
        <w:rPr>
          <w:bCs/>
          <w:sz w:val="26"/>
          <w:szCs w:val="26"/>
        </w:rPr>
        <w:t>й информации.</w:t>
      </w:r>
    </w:p>
    <w:p w:rsidR="00C96F11" w:rsidRPr="00DF25EB" w:rsidRDefault="00C96F11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12. Отработать памятку о порядке действия должностных лиц по предупреждению, пресечению и ликвидации последствий террористических актов.</w:t>
      </w:r>
    </w:p>
    <w:p w:rsidR="00C96F11" w:rsidRPr="00DF25EB" w:rsidRDefault="00C96F11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13. </w:t>
      </w:r>
      <w:r w:rsidR="00907B6E" w:rsidRPr="00DF25EB">
        <w:rPr>
          <w:bCs/>
          <w:sz w:val="26"/>
          <w:szCs w:val="26"/>
        </w:rPr>
        <w:t>Р</w:t>
      </w:r>
      <w:r w:rsidRPr="00DF25EB">
        <w:rPr>
          <w:bCs/>
          <w:sz w:val="26"/>
          <w:szCs w:val="26"/>
        </w:rPr>
        <w:t>азработать типовую инструкцию по организации антитеррористической безопасности на объекте с массовым пребыванием людей.</w:t>
      </w:r>
    </w:p>
    <w:p w:rsidR="00C96F11" w:rsidRPr="00DF25EB" w:rsidRDefault="00C96F11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14. Изготовление и размещение в средствах массовой информации печатной продукции антитеррористической направленности.</w:t>
      </w:r>
    </w:p>
    <w:p w:rsidR="00C96F11" w:rsidRPr="00DF25EB" w:rsidRDefault="00C96F11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15</w:t>
      </w:r>
      <w:r w:rsidR="00B60CB1" w:rsidRPr="00DF25EB">
        <w:rPr>
          <w:bCs/>
          <w:sz w:val="26"/>
          <w:szCs w:val="26"/>
        </w:rPr>
        <w:t xml:space="preserve">. Освещение в средствах массовой информации материалов о работе антитеррористической комиссии </w:t>
      </w:r>
      <w:r w:rsidR="00DF25EB" w:rsidRPr="00DF25EB">
        <w:rPr>
          <w:sz w:val="26"/>
          <w:szCs w:val="26"/>
        </w:rPr>
        <w:t>Лешуконского муниципального округа</w:t>
      </w:r>
      <w:r w:rsidR="00B60CB1" w:rsidRPr="00DF25EB">
        <w:rPr>
          <w:bCs/>
          <w:sz w:val="26"/>
          <w:szCs w:val="26"/>
        </w:rPr>
        <w:t>.</w:t>
      </w:r>
    </w:p>
    <w:p w:rsidR="00B60CB1" w:rsidRPr="00DF25EB" w:rsidRDefault="00B60CB1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16. Размещение на официальном сайте администрации </w:t>
      </w:r>
      <w:r w:rsidR="00DF25EB" w:rsidRPr="00DF25EB">
        <w:rPr>
          <w:sz w:val="26"/>
          <w:szCs w:val="26"/>
        </w:rPr>
        <w:t>Лешуконского муниципального округа</w:t>
      </w:r>
      <w:r w:rsidRPr="00DF25EB">
        <w:rPr>
          <w:bCs/>
          <w:sz w:val="26"/>
          <w:szCs w:val="26"/>
        </w:rPr>
        <w:t xml:space="preserve"> в сети Интернет материалов предметно направленных на профилактику терроризма и экстремизма, содержащих обзоры судебной практики, разъяснений законодательства, а также деятельности организации осуществляющих преступную деятельность экстремистской направленности.</w:t>
      </w:r>
    </w:p>
    <w:p w:rsidR="00B60CB1" w:rsidRPr="00DF25EB" w:rsidRDefault="00B60CB1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17. </w:t>
      </w:r>
      <w:r w:rsidR="00B31DE1" w:rsidRPr="00DF25EB">
        <w:rPr>
          <w:bCs/>
          <w:sz w:val="26"/>
          <w:szCs w:val="26"/>
        </w:rPr>
        <w:t>Осуществление мониторинга общественно-политической и социально-экономической ситуации района в целях своевременного выявления и своевременного принятия комплекса мер по локализации, ликвидации негативных факторов последствий оказывающих влияние на развитие обстановки в целом в сфере профилактики.</w:t>
      </w:r>
    </w:p>
    <w:p w:rsidR="00DC5005" w:rsidRPr="00DF25EB" w:rsidRDefault="00DC5005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18. Обеспечение </w:t>
      </w:r>
      <w:proofErr w:type="gramStart"/>
      <w:r w:rsidRPr="00DF25EB">
        <w:rPr>
          <w:bCs/>
          <w:sz w:val="26"/>
          <w:szCs w:val="26"/>
        </w:rPr>
        <w:t>контроля за</w:t>
      </w:r>
      <w:proofErr w:type="gramEnd"/>
      <w:r w:rsidRPr="00DF25EB">
        <w:rPr>
          <w:bCs/>
          <w:sz w:val="26"/>
          <w:szCs w:val="26"/>
        </w:rPr>
        <w:t xml:space="preserve"> реализацией плана мероприятий</w:t>
      </w:r>
      <w:r w:rsidR="00C30B8F" w:rsidRPr="00DF25EB">
        <w:rPr>
          <w:bCs/>
          <w:sz w:val="26"/>
          <w:szCs w:val="26"/>
        </w:rPr>
        <w:t xml:space="preserve"> по противодействию  экстремизму и терроризму</w:t>
      </w:r>
      <w:r w:rsidRPr="00DF25EB">
        <w:rPr>
          <w:bCs/>
          <w:sz w:val="26"/>
          <w:szCs w:val="26"/>
        </w:rPr>
        <w:t>.</w:t>
      </w:r>
    </w:p>
    <w:p w:rsidR="00B31DE1" w:rsidRPr="00DF25EB" w:rsidRDefault="00C30B8F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19</w:t>
      </w:r>
      <w:r w:rsidR="00B31DE1" w:rsidRPr="00DF25EB">
        <w:rPr>
          <w:bCs/>
          <w:sz w:val="26"/>
          <w:szCs w:val="26"/>
        </w:rPr>
        <w:t>. Обеспечение обучения руководителей и муниципальных служащих, членов антитеррористической комиссии.</w:t>
      </w:r>
    </w:p>
    <w:p w:rsidR="00B31DE1" w:rsidRPr="00DF25EB" w:rsidRDefault="009177DB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20</w:t>
      </w:r>
      <w:r w:rsidR="00B31DE1" w:rsidRPr="00DF25EB">
        <w:rPr>
          <w:bCs/>
          <w:sz w:val="26"/>
          <w:szCs w:val="26"/>
        </w:rPr>
        <w:t>. Об</w:t>
      </w:r>
      <w:r w:rsidR="00D870FA" w:rsidRPr="00DF25EB">
        <w:rPr>
          <w:bCs/>
          <w:sz w:val="26"/>
          <w:szCs w:val="26"/>
        </w:rPr>
        <w:t>еспечение реализации региональных программ, предусматривающих мероприятия по устранению условий для формирования угроз террористического и экстремистского характера.</w:t>
      </w:r>
    </w:p>
    <w:p w:rsidR="00D870FA" w:rsidRPr="00DF25EB" w:rsidRDefault="009177DB" w:rsidP="0099062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21</w:t>
      </w:r>
      <w:r w:rsidR="00D870FA" w:rsidRPr="00DF25EB">
        <w:rPr>
          <w:bCs/>
          <w:sz w:val="26"/>
          <w:szCs w:val="26"/>
        </w:rPr>
        <w:t>. Завершение работы по внесению изменений и дополнений в положение об органах местного самоуправления, должностные инструкции муниципальных служащих в части закрепления полномочий по участию в профилактике экстремизма и терроризма</w:t>
      </w:r>
      <w:r w:rsidR="00DF25EB" w:rsidRPr="00DF25EB">
        <w:rPr>
          <w:bCs/>
          <w:sz w:val="26"/>
          <w:szCs w:val="26"/>
        </w:rPr>
        <w:t xml:space="preserve">, </w:t>
      </w:r>
      <w:r w:rsidR="00D870FA" w:rsidRPr="00DF25EB">
        <w:rPr>
          <w:bCs/>
          <w:sz w:val="26"/>
          <w:szCs w:val="26"/>
        </w:rPr>
        <w:t>также</w:t>
      </w:r>
      <w:r w:rsidR="00CC5E0E" w:rsidRPr="00DF25EB">
        <w:rPr>
          <w:bCs/>
          <w:sz w:val="26"/>
          <w:szCs w:val="26"/>
        </w:rPr>
        <w:t xml:space="preserve"> </w:t>
      </w:r>
      <w:r w:rsidR="00D870FA" w:rsidRPr="00DF25EB">
        <w:rPr>
          <w:bCs/>
          <w:sz w:val="26"/>
          <w:szCs w:val="26"/>
        </w:rPr>
        <w:t>минимизации и (или) ликвидации</w:t>
      </w:r>
      <w:r w:rsidR="00CC5E0E" w:rsidRPr="00DF25EB">
        <w:rPr>
          <w:bCs/>
          <w:sz w:val="26"/>
          <w:szCs w:val="26"/>
        </w:rPr>
        <w:t xml:space="preserve"> последствий проявления терроризма и экстремизма в границах </w:t>
      </w:r>
      <w:r w:rsidR="00DF25EB" w:rsidRPr="00DF25EB">
        <w:rPr>
          <w:sz w:val="26"/>
          <w:szCs w:val="26"/>
        </w:rPr>
        <w:t>Лешуконского муниципального округа</w:t>
      </w:r>
      <w:r w:rsidR="00CC5E0E" w:rsidRPr="00DF25EB">
        <w:rPr>
          <w:bCs/>
          <w:sz w:val="26"/>
          <w:szCs w:val="26"/>
        </w:rPr>
        <w:t>.</w:t>
      </w:r>
    </w:p>
    <w:p w:rsidR="00CC5E0E" w:rsidRPr="00DF25EB" w:rsidRDefault="009177DB" w:rsidP="00CC5E0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22</w:t>
      </w:r>
      <w:r w:rsidR="00CC5E0E" w:rsidRPr="00DF25EB">
        <w:rPr>
          <w:bCs/>
          <w:sz w:val="26"/>
          <w:szCs w:val="26"/>
        </w:rPr>
        <w:t>. Проведение комиссионных обследований (проверок) технических осмотров объектов энергетики, транспорта, здравоохранения, культуры, мест массового отдыха и пребывания людей в целях повышения уровня безопасности объектов и граждан. Устранения выявленных в ходе проверок недостатков.</w:t>
      </w:r>
    </w:p>
    <w:p w:rsidR="00CC5E0E" w:rsidRPr="00DF25EB" w:rsidRDefault="009177DB" w:rsidP="00CC5E0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23</w:t>
      </w:r>
      <w:r w:rsidR="00CC5E0E" w:rsidRPr="00DF25EB">
        <w:rPr>
          <w:bCs/>
          <w:sz w:val="26"/>
          <w:szCs w:val="26"/>
        </w:rPr>
        <w:t>. Разработка программы (плана мероприятий) по профилактике терроризма и экстремизма.</w:t>
      </w:r>
    </w:p>
    <w:p w:rsidR="00190AC5" w:rsidRPr="00DF25EB" w:rsidRDefault="009177DB" w:rsidP="00CC5E0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24</w:t>
      </w:r>
      <w:r w:rsidR="00190AC5" w:rsidRPr="00DF25EB">
        <w:rPr>
          <w:bCs/>
          <w:sz w:val="26"/>
          <w:szCs w:val="26"/>
        </w:rPr>
        <w:t>. Обеспечение взаимодействия органов местного самоуправления с правоохранительными органами.</w:t>
      </w:r>
    </w:p>
    <w:p w:rsidR="00190AC5" w:rsidRPr="00DF25EB" w:rsidRDefault="009177DB" w:rsidP="00CC5E0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25</w:t>
      </w:r>
      <w:r w:rsidR="00AB57CE" w:rsidRPr="00DF25EB">
        <w:rPr>
          <w:bCs/>
          <w:sz w:val="26"/>
          <w:szCs w:val="26"/>
        </w:rPr>
        <w:t>. О</w:t>
      </w:r>
      <w:r w:rsidR="00190AC5" w:rsidRPr="00DF25EB">
        <w:rPr>
          <w:bCs/>
          <w:sz w:val="26"/>
          <w:szCs w:val="26"/>
        </w:rPr>
        <w:t xml:space="preserve">рганизация проведения проверок библиотечной сети центральной </w:t>
      </w:r>
      <w:proofErr w:type="spellStart"/>
      <w:r w:rsidR="00190AC5" w:rsidRPr="00DF25EB">
        <w:rPr>
          <w:bCs/>
          <w:sz w:val="26"/>
          <w:szCs w:val="26"/>
        </w:rPr>
        <w:t>межпоселенческой</w:t>
      </w:r>
      <w:proofErr w:type="spellEnd"/>
      <w:r w:rsidR="00190AC5" w:rsidRPr="00DF25EB">
        <w:rPr>
          <w:bCs/>
          <w:sz w:val="26"/>
          <w:szCs w:val="26"/>
        </w:rPr>
        <w:t xml:space="preserve"> библиотеки на предмет наличия литературы и материалов экстремистской направленности.</w:t>
      </w:r>
    </w:p>
    <w:p w:rsidR="00190AC5" w:rsidRPr="00DF25EB" w:rsidRDefault="00190AC5" w:rsidP="00CC5E0E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Перечень мероприятий программы отражен в приложении №1 к программе.</w:t>
      </w:r>
    </w:p>
    <w:p w:rsidR="005E566D" w:rsidRPr="00DF25EB" w:rsidRDefault="005E566D" w:rsidP="00CC5E0E">
      <w:pPr>
        <w:ind w:firstLine="708"/>
        <w:jc w:val="both"/>
        <w:rPr>
          <w:bCs/>
          <w:sz w:val="26"/>
          <w:szCs w:val="26"/>
        </w:rPr>
      </w:pPr>
    </w:p>
    <w:p w:rsidR="005E566D" w:rsidRPr="00DF25EB" w:rsidRDefault="005E566D" w:rsidP="005E566D">
      <w:pPr>
        <w:ind w:firstLine="708"/>
        <w:jc w:val="center"/>
        <w:rPr>
          <w:b/>
          <w:bCs/>
          <w:sz w:val="26"/>
          <w:szCs w:val="26"/>
        </w:rPr>
      </w:pPr>
      <w:r w:rsidRPr="00DF25EB">
        <w:rPr>
          <w:b/>
          <w:bCs/>
          <w:sz w:val="26"/>
          <w:szCs w:val="26"/>
        </w:rPr>
        <w:t>5. Обоснование объема финансовых ресурсов, необходимых для реализации муниципальной программы</w:t>
      </w:r>
    </w:p>
    <w:p w:rsidR="00B30FA3" w:rsidRPr="00DF25EB" w:rsidRDefault="00B30FA3" w:rsidP="00B30FA3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>Финансирование мероприятий Программы реализуется за счёт средств местного бюджета.</w:t>
      </w:r>
    </w:p>
    <w:p w:rsidR="00B30FA3" w:rsidRPr="00DF25EB" w:rsidRDefault="00B30FA3" w:rsidP="00B30FA3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t xml:space="preserve">Общий объем финансирования Программы составляет </w:t>
      </w:r>
      <w:r w:rsidR="00593984" w:rsidRPr="00593984">
        <w:rPr>
          <w:sz w:val="26"/>
          <w:szCs w:val="26"/>
          <w:u w:val="single"/>
        </w:rPr>
        <w:t>0,00</w:t>
      </w:r>
      <w:r w:rsidR="00593984">
        <w:rPr>
          <w:sz w:val="26"/>
          <w:szCs w:val="26"/>
        </w:rPr>
        <w:t xml:space="preserve"> </w:t>
      </w:r>
      <w:r w:rsidRPr="00DF25EB">
        <w:rPr>
          <w:bCs/>
          <w:sz w:val="26"/>
          <w:szCs w:val="26"/>
        </w:rPr>
        <w:t xml:space="preserve"> тыс. рублей, в том числе за счет средств федерального бюджета </w:t>
      </w:r>
      <w:r w:rsidR="00593984" w:rsidRPr="00593984">
        <w:rPr>
          <w:sz w:val="26"/>
          <w:szCs w:val="26"/>
          <w:u w:val="single"/>
        </w:rPr>
        <w:t>0,00</w:t>
      </w:r>
      <w:r w:rsidR="00593984">
        <w:rPr>
          <w:sz w:val="26"/>
          <w:szCs w:val="26"/>
        </w:rPr>
        <w:t xml:space="preserve"> </w:t>
      </w:r>
      <w:r w:rsidRPr="00DF25EB">
        <w:rPr>
          <w:bCs/>
          <w:sz w:val="26"/>
          <w:szCs w:val="26"/>
        </w:rPr>
        <w:t xml:space="preserve"> тыс. рублей, областного бюджета </w:t>
      </w:r>
      <w:r w:rsidR="00593984" w:rsidRPr="00593984">
        <w:rPr>
          <w:sz w:val="26"/>
          <w:szCs w:val="26"/>
          <w:u w:val="single"/>
        </w:rPr>
        <w:t>0,00</w:t>
      </w:r>
      <w:r w:rsidR="00593984">
        <w:rPr>
          <w:sz w:val="26"/>
          <w:szCs w:val="26"/>
        </w:rPr>
        <w:t xml:space="preserve"> </w:t>
      </w:r>
      <w:r w:rsidRPr="00DF25EB">
        <w:rPr>
          <w:bCs/>
          <w:sz w:val="26"/>
          <w:szCs w:val="26"/>
        </w:rPr>
        <w:t xml:space="preserve"> тыс. рублей, местного бюджета </w:t>
      </w:r>
      <w:r w:rsidR="00593984" w:rsidRPr="00593984">
        <w:rPr>
          <w:sz w:val="26"/>
          <w:szCs w:val="26"/>
          <w:u w:val="single"/>
        </w:rPr>
        <w:t>0,00</w:t>
      </w:r>
      <w:r w:rsidR="00593984">
        <w:rPr>
          <w:sz w:val="26"/>
          <w:szCs w:val="26"/>
        </w:rPr>
        <w:t xml:space="preserve"> </w:t>
      </w:r>
      <w:r w:rsidRPr="00DF25EB">
        <w:rPr>
          <w:bCs/>
          <w:sz w:val="26"/>
          <w:szCs w:val="26"/>
        </w:rPr>
        <w:t xml:space="preserve"> тыс. рублей.</w:t>
      </w:r>
    </w:p>
    <w:p w:rsidR="00B30FA3" w:rsidRPr="00DF25EB" w:rsidRDefault="00B30FA3" w:rsidP="00B30FA3">
      <w:pPr>
        <w:ind w:firstLine="708"/>
        <w:jc w:val="both"/>
        <w:rPr>
          <w:bCs/>
          <w:sz w:val="26"/>
          <w:szCs w:val="26"/>
        </w:rPr>
      </w:pPr>
      <w:r w:rsidRPr="00DF25EB">
        <w:rPr>
          <w:bCs/>
          <w:sz w:val="26"/>
          <w:szCs w:val="26"/>
        </w:rPr>
        <w:lastRenderedPageBreak/>
        <w:t>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проектов районного бюджета</w:t>
      </w:r>
      <w:r w:rsidR="00C37D80" w:rsidRPr="00DF25EB">
        <w:rPr>
          <w:bCs/>
          <w:sz w:val="26"/>
          <w:szCs w:val="26"/>
        </w:rPr>
        <w:t xml:space="preserve"> на очередной финансовый год исходя из возможностей бюджета </w:t>
      </w:r>
      <w:r w:rsidR="00DF25EB" w:rsidRPr="00DF25EB">
        <w:rPr>
          <w:sz w:val="26"/>
          <w:szCs w:val="26"/>
        </w:rPr>
        <w:t>Лешуконского муниципального округа</w:t>
      </w:r>
      <w:r w:rsidR="00C37D80" w:rsidRPr="00DF25EB">
        <w:rPr>
          <w:bCs/>
          <w:sz w:val="26"/>
          <w:szCs w:val="26"/>
        </w:rPr>
        <w:t>.</w:t>
      </w:r>
    </w:p>
    <w:p w:rsidR="00856808" w:rsidRPr="00DF25EB" w:rsidRDefault="00856808" w:rsidP="00856808">
      <w:pPr>
        <w:ind w:firstLine="708"/>
        <w:jc w:val="center"/>
        <w:rPr>
          <w:b/>
          <w:bCs/>
          <w:sz w:val="26"/>
          <w:szCs w:val="26"/>
        </w:rPr>
      </w:pPr>
    </w:p>
    <w:p w:rsidR="00856808" w:rsidRPr="00DF25EB" w:rsidRDefault="00856808" w:rsidP="00856808">
      <w:pPr>
        <w:ind w:firstLine="708"/>
        <w:jc w:val="center"/>
        <w:rPr>
          <w:b/>
          <w:bCs/>
          <w:sz w:val="26"/>
          <w:szCs w:val="26"/>
        </w:rPr>
      </w:pPr>
      <w:r w:rsidRPr="00DF25EB">
        <w:rPr>
          <w:b/>
          <w:bCs/>
          <w:sz w:val="26"/>
          <w:szCs w:val="26"/>
        </w:rPr>
        <w:t xml:space="preserve">Ресурсное обеспечение реализации муниципальной программы </w:t>
      </w:r>
    </w:p>
    <w:p w:rsidR="00DF25EB" w:rsidRPr="00DF25EB" w:rsidRDefault="00DF25EB" w:rsidP="009177DB">
      <w:pPr>
        <w:ind w:firstLine="708"/>
        <w:jc w:val="center"/>
        <w:rPr>
          <w:b/>
          <w:bCs/>
          <w:sz w:val="26"/>
          <w:szCs w:val="26"/>
        </w:rPr>
      </w:pPr>
      <w:r w:rsidRPr="00DF25EB">
        <w:rPr>
          <w:b/>
          <w:bCs/>
          <w:sz w:val="26"/>
          <w:szCs w:val="26"/>
        </w:rPr>
        <w:t xml:space="preserve">Лешуконского муниципального округа </w:t>
      </w:r>
    </w:p>
    <w:p w:rsidR="00856808" w:rsidRDefault="00856808" w:rsidP="009177DB">
      <w:pPr>
        <w:ind w:firstLine="708"/>
        <w:jc w:val="center"/>
        <w:rPr>
          <w:b/>
          <w:bCs/>
          <w:sz w:val="26"/>
          <w:szCs w:val="26"/>
        </w:rPr>
      </w:pPr>
      <w:r w:rsidRPr="00DF25EB">
        <w:rPr>
          <w:b/>
          <w:bCs/>
          <w:sz w:val="26"/>
          <w:szCs w:val="26"/>
        </w:rPr>
        <w:t>за счет источников финансирования</w:t>
      </w:r>
    </w:p>
    <w:p w:rsidR="00C2028E" w:rsidRPr="00DF25EB" w:rsidRDefault="00C2028E" w:rsidP="009177DB">
      <w:pPr>
        <w:ind w:firstLine="708"/>
        <w:jc w:val="center"/>
        <w:rPr>
          <w:b/>
          <w:bCs/>
          <w:sz w:val="26"/>
          <w:szCs w:val="26"/>
        </w:rPr>
      </w:pPr>
    </w:p>
    <w:tbl>
      <w:tblPr>
        <w:tblStyle w:val="a5"/>
        <w:tblW w:w="10598" w:type="dxa"/>
        <w:tblInd w:w="-176" w:type="dxa"/>
        <w:tblLayout w:type="fixed"/>
        <w:tblLook w:val="01E0"/>
      </w:tblPr>
      <w:tblGrid>
        <w:gridCol w:w="1668"/>
        <w:gridCol w:w="1842"/>
        <w:gridCol w:w="1773"/>
        <w:gridCol w:w="857"/>
        <w:gridCol w:w="1075"/>
        <w:gridCol w:w="1115"/>
        <w:gridCol w:w="1134"/>
        <w:gridCol w:w="1134"/>
      </w:tblGrid>
      <w:tr w:rsidR="00DF25EB" w:rsidRPr="00DF25EB" w:rsidTr="00C2028E">
        <w:trPr>
          <w:trHeight w:val="1258"/>
        </w:trPr>
        <w:tc>
          <w:tcPr>
            <w:tcW w:w="1668" w:type="dxa"/>
            <w:vMerge w:val="restart"/>
          </w:tcPr>
          <w:p w:rsidR="00926067" w:rsidRPr="00C2028E" w:rsidRDefault="00926067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Статус</w:t>
            </w:r>
          </w:p>
        </w:tc>
        <w:tc>
          <w:tcPr>
            <w:tcW w:w="1842" w:type="dxa"/>
            <w:vMerge w:val="restart"/>
          </w:tcPr>
          <w:p w:rsidR="00926067" w:rsidRPr="00C2028E" w:rsidRDefault="00926067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Наименование</w:t>
            </w:r>
          </w:p>
          <w:p w:rsidR="00926067" w:rsidRPr="00C2028E" w:rsidRDefault="00926067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муниципальной</w:t>
            </w:r>
          </w:p>
          <w:p w:rsidR="00C2028E" w:rsidRDefault="00926067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 xml:space="preserve">программы </w:t>
            </w:r>
            <w:r w:rsidR="00C2028E" w:rsidRPr="00C2028E">
              <w:rPr>
                <w:bCs/>
                <w:sz w:val="20"/>
                <w:szCs w:val="20"/>
              </w:rPr>
              <w:t>Лешуконского муниципального округа</w:t>
            </w:r>
            <w:r w:rsidRPr="00C2028E">
              <w:rPr>
                <w:bCs/>
                <w:sz w:val="20"/>
                <w:szCs w:val="20"/>
              </w:rPr>
              <w:t xml:space="preserve">, </w:t>
            </w:r>
          </w:p>
          <w:p w:rsidR="00926067" w:rsidRPr="00C2028E" w:rsidRDefault="00926067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подпрограммы муниципальной программы, мероприятия</w:t>
            </w:r>
          </w:p>
        </w:tc>
        <w:tc>
          <w:tcPr>
            <w:tcW w:w="1773" w:type="dxa"/>
            <w:vMerge w:val="restart"/>
          </w:tcPr>
          <w:p w:rsidR="00926067" w:rsidRPr="00C2028E" w:rsidRDefault="00926067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5315" w:type="dxa"/>
            <w:gridSpan w:val="5"/>
          </w:tcPr>
          <w:p w:rsidR="00926067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Объемы финансирования,</w:t>
            </w:r>
            <w:r w:rsidR="00926067" w:rsidRPr="00C2028E">
              <w:rPr>
                <w:bCs/>
                <w:sz w:val="20"/>
                <w:szCs w:val="20"/>
              </w:rPr>
              <w:t xml:space="preserve"> тыс.</w:t>
            </w:r>
            <w:r w:rsidRPr="00C2028E">
              <w:rPr>
                <w:bCs/>
                <w:sz w:val="20"/>
                <w:szCs w:val="20"/>
              </w:rPr>
              <w:t xml:space="preserve"> </w:t>
            </w:r>
            <w:r w:rsidR="00926067" w:rsidRPr="00C2028E">
              <w:rPr>
                <w:bCs/>
                <w:sz w:val="20"/>
                <w:szCs w:val="20"/>
              </w:rPr>
              <w:t>рублей, в т.ч.</w:t>
            </w:r>
          </w:p>
        </w:tc>
      </w:tr>
      <w:tr w:rsidR="00C2028E" w:rsidRPr="00DF25EB" w:rsidTr="00C2028E">
        <w:trPr>
          <w:trHeight w:val="983"/>
        </w:trPr>
        <w:tc>
          <w:tcPr>
            <w:tcW w:w="1668" w:type="dxa"/>
            <w:vMerge/>
          </w:tcPr>
          <w:p w:rsidR="00A518C4" w:rsidRPr="00C2028E" w:rsidRDefault="00A518C4" w:rsidP="00534F0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518C4" w:rsidRPr="00C2028E" w:rsidRDefault="00A518C4" w:rsidP="00534F0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A518C4" w:rsidRPr="00C2028E" w:rsidRDefault="00A518C4" w:rsidP="00534F0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7" w:type="dxa"/>
          </w:tcPr>
          <w:p w:rsidR="00A518C4" w:rsidRPr="00C2028E" w:rsidRDefault="00A518C4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По годам, всего</w:t>
            </w:r>
          </w:p>
        </w:tc>
        <w:tc>
          <w:tcPr>
            <w:tcW w:w="1075" w:type="dxa"/>
          </w:tcPr>
          <w:p w:rsidR="00A518C4" w:rsidRPr="00C2028E" w:rsidRDefault="00A518C4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115" w:type="dxa"/>
          </w:tcPr>
          <w:p w:rsidR="00A518C4" w:rsidRPr="00C2028E" w:rsidRDefault="00A518C4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A518C4" w:rsidRPr="00C2028E" w:rsidRDefault="00A518C4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 xml:space="preserve">Местный  </w:t>
            </w:r>
          </w:p>
        </w:tc>
        <w:tc>
          <w:tcPr>
            <w:tcW w:w="1134" w:type="dxa"/>
          </w:tcPr>
          <w:p w:rsidR="00A518C4" w:rsidRPr="00C2028E" w:rsidRDefault="00827C93" w:rsidP="00C2028E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 xml:space="preserve">Бюджеты </w:t>
            </w:r>
            <w:r w:rsidR="00DF25EB" w:rsidRPr="00C2028E">
              <w:rPr>
                <w:bCs/>
                <w:sz w:val="20"/>
                <w:szCs w:val="20"/>
              </w:rPr>
              <w:t>Т</w:t>
            </w:r>
            <w:r w:rsidRPr="00C2028E">
              <w:rPr>
                <w:bCs/>
                <w:sz w:val="20"/>
                <w:szCs w:val="20"/>
              </w:rPr>
              <w:t xml:space="preserve">О </w:t>
            </w:r>
          </w:p>
        </w:tc>
      </w:tr>
      <w:tr w:rsidR="00C2028E" w:rsidRPr="00DF25EB" w:rsidTr="00C2028E">
        <w:trPr>
          <w:trHeight w:val="253"/>
        </w:trPr>
        <w:tc>
          <w:tcPr>
            <w:tcW w:w="1668" w:type="dxa"/>
          </w:tcPr>
          <w:p w:rsidR="00827C93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827C93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73" w:type="dxa"/>
          </w:tcPr>
          <w:p w:rsidR="00827C93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57" w:type="dxa"/>
          </w:tcPr>
          <w:p w:rsidR="00827C93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75" w:type="dxa"/>
          </w:tcPr>
          <w:p w:rsidR="00827C93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15" w:type="dxa"/>
          </w:tcPr>
          <w:p w:rsidR="00827C93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827C93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827C93" w:rsidRPr="00C2028E" w:rsidRDefault="00827C93" w:rsidP="00534F0B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8</w:t>
            </w:r>
          </w:p>
        </w:tc>
      </w:tr>
      <w:tr w:rsidR="00593984" w:rsidRPr="00DF25EB" w:rsidTr="00C2028E">
        <w:trPr>
          <w:trHeight w:val="383"/>
        </w:trPr>
        <w:tc>
          <w:tcPr>
            <w:tcW w:w="1668" w:type="dxa"/>
            <w:vMerge w:val="restart"/>
          </w:tcPr>
          <w:p w:rsidR="00593984" w:rsidRPr="00C2028E" w:rsidRDefault="00593984" w:rsidP="00C2028E">
            <w:pPr>
              <w:jc w:val="both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Муниципальная программа Лешуконского муниципального округа</w:t>
            </w:r>
          </w:p>
        </w:tc>
        <w:tc>
          <w:tcPr>
            <w:tcW w:w="1842" w:type="dxa"/>
            <w:vMerge w:val="restart"/>
          </w:tcPr>
          <w:p w:rsidR="00593984" w:rsidRPr="00C2028E" w:rsidRDefault="00593984" w:rsidP="00C2028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программа </w:t>
            </w:r>
            <w:r w:rsidRPr="00C2028E">
              <w:rPr>
                <w:bCs/>
                <w:sz w:val="20"/>
                <w:szCs w:val="20"/>
              </w:rPr>
              <w:t>«По противодействию терроризму и экстремизму на территории  Лешуконского муниципального округа</w:t>
            </w:r>
          </w:p>
        </w:tc>
        <w:tc>
          <w:tcPr>
            <w:tcW w:w="1773" w:type="dxa"/>
            <w:vMerge w:val="restart"/>
          </w:tcPr>
          <w:p w:rsidR="00593984" w:rsidRPr="00C2028E" w:rsidRDefault="00593984" w:rsidP="00B16354">
            <w:pPr>
              <w:ind w:right="70"/>
              <w:jc w:val="center"/>
              <w:rPr>
                <w:sz w:val="20"/>
                <w:szCs w:val="20"/>
              </w:rPr>
            </w:pPr>
            <w:r w:rsidRPr="00C2028E">
              <w:rPr>
                <w:sz w:val="20"/>
                <w:szCs w:val="20"/>
              </w:rPr>
              <w:t xml:space="preserve">Комиссия по профилактике </w:t>
            </w:r>
          </w:p>
          <w:p w:rsidR="00593984" w:rsidRPr="00C2028E" w:rsidRDefault="00593984" w:rsidP="00B16354">
            <w:pPr>
              <w:ind w:right="70"/>
              <w:jc w:val="center"/>
              <w:rPr>
                <w:sz w:val="20"/>
                <w:szCs w:val="20"/>
              </w:rPr>
            </w:pPr>
            <w:r w:rsidRPr="00C2028E">
              <w:rPr>
                <w:sz w:val="20"/>
                <w:szCs w:val="20"/>
              </w:rPr>
              <w:t xml:space="preserve">терроризма и экстремизма на территории  </w:t>
            </w:r>
          </w:p>
          <w:p w:rsidR="00593984" w:rsidRPr="00C2028E" w:rsidRDefault="00593984" w:rsidP="00C2028E">
            <w:pPr>
              <w:jc w:val="center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Лешуконского муниципального округа</w:t>
            </w:r>
          </w:p>
        </w:tc>
        <w:tc>
          <w:tcPr>
            <w:tcW w:w="857" w:type="dxa"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Всего</w:t>
            </w:r>
          </w:p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75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</w:tr>
      <w:tr w:rsidR="00593984" w:rsidRPr="00DF25EB" w:rsidTr="00C2028E">
        <w:trPr>
          <w:trHeight w:val="584"/>
        </w:trPr>
        <w:tc>
          <w:tcPr>
            <w:tcW w:w="1668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7" w:type="dxa"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2023</w:t>
            </w:r>
          </w:p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1075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</w:tr>
      <w:tr w:rsidR="00593984" w:rsidRPr="00DF25EB" w:rsidTr="00C2028E">
        <w:trPr>
          <w:trHeight w:val="504"/>
        </w:trPr>
        <w:tc>
          <w:tcPr>
            <w:tcW w:w="1668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7" w:type="dxa"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2024</w:t>
            </w:r>
          </w:p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1075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</w:tr>
      <w:tr w:rsidR="00593984" w:rsidRPr="00DF25EB" w:rsidTr="00C2028E">
        <w:trPr>
          <w:trHeight w:val="529"/>
        </w:trPr>
        <w:tc>
          <w:tcPr>
            <w:tcW w:w="1668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7" w:type="dxa"/>
          </w:tcPr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2025</w:t>
            </w:r>
          </w:p>
          <w:p w:rsidR="00593984" w:rsidRPr="00C2028E" w:rsidRDefault="00593984" w:rsidP="00856808">
            <w:pPr>
              <w:jc w:val="both"/>
              <w:rPr>
                <w:bCs/>
                <w:sz w:val="20"/>
                <w:szCs w:val="20"/>
              </w:rPr>
            </w:pPr>
            <w:r w:rsidRPr="00C2028E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1075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593984" w:rsidRDefault="00593984">
            <w:r w:rsidRPr="00784256">
              <w:rPr>
                <w:sz w:val="26"/>
                <w:szCs w:val="26"/>
                <w:u w:val="single"/>
              </w:rPr>
              <w:t>0,00</w:t>
            </w:r>
            <w:r w:rsidRPr="00784256">
              <w:rPr>
                <w:sz w:val="26"/>
                <w:szCs w:val="26"/>
              </w:rPr>
              <w:t xml:space="preserve"> </w:t>
            </w:r>
          </w:p>
        </w:tc>
      </w:tr>
    </w:tbl>
    <w:p w:rsidR="00DF25EB" w:rsidRPr="00DF25EB" w:rsidRDefault="00DF25EB" w:rsidP="00BB2ABA">
      <w:pPr>
        <w:jc w:val="center"/>
        <w:rPr>
          <w:b/>
          <w:bCs/>
          <w:sz w:val="26"/>
          <w:szCs w:val="26"/>
        </w:rPr>
      </w:pPr>
    </w:p>
    <w:p w:rsidR="00BB2ABA" w:rsidRPr="00DF25EB" w:rsidRDefault="00BB2ABA" w:rsidP="00BB2ABA">
      <w:pPr>
        <w:jc w:val="center"/>
        <w:rPr>
          <w:sz w:val="26"/>
          <w:szCs w:val="26"/>
        </w:rPr>
      </w:pPr>
      <w:r w:rsidRPr="00DF25EB">
        <w:rPr>
          <w:b/>
          <w:bCs/>
          <w:sz w:val="26"/>
          <w:szCs w:val="26"/>
        </w:rPr>
        <w:t>6</w:t>
      </w:r>
      <w:r w:rsidRPr="00DF25EB">
        <w:rPr>
          <w:sz w:val="26"/>
          <w:szCs w:val="26"/>
        </w:rPr>
        <w:t xml:space="preserve">.  </w:t>
      </w:r>
      <w:r w:rsidRPr="00DF25EB">
        <w:rPr>
          <w:b/>
          <w:bCs/>
          <w:iCs/>
          <w:sz w:val="26"/>
          <w:szCs w:val="26"/>
        </w:rPr>
        <w:t>Механизм реализации Программы</w:t>
      </w:r>
      <w:r w:rsidRPr="00DF25EB">
        <w:rPr>
          <w:sz w:val="26"/>
          <w:szCs w:val="26"/>
        </w:rPr>
        <w:t>.</w:t>
      </w:r>
    </w:p>
    <w:p w:rsidR="00BB2ABA" w:rsidRPr="00DF25EB" w:rsidRDefault="00BB2ABA" w:rsidP="00BB2ABA">
      <w:pPr>
        <w:jc w:val="center"/>
        <w:rPr>
          <w:sz w:val="26"/>
          <w:szCs w:val="26"/>
        </w:rPr>
      </w:pPr>
    </w:p>
    <w:p w:rsidR="00BB2ABA" w:rsidRPr="00DF25EB" w:rsidRDefault="00BB2ABA" w:rsidP="00BB2ABA">
      <w:pPr>
        <w:jc w:val="both"/>
        <w:rPr>
          <w:sz w:val="26"/>
          <w:szCs w:val="26"/>
        </w:rPr>
      </w:pPr>
      <w:r w:rsidRPr="00DF25EB">
        <w:rPr>
          <w:sz w:val="26"/>
          <w:szCs w:val="26"/>
        </w:rPr>
        <w:t xml:space="preserve">      Заказчик Программы обеспечивает реализацию мероприятий Программы посредством</w:t>
      </w:r>
    </w:p>
    <w:p w:rsidR="00BB2ABA" w:rsidRPr="00DF25EB" w:rsidRDefault="00BB2ABA" w:rsidP="00BB2ABA">
      <w:pPr>
        <w:jc w:val="both"/>
        <w:rPr>
          <w:sz w:val="26"/>
          <w:szCs w:val="26"/>
        </w:rPr>
      </w:pPr>
      <w:r w:rsidRPr="00DF25EB">
        <w:rPr>
          <w:sz w:val="26"/>
          <w:szCs w:val="26"/>
        </w:rPr>
        <w:t>применения  оптимальных методов управления процессом реализации Программы исходя из её  содержания.</w:t>
      </w:r>
    </w:p>
    <w:p w:rsidR="00BB2ABA" w:rsidRDefault="00BB2ABA" w:rsidP="00BB2ABA">
      <w:pPr>
        <w:jc w:val="both"/>
      </w:pPr>
      <w:r w:rsidRPr="00DF25EB">
        <w:rPr>
          <w:sz w:val="26"/>
          <w:szCs w:val="26"/>
        </w:rPr>
        <w:t xml:space="preserve">      Заказчик Программы в ходе её реализации взаимодействует с организациями, органами местного самоуправления муниципального образования «Лешуконский муниципальный</w:t>
      </w:r>
      <w:r w:rsidR="00ED7352" w:rsidRPr="00DF25EB">
        <w:rPr>
          <w:sz w:val="26"/>
          <w:szCs w:val="26"/>
        </w:rPr>
        <w:t xml:space="preserve"> район» Архангельской области и</w:t>
      </w:r>
      <w:r w:rsidRPr="00DF25EB">
        <w:rPr>
          <w:sz w:val="26"/>
          <w:szCs w:val="26"/>
        </w:rPr>
        <w:t xml:space="preserve"> Администрацией Архангельской области, РУ ФСБ  Ро</w:t>
      </w:r>
      <w:r w:rsidR="00ED7352" w:rsidRPr="00DF25EB">
        <w:rPr>
          <w:sz w:val="26"/>
          <w:szCs w:val="26"/>
        </w:rPr>
        <w:t>ссии по Архангельской области, П</w:t>
      </w:r>
      <w:r w:rsidRPr="00DF25EB">
        <w:rPr>
          <w:sz w:val="26"/>
          <w:szCs w:val="26"/>
        </w:rPr>
        <w:t>П по Лешуконско</w:t>
      </w:r>
      <w:r w:rsidR="00ED7352" w:rsidRPr="00DF25EB">
        <w:rPr>
          <w:sz w:val="26"/>
          <w:szCs w:val="26"/>
        </w:rPr>
        <w:t>му району ОМВД России «Мезенское</w:t>
      </w:r>
      <w:r w:rsidRPr="00DF25EB">
        <w:rPr>
          <w:sz w:val="26"/>
          <w:szCs w:val="26"/>
        </w:rPr>
        <w:t>» в целях обеспечения выполнения мероприятий Программы в полном объёме.</w:t>
      </w:r>
    </w:p>
    <w:p w:rsidR="004A2796" w:rsidRDefault="004A2796"/>
    <w:p w:rsidR="004A2796" w:rsidRDefault="004A2796">
      <w:pPr>
        <w:tabs>
          <w:tab w:val="left" w:pos="1305"/>
        </w:tabs>
      </w:pPr>
      <w:r>
        <w:tab/>
      </w:r>
    </w:p>
    <w:p w:rsidR="004A2796" w:rsidRDefault="004A2796">
      <w:pPr>
        <w:tabs>
          <w:tab w:val="left" w:pos="1305"/>
        </w:tabs>
      </w:pPr>
    </w:p>
    <w:p w:rsidR="004A2796" w:rsidRDefault="004A2796"/>
    <w:p w:rsidR="004C6F56" w:rsidRDefault="004C6F56" w:rsidP="004C6F56"/>
    <w:p w:rsidR="00162D6B" w:rsidRDefault="00162D6B" w:rsidP="004C6F56"/>
    <w:p w:rsidR="00162D6B" w:rsidRDefault="00162D6B" w:rsidP="004C6F56"/>
    <w:p w:rsidR="00162D6B" w:rsidRDefault="00162D6B" w:rsidP="004C6F56"/>
    <w:p w:rsidR="00780216" w:rsidRDefault="00780216" w:rsidP="004C6F56"/>
    <w:p w:rsidR="00780216" w:rsidRDefault="00780216" w:rsidP="004C6F56"/>
    <w:p w:rsidR="00780216" w:rsidRDefault="00780216" w:rsidP="004C6F56"/>
    <w:p w:rsidR="00780216" w:rsidRDefault="00780216" w:rsidP="004C6F56"/>
    <w:p w:rsidR="00162D6B" w:rsidRDefault="00162D6B" w:rsidP="004C6F56"/>
    <w:p w:rsidR="00162D6B" w:rsidRDefault="00162D6B" w:rsidP="004C6F56"/>
    <w:p w:rsidR="004C6F56" w:rsidRDefault="004C6F56" w:rsidP="004C6F56"/>
    <w:p w:rsidR="004A2796" w:rsidRPr="008669D0" w:rsidRDefault="004A2796" w:rsidP="004C6F56">
      <w:pPr>
        <w:pStyle w:val="2"/>
        <w:rPr>
          <w:b w:val="0"/>
        </w:rPr>
      </w:pPr>
      <w:r w:rsidRPr="008669D0">
        <w:rPr>
          <w:b w:val="0"/>
        </w:rPr>
        <w:lastRenderedPageBreak/>
        <w:t xml:space="preserve"> Приложение</w:t>
      </w:r>
      <w:r w:rsidR="00A22AF9" w:rsidRPr="008669D0">
        <w:rPr>
          <w:b w:val="0"/>
        </w:rPr>
        <w:t xml:space="preserve"> №1</w:t>
      </w:r>
    </w:p>
    <w:p w:rsidR="004A2796" w:rsidRPr="008669D0" w:rsidRDefault="004A2796" w:rsidP="008669D0">
      <w:pPr>
        <w:pStyle w:val="1"/>
        <w:tabs>
          <w:tab w:val="left" w:pos="1110"/>
        </w:tabs>
        <w:rPr>
          <w:bCs w:val="0"/>
          <w:u w:val="single"/>
        </w:rPr>
      </w:pPr>
      <w:proofErr w:type="gramStart"/>
      <w:r w:rsidRPr="008669D0">
        <w:t>П</w:t>
      </w:r>
      <w:proofErr w:type="gramEnd"/>
      <w:r w:rsidRPr="008669D0">
        <w:t xml:space="preserve"> Е Р Е Ч Е Н Ь</w:t>
      </w:r>
    </w:p>
    <w:p w:rsidR="004A2796" w:rsidRPr="008669D0" w:rsidRDefault="004A2796">
      <w:pPr>
        <w:tabs>
          <w:tab w:val="left" w:pos="1740"/>
        </w:tabs>
        <w:jc w:val="center"/>
        <w:rPr>
          <w:b/>
        </w:rPr>
      </w:pPr>
      <w:r w:rsidRPr="008669D0">
        <w:rPr>
          <w:b/>
        </w:rPr>
        <w:t>мероприятий целевой программы по противодействию</w:t>
      </w:r>
    </w:p>
    <w:p w:rsidR="00C2028E" w:rsidRPr="008669D0" w:rsidRDefault="004A2796" w:rsidP="00C2028E">
      <w:pPr>
        <w:tabs>
          <w:tab w:val="left" w:pos="1740"/>
        </w:tabs>
        <w:jc w:val="center"/>
        <w:rPr>
          <w:b/>
        </w:rPr>
      </w:pPr>
      <w:r w:rsidRPr="008669D0">
        <w:rPr>
          <w:b/>
        </w:rPr>
        <w:t xml:space="preserve">терроризму и экстремизму на территории </w:t>
      </w:r>
    </w:p>
    <w:p w:rsidR="004A2796" w:rsidRPr="008669D0" w:rsidRDefault="005D6B17">
      <w:pPr>
        <w:tabs>
          <w:tab w:val="left" w:pos="1740"/>
        </w:tabs>
        <w:jc w:val="center"/>
        <w:rPr>
          <w:b/>
        </w:rPr>
      </w:pPr>
      <w:r w:rsidRPr="008669D0">
        <w:rPr>
          <w:b/>
        </w:rPr>
        <w:t>Лешуконск</w:t>
      </w:r>
      <w:r w:rsidR="00C2028E">
        <w:rPr>
          <w:b/>
        </w:rPr>
        <w:t>ого</w:t>
      </w:r>
      <w:r w:rsidRPr="008669D0">
        <w:rPr>
          <w:b/>
        </w:rPr>
        <w:t xml:space="preserve"> муниципальн</w:t>
      </w:r>
      <w:r w:rsidR="00C2028E">
        <w:rPr>
          <w:b/>
        </w:rPr>
        <w:t>ого</w:t>
      </w:r>
      <w:r w:rsidR="008669D0" w:rsidRPr="008669D0">
        <w:rPr>
          <w:b/>
        </w:rPr>
        <w:t xml:space="preserve"> </w:t>
      </w:r>
      <w:r w:rsidR="00C2028E">
        <w:rPr>
          <w:b/>
        </w:rPr>
        <w:t>округа</w:t>
      </w:r>
      <w:r w:rsidR="008669D0" w:rsidRPr="008669D0">
        <w:rPr>
          <w:b/>
        </w:rPr>
        <w:t xml:space="preserve"> на 20</w:t>
      </w:r>
      <w:r w:rsidR="00C2028E">
        <w:rPr>
          <w:b/>
        </w:rPr>
        <w:t>23</w:t>
      </w:r>
      <w:r w:rsidR="008669D0" w:rsidRPr="008669D0">
        <w:rPr>
          <w:b/>
        </w:rPr>
        <w:t>-202</w:t>
      </w:r>
      <w:r w:rsidR="00C2028E">
        <w:rPr>
          <w:b/>
        </w:rPr>
        <w:t>5</w:t>
      </w:r>
      <w:r w:rsidR="008669D0" w:rsidRPr="008669D0">
        <w:rPr>
          <w:b/>
        </w:rPr>
        <w:t xml:space="preserve"> годы.</w:t>
      </w:r>
    </w:p>
    <w:p w:rsidR="004A2796" w:rsidRDefault="004A2796">
      <w:pPr>
        <w:tabs>
          <w:tab w:val="left" w:pos="1110"/>
        </w:tabs>
      </w:pPr>
    </w:p>
    <w:tbl>
      <w:tblPr>
        <w:tblStyle w:val="a5"/>
        <w:tblW w:w="10490" w:type="dxa"/>
        <w:tblInd w:w="-176" w:type="dxa"/>
        <w:tblLayout w:type="fixed"/>
        <w:tblLook w:val="01E0"/>
      </w:tblPr>
      <w:tblGrid>
        <w:gridCol w:w="758"/>
        <w:gridCol w:w="3036"/>
        <w:gridCol w:w="783"/>
        <w:gridCol w:w="783"/>
        <w:gridCol w:w="837"/>
        <w:gridCol w:w="1595"/>
        <w:gridCol w:w="2698"/>
      </w:tblGrid>
      <w:tr w:rsidR="00295242" w:rsidTr="00162D6B">
        <w:trPr>
          <w:trHeight w:val="517"/>
        </w:trPr>
        <w:tc>
          <w:tcPr>
            <w:tcW w:w="758" w:type="dxa"/>
            <w:vMerge w:val="restart"/>
          </w:tcPr>
          <w:p w:rsidR="00295242" w:rsidRPr="00162D6B" w:rsidRDefault="00295242" w:rsidP="008669D0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№№</w:t>
            </w:r>
          </w:p>
          <w:p w:rsidR="00295242" w:rsidRPr="00162D6B" w:rsidRDefault="00295242" w:rsidP="008669D0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162D6B">
              <w:rPr>
                <w:sz w:val="22"/>
                <w:szCs w:val="22"/>
              </w:rPr>
              <w:t>пп</w:t>
            </w:r>
            <w:proofErr w:type="spellEnd"/>
          </w:p>
          <w:p w:rsidR="00295242" w:rsidRPr="00162D6B" w:rsidRDefault="00295242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3036" w:type="dxa"/>
            <w:vMerge w:val="restart"/>
          </w:tcPr>
          <w:p w:rsidR="00295242" w:rsidRPr="00162D6B" w:rsidRDefault="00295242" w:rsidP="00162D6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2403" w:type="dxa"/>
            <w:gridSpan w:val="3"/>
          </w:tcPr>
          <w:p w:rsidR="00295242" w:rsidRPr="00162D6B" w:rsidRDefault="00295242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Объём финансирования, тыс. рублей</w:t>
            </w:r>
          </w:p>
          <w:p w:rsidR="009A4404" w:rsidRPr="00295242" w:rsidRDefault="009A4404" w:rsidP="00295242">
            <w:pPr>
              <w:tabs>
                <w:tab w:val="left" w:pos="1110"/>
              </w:tabs>
              <w:jc w:val="center"/>
            </w:pPr>
          </w:p>
        </w:tc>
        <w:tc>
          <w:tcPr>
            <w:tcW w:w="1595" w:type="dxa"/>
          </w:tcPr>
          <w:p w:rsidR="00295242" w:rsidRPr="00162D6B" w:rsidRDefault="00295242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Срок</w:t>
            </w:r>
          </w:p>
          <w:p w:rsidR="00295242" w:rsidRPr="00162D6B" w:rsidRDefault="00295242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исполнения</w:t>
            </w:r>
          </w:p>
          <w:p w:rsidR="00295242" w:rsidRPr="00295242" w:rsidRDefault="00295242">
            <w:pPr>
              <w:tabs>
                <w:tab w:val="left" w:pos="1110"/>
              </w:tabs>
            </w:pPr>
          </w:p>
        </w:tc>
        <w:tc>
          <w:tcPr>
            <w:tcW w:w="2698" w:type="dxa"/>
          </w:tcPr>
          <w:p w:rsidR="00295242" w:rsidRPr="00162D6B" w:rsidRDefault="00295242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Ответственный</w:t>
            </w:r>
          </w:p>
          <w:p w:rsidR="00295242" w:rsidRPr="00162D6B" w:rsidRDefault="00295242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исполнитель</w:t>
            </w:r>
          </w:p>
          <w:p w:rsidR="00295242" w:rsidRPr="00295242" w:rsidRDefault="00295242">
            <w:pPr>
              <w:tabs>
                <w:tab w:val="left" w:pos="1110"/>
              </w:tabs>
            </w:pPr>
          </w:p>
        </w:tc>
      </w:tr>
      <w:tr w:rsidR="00C2028E" w:rsidTr="00162D6B">
        <w:trPr>
          <w:trHeight w:val="68"/>
        </w:trPr>
        <w:tc>
          <w:tcPr>
            <w:tcW w:w="758" w:type="dxa"/>
            <w:vMerge/>
          </w:tcPr>
          <w:p w:rsidR="00C2028E" w:rsidRPr="00295242" w:rsidRDefault="00C2028E" w:rsidP="00295242">
            <w:pPr>
              <w:tabs>
                <w:tab w:val="left" w:pos="1110"/>
              </w:tabs>
              <w:jc w:val="center"/>
            </w:pPr>
          </w:p>
        </w:tc>
        <w:tc>
          <w:tcPr>
            <w:tcW w:w="3036" w:type="dxa"/>
            <w:vMerge/>
          </w:tcPr>
          <w:p w:rsidR="00C2028E" w:rsidRPr="00295242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Pr="00162D6B" w:rsidRDefault="00C2028E" w:rsidP="009A440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2023</w:t>
            </w:r>
          </w:p>
          <w:p w:rsidR="00C2028E" w:rsidRPr="00162D6B" w:rsidRDefault="00C2028E" w:rsidP="009A440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год</w:t>
            </w:r>
          </w:p>
        </w:tc>
        <w:tc>
          <w:tcPr>
            <w:tcW w:w="783" w:type="dxa"/>
          </w:tcPr>
          <w:p w:rsidR="00C2028E" w:rsidRPr="00162D6B" w:rsidRDefault="00C2028E" w:rsidP="009A440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2024</w:t>
            </w:r>
          </w:p>
          <w:p w:rsidR="00C2028E" w:rsidRPr="00162D6B" w:rsidRDefault="00C2028E" w:rsidP="009A440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год</w:t>
            </w:r>
          </w:p>
        </w:tc>
        <w:tc>
          <w:tcPr>
            <w:tcW w:w="837" w:type="dxa"/>
          </w:tcPr>
          <w:p w:rsidR="00C2028E" w:rsidRPr="00162D6B" w:rsidRDefault="00C2028E" w:rsidP="009A440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2025</w:t>
            </w:r>
          </w:p>
          <w:p w:rsidR="00C2028E" w:rsidRPr="00162D6B" w:rsidRDefault="00C2028E" w:rsidP="009A440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год</w:t>
            </w:r>
          </w:p>
        </w:tc>
        <w:tc>
          <w:tcPr>
            <w:tcW w:w="1595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2698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</w:tr>
      <w:tr w:rsidR="00C2028E" w:rsidTr="00162D6B">
        <w:trPr>
          <w:trHeight w:val="106"/>
        </w:trPr>
        <w:tc>
          <w:tcPr>
            <w:tcW w:w="758" w:type="dxa"/>
          </w:tcPr>
          <w:p w:rsidR="00C2028E" w:rsidRPr="00A8373A" w:rsidRDefault="00C2028E" w:rsidP="009A4404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 w:rsidRPr="00A8373A">
              <w:rPr>
                <w:sz w:val="20"/>
                <w:szCs w:val="20"/>
              </w:rPr>
              <w:t>1</w:t>
            </w:r>
          </w:p>
        </w:tc>
        <w:tc>
          <w:tcPr>
            <w:tcW w:w="3036" w:type="dxa"/>
          </w:tcPr>
          <w:p w:rsidR="00C2028E" w:rsidRPr="00A8373A" w:rsidRDefault="00C2028E" w:rsidP="009A4404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 w:rsidRPr="00A8373A">
              <w:rPr>
                <w:sz w:val="20"/>
                <w:szCs w:val="20"/>
              </w:rPr>
              <w:t>2</w:t>
            </w:r>
          </w:p>
        </w:tc>
        <w:tc>
          <w:tcPr>
            <w:tcW w:w="783" w:type="dxa"/>
          </w:tcPr>
          <w:p w:rsidR="00C2028E" w:rsidRPr="00A8373A" w:rsidRDefault="00C2028E" w:rsidP="009A4404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3" w:type="dxa"/>
          </w:tcPr>
          <w:p w:rsidR="00C2028E" w:rsidRPr="00A8373A" w:rsidRDefault="00C2028E" w:rsidP="009A4404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37" w:type="dxa"/>
          </w:tcPr>
          <w:p w:rsidR="00C2028E" w:rsidRPr="00A8373A" w:rsidRDefault="00C2028E" w:rsidP="009A4404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95" w:type="dxa"/>
          </w:tcPr>
          <w:p w:rsidR="00C2028E" w:rsidRPr="00A8373A" w:rsidRDefault="00C2028E" w:rsidP="009A4404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98" w:type="dxa"/>
          </w:tcPr>
          <w:p w:rsidR="00C2028E" w:rsidRPr="00A8373A" w:rsidRDefault="00C2028E" w:rsidP="009A4404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C2028E" w:rsidTr="00162D6B">
        <w:trPr>
          <w:trHeight w:val="1628"/>
        </w:trPr>
        <w:tc>
          <w:tcPr>
            <w:tcW w:w="758" w:type="dxa"/>
          </w:tcPr>
          <w:p w:rsidR="00C2028E" w:rsidRPr="00A8373A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A8373A">
              <w:rPr>
                <w:sz w:val="22"/>
                <w:szCs w:val="22"/>
              </w:rPr>
              <w:t>1</w:t>
            </w:r>
          </w:p>
        </w:tc>
        <w:tc>
          <w:tcPr>
            <w:tcW w:w="3036" w:type="dxa"/>
          </w:tcPr>
          <w:p w:rsidR="00C2028E" w:rsidRPr="009A4404" w:rsidRDefault="00C2028E" w:rsidP="009A4404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9A4404">
              <w:rPr>
                <w:sz w:val="22"/>
                <w:szCs w:val="22"/>
              </w:rPr>
              <w:t>Включение мероприятий по противодействию терроризму и экстремизму в стратегию социально-экономического развития муниципального образования в качестве одного из приоритетных направлений развития тер</w:t>
            </w:r>
            <w:r>
              <w:rPr>
                <w:sz w:val="22"/>
                <w:szCs w:val="22"/>
              </w:rPr>
              <w:t>ритории</w:t>
            </w: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</w:p>
          <w:p w:rsidR="00C2028E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</w:p>
          <w:p w:rsidR="00C2028E" w:rsidRPr="00E1553B" w:rsidRDefault="00C2028E" w:rsidP="00C2028E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2023г.</w:t>
            </w:r>
          </w:p>
        </w:tc>
        <w:tc>
          <w:tcPr>
            <w:tcW w:w="2698" w:type="dxa"/>
          </w:tcPr>
          <w:p w:rsidR="00C2028E" w:rsidRPr="00C2028E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C2028E">
              <w:rPr>
                <w:sz w:val="22"/>
                <w:szCs w:val="22"/>
              </w:rPr>
              <w:t xml:space="preserve">Глава </w:t>
            </w:r>
            <w:r w:rsidR="00704AAC">
              <w:rPr>
                <w:sz w:val="22"/>
                <w:szCs w:val="22"/>
              </w:rPr>
              <w:t>администрации Лешуконского муниципального округа</w:t>
            </w:r>
            <w:r w:rsidRPr="00C2028E">
              <w:rPr>
                <w:sz w:val="22"/>
                <w:szCs w:val="22"/>
              </w:rPr>
              <w:t xml:space="preserve">; </w:t>
            </w:r>
          </w:p>
          <w:p w:rsidR="00C2028E" w:rsidRPr="00C2028E" w:rsidRDefault="00BD4101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2028E" w:rsidRPr="00C2028E">
              <w:rPr>
                <w:sz w:val="22"/>
                <w:szCs w:val="22"/>
              </w:rPr>
              <w:t xml:space="preserve">ачальник  </w:t>
            </w:r>
            <w:r>
              <w:rPr>
                <w:sz w:val="22"/>
                <w:szCs w:val="22"/>
              </w:rPr>
              <w:t>финансового у</w:t>
            </w:r>
            <w:r w:rsidR="00C2028E" w:rsidRPr="00C2028E">
              <w:rPr>
                <w:sz w:val="22"/>
                <w:szCs w:val="22"/>
              </w:rPr>
              <w:t xml:space="preserve">правления администрации; </w:t>
            </w:r>
          </w:p>
          <w:p w:rsidR="00C2028E" w:rsidRDefault="00BD4101" w:rsidP="00BD4101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2028E" w:rsidRPr="00C2028E">
              <w:rPr>
                <w:sz w:val="22"/>
                <w:szCs w:val="22"/>
              </w:rPr>
              <w:t xml:space="preserve">ачальник </w:t>
            </w:r>
            <w:r>
              <w:rPr>
                <w:sz w:val="22"/>
                <w:szCs w:val="22"/>
              </w:rPr>
              <w:t>отдела</w:t>
            </w:r>
            <w:r w:rsidR="00C2028E" w:rsidRPr="00C2028E">
              <w:rPr>
                <w:sz w:val="22"/>
                <w:szCs w:val="22"/>
              </w:rPr>
              <w:t xml:space="preserve"> экономи</w:t>
            </w:r>
            <w:r>
              <w:rPr>
                <w:sz w:val="22"/>
                <w:szCs w:val="22"/>
              </w:rPr>
              <w:t>ки, ЖКХ, дорожной деятельности</w:t>
            </w:r>
            <w:r w:rsidR="00C2028E" w:rsidRPr="00C2028E">
              <w:rPr>
                <w:sz w:val="22"/>
                <w:szCs w:val="22"/>
              </w:rPr>
              <w:t xml:space="preserve">  администрации</w:t>
            </w:r>
          </w:p>
          <w:p w:rsidR="00780216" w:rsidRPr="00C2028E" w:rsidRDefault="00780216" w:rsidP="00BD4101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</w:tr>
      <w:tr w:rsidR="00C2028E" w:rsidTr="00162D6B">
        <w:trPr>
          <w:trHeight w:val="948"/>
        </w:trPr>
        <w:tc>
          <w:tcPr>
            <w:tcW w:w="758" w:type="dxa"/>
          </w:tcPr>
          <w:p w:rsidR="00C2028E" w:rsidRPr="00A8373A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A8373A">
              <w:rPr>
                <w:sz w:val="22"/>
                <w:szCs w:val="22"/>
              </w:rPr>
              <w:t>2</w:t>
            </w:r>
          </w:p>
        </w:tc>
        <w:tc>
          <w:tcPr>
            <w:tcW w:w="3036" w:type="dxa"/>
          </w:tcPr>
          <w:p w:rsidR="00C2028E" w:rsidRPr="00E1553B" w:rsidRDefault="00C2028E" w:rsidP="00E1553B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E1553B">
              <w:rPr>
                <w:sz w:val="22"/>
                <w:szCs w:val="22"/>
              </w:rPr>
              <w:t xml:space="preserve">Выявление и устранение причин и </w:t>
            </w:r>
            <w:proofErr w:type="gramStart"/>
            <w:r w:rsidRPr="00E1553B">
              <w:rPr>
                <w:sz w:val="22"/>
                <w:szCs w:val="22"/>
              </w:rPr>
              <w:t>условий</w:t>
            </w:r>
            <w:proofErr w:type="gramEnd"/>
            <w:r w:rsidRPr="00E1553B">
              <w:rPr>
                <w:sz w:val="22"/>
                <w:szCs w:val="22"/>
              </w:rPr>
              <w:t xml:space="preserve"> способствующих осуществлению экстремисткой   и террористической деятельности</w:t>
            </w: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</w:t>
            </w:r>
          </w:p>
          <w:p w:rsidR="00C2028E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  <w:p w:rsidR="00C2028E" w:rsidRPr="00E1553B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C2028E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П</w:t>
            </w:r>
            <w:r w:rsidRPr="00937007">
              <w:rPr>
                <w:sz w:val="22"/>
                <w:szCs w:val="22"/>
              </w:rPr>
              <w:t xml:space="preserve">П по Лешуконскому району ОМВД </w:t>
            </w:r>
            <w:r>
              <w:rPr>
                <w:sz w:val="22"/>
                <w:szCs w:val="22"/>
              </w:rPr>
              <w:t>России «Мезенское</w:t>
            </w:r>
            <w:r w:rsidRPr="0093700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;</w:t>
            </w:r>
          </w:p>
          <w:p w:rsidR="00C2028E" w:rsidRPr="00937007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АТК</w:t>
            </w:r>
            <w:r w:rsidR="00E86372">
              <w:rPr>
                <w:sz w:val="22"/>
                <w:szCs w:val="22"/>
              </w:rPr>
              <w:t xml:space="preserve"> округа</w:t>
            </w:r>
          </w:p>
        </w:tc>
      </w:tr>
      <w:tr w:rsidR="00C2028E" w:rsidTr="00162D6B">
        <w:trPr>
          <w:trHeight w:val="595"/>
        </w:trPr>
        <w:tc>
          <w:tcPr>
            <w:tcW w:w="758" w:type="dxa"/>
          </w:tcPr>
          <w:p w:rsidR="00C2028E" w:rsidRPr="00A8373A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A8373A">
              <w:rPr>
                <w:sz w:val="22"/>
                <w:szCs w:val="22"/>
              </w:rPr>
              <w:t>3</w:t>
            </w:r>
          </w:p>
        </w:tc>
        <w:tc>
          <w:tcPr>
            <w:tcW w:w="3036" w:type="dxa"/>
          </w:tcPr>
          <w:p w:rsidR="00C2028E" w:rsidRPr="00E02BFA" w:rsidRDefault="00C2028E" w:rsidP="00E02BFA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E02BFA">
              <w:rPr>
                <w:sz w:val="22"/>
                <w:szCs w:val="22"/>
              </w:rPr>
              <w:t>Корректировка перечня мест с массовым пребыванием людей</w:t>
            </w: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Pr="00E1553B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2698" w:type="dxa"/>
          </w:tcPr>
          <w:p w:rsidR="00C2028E" w:rsidRDefault="00C2028E" w:rsidP="00E02BFA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П</w:t>
            </w:r>
            <w:r w:rsidRPr="00937007">
              <w:rPr>
                <w:sz w:val="22"/>
                <w:szCs w:val="22"/>
              </w:rPr>
              <w:t>П по Лешуконско</w:t>
            </w:r>
            <w:r>
              <w:rPr>
                <w:sz w:val="22"/>
                <w:szCs w:val="22"/>
              </w:rPr>
              <w:t>му району ОМВД России «Мезенское</w:t>
            </w:r>
            <w:r w:rsidRPr="0093700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;</w:t>
            </w:r>
          </w:p>
          <w:p w:rsidR="00C2028E" w:rsidRDefault="00C2028E" w:rsidP="00E02BFA">
            <w:pPr>
              <w:tabs>
                <w:tab w:val="left" w:pos="1110"/>
              </w:tabs>
            </w:pPr>
            <w:r>
              <w:rPr>
                <w:sz w:val="22"/>
                <w:szCs w:val="22"/>
              </w:rPr>
              <w:t>Члены АТК</w:t>
            </w:r>
            <w:r w:rsidR="00E86372">
              <w:rPr>
                <w:sz w:val="22"/>
                <w:szCs w:val="22"/>
              </w:rPr>
              <w:t xml:space="preserve"> округа</w:t>
            </w:r>
          </w:p>
        </w:tc>
      </w:tr>
      <w:tr w:rsidR="00C2028E" w:rsidTr="00162D6B">
        <w:trPr>
          <w:trHeight w:val="715"/>
        </w:trPr>
        <w:tc>
          <w:tcPr>
            <w:tcW w:w="758" w:type="dxa"/>
          </w:tcPr>
          <w:p w:rsidR="00C2028E" w:rsidRPr="00162D6B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4</w:t>
            </w:r>
          </w:p>
        </w:tc>
        <w:tc>
          <w:tcPr>
            <w:tcW w:w="3036" w:type="dxa"/>
          </w:tcPr>
          <w:p w:rsidR="00C2028E" w:rsidRDefault="00C2028E" w:rsidP="00E02BFA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162D6B">
              <w:rPr>
                <w:sz w:val="22"/>
                <w:szCs w:val="22"/>
              </w:rPr>
              <w:t>контроля за</w:t>
            </w:r>
            <w:proofErr w:type="gramEnd"/>
            <w:r w:rsidRPr="00162D6B">
              <w:rPr>
                <w:sz w:val="22"/>
                <w:szCs w:val="22"/>
              </w:rPr>
              <w:t xml:space="preserve"> состоянием  антитеррористической защищённости мест массового пребывания людей</w:t>
            </w:r>
          </w:p>
          <w:p w:rsidR="00780216" w:rsidRPr="00162D6B" w:rsidRDefault="00780216" w:rsidP="00E02BFA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162D6B" w:rsidRDefault="00704AAC" w:rsidP="00E02BFA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2023</w:t>
            </w:r>
            <w:r w:rsidR="00C2028E" w:rsidRPr="00162D6B">
              <w:rPr>
                <w:sz w:val="22"/>
                <w:szCs w:val="22"/>
              </w:rPr>
              <w:t>-</w:t>
            </w:r>
          </w:p>
          <w:p w:rsidR="00C2028E" w:rsidRPr="00162D6B" w:rsidRDefault="00C2028E" w:rsidP="00E02BFA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202</w:t>
            </w:r>
            <w:r w:rsidR="00704AAC" w:rsidRPr="00162D6B">
              <w:rPr>
                <w:sz w:val="22"/>
                <w:szCs w:val="22"/>
              </w:rPr>
              <w:t>5</w:t>
            </w:r>
          </w:p>
          <w:p w:rsidR="00C2028E" w:rsidRPr="00162D6B" w:rsidRDefault="00C2028E" w:rsidP="00E02BFA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Члены межведомственной комиссии</w:t>
            </w:r>
          </w:p>
        </w:tc>
      </w:tr>
      <w:tr w:rsidR="00704AAC" w:rsidTr="00162D6B">
        <w:trPr>
          <w:trHeight w:val="3036"/>
        </w:trPr>
        <w:tc>
          <w:tcPr>
            <w:tcW w:w="758" w:type="dxa"/>
          </w:tcPr>
          <w:p w:rsidR="00704AAC" w:rsidRPr="00A8373A" w:rsidRDefault="00704AAC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A8373A">
              <w:rPr>
                <w:sz w:val="22"/>
                <w:szCs w:val="22"/>
              </w:rPr>
              <w:t>5</w:t>
            </w:r>
          </w:p>
        </w:tc>
        <w:tc>
          <w:tcPr>
            <w:tcW w:w="3036" w:type="dxa"/>
          </w:tcPr>
          <w:p w:rsidR="00704AAC" w:rsidRPr="00574A94" w:rsidRDefault="00704AAC" w:rsidP="00704AAC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574A94">
              <w:rPr>
                <w:sz w:val="22"/>
                <w:szCs w:val="22"/>
              </w:rPr>
              <w:t xml:space="preserve">Проведение дополнительных мероприятий по </w:t>
            </w:r>
            <w:proofErr w:type="gramStart"/>
            <w:r w:rsidRPr="00574A94">
              <w:rPr>
                <w:sz w:val="22"/>
                <w:szCs w:val="22"/>
              </w:rPr>
              <w:t>контролю за</w:t>
            </w:r>
            <w:proofErr w:type="gramEnd"/>
            <w:r w:rsidRPr="00574A94">
              <w:rPr>
                <w:sz w:val="22"/>
                <w:szCs w:val="22"/>
              </w:rPr>
              <w:t xml:space="preserve"> миграцией населения</w:t>
            </w:r>
            <w:r>
              <w:rPr>
                <w:sz w:val="22"/>
                <w:szCs w:val="22"/>
              </w:rPr>
              <w:t xml:space="preserve"> </w:t>
            </w:r>
            <w:r w:rsidRPr="00574A94">
              <w:rPr>
                <w:sz w:val="22"/>
                <w:szCs w:val="22"/>
              </w:rPr>
              <w:t xml:space="preserve">в первую очередь путём проведения мероприятий по выявлению мест незаконного проживания </w:t>
            </w:r>
            <w:r w:rsidRPr="00704AAC">
              <w:rPr>
                <w:sz w:val="22"/>
                <w:szCs w:val="22"/>
              </w:rPr>
              <w:t>иностранных граждан</w:t>
            </w:r>
            <w:r>
              <w:rPr>
                <w:sz w:val="22"/>
                <w:szCs w:val="22"/>
              </w:rPr>
              <w:t>.</w:t>
            </w:r>
          </w:p>
          <w:p w:rsidR="00704AAC" w:rsidRPr="00574A94" w:rsidRDefault="00704AAC" w:rsidP="00C8196F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574A94">
              <w:rPr>
                <w:sz w:val="22"/>
                <w:szCs w:val="22"/>
              </w:rPr>
              <w:t xml:space="preserve"> региона и структур, причастных к нелегальной миграции)</w:t>
            </w:r>
          </w:p>
        </w:tc>
        <w:tc>
          <w:tcPr>
            <w:tcW w:w="783" w:type="dxa"/>
          </w:tcPr>
          <w:p w:rsidR="00704AAC" w:rsidRDefault="00704AAC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704AAC" w:rsidRDefault="00704AAC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704AAC" w:rsidRDefault="00704AAC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704AAC" w:rsidRDefault="00704AAC" w:rsidP="00574A9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</w:t>
            </w:r>
          </w:p>
          <w:p w:rsidR="00704AAC" w:rsidRDefault="00704AAC" w:rsidP="00574A9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  <w:p w:rsidR="00704AAC" w:rsidRPr="00E1553B" w:rsidRDefault="00704AAC" w:rsidP="00574A94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704AAC" w:rsidRDefault="00704AAC" w:rsidP="00BC3333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937007">
              <w:rPr>
                <w:sz w:val="22"/>
                <w:szCs w:val="22"/>
              </w:rPr>
              <w:t>П по Лешуконско</w:t>
            </w:r>
            <w:r>
              <w:rPr>
                <w:sz w:val="22"/>
                <w:szCs w:val="22"/>
              </w:rPr>
              <w:t>му району ОМВД России «Мезенское</w:t>
            </w:r>
            <w:r w:rsidRPr="0093700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;</w:t>
            </w:r>
          </w:p>
          <w:p w:rsidR="00704AAC" w:rsidRDefault="00BD4101" w:rsidP="00BC3333">
            <w:pPr>
              <w:tabs>
                <w:tab w:val="left" w:pos="1110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Начальник </w:t>
            </w:r>
            <w:r w:rsidR="00704AAC" w:rsidRPr="00704AAC">
              <w:rPr>
                <w:bCs/>
                <w:sz w:val="22"/>
                <w:szCs w:val="22"/>
              </w:rPr>
              <w:t>Территориально</w:t>
            </w:r>
            <w:r>
              <w:rPr>
                <w:bCs/>
                <w:sz w:val="22"/>
                <w:szCs w:val="22"/>
              </w:rPr>
              <w:t xml:space="preserve">го </w:t>
            </w:r>
            <w:r w:rsidR="00704AAC" w:rsidRPr="00704AAC">
              <w:rPr>
                <w:bCs/>
                <w:sz w:val="22"/>
                <w:szCs w:val="22"/>
              </w:rPr>
              <w:t>Управлени</w:t>
            </w:r>
            <w:r>
              <w:rPr>
                <w:bCs/>
                <w:sz w:val="22"/>
                <w:szCs w:val="22"/>
              </w:rPr>
              <w:t>я</w:t>
            </w:r>
            <w:r w:rsidR="00704AAC" w:rsidRPr="00704AAC">
              <w:rPr>
                <w:bCs/>
                <w:sz w:val="22"/>
                <w:szCs w:val="22"/>
              </w:rPr>
              <w:t xml:space="preserve"> территориальных отделов</w:t>
            </w:r>
            <w:r>
              <w:rPr>
                <w:sz w:val="22"/>
                <w:szCs w:val="22"/>
              </w:rPr>
              <w:t xml:space="preserve"> администрации Лешуконского муниципального округа</w:t>
            </w:r>
            <w:r w:rsidR="00704AAC">
              <w:rPr>
                <w:bCs/>
                <w:sz w:val="22"/>
                <w:szCs w:val="22"/>
              </w:rPr>
              <w:t>;</w:t>
            </w:r>
          </w:p>
          <w:p w:rsidR="00704AAC" w:rsidRDefault="00704AAC" w:rsidP="00704AAC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Начальники территориальных отделов территориального Управления администрации Лешуконского муниципального округа</w:t>
            </w:r>
          </w:p>
          <w:p w:rsidR="00162D6B" w:rsidRDefault="00162D6B" w:rsidP="00704AAC">
            <w:pPr>
              <w:tabs>
                <w:tab w:val="left" w:pos="1110"/>
              </w:tabs>
            </w:pPr>
          </w:p>
        </w:tc>
      </w:tr>
      <w:tr w:rsidR="00C2028E" w:rsidTr="00162D6B">
        <w:trPr>
          <w:trHeight w:val="481"/>
        </w:trPr>
        <w:tc>
          <w:tcPr>
            <w:tcW w:w="758" w:type="dxa"/>
          </w:tcPr>
          <w:p w:rsidR="00C2028E" w:rsidRPr="00A8373A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036" w:type="dxa"/>
          </w:tcPr>
          <w:p w:rsidR="00C2028E" w:rsidRPr="0087433D" w:rsidRDefault="00C2028E" w:rsidP="0087433D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87433D">
              <w:rPr>
                <w:sz w:val="22"/>
                <w:szCs w:val="22"/>
              </w:rPr>
              <w:t>Проведение оперативно профилактических мероприятий на автомобильных дорогах, объектах строительства и лесозаготовках  с целью выявления лиц, находящихся на территории незаконно и выявления каналов незаконной поставки оружия и наркотических средств</w:t>
            </w: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Default="00C2028E" w:rsidP="0087433D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704AAC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-</w:t>
            </w:r>
          </w:p>
          <w:p w:rsidR="00C2028E" w:rsidRDefault="00C2028E" w:rsidP="0087433D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04AAC">
              <w:rPr>
                <w:sz w:val="22"/>
                <w:szCs w:val="22"/>
              </w:rPr>
              <w:t>5</w:t>
            </w:r>
          </w:p>
          <w:p w:rsidR="00C2028E" w:rsidRPr="00E1553B" w:rsidRDefault="00C2028E" w:rsidP="0087433D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C2028E" w:rsidRDefault="00C2028E" w:rsidP="0087433D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937007">
              <w:rPr>
                <w:sz w:val="22"/>
                <w:szCs w:val="22"/>
              </w:rPr>
              <w:t>П по Лешуконско</w:t>
            </w:r>
            <w:r>
              <w:rPr>
                <w:sz w:val="22"/>
                <w:szCs w:val="22"/>
              </w:rPr>
              <w:t>му району ОМВД России «Мезенское</w:t>
            </w:r>
            <w:r w:rsidRPr="00937007">
              <w:rPr>
                <w:sz w:val="22"/>
                <w:szCs w:val="22"/>
              </w:rPr>
              <w:t>»</w:t>
            </w:r>
          </w:p>
          <w:p w:rsidR="00C2028E" w:rsidRDefault="00C2028E">
            <w:pPr>
              <w:tabs>
                <w:tab w:val="left" w:pos="1110"/>
              </w:tabs>
            </w:pPr>
          </w:p>
        </w:tc>
      </w:tr>
      <w:tr w:rsidR="00C2028E" w:rsidTr="00162D6B">
        <w:trPr>
          <w:trHeight w:val="1076"/>
        </w:trPr>
        <w:tc>
          <w:tcPr>
            <w:tcW w:w="758" w:type="dxa"/>
          </w:tcPr>
          <w:p w:rsidR="00C2028E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036" w:type="dxa"/>
          </w:tcPr>
          <w:p w:rsidR="00C2028E" w:rsidRPr="000261AD" w:rsidRDefault="00C2028E" w:rsidP="000261AD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0261AD">
              <w:rPr>
                <w:sz w:val="22"/>
                <w:szCs w:val="22"/>
              </w:rPr>
              <w:t xml:space="preserve">Усиление мер по профилактике и противодействию </w:t>
            </w:r>
            <w:proofErr w:type="spellStart"/>
            <w:r w:rsidRPr="000261AD">
              <w:rPr>
                <w:sz w:val="22"/>
                <w:szCs w:val="22"/>
              </w:rPr>
              <w:t>радикализации</w:t>
            </w:r>
            <w:proofErr w:type="spellEnd"/>
            <w:r w:rsidRPr="000261AD">
              <w:rPr>
                <w:sz w:val="22"/>
                <w:szCs w:val="22"/>
              </w:rPr>
              <w:t xml:space="preserve">  экстремистских и иных противоправных проявлений в молодёжной среде.</w:t>
            </w: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Default="00C2028E" w:rsidP="000261AD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704AAC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-</w:t>
            </w:r>
          </w:p>
          <w:p w:rsidR="00C2028E" w:rsidRDefault="00C2028E" w:rsidP="000261AD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04AAC">
              <w:rPr>
                <w:sz w:val="22"/>
                <w:szCs w:val="22"/>
              </w:rPr>
              <w:t>5</w:t>
            </w:r>
          </w:p>
          <w:p w:rsidR="00C2028E" w:rsidRPr="00E1553B" w:rsidRDefault="00C2028E" w:rsidP="000261AD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C2028E" w:rsidRDefault="00C2028E" w:rsidP="000261AD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937007">
              <w:rPr>
                <w:sz w:val="22"/>
                <w:szCs w:val="22"/>
              </w:rPr>
              <w:t>П по Лешуконскому району</w:t>
            </w:r>
            <w:r>
              <w:rPr>
                <w:sz w:val="22"/>
                <w:szCs w:val="22"/>
              </w:rPr>
              <w:t xml:space="preserve"> ОМВД России «Мезенское</w:t>
            </w:r>
            <w:r w:rsidRPr="0093700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;</w:t>
            </w:r>
          </w:p>
          <w:p w:rsidR="00C2028E" w:rsidRPr="000261AD" w:rsidRDefault="00704AAC" w:rsidP="00704AAC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по семейной, </w:t>
            </w:r>
            <w:r w:rsidR="00C2028E">
              <w:rPr>
                <w:sz w:val="22"/>
                <w:szCs w:val="22"/>
              </w:rPr>
              <w:t xml:space="preserve">молодёжной политике </w:t>
            </w:r>
            <w:r>
              <w:rPr>
                <w:sz w:val="22"/>
                <w:szCs w:val="22"/>
              </w:rPr>
              <w:t xml:space="preserve">и спорту </w:t>
            </w:r>
            <w:r w:rsidR="00C2028E">
              <w:rPr>
                <w:sz w:val="22"/>
                <w:szCs w:val="22"/>
              </w:rPr>
              <w:t xml:space="preserve">администрации </w:t>
            </w:r>
            <w:r>
              <w:rPr>
                <w:sz w:val="22"/>
                <w:szCs w:val="22"/>
              </w:rPr>
              <w:t>Лешуконского муниципального округа</w:t>
            </w:r>
            <w:r w:rsidR="00C2028E">
              <w:rPr>
                <w:sz w:val="22"/>
                <w:szCs w:val="22"/>
              </w:rPr>
              <w:t xml:space="preserve"> </w:t>
            </w:r>
          </w:p>
        </w:tc>
      </w:tr>
      <w:tr w:rsidR="00C2028E" w:rsidTr="00162D6B">
        <w:trPr>
          <w:trHeight w:val="1309"/>
        </w:trPr>
        <w:tc>
          <w:tcPr>
            <w:tcW w:w="758" w:type="dxa"/>
          </w:tcPr>
          <w:p w:rsidR="00C2028E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036" w:type="dxa"/>
          </w:tcPr>
          <w:p w:rsidR="00C2028E" w:rsidRPr="004C2F7C" w:rsidRDefault="00C2028E" w:rsidP="004C2F7C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4C2F7C">
              <w:rPr>
                <w:sz w:val="22"/>
                <w:szCs w:val="22"/>
              </w:rPr>
              <w:t>Проведение среди населения муниципального образования разъяснительной работы, направленной на повышение бдительности, готовности к действиям в чрезвычайных ситуациях</w:t>
            </w: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Default="00C2028E" w:rsidP="004C2F7C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</w:t>
            </w:r>
          </w:p>
          <w:p w:rsidR="00C2028E" w:rsidRDefault="00C2028E" w:rsidP="004C2F7C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  <w:p w:rsidR="00C2028E" w:rsidRPr="00E1553B" w:rsidRDefault="00C2028E" w:rsidP="004C2F7C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C2028E" w:rsidRPr="004C2F7C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704AAC">
              <w:rPr>
                <w:sz w:val="22"/>
                <w:szCs w:val="22"/>
              </w:rPr>
              <w:t>Лешуконского муниципального округа</w:t>
            </w:r>
            <w:r w:rsidRPr="004C2F7C">
              <w:rPr>
                <w:sz w:val="22"/>
                <w:szCs w:val="22"/>
              </w:rPr>
              <w:t xml:space="preserve">; </w:t>
            </w:r>
          </w:p>
          <w:p w:rsidR="00BD4101" w:rsidRDefault="00BD4101" w:rsidP="00BD4101">
            <w:pPr>
              <w:tabs>
                <w:tab w:val="left" w:pos="1110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Начальник </w:t>
            </w:r>
            <w:r w:rsidRPr="00704AAC">
              <w:rPr>
                <w:bCs/>
                <w:sz w:val="22"/>
                <w:szCs w:val="22"/>
              </w:rPr>
              <w:t>Территориально</w:t>
            </w:r>
            <w:r>
              <w:rPr>
                <w:bCs/>
                <w:sz w:val="22"/>
                <w:szCs w:val="22"/>
              </w:rPr>
              <w:t xml:space="preserve">го </w:t>
            </w:r>
            <w:r w:rsidRPr="00704AAC">
              <w:rPr>
                <w:bCs/>
                <w:sz w:val="22"/>
                <w:szCs w:val="22"/>
              </w:rPr>
              <w:t>Управлени</w:t>
            </w:r>
            <w:r>
              <w:rPr>
                <w:bCs/>
                <w:sz w:val="22"/>
                <w:szCs w:val="22"/>
              </w:rPr>
              <w:t>я</w:t>
            </w:r>
            <w:r w:rsidRPr="00704AAC">
              <w:rPr>
                <w:bCs/>
                <w:sz w:val="22"/>
                <w:szCs w:val="22"/>
              </w:rPr>
              <w:t xml:space="preserve"> территориальных отделов</w:t>
            </w:r>
            <w:r>
              <w:rPr>
                <w:sz w:val="22"/>
                <w:szCs w:val="22"/>
              </w:rPr>
              <w:t xml:space="preserve"> администрации Лешуконского муниципального округа</w:t>
            </w:r>
            <w:r>
              <w:rPr>
                <w:bCs/>
                <w:sz w:val="22"/>
                <w:szCs w:val="22"/>
              </w:rPr>
              <w:t>;</w:t>
            </w:r>
          </w:p>
          <w:p w:rsidR="00C2028E" w:rsidRDefault="00BD4101" w:rsidP="00BD4101">
            <w:pPr>
              <w:tabs>
                <w:tab w:val="left" w:pos="1110"/>
              </w:tabs>
            </w:pPr>
            <w:r>
              <w:rPr>
                <w:sz w:val="22"/>
                <w:szCs w:val="22"/>
              </w:rPr>
              <w:t>Начальники территориальных отделов территориального Управления администрации Лешуконского муниципального округа</w:t>
            </w:r>
          </w:p>
        </w:tc>
      </w:tr>
      <w:tr w:rsidR="00C2028E" w:rsidTr="00162D6B">
        <w:trPr>
          <w:trHeight w:val="1550"/>
        </w:trPr>
        <w:tc>
          <w:tcPr>
            <w:tcW w:w="758" w:type="dxa"/>
          </w:tcPr>
          <w:p w:rsidR="00C2028E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036" w:type="dxa"/>
          </w:tcPr>
          <w:p w:rsidR="00C2028E" w:rsidRPr="00FA6699" w:rsidRDefault="00C2028E" w:rsidP="00FA6699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FA6699">
              <w:rPr>
                <w:sz w:val="22"/>
                <w:szCs w:val="22"/>
              </w:rPr>
              <w:t>Выявление коррупционных связей с этническими группировками представителей государственной власти и местного самоуправления, способствующих размещению, занятию экономической и иной противоправной деятельностью</w:t>
            </w: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Default="00C2028E" w:rsidP="00FA6699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D4101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-</w:t>
            </w:r>
          </w:p>
          <w:p w:rsidR="00C2028E" w:rsidRDefault="00C2028E" w:rsidP="00FA6699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D4101">
              <w:rPr>
                <w:sz w:val="22"/>
                <w:szCs w:val="22"/>
              </w:rPr>
              <w:t>5</w:t>
            </w:r>
          </w:p>
          <w:p w:rsidR="00C2028E" w:rsidRPr="00E1553B" w:rsidRDefault="00C2028E" w:rsidP="00FA6699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C2028E" w:rsidRDefault="00C2028E" w:rsidP="00FA6699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937007">
              <w:rPr>
                <w:sz w:val="22"/>
                <w:szCs w:val="22"/>
              </w:rPr>
              <w:t>П по Лешуконско</w:t>
            </w:r>
            <w:r>
              <w:rPr>
                <w:sz w:val="22"/>
                <w:szCs w:val="22"/>
              </w:rPr>
              <w:t>му району ОМВД России «Мезенское</w:t>
            </w:r>
            <w:r w:rsidRPr="00937007">
              <w:rPr>
                <w:sz w:val="22"/>
                <w:szCs w:val="22"/>
              </w:rPr>
              <w:t>»</w:t>
            </w:r>
          </w:p>
          <w:p w:rsidR="00C2028E" w:rsidRDefault="00C2028E">
            <w:pPr>
              <w:tabs>
                <w:tab w:val="left" w:pos="1110"/>
              </w:tabs>
            </w:pPr>
          </w:p>
        </w:tc>
      </w:tr>
      <w:tr w:rsidR="003662EF" w:rsidTr="00162D6B">
        <w:trPr>
          <w:trHeight w:val="3069"/>
        </w:trPr>
        <w:tc>
          <w:tcPr>
            <w:tcW w:w="758" w:type="dxa"/>
          </w:tcPr>
          <w:p w:rsidR="003662EF" w:rsidRDefault="003662EF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036" w:type="dxa"/>
          </w:tcPr>
          <w:p w:rsidR="003662EF" w:rsidRPr="005970FB" w:rsidRDefault="003662EF" w:rsidP="00CF1BD5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5970FB">
              <w:rPr>
                <w:sz w:val="22"/>
                <w:szCs w:val="22"/>
              </w:rPr>
              <w:t xml:space="preserve">Координирование деятельности по выявлению лиц, специализирующихся </w:t>
            </w:r>
            <w:r>
              <w:rPr>
                <w:sz w:val="22"/>
                <w:szCs w:val="22"/>
              </w:rPr>
              <w:t xml:space="preserve"> на поиске и реализации оружия и взрывчатых веществ, добываемых в ходе раскопок в местах ведения боевых действий времён ВОВ,</w:t>
            </w:r>
          </w:p>
          <w:p w:rsidR="003662EF" w:rsidRPr="005970FB" w:rsidRDefault="003662EF" w:rsidP="00464CD6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CF1BD5">
              <w:rPr>
                <w:sz w:val="22"/>
                <w:szCs w:val="22"/>
              </w:rPr>
              <w:t>упорядочиванию поискового движения</w:t>
            </w:r>
          </w:p>
        </w:tc>
        <w:tc>
          <w:tcPr>
            <w:tcW w:w="783" w:type="dxa"/>
          </w:tcPr>
          <w:p w:rsidR="003662EF" w:rsidRDefault="003662EF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3662EF" w:rsidRDefault="003662EF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3662EF" w:rsidRDefault="003662EF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3662EF" w:rsidRDefault="003662EF" w:rsidP="00EE0BC6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</w:t>
            </w:r>
          </w:p>
          <w:p w:rsidR="003662EF" w:rsidRDefault="003662EF" w:rsidP="00EE0BC6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  <w:p w:rsidR="003662EF" w:rsidRPr="00E1553B" w:rsidRDefault="003662EF" w:rsidP="00EE0BC6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3662EF" w:rsidRDefault="003662EF" w:rsidP="005970FB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Заместители  главы администрации Лешуконского муниципального округа;</w:t>
            </w:r>
            <w:r w:rsidRPr="00937007">
              <w:rPr>
                <w:sz w:val="22"/>
                <w:szCs w:val="22"/>
              </w:rPr>
              <w:t xml:space="preserve"> </w:t>
            </w:r>
          </w:p>
          <w:p w:rsidR="003662EF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ГО, ЧС администрации Лешуконского муниципального округа;</w:t>
            </w:r>
          </w:p>
          <w:p w:rsidR="003662EF" w:rsidRDefault="003662EF" w:rsidP="00862BD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 по Лешуконскому</w:t>
            </w:r>
          </w:p>
          <w:p w:rsidR="003662EF" w:rsidRPr="005970FB" w:rsidRDefault="003662EF" w:rsidP="00862BD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району ОМВД России «Мезенское</w:t>
            </w:r>
            <w:r w:rsidRPr="00937007">
              <w:rPr>
                <w:sz w:val="22"/>
                <w:szCs w:val="22"/>
              </w:rPr>
              <w:t>»</w:t>
            </w:r>
          </w:p>
        </w:tc>
      </w:tr>
      <w:tr w:rsidR="00C2028E" w:rsidTr="00162D6B">
        <w:trPr>
          <w:trHeight w:val="1437"/>
        </w:trPr>
        <w:tc>
          <w:tcPr>
            <w:tcW w:w="758" w:type="dxa"/>
          </w:tcPr>
          <w:p w:rsidR="00C2028E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3036" w:type="dxa"/>
          </w:tcPr>
          <w:p w:rsidR="00C2028E" w:rsidRPr="00EE0BC6" w:rsidRDefault="00C2028E" w:rsidP="00EE0BC6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EE0BC6">
              <w:rPr>
                <w:sz w:val="22"/>
                <w:szCs w:val="22"/>
              </w:rPr>
              <w:t xml:space="preserve">Организация и проведение профилактических мероприятий направленных на выявление попыток совершения террористических актов  в отношении личного состава ОМВД, других работников правоохранительных органов, усилению </w:t>
            </w:r>
            <w:proofErr w:type="gramStart"/>
            <w:r w:rsidRPr="00EE0BC6">
              <w:rPr>
                <w:sz w:val="22"/>
                <w:szCs w:val="22"/>
              </w:rPr>
              <w:t>контроля за</w:t>
            </w:r>
            <w:proofErr w:type="gramEnd"/>
            <w:r w:rsidRPr="00EE0BC6">
              <w:rPr>
                <w:sz w:val="22"/>
                <w:szCs w:val="22"/>
              </w:rPr>
              <w:t xml:space="preserve"> организацией охраны зданий и сооружений О</w:t>
            </w:r>
            <w:r w:rsidR="003662EF">
              <w:rPr>
                <w:sz w:val="22"/>
                <w:szCs w:val="22"/>
              </w:rPr>
              <w:t>М</w:t>
            </w:r>
            <w:r w:rsidRPr="00EE0BC6">
              <w:rPr>
                <w:sz w:val="22"/>
                <w:szCs w:val="22"/>
              </w:rPr>
              <w:t>ВД, предотвращению фактов утечки служебной информации</w:t>
            </w: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Pr="00E1553B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698" w:type="dxa"/>
          </w:tcPr>
          <w:p w:rsidR="00C2028E" w:rsidRDefault="00C2028E" w:rsidP="00EE0BC6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 по Лешуконскому</w:t>
            </w:r>
          </w:p>
          <w:p w:rsidR="00C2028E" w:rsidRDefault="00C2028E" w:rsidP="00EE0BC6">
            <w:pPr>
              <w:tabs>
                <w:tab w:val="left" w:pos="1110"/>
              </w:tabs>
            </w:pPr>
            <w:r>
              <w:rPr>
                <w:sz w:val="22"/>
                <w:szCs w:val="22"/>
              </w:rPr>
              <w:t>району ОМВД России «Мезенское</w:t>
            </w:r>
            <w:r w:rsidRPr="00937007">
              <w:rPr>
                <w:sz w:val="22"/>
                <w:szCs w:val="22"/>
              </w:rPr>
              <w:t>»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036" w:type="dxa"/>
          </w:tcPr>
          <w:p w:rsidR="00C2028E" w:rsidRPr="00862EE7" w:rsidRDefault="00C2028E" w:rsidP="00862EE7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862EE7">
              <w:rPr>
                <w:sz w:val="22"/>
                <w:szCs w:val="22"/>
              </w:rPr>
              <w:t>Отработать памятку о порядке действия должностных лиц по предупреждению, пресечению и ликвидации последствий террористических актов</w:t>
            </w: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Pr="00E1553B" w:rsidRDefault="00C2028E" w:rsidP="003662EF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20</w:t>
            </w:r>
            <w:r w:rsidR="003662EF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2698" w:type="dxa"/>
          </w:tcPr>
          <w:p w:rsidR="00C2028E" w:rsidRPr="00862EE7" w:rsidRDefault="00162D6B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Члены АТК </w:t>
            </w:r>
            <w:r w:rsidR="003662EF">
              <w:rPr>
                <w:sz w:val="22"/>
                <w:szCs w:val="22"/>
              </w:rPr>
              <w:t>округа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036" w:type="dxa"/>
          </w:tcPr>
          <w:p w:rsidR="00C2028E" w:rsidRDefault="00C2028E" w:rsidP="00395DF1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395DF1">
              <w:rPr>
                <w:sz w:val="22"/>
                <w:szCs w:val="22"/>
              </w:rPr>
              <w:t>Переработать типовую инструкцию по организации антитеррористической безопасности на объекте  с массовым пребыванием людей</w:t>
            </w:r>
          </w:p>
          <w:p w:rsidR="00162D6B" w:rsidRPr="00395DF1" w:rsidRDefault="00162D6B" w:rsidP="00395DF1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783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837" w:type="dxa"/>
          </w:tcPr>
          <w:p w:rsidR="00C2028E" w:rsidRDefault="00C2028E">
            <w:pPr>
              <w:tabs>
                <w:tab w:val="left" w:pos="1110"/>
              </w:tabs>
            </w:pPr>
          </w:p>
        </w:tc>
        <w:tc>
          <w:tcPr>
            <w:tcW w:w="1595" w:type="dxa"/>
          </w:tcPr>
          <w:p w:rsidR="00C2028E" w:rsidRPr="00E1553B" w:rsidRDefault="00C2028E" w:rsidP="003662EF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3662EF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2698" w:type="dxa"/>
          </w:tcPr>
          <w:p w:rsidR="00C2028E" w:rsidRDefault="00162D6B" w:rsidP="003662EF">
            <w:pPr>
              <w:tabs>
                <w:tab w:val="left" w:pos="1110"/>
              </w:tabs>
            </w:pPr>
            <w:r>
              <w:rPr>
                <w:sz w:val="22"/>
                <w:szCs w:val="22"/>
              </w:rPr>
              <w:t>Члены АТК</w:t>
            </w:r>
            <w:r w:rsidR="00C2028E" w:rsidRPr="00862EE7">
              <w:rPr>
                <w:sz w:val="22"/>
                <w:szCs w:val="22"/>
              </w:rPr>
              <w:t xml:space="preserve"> </w:t>
            </w:r>
            <w:r w:rsidR="003662EF">
              <w:rPr>
                <w:sz w:val="22"/>
                <w:szCs w:val="22"/>
              </w:rPr>
              <w:t>округа</w:t>
            </w:r>
            <w:r w:rsidR="00C2028E" w:rsidRPr="00862EE7">
              <w:rPr>
                <w:sz w:val="22"/>
                <w:szCs w:val="22"/>
              </w:rPr>
              <w:t xml:space="preserve"> 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162D6B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14</w:t>
            </w:r>
          </w:p>
        </w:tc>
        <w:tc>
          <w:tcPr>
            <w:tcW w:w="3036" w:type="dxa"/>
          </w:tcPr>
          <w:p w:rsidR="00C2028E" w:rsidRPr="00162D6B" w:rsidRDefault="00C2028E" w:rsidP="004B0D67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Р</w:t>
            </w:r>
            <w:r w:rsidR="00E86372">
              <w:rPr>
                <w:sz w:val="22"/>
                <w:szCs w:val="22"/>
              </w:rPr>
              <w:t xml:space="preserve">азмещение в </w:t>
            </w:r>
            <w:r w:rsidRPr="00162D6B">
              <w:rPr>
                <w:sz w:val="22"/>
                <w:szCs w:val="22"/>
              </w:rPr>
              <w:t>средствах массовой информации и изготовление печатной продукции антитеррористической направленности.</w:t>
            </w:r>
          </w:p>
          <w:p w:rsidR="00162D6B" w:rsidRPr="00162D6B" w:rsidRDefault="00162D6B" w:rsidP="004B0D67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162D6B" w:rsidRDefault="00C2028E" w:rsidP="004B0D67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20</w:t>
            </w:r>
            <w:r w:rsidR="003662EF" w:rsidRPr="00162D6B">
              <w:rPr>
                <w:sz w:val="22"/>
                <w:szCs w:val="22"/>
              </w:rPr>
              <w:t>23</w:t>
            </w:r>
            <w:r w:rsidRPr="00162D6B">
              <w:rPr>
                <w:sz w:val="22"/>
                <w:szCs w:val="22"/>
              </w:rPr>
              <w:t>-</w:t>
            </w:r>
          </w:p>
          <w:p w:rsidR="00C2028E" w:rsidRPr="00162D6B" w:rsidRDefault="00C2028E" w:rsidP="004B0D67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202</w:t>
            </w:r>
            <w:r w:rsidR="003662EF" w:rsidRPr="00162D6B">
              <w:rPr>
                <w:sz w:val="22"/>
                <w:szCs w:val="22"/>
              </w:rPr>
              <w:t>5</w:t>
            </w:r>
          </w:p>
          <w:p w:rsidR="00C2028E" w:rsidRPr="00162D6B" w:rsidRDefault="00C2028E" w:rsidP="004B0D67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годы</w:t>
            </w:r>
          </w:p>
        </w:tc>
        <w:tc>
          <w:tcPr>
            <w:tcW w:w="2698" w:type="dxa"/>
          </w:tcPr>
          <w:p w:rsidR="00C2028E" w:rsidRPr="00162D6B" w:rsidRDefault="00162D6B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Члены АТК</w:t>
            </w:r>
            <w:r w:rsidR="00C2028E" w:rsidRPr="00162D6B">
              <w:rPr>
                <w:sz w:val="22"/>
                <w:szCs w:val="22"/>
              </w:rPr>
              <w:t xml:space="preserve"> </w:t>
            </w:r>
            <w:r w:rsidR="003662EF" w:rsidRPr="00162D6B">
              <w:rPr>
                <w:sz w:val="22"/>
                <w:szCs w:val="22"/>
              </w:rPr>
              <w:t>округа</w:t>
            </w:r>
            <w:r w:rsidR="00C2028E" w:rsidRPr="00162D6B">
              <w:rPr>
                <w:sz w:val="22"/>
                <w:szCs w:val="22"/>
              </w:rPr>
              <w:t>;</w:t>
            </w:r>
          </w:p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Редактор газеты «Звезда»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162D6B" w:rsidRDefault="00C2028E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15</w:t>
            </w:r>
          </w:p>
        </w:tc>
        <w:tc>
          <w:tcPr>
            <w:tcW w:w="3036" w:type="dxa"/>
          </w:tcPr>
          <w:p w:rsidR="00C2028E" w:rsidRPr="00162D6B" w:rsidRDefault="00C2028E" w:rsidP="004B0D67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Освещение в средствах массовой информации материалов о работе антитеррористической комиссии</w:t>
            </w:r>
          </w:p>
        </w:tc>
        <w:tc>
          <w:tcPr>
            <w:tcW w:w="783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162D6B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В течение действия программы</w:t>
            </w:r>
          </w:p>
        </w:tc>
        <w:tc>
          <w:tcPr>
            <w:tcW w:w="2698" w:type="dxa"/>
          </w:tcPr>
          <w:p w:rsidR="00C2028E" w:rsidRPr="00162D6B" w:rsidRDefault="00C2028E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 xml:space="preserve">Администрация </w:t>
            </w:r>
            <w:r w:rsidR="003662EF" w:rsidRPr="00162D6B">
              <w:rPr>
                <w:sz w:val="22"/>
                <w:szCs w:val="22"/>
              </w:rPr>
              <w:t>Лешуконского муниципального округа</w:t>
            </w:r>
            <w:r w:rsidRPr="00162D6B">
              <w:rPr>
                <w:sz w:val="22"/>
                <w:szCs w:val="22"/>
              </w:rPr>
              <w:t>; Комиссия по противодействию терроризму и экстремизму</w:t>
            </w:r>
          </w:p>
          <w:p w:rsidR="00162D6B" w:rsidRPr="00162D6B" w:rsidRDefault="00162D6B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</w:tr>
      <w:tr w:rsidR="003662EF" w:rsidTr="00162D6B">
        <w:trPr>
          <w:trHeight w:val="4048"/>
        </w:trPr>
        <w:tc>
          <w:tcPr>
            <w:tcW w:w="758" w:type="dxa"/>
          </w:tcPr>
          <w:p w:rsidR="003662EF" w:rsidRPr="009E2515" w:rsidRDefault="003662EF" w:rsidP="00295242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9E2515">
              <w:rPr>
                <w:sz w:val="22"/>
                <w:szCs w:val="22"/>
              </w:rPr>
              <w:t>16</w:t>
            </w:r>
          </w:p>
        </w:tc>
        <w:tc>
          <w:tcPr>
            <w:tcW w:w="3036" w:type="dxa"/>
          </w:tcPr>
          <w:p w:rsidR="003662EF" w:rsidRPr="00162D6B" w:rsidRDefault="003662EF" w:rsidP="003662EF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Размещение на официальном сайте администрации Лешуконского муниципального округа в сети Интернет материалов предметно направленных на профилактику терроризма и экстремизма, содержащих обзоры</w:t>
            </w:r>
          </w:p>
          <w:p w:rsidR="00162D6B" w:rsidRPr="00162D6B" w:rsidRDefault="003662EF" w:rsidP="003662EF">
            <w:pPr>
              <w:tabs>
                <w:tab w:val="left" w:pos="1110"/>
              </w:tabs>
              <w:jc w:val="both"/>
              <w:rPr>
                <w:sz w:val="21"/>
                <w:szCs w:val="21"/>
              </w:rPr>
            </w:pPr>
            <w:r w:rsidRPr="00162D6B">
              <w:rPr>
                <w:sz w:val="22"/>
                <w:szCs w:val="22"/>
              </w:rPr>
              <w:t>судебной практики, разъяснений законодательства, а также деятельности организаций, осуществляющих преступную деятельность экстремистской направленности</w:t>
            </w:r>
          </w:p>
        </w:tc>
        <w:tc>
          <w:tcPr>
            <w:tcW w:w="783" w:type="dxa"/>
          </w:tcPr>
          <w:p w:rsidR="003662EF" w:rsidRPr="009E2515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3662EF" w:rsidRPr="009E2515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3662EF" w:rsidRPr="009E2515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3662EF" w:rsidRPr="009E2515" w:rsidRDefault="003662EF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действия программы</w:t>
            </w:r>
          </w:p>
        </w:tc>
        <w:tc>
          <w:tcPr>
            <w:tcW w:w="2698" w:type="dxa"/>
          </w:tcPr>
          <w:p w:rsidR="003662EF" w:rsidRPr="009E2515" w:rsidRDefault="003662EF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Лешуконского муниципального округа; К</w:t>
            </w:r>
            <w:r w:rsidRPr="004B0D67">
              <w:rPr>
                <w:sz w:val="22"/>
                <w:szCs w:val="22"/>
              </w:rPr>
              <w:t>омиссия по противодействию терроризму и экстремизму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9E2515" w:rsidRDefault="00C2028E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3036" w:type="dxa"/>
          </w:tcPr>
          <w:p w:rsidR="00C2028E" w:rsidRPr="009E2515" w:rsidRDefault="00C2028E" w:rsidP="00A83DE5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мониторинга общественно-политической и социально-экономической ситуации на территории района в целях своевременного принятия комплекса мер по локализации, ликвидации негативных факторов последствий оказывающих влияние на развитие обстановки в целом в сфере профилактики</w:t>
            </w: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9E2515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действия программы, Еженедельно</w:t>
            </w:r>
          </w:p>
        </w:tc>
        <w:tc>
          <w:tcPr>
            <w:tcW w:w="2698" w:type="dxa"/>
          </w:tcPr>
          <w:p w:rsidR="00C2028E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</w:t>
            </w:r>
            <w:r w:rsidR="003662EF">
              <w:rPr>
                <w:sz w:val="22"/>
                <w:szCs w:val="22"/>
              </w:rPr>
              <w:t>администрации Лешуконского муниципального округа</w:t>
            </w:r>
            <w:r>
              <w:rPr>
                <w:sz w:val="22"/>
                <w:szCs w:val="22"/>
              </w:rPr>
              <w:t>;</w:t>
            </w:r>
          </w:p>
          <w:p w:rsidR="003662EF" w:rsidRDefault="003662EF" w:rsidP="003662EF">
            <w:pPr>
              <w:tabs>
                <w:tab w:val="left" w:pos="1110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Начальник </w:t>
            </w:r>
            <w:r w:rsidRPr="00704AAC">
              <w:rPr>
                <w:bCs/>
                <w:sz w:val="22"/>
                <w:szCs w:val="22"/>
              </w:rPr>
              <w:t>Территориально</w:t>
            </w:r>
            <w:r>
              <w:rPr>
                <w:bCs/>
                <w:sz w:val="22"/>
                <w:szCs w:val="22"/>
              </w:rPr>
              <w:t xml:space="preserve">го </w:t>
            </w:r>
            <w:r w:rsidRPr="00704AAC">
              <w:rPr>
                <w:bCs/>
                <w:sz w:val="22"/>
                <w:szCs w:val="22"/>
              </w:rPr>
              <w:t>Управлени</w:t>
            </w:r>
            <w:r>
              <w:rPr>
                <w:bCs/>
                <w:sz w:val="22"/>
                <w:szCs w:val="22"/>
              </w:rPr>
              <w:t>я</w:t>
            </w:r>
            <w:r w:rsidRPr="00704AAC">
              <w:rPr>
                <w:bCs/>
                <w:sz w:val="22"/>
                <w:szCs w:val="22"/>
              </w:rPr>
              <w:t xml:space="preserve"> территориальных отделов</w:t>
            </w:r>
            <w:r>
              <w:rPr>
                <w:sz w:val="22"/>
                <w:szCs w:val="22"/>
              </w:rPr>
              <w:t xml:space="preserve"> администрации Лешуконского муниципального округа</w:t>
            </w:r>
            <w:r>
              <w:rPr>
                <w:bCs/>
                <w:sz w:val="22"/>
                <w:szCs w:val="22"/>
              </w:rPr>
              <w:t>;</w:t>
            </w:r>
          </w:p>
          <w:p w:rsidR="00C2028E" w:rsidRDefault="003662EF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Начальники территориальных отделов территориального Управления администрации Лешуконского муниципального округа</w:t>
            </w:r>
            <w:r w:rsidR="00C2028E">
              <w:rPr>
                <w:sz w:val="22"/>
                <w:szCs w:val="22"/>
              </w:rPr>
              <w:t>;</w:t>
            </w:r>
          </w:p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Руководитель аппарата администрации </w:t>
            </w:r>
            <w:r w:rsidR="003662EF">
              <w:rPr>
                <w:sz w:val="22"/>
                <w:szCs w:val="22"/>
              </w:rPr>
              <w:t>Лешуконского муниципального округа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9E2515" w:rsidRDefault="00C2028E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036" w:type="dxa"/>
          </w:tcPr>
          <w:p w:rsidR="00C2028E" w:rsidRPr="00C30B8F" w:rsidRDefault="00C2028E" w:rsidP="00E86372">
            <w:pPr>
              <w:tabs>
                <w:tab w:val="left" w:pos="1110"/>
              </w:tabs>
              <w:jc w:val="both"/>
              <w:rPr>
                <w:sz w:val="22"/>
                <w:szCs w:val="22"/>
              </w:rPr>
            </w:pPr>
            <w:r w:rsidRPr="00C30B8F">
              <w:rPr>
                <w:bCs/>
                <w:sz w:val="22"/>
                <w:szCs w:val="22"/>
              </w:rPr>
              <w:t xml:space="preserve">Обеспечение </w:t>
            </w:r>
            <w:proofErr w:type="gramStart"/>
            <w:r w:rsidRPr="00C30B8F">
              <w:rPr>
                <w:bCs/>
                <w:sz w:val="22"/>
                <w:szCs w:val="22"/>
              </w:rPr>
              <w:t>контроля</w:t>
            </w:r>
            <w:r w:rsidR="00E86372">
              <w:rPr>
                <w:bCs/>
                <w:sz w:val="22"/>
                <w:szCs w:val="22"/>
              </w:rPr>
              <w:t xml:space="preserve"> </w:t>
            </w:r>
            <w:r w:rsidRPr="00C30B8F">
              <w:rPr>
                <w:bCs/>
                <w:sz w:val="22"/>
                <w:szCs w:val="22"/>
              </w:rPr>
              <w:t>за</w:t>
            </w:r>
            <w:proofErr w:type="gramEnd"/>
            <w:r w:rsidRPr="00C30B8F">
              <w:rPr>
                <w:bCs/>
                <w:sz w:val="22"/>
                <w:szCs w:val="22"/>
              </w:rPr>
              <w:t xml:space="preserve"> реализацией плана мероприятий по противодействию  экстремизму и терроризму</w:t>
            </w: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9E2515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действия программы</w:t>
            </w:r>
          </w:p>
        </w:tc>
        <w:tc>
          <w:tcPr>
            <w:tcW w:w="2698" w:type="dxa"/>
          </w:tcPr>
          <w:p w:rsidR="00C2028E" w:rsidRPr="009E2515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администрации Лешуконского муниципального округа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9E2515" w:rsidRDefault="00C2028E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036" w:type="dxa"/>
          </w:tcPr>
          <w:p w:rsidR="00C2028E" w:rsidRPr="00DD7D30" w:rsidRDefault="00C2028E" w:rsidP="00DD7D30">
            <w:pPr>
              <w:jc w:val="both"/>
              <w:rPr>
                <w:bCs/>
                <w:sz w:val="22"/>
                <w:szCs w:val="22"/>
              </w:rPr>
            </w:pPr>
            <w:r w:rsidRPr="00DD7D30">
              <w:rPr>
                <w:bCs/>
                <w:sz w:val="22"/>
                <w:szCs w:val="22"/>
              </w:rPr>
              <w:t>Обеспечение обучения руководителей и муниципальных служащих, членов антитеррористической комиссии.</w:t>
            </w:r>
          </w:p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9E2515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плану обучения</w:t>
            </w:r>
          </w:p>
        </w:tc>
        <w:tc>
          <w:tcPr>
            <w:tcW w:w="2698" w:type="dxa"/>
          </w:tcPr>
          <w:p w:rsidR="00C2028E" w:rsidRPr="009E2515" w:rsidRDefault="00C2028E" w:rsidP="00162D6B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Председатель АТК </w:t>
            </w:r>
            <w:r w:rsidR="00162D6B">
              <w:rPr>
                <w:sz w:val="22"/>
                <w:szCs w:val="22"/>
              </w:rPr>
              <w:t>округа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9E2515" w:rsidRDefault="00C2028E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036" w:type="dxa"/>
          </w:tcPr>
          <w:p w:rsidR="00C2028E" w:rsidRPr="00B347C6" w:rsidRDefault="00C2028E" w:rsidP="00B347C6">
            <w:pPr>
              <w:jc w:val="both"/>
              <w:rPr>
                <w:bCs/>
                <w:sz w:val="22"/>
                <w:szCs w:val="22"/>
              </w:rPr>
            </w:pPr>
            <w:r w:rsidRPr="00B347C6">
              <w:rPr>
                <w:bCs/>
                <w:sz w:val="22"/>
                <w:szCs w:val="22"/>
              </w:rPr>
              <w:t>Обеспечение реализации региональных программ, предусматривающих мероприятия по устранению условий для формирования угроз террористическ</w:t>
            </w:r>
            <w:r>
              <w:rPr>
                <w:bCs/>
                <w:sz w:val="22"/>
                <w:szCs w:val="22"/>
              </w:rPr>
              <w:t>ого и экстремистского характера</w:t>
            </w: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9E2515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действия программы</w:t>
            </w:r>
          </w:p>
        </w:tc>
        <w:tc>
          <w:tcPr>
            <w:tcW w:w="2698" w:type="dxa"/>
          </w:tcPr>
          <w:p w:rsidR="003662EF" w:rsidRDefault="003662EF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администрации Лешуконского муниципального округа;</w:t>
            </w:r>
          </w:p>
          <w:p w:rsidR="003662EF" w:rsidRDefault="003662EF" w:rsidP="003662EF">
            <w:pPr>
              <w:tabs>
                <w:tab w:val="left" w:pos="1110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Начальник </w:t>
            </w:r>
            <w:r w:rsidRPr="00704AAC">
              <w:rPr>
                <w:bCs/>
                <w:sz w:val="22"/>
                <w:szCs w:val="22"/>
              </w:rPr>
              <w:t>Территориально</w:t>
            </w:r>
            <w:r>
              <w:rPr>
                <w:bCs/>
                <w:sz w:val="22"/>
                <w:szCs w:val="22"/>
              </w:rPr>
              <w:t xml:space="preserve">го </w:t>
            </w:r>
            <w:r w:rsidRPr="00704AAC">
              <w:rPr>
                <w:bCs/>
                <w:sz w:val="22"/>
                <w:szCs w:val="22"/>
              </w:rPr>
              <w:t>Управлени</w:t>
            </w:r>
            <w:r>
              <w:rPr>
                <w:bCs/>
                <w:sz w:val="22"/>
                <w:szCs w:val="22"/>
              </w:rPr>
              <w:t>я</w:t>
            </w:r>
            <w:r w:rsidRPr="00704AAC">
              <w:rPr>
                <w:bCs/>
                <w:sz w:val="22"/>
                <w:szCs w:val="22"/>
              </w:rPr>
              <w:t xml:space="preserve"> территориальных отделов</w:t>
            </w:r>
            <w:r>
              <w:rPr>
                <w:sz w:val="22"/>
                <w:szCs w:val="22"/>
              </w:rPr>
              <w:t xml:space="preserve"> администрации Лешуконского муниципального округа</w:t>
            </w:r>
            <w:r>
              <w:rPr>
                <w:bCs/>
                <w:sz w:val="22"/>
                <w:szCs w:val="22"/>
              </w:rPr>
              <w:t>;</w:t>
            </w:r>
          </w:p>
          <w:p w:rsidR="00C2028E" w:rsidRPr="009E2515" w:rsidRDefault="003662EF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Начальники территориальных отделов территориального Управления администрации Лешуконского муниципального округа</w:t>
            </w:r>
          </w:p>
        </w:tc>
      </w:tr>
      <w:tr w:rsidR="003662EF" w:rsidTr="00162D6B">
        <w:trPr>
          <w:trHeight w:val="4347"/>
        </w:trPr>
        <w:tc>
          <w:tcPr>
            <w:tcW w:w="758" w:type="dxa"/>
          </w:tcPr>
          <w:p w:rsidR="003662EF" w:rsidRPr="009E2515" w:rsidRDefault="003662EF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3036" w:type="dxa"/>
          </w:tcPr>
          <w:p w:rsidR="003662EF" w:rsidRPr="00FA7378" w:rsidRDefault="003662EF" w:rsidP="00FA7378">
            <w:pPr>
              <w:jc w:val="both"/>
              <w:rPr>
                <w:bCs/>
              </w:rPr>
            </w:pPr>
            <w:r w:rsidRPr="00FA7378">
              <w:rPr>
                <w:bCs/>
                <w:sz w:val="22"/>
                <w:szCs w:val="22"/>
              </w:rPr>
              <w:t xml:space="preserve">Завершение работы по внесению изменений и дополнений в положение об органах местного самоуправления, должностные инструкции муниципальных </w:t>
            </w:r>
          </w:p>
          <w:p w:rsidR="003662EF" w:rsidRPr="00FA7378" w:rsidRDefault="003662EF" w:rsidP="00FA7378">
            <w:pPr>
              <w:jc w:val="both"/>
              <w:rPr>
                <w:bCs/>
              </w:rPr>
            </w:pPr>
            <w:r w:rsidRPr="00FA7378">
              <w:rPr>
                <w:bCs/>
                <w:sz w:val="22"/>
                <w:szCs w:val="22"/>
              </w:rPr>
              <w:t>служащих в части закрепления полномочий по участию в профилактике экстремизма и терроризма</w:t>
            </w:r>
            <w:proofErr w:type="gramStart"/>
            <w:r w:rsidRPr="00FA7378">
              <w:rPr>
                <w:bCs/>
                <w:sz w:val="22"/>
                <w:szCs w:val="22"/>
              </w:rPr>
              <w:t>.</w:t>
            </w:r>
            <w:proofErr w:type="gramEnd"/>
            <w:r w:rsidRPr="00FA7378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FA7378">
              <w:rPr>
                <w:bCs/>
                <w:sz w:val="22"/>
                <w:szCs w:val="22"/>
              </w:rPr>
              <w:t>т</w:t>
            </w:r>
            <w:proofErr w:type="gramEnd"/>
            <w:r w:rsidRPr="00FA7378">
              <w:rPr>
                <w:bCs/>
                <w:sz w:val="22"/>
                <w:szCs w:val="22"/>
              </w:rPr>
              <w:t>акже минимизации и (или) ликвидации последствий проявления терроризма и экстремизма в границах</w:t>
            </w:r>
            <w:r>
              <w:rPr>
                <w:bCs/>
              </w:rPr>
              <w:t xml:space="preserve"> </w:t>
            </w:r>
            <w:r w:rsidRPr="00162D6B">
              <w:rPr>
                <w:bCs/>
                <w:sz w:val="22"/>
                <w:szCs w:val="22"/>
              </w:rPr>
              <w:t>муниципального образования.</w:t>
            </w:r>
          </w:p>
        </w:tc>
        <w:tc>
          <w:tcPr>
            <w:tcW w:w="783" w:type="dxa"/>
          </w:tcPr>
          <w:p w:rsidR="003662EF" w:rsidRPr="009E2515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3662EF" w:rsidRPr="009E2515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3662EF" w:rsidRPr="009E2515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3662EF" w:rsidRDefault="003662EF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  <w:p w:rsidR="003662EF" w:rsidRPr="009E2515" w:rsidRDefault="003662EF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2698" w:type="dxa"/>
          </w:tcPr>
          <w:p w:rsidR="003662EF" w:rsidRPr="003662EF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3662EF">
              <w:rPr>
                <w:sz w:val="22"/>
                <w:szCs w:val="22"/>
              </w:rPr>
              <w:t>Глава администрации Лешуконского муниципального округа;</w:t>
            </w:r>
          </w:p>
          <w:p w:rsidR="003662EF" w:rsidRPr="003662EF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3662EF">
              <w:rPr>
                <w:sz w:val="22"/>
                <w:szCs w:val="22"/>
              </w:rPr>
              <w:t>Зам. главы администрации округа;</w:t>
            </w:r>
          </w:p>
          <w:p w:rsidR="003662EF" w:rsidRPr="003662EF" w:rsidRDefault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3662EF">
              <w:rPr>
                <w:sz w:val="22"/>
                <w:szCs w:val="22"/>
              </w:rPr>
              <w:t>Руководитель аппарата администрации округа;</w:t>
            </w:r>
          </w:p>
          <w:p w:rsidR="003662EF" w:rsidRPr="009E2515" w:rsidRDefault="003662EF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3662EF">
              <w:rPr>
                <w:sz w:val="22"/>
                <w:szCs w:val="22"/>
              </w:rPr>
              <w:t>Руководители отделов администрации округа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162D6B" w:rsidRDefault="00C2028E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22</w:t>
            </w:r>
          </w:p>
        </w:tc>
        <w:tc>
          <w:tcPr>
            <w:tcW w:w="3036" w:type="dxa"/>
          </w:tcPr>
          <w:p w:rsidR="00C2028E" w:rsidRPr="00162D6B" w:rsidRDefault="00C2028E" w:rsidP="00162D6B">
            <w:pPr>
              <w:jc w:val="both"/>
              <w:rPr>
                <w:bCs/>
                <w:sz w:val="22"/>
                <w:szCs w:val="22"/>
              </w:rPr>
            </w:pPr>
            <w:r w:rsidRPr="00162D6B">
              <w:rPr>
                <w:bCs/>
                <w:sz w:val="22"/>
                <w:szCs w:val="22"/>
              </w:rPr>
              <w:t>Проведение комиссионных обследований (проверок) технических осмотров объектов энергетики, транспорта, здравоохранения, культуры, мест массового отдыха и пребывания людей в целях повышения уровня безопасности объектов и граждан. Устранения выявленных в ходе проверок недостатков</w:t>
            </w:r>
          </w:p>
        </w:tc>
        <w:tc>
          <w:tcPr>
            <w:tcW w:w="783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162D6B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В течение действия программы</w:t>
            </w:r>
          </w:p>
        </w:tc>
        <w:tc>
          <w:tcPr>
            <w:tcW w:w="2698" w:type="dxa"/>
          </w:tcPr>
          <w:p w:rsidR="00C2028E" w:rsidRPr="00162D6B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 xml:space="preserve">Администрация </w:t>
            </w:r>
            <w:r w:rsidR="003662EF" w:rsidRPr="00162D6B">
              <w:rPr>
                <w:sz w:val="22"/>
                <w:szCs w:val="22"/>
              </w:rPr>
              <w:t>Лешуконского муниципального округа</w:t>
            </w:r>
            <w:r w:rsidRPr="00162D6B">
              <w:rPr>
                <w:sz w:val="22"/>
                <w:szCs w:val="22"/>
              </w:rPr>
              <w:t>;</w:t>
            </w:r>
          </w:p>
          <w:p w:rsidR="00C2028E" w:rsidRPr="00162D6B" w:rsidRDefault="00162D6B" w:rsidP="003662EF">
            <w:pPr>
              <w:tabs>
                <w:tab w:val="left" w:pos="1110"/>
              </w:tabs>
              <w:rPr>
                <w:sz w:val="22"/>
                <w:szCs w:val="22"/>
              </w:rPr>
            </w:pPr>
            <w:r w:rsidRPr="00162D6B">
              <w:rPr>
                <w:sz w:val="22"/>
                <w:szCs w:val="22"/>
              </w:rPr>
              <w:t>Члены АТК</w:t>
            </w:r>
            <w:r w:rsidR="00C2028E" w:rsidRPr="00162D6B">
              <w:rPr>
                <w:sz w:val="22"/>
                <w:szCs w:val="22"/>
              </w:rPr>
              <w:t xml:space="preserve"> </w:t>
            </w:r>
            <w:r w:rsidR="003662EF" w:rsidRPr="00162D6B">
              <w:rPr>
                <w:sz w:val="22"/>
                <w:szCs w:val="22"/>
              </w:rPr>
              <w:t>округа</w:t>
            </w:r>
            <w:r w:rsidR="00C2028E" w:rsidRPr="00162D6B">
              <w:rPr>
                <w:sz w:val="22"/>
                <w:szCs w:val="22"/>
              </w:rPr>
              <w:t>; Межведомственная комиссия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9E2515" w:rsidRDefault="00C2028E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036" w:type="dxa"/>
          </w:tcPr>
          <w:p w:rsidR="00C2028E" w:rsidRPr="00E60184" w:rsidRDefault="00C2028E" w:rsidP="00E60184">
            <w:pPr>
              <w:jc w:val="both"/>
              <w:rPr>
                <w:bCs/>
                <w:sz w:val="22"/>
                <w:szCs w:val="22"/>
              </w:rPr>
            </w:pPr>
            <w:r w:rsidRPr="00E60184">
              <w:rPr>
                <w:bCs/>
                <w:sz w:val="22"/>
                <w:szCs w:val="22"/>
              </w:rPr>
              <w:t>Разработка программы (плана мероприятий) по профилактике терроризма и экстремизма</w:t>
            </w: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3662EF">
              <w:rPr>
                <w:sz w:val="22"/>
                <w:szCs w:val="22"/>
              </w:rPr>
              <w:t>23</w:t>
            </w:r>
          </w:p>
          <w:p w:rsidR="00C2028E" w:rsidRPr="009E2515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2698" w:type="dxa"/>
          </w:tcPr>
          <w:p w:rsidR="00C2028E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образования администрации </w:t>
            </w:r>
            <w:r w:rsidR="003662EF" w:rsidRPr="003662EF">
              <w:rPr>
                <w:sz w:val="22"/>
                <w:szCs w:val="22"/>
              </w:rPr>
              <w:t>Лешуконского муниципального округа</w:t>
            </w:r>
            <w:r>
              <w:rPr>
                <w:sz w:val="22"/>
                <w:szCs w:val="22"/>
              </w:rPr>
              <w:t>;</w:t>
            </w:r>
          </w:p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культуры и искусства </w:t>
            </w:r>
            <w:r w:rsidR="00162D6B">
              <w:rPr>
                <w:sz w:val="22"/>
                <w:szCs w:val="22"/>
              </w:rPr>
              <w:t xml:space="preserve">администрации </w:t>
            </w:r>
            <w:r w:rsidR="00162D6B" w:rsidRPr="003662EF">
              <w:rPr>
                <w:sz w:val="22"/>
                <w:szCs w:val="22"/>
              </w:rPr>
              <w:t>Лешуконского муниципального округа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9E2515" w:rsidRDefault="00C2028E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036" w:type="dxa"/>
          </w:tcPr>
          <w:p w:rsidR="00C2028E" w:rsidRPr="00292BB9" w:rsidRDefault="00C2028E" w:rsidP="00292BB9">
            <w:pPr>
              <w:jc w:val="both"/>
              <w:rPr>
                <w:bCs/>
                <w:sz w:val="22"/>
                <w:szCs w:val="22"/>
              </w:rPr>
            </w:pPr>
            <w:r w:rsidRPr="00292BB9">
              <w:rPr>
                <w:bCs/>
                <w:sz w:val="22"/>
                <w:szCs w:val="22"/>
              </w:rPr>
              <w:t>Обеспечение взаимодействия органов местного самоуправления</w:t>
            </w:r>
            <w:r>
              <w:rPr>
                <w:bCs/>
                <w:sz w:val="22"/>
                <w:szCs w:val="22"/>
              </w:rPr>
              <w:t xml:space="preserve"> с правоохранительными органами</w:t>
            </w:r>
          </w:p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9E2515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действия программы</w:t>
            </w:r>
          </w:p>
        </w:tc>
        <w:tc>
          <w:tcPr>
            <w:tcW w:w="2698" w:type="dxa"/>
          </w:tcPr>
          <w:p w:rsidR="00162D6B" w:rsidRDefault="00162D6B" w:rsidP="00162D6B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администрации Лешуконского муниципального округа;</w:t>
            </w:r>
          </w:p>
          <w:p w:rsidR="00162D6B" w:rsidRDefault="00162D6B" w:rsidP="00162D6B">
            <w:pPr>
              <w:tabs>
                <w:tab w:val="left" w:pos="1110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Начальник </w:t>
            </w:r>
            <w:r w:rsidRPr="00704AAC">
              <w:rPr>
                <w:bCs/>
                <w:sz w:val="22"/>
                <w:szCs w:val="22"/>
              </w:rPr>
              <w:t>Территориально</w:t>
            </w:r>
            <w:r>
              <w:rPr>
                <w:bCs/>
                <w:sz w:val="22"/>
                <w:szCs w:val="22"/>
              </w:rPr>
              <w:t xml:space="preserve">го </w:t>
            </w:r>
            <w:r w:rsidRPr="00704AAC">
              <w:rPr>
                <w:bCs/>
                <w:sz w:val="22"/>
                <w:szCs w:val="22"/>
              </w:rPr>
              <w:t>Управлени</w:t>
            </w:r>
            <w:r>
              <w:rPr>
                <w:bCs/>
                <w:sz w:val="22"/>
                <w:szCs w:val="22"/>
              </w:rPr>
              <w:t>я</w:t>
            </w:r>
            <w:r w:rsidRPr="00704AAC">
              <w:rPr>
                <w:bCs/>
                <w:sz w:val="22"/>
                <w:szCs w:val="22"/>
              </w:rPr>
              <w:t xml:space="preserve"> территориальных отделов</w:t>
            </w:r>
            <w:r>
              <w:rPr>
                <w:sz w:val="22"/>
                <w:szCs w:val="22"/>
              </w:rPr>
              <w:t xml:space="preserve"> администрации округа</w:t>
            </w:r>
            <w:r>
              <w:rPr>
                <w:bCs/>
                <w:sz w:val="22"/>
                <w:szCs w:val="22"/>
              </w:rPr>
              <w:t>;</w:t>
            </w:r>
          </w:p>
          <w:p w:rsidR="00C2028E" w:rsidRDefault="00162D6B" w:rsidP="00162D6B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Начальники территориальных отделов территориального Управления администрации округа</w:t>
            </w:r>
            <w:r w:rsidR="00C2028E">
              <w:rPr>
                <w:sz w:val="22"/>
                <w:szCs w:val="22"/>
              </w:rPr>
              <w:t>; Начальник ПП по Лешуконскому</w:t>
            </w:r>
          </w:p>
          <w:p w:rsidR="00C2028E" w:rsidRPr="009E2515" w:rsidRDefault="00C2028E" w:rsidP="00292BB9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району ОМВД России «Мезенское</w:t>
            </w:r>
            <w:r w:rsidRPr="00937007">
              <w:rPr>
                <w:sz w:val="22"/>
                <w:szCs w:val="22"/>
              </w:rPr>
              <w:t>»</w:t>
            </w:r>
          </w:p>
        </w:tc>
      </w:tr>
      <w:tr w:rsidR="00C2028E" w:rsidTr="00162D6B">
        <w:trPr>
          <w:trHeight w:val="68"/>
        </w:trPr>
        <w:tc>
          <w:tcPr>
            <w:tcW w:w="758" w:type="dxa"/>
          </w:tcPr>
          <w:p w:rsidR="00C2028E" w:rsidRPr="009E2515" w:rsidRDefault="00C2028E" w:rsidP="00A83DE5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036" w:type="dxa"/>
          </w:tcPr>
          <w:p w:rsidR="00C2028E" w:rsidRPr="00780216" w:rsidRDefault="00593984" w:rsidP="00780216">
            <w:pPr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noProof/>
                <w:sz w:val="21"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45.45pt;margin-top:111.8pt;width:312pt;height:0;z-index:251658240;mso-position-horizontal-relative:text;mso-position-vertical-relative:text" o:connectortype="straight"/>
              </w:pict>
            </w:r>
            <w:r w:rsidR="00C2028E" w:rsidRPr="00780216">
              <w:rPr>
                <w:bCs/>
                <w:sz w:val="21"/>
                <w:szCs w:val="21"/>
              </w:rPr>
              <w:t xml:space="preserve">Организация проведения проверок библиотечной сети центральной </w:t>
            </w:r>
            <w:proofErr w:type="spellStart"/>
            <w:r w:rsidR="00C2028E" w:rsidRPr="00780216">
              <w:rPr>
                <w:bCs/>
                <w:sz w:val="21"/>
                <w:szCs w:val="21"/>
              </w:rPr>
              <w:t>межпоселенческой</w:t>
            </w:r>
            <w:proofErr w:type="spellEnd"/>
            <w:r w:rsidR="00C2028E" w:rsidRPr="00780216">
              <w:rPr>
                <w:bCs/>
                <w:sz w:val="21"/>
                <w:szCs w:val="21"/>
              </w:rPr>
              <w:t xml:space="preserve"> библиотеки на предмет наличия литературы и материалов экстремистской </w:t>
            </w:r>
            <w:r w:rsidR="00780216">
              <w:rPr>
                <w:bCs/>
                <w:sz w:val="21"/>
                <w:szCs w:val="21"/>
              </w:rPr>
              <w:t>н</w:t>
            </w:r>
            <w:r w:rsidR="00C2028E" w:rsidRPr="00780216">
              <w:rPr>
                <w:bCs/>
                <w:sz w:val="21"/>
                <w:szCs w:val="21"/>
              </w:rPr>
              <w:t>аправленности</w:t>
            </w: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783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2028E" w:rsidRPr="009E2515" w:rsidRDefault="00C2028E">
            <w:pPr>
              <w:tabs>
                <w:tab w:val="left" w:pos="1110"/>
              </w:tabs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C2028E" w:rsidRPr="009E2515" w:rsidRDefault="00C2028E" w:rsidP="00E1553B">
            <w:pPr>
              <w:tabs>
                <w:tab w:val="left" w:pos="11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действия программы</w:t>
            </w:r>
          </w:p>
        </w:tc>
        <w:tc>
          <w:tcPr>
            <w:tcW w:w="2698" w:type="dxa"/>
          </w:tcPr>
          <w:p w:rsidR="00C2028E" w:rsidRDefault="00162D6B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АТК</w:t>
            </w:r>
            <w:r w:rsidR="00C202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округа</w:t>
            </w:r>
            <w:r w:rsidR="00C2028E">
              <w:rPr>
                <w:sz w:val="22"/>
                <w:szCs w:val="22"/>
              </w:rPr>
              <w:t>;</w:t>
            </w:r>
          </w:p>
          <w:p w:rsidR="00162D6B" w:rsidRDefault="00C2028E" w:rsidP="006910F9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Отдел культуры и искусства администрации </w:t>
            </w:r>
            <w:r w:rsidR="00162D6B">
              <w:rPr>
                <w:sz w:val="22"/>
                <w:szCs w:val="22"/>
              </w:rPr>
              <w:t>округа</w:t>
            </w:r>
            <w:r>
              <w:rPr>
                <w:sz w:val="22"/>
                <w:szCs w:val="22"/>
              </w:rPr>
              <w:t>;</w:t>
            </w:r>
          </w:p>
          <w:p w:rsidR="00C2028E" w:rsidRDefault="00C2028E" w:rsidP="006910F9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 по Лешуконскому</w:t>
            </w:r>
          </w:p>
          <w:p w:rsidR="00C2028E" w:rsidRPr="009E2515" w:rsidRDefault="00C2028E" w:rsidP="006910F9">
            <w:pPr>
              <w:tabs>
                <w:tab w:val="left" w:pos="11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району ОМВД России «Мезенское</w:t>
            </w:r>
            <w:r w:rsidRPr="00937007">
              <w:rPr>
                <w:sz w:val="22"/>
                <w:szCs w:val="22"/>
              </w:rPr>
              <w:t>»</w:t>
            </w:r>
          </w:p>
        </w:tc>
      </w:tr>
    </w:tbl>
    <w:p w:rsidR="004A2796" w:rsidRDefault="004A2796" w:rsidP="00780216">
      <w:pPr>
        <w:tabs>
          <w:tab w:val="left" w:pos="1110"/>
        </w:tabs>
      </w:pPr>
    </w:p>
    <w:sectPr w:rsidR="004A2796" w:rsidSect="0018208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277608"/>
    <w:rsid w:val="000261AD"/>
    <w:rsid w:val="00053D64"/>
    <w:rsid w:val="00057CCB"/>
    <w:rsid w:val="00083139"/>
    <w:rsid w:val="000C64EA"/>
    <w:rsid w:val="00100A3A"/>
    <w:rsid w:val="0010336A"/>
    <w:rsid w:val="001039AC"/>
    <w:rsid w:val="001236A8"/>
    <w:rsid w:val="0013193B"/>
    <w:rsid w:val="00136A54"/>
    <w:rsid w:val="0015046E"/>
    <w:rsid w:val="00160A96"/>
    <w:rsid w:val="00162D6B"/>
    <w:rsid w:val="00182080"/>
    <w:rsid w:val="00190AC5"/>
    <w:rsid w:val="001A1BB2"/>
    <w:rsid w:val="001B6477"/>
    <w:rsid w:val="001D6A59"/>
    <w:rsid w:val="001F5213"/>
    <w:rsid w:val="002208A9"/>
    <w:rsid w:val="00245A12"/>
    <w:rsid w:val="00257D26"/>
    <w:rsid w:val="002644E0"/>
    <w:rsid w:val="00277608"/>
    <w:rsid w:val="002832F5"/>
    <w:rsid w:val="00292BB9"/>
    <w:rsid w:val="00295242"/>
    <w:rsid w:val="002C7252"/>
    <w:rsid w:val="002D5115"/>
    <w:rsid w:val="003064E0"/>
    <w:rsid w:val="00320DFB"/>
    <w:rsid w:val="00325C4B"/>
    <w:rsid w:val="00340178"/>
    <w:rsid w:val="003662EF"/>
    <w:rsid w:val="00395DF1"/>
    <w:rsid w:val="003B0B48"/>
    <w:rsid w:val="00406765"/>
    <w:rsid w:val="00415C74"/>
    <w:rsid w:val="00440E9F"/>
    <w:rsid w:val="00484B2B"/>
    <w:rsid w:val="004A2796"/>
    <w:rsid w:val="004A539C"/>
    <w:rsid w:val="004B0D67"/>
    <w:rsid w:val="004B5689"/>
    <w:rsid w:val="004C2F7C"/>
    <w:rsid w:val="004C6F56"/>
    <w:rsid w:val="00534F0B"/>
    <w:rsid w:val="0054377F"/>
    <w:rsid w:val="0054598C"/>
    <w:rsid w:val="00564B36"/>
    <w:rsid w:val="00574A94"/>
    <w:rsid w:val="00593984"/>
    <w:rsid w:val="00593A64"/>
    <w:rsid w:val="005970FB"/>
    <w:rsid w:val="005B02F9"/>
    <w:rsid w:val="005B0F89"/>
    <w:rsid w:val="005D3446"/>
    <w:rsid w:val="005D6B17"/>
    <w:rsid w:val="005E566D"/>
    <w:rsid w:val="005E79FF"/>
    <w:rsid w:val="00666061"/>
    <w:rsid w:val="006851C0"/>
    <w:rsid w:val="006910F9"/>
    <w:rsid w:val="006B315F"/>
    <w:rsid w:val="006B512A"/>
    <w:rsid w:val="006F683B"/>
    <w:rsid w:val="00702961"/>
    <w:rsid w:val="00702AF9"/>
    <w:rsid w:val="00704AAC"/>
    <w:rsid w:val="00780216"/>
    <w:rsid w:val="007C70FC"/>
    <w:rsid w:val="007F15D1"/>
    <w:rsid w:val="00827C93"/>
    <w:rsid w:val="00845BF8"/>
    <w:rsid w:val="00856808"/>
    <w:rsid w:val="00862BDE"/>
    <w:rsid w:val="00862EE7"/>
    <w:rsid w:val="008669D0"/>
    <w:rsid w:val="0087433D"/>
    <w:rsid w:val="008D16E3"/>
    <w:rsid w:val="00907B6E"/>
    <w:rsid w:val="00911535"/>
    <w:rsid w:val="009177DB"/>
    <w:rsid w:val="00926067"/>
    <w:rsid w:val="00937007"/>
    <w:rsid w:val="00944BC5"/>
    <w:rsid w:val="0096561D"/>
    <w:rsid w:val="00971F77"/>
    <w:rsid w:val="009854F9"/>
    <w:rsid w:val="0099062E"/>
    <w:rsid w:val="00991809"/>
    <w:rsid w:val="009A4404"/>
    <w:rsid w:val="009B658D"/>
    <w:rsid w:val="009D1AE2"/>
    <w:rsid w:val="009E2515"/>
    <w:rsid w:val="00A22AF9"/>
    <w:rsid w:val="00A518C4"/>
    <w:rsid w:val="00A8373A"/>
    <w:rsid w:val="00A83DE5"/>
    <w:rsid w:val="00A91D6F"/>
    <w:rsid w:val="00A946AC"/>
    <w:rsid w:val="00AB57CE"/>
    <w:rsid w:val="00AC578C"/>
    <w:rsid w:val="00AC6831"/>
    <w:rsid w:val="00B113B4"/>
    <w:rsid w:val="00B16354"/>
    <w:rsid w:val="00B228E0"/>
    <w:rsid w:val="00B30FA3"/>
    <w:rsid w:val="00B31DE1"/>
    <w:rsid w:val="00B347C6"/>
    <w:rsid w:val="00B35CB5"/>
    <w:rsid w:val="00B379F1"/>
    <w:rsid w:val="00B45F8F"/>
    <w:rsid w:val="00B60CB1"/>
    <w:rsid w:val="00B7512C"/>
    <w:rsid w:val="00B77866"/>
    <w:rsid w:val="00BB2ABA"/>
    <w:rsid w:val="00BC3333"/>
    <w:rsid w:val="00BD4101"/>
    <w:rsid w:val="00C2028E"/>
    <w:rsid w:val="00C30B8F"/>
    <w:rsid w:val="00C37D80"/>
    <w:rsid w:val="00C600FE"/>
    <w:rsid w:val="00C620BE"/>
    <w:rsid w:val="00C96F11"/>
    <w:rsid w:val="00CA5566"/>
    <w:rsid w:val="00CC5E0E"/>
    <w:rsid w:val="00CF0FC5"/>
    <w:rsid w:val="00CF1BD5"/>
    <w:rsid w:val="00CF66F7"/>
    <w:rsid w:val="00D870FA"/>
    <w:rsid w:val="00DA3F61"/>
    <w:rsid w:val="00DC5005"/>
    <w:rsid w:val="00DD6A85"/>
    <w:rsid w:val="00DD7D30"/>
    <w:rsid w:val="00DF25EB"/>
    <w:rsid w:val="00E02681"/>
    <w:rsid w:val="00E02BFA"/>
    <w:rsid w:val="00E13033"/>
    <w:rsid w:val="00E1553B"/>
    <w:rsid w:val="00E21C35"/>
    <w:rsid w:val="00E344E7"/>
    <w:rsid w:val="00E406A6"/>
    <w:rsid w:val="00E52732"/>
    <w:rsid w:val="00E60184"/>
    <w:rsid w:val="00E61EC0"/>
    <w:rsid w:val="00E86372"/>
    <w:rsid w:val="00ED7352"/>
    <w:rsid w:val="00EE0BC6"/>
    <w:rsid w:val="00F24304"/>
    <w:rsid w:val="00F67C2C"/>
    <w:rsid w:val="00F7274E"/>
    <w:rsid w:val="00FA6699"/>
    <w:rsid w:val="00FA7378"/>
    <w:rsid w:val="00FD2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3033"/>
    <w:rPr>
      <w:sz w:val="24"/>
      <w:szCs w:val="24"/>
    </w:rPr>
  </w:style>
  <w:style w:type="paragraph" w:styleId="1">
    <w:name w:val="heading 1"/>
    <w:basedOn w:val="a"/>
    <w:next w:val="a"/>
    <w:qFormat/>
    <w:rsid w:val="00E13033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13033"/>
    <w:pPr>
      <w:keepNext/>
      <w:jc w:val="right"/>
      <w:outlineLvl w:val="1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13033"/>
    <w:pPr>
      <w:tabs>
        <w:tab w:val="left" w:pos="1035"/>
      </w:tabs>
      <w:jc w:val="center"/>
    </w:pPr>
    <w:rPr>
      <w:b/>
      <w:bCs/>
      <w:sz w:val="36"/>
    </w:rPr>
  </w:style>
  <w:style w:type="paragraph" w:styleId="a4">
    <w:name w:val="Body Text"/>
    <w:basedOn w:val="a"/>
    <w:rsid w:val="00E13033"/>
    <w:pPr>
      <w:jc w:val="both"/>
    </w:pPr>
    <w:rPr>
      <w:b/>
      <w:bCs/>
    </w:rPr>
  </w:style>
  <w:style w:type="table" w:styleId="a5">
    <w:name w:val="Table Grid"/>
    <w:basedOn w:val="a1"/>
    <w:rsid w:val="001A1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F15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E344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344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5BE13-EB21-4EF9-A087-51595E516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13</Pages>
  <Words>3375</Words>
  <Characters>19240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ПРОГРАММЫ</vt:lpstr>
    </vt:vector>
  </TitlesOfParts>
  <Company>123</Company>
  <LinksUpToDate>false</LinksUpToDate>
  <CharactersWithSpaces>22570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ПРОГРАММЫ</dc:title>
  <dc:creator>абв</dc:creator>
  <cp:lastModifiedBy>отдел_ГОЧС</cp:lastModifiedBy>
  <cp:revision>3</cp:revision>
  <cp:lastPrinted>2023-10-20T12:04:00Z</cp:lastPrinted>
  <dcterms:created xsi:type="dcterms:W3CDTF">2023-10-20T08:15:00Z</dcterms:created>
  <dcterms:modified xsi:type="dcterms:W3CDTF">2023-10-20T12:11:00Z</dcterms:modified>
</cp:coreProperties>
</file>