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74A" w:rsidRPr="00216D1E" w:rsidRDefault="00606755" w:rsidP="006067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6D1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E1F7A" w:rsidRDefault="00246091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D1E">
        <w:rPr>
          <w:rFonts w:ascii="Times New Roman" w:hAnsi="Times New Roman" w:cs="Times New Roman"/>
          <w:sz w:val="28"/>
          <w:szCs w:val="28"/>
        </w:rPr>
        <w:t>к отчету по муниципальной программе "Сохранение и развитие</w:t>
      </w:r>
    </w:p>
    <w:p w:rsidR="009E1F7A" w:rsidRDefault="00246091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D1E">
        <w:rPr>
          <w:rFonts w:ascii="Times New Roman" w:hAnsi="Times New Roman" w:cs="Times New Roman"/>
          <w:sz w:val="28"/>
          <w:szCs w:val="28"/>
        </w:rPr>
        <w:t xml:space="preserve"> сферы культуры в МО «</w:t>
      </w:r>
      <w:proofErr w:type="spellStart"/>
      <w:r w:rsidRPr="00216D1E">
        <w:rPr>
          <w:rFonts w:ascii="Times New Roman" w:hAnsi="Times New Roman" w:cs="Times New Roman"/>
          <w:sz w:val="28"/>
          <w:szCs w:val="28"/>
        </w:rPr>
        <w:t>Лешуконский</w:t>
      </w:r>
      <w:proofErr w:type="spellEnd"/>
      <w:r w:rsidRPr="00216D1E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</w:p>
    <w:p w:rsidR="00606755" w:rsidRDefault="00246091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16D1E">
        <w:rPr>
          <w:rFonts w:ascii="Times New Roman" w:hAnsi="Times New Roman" w:cs="Times New Roman"/>
          <w:sz w:val="28"/>
          <w:szCs w:val="28"/>
        </w:rPr>
        <w:t xml:space="preserve"> на 201</w:t>
      </w:r>
      <w:r w:rsidR="005D2EB4">
        <w:rPr>
          <w:rFonts w:ascii="Times New Roman" w:hAnsi="Times New Roman" w:cs="Times New Roman"/>
          <w:sz w:val="28"/>
          <w:szCs w:val="28"/>
        </w:rPr>
        <w:t>8</w:t>
      </w:r>
      <w:r w:rsidRPr="00216D1E">
        <w:rPr>
          <w:rFonts w:ascii="Times New Roman" w:hAnsi="Times New Roman" w:cs="Times New Roman"/>
          <w:sz w:val="28"/>
          <w:szCs w:val="28"/>
        </w:rPr>
        <w:t>-20</w:t>
      </w:r>
      <w:r w:rsidR="005D2EB4">
        <w:rPr>
          <w:rFonts w:ascii="Times New Roman" w:hAnsi="Times New Roman" w:cs="Times New Roman"/>
          <w:sz w:val="28"/>
          <w:szCs w:val="28"/>
        </w:rPr>
        <w:t>21</w:t>
      </w:r>
      <w:r w:rsidRPr="00216D1E">
        <w:rPr>
          <w:rFonts w:ascii="Times New Roman" w:hAnsi="Times New Roman" w:cs="Times New Roman"/>
          <w:sz w:val="28"/>
          <w:szCs w:val="28"/>
        </w:rPr>
        <w:t xml:space="preserve"> годы" за 20</w:t>
      </w:r>
      <w:r w:rsidR="007C5B30">
        <w:rPr>
          <w:rFonts w:ascii="Times New Roman" w:hAnsi="Times New Roman" w:cs="Times New Roman"/>
          <w:sz w:val="28"/>
          <w:szCs w:val="28"/>
        </w:rPr>
        <w:t>20</w:t>
      </w:r>
      <w:r w:rsidRPr="00216D1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90759B" w:rsidRDefault="0090759B" w:rsidP="009E1F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0759B" w:rsidRDefault="0090759B" w:rsidP="009075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67B64" w:rsidRDefault="00D67B64" w:rsidP="00DA6B5E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Ответственным исполнителем муниципальной программы «Сохранение </w:t>
      </w:r>
      <w:r w:rsidRPr="00D67B6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и развитие сферы культуры в МО «</w:t>
      </w:r>
      <w:proofErr w:type="spellStart"/>
      <w:r w:rsidRPr="00D67B6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Лешуконский</w:t>
      </w:r>
      <w:proofErr w:type="spellEnd"/>
      <w:r w:rsidRPr="00D67B6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муниципальный район» на 201</w:t>
      </w:r>
      <w:r w:rsidR="005D2E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8</w:t>
      </w:r>
      <w:r w:rsidRPr="00D67B6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-20</w:t>
      </w:r>
      <w:r w:rsidR="005D2EB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21</w:t>
      </w:r>
      <w:r w:rsidRPr="00D67B64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годы»</w:t>
      </w:r>
      <w:r>
        <w:rPr>
          <w:rFonts w:ascii="Times New Roman" w:hAnsi="Times New Roman" w:cs="Times New Roman"/>
          <w:sz w:val="24"/>
          <w:szCs w:val="24"/>
        </w:rPr>
        <w:t xml:space="preserve"> является Отдел культуры и искусства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район». Соисполнители программы:</w:t>
      </w:r>
    </w:p>
    <w:p w:rsidR="00346D19" w:rsidRDefault="00346D19" w:rsidP="00D67B6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муниципальное бюджетное учреждение культуры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Лешуконский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культурно-досуговый центр»;</w:t>
      </w:r>
    </w:p>
    <w:p w:rsidR="00346D19" w:rsidRDefault="00346D19" w:rsidP="00D67B6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муниципальное бюджетное учреждение культуры «</w:t>
      </w:r>
      <w:proofErr w:type="spellStart"/>
      <w:r>
        <w:rPr>
          <w:rFonts w:ascii="Times New Roman" w:hAnsi="Times New Roman" w:cs="Times New Roman"/>
          <w:sz w:val="24"/>
          <w:szCs w:val="24"/>
        </w:rPr>
        <w:t>Лешуконская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межпоселенческая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библиотека»;</w:t>
      </w:r>
    </w:p>
    <w:p w:rsidR="00346D19" w:rsidRDefault="00346D19" w:rsidP="00D67B64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муниципальное бюджетное образовательное учреждение дополнительного образования детей «Детская музыкальная школа №29»</w:t>
      </w:r>
      <w:r w:rsidR="003E39FF">
        <w:rPr>
          <w:rFonts w:ascii="Times New Roman" w:hAnsi="Times New Roman" w:cs="Times New Roman"/>
          <w:sz w:val="24"/>
          <w:szCs w:val="24"/>
        </w:rPr>
        <w:t>.</w:t>
      </w:r>
    </w:p>
    <w:p w:rsidR="00285A8A" w:rsidRDefault="00285A8A" w:rsidP="000F0CEB">
      <w:pPr>
        <w:pStyle w:val="a3"/>
        <w:tabs>
          <w:tab w:val="left" w:pos="7035"/>
        </w:tabs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Подпрограммы муниципальной программы:</w:t>
      </w:r>
      <w:r w:rsidR="000F0CEB">
        <w:rPr>
          <w:rFonts w:ascii="Times New Roman" w:hAnsi="Times New Roman" w:cs="Times New Roman"/>
          <w:sz w:val="24"/>
          <w:szCs w:val="24"/>
        </w:rPr>
        <w:tab/>
      </w:r>
    </w:p>
    <w:p w:rsidR="00285A8A" w:rsidRPr="00285A8A" w:rsidRDefault="00285A8A" w:rsidP="00285A8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0A8E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;</w:t>
      </w:r>
    </w:p>
    <w:p w:rsidR="00285A8A" w:rsidRPr="00285A8A" w:rsidRDefault="00285A8A" w:rsidP="00285A8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548E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№ 2 «Информационное библиотечное обслуживание населения»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;</w:t>
      </w:r>
    </w:p>
    <w:p w:rsidR="00285A8A" w:rsidRPr="00BD57A3" w:rsidRDefault="00BD57A3" w:rsidP="00285A8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57A3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№ 3 «Волшебная сила искусства»</w:t>
      </w:r>
      <w:r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</w:t>
      </w:r>
    </w:p>
    <w:p w:rsidR="00D05A8C" w:rsidRPr="000526C1" w:rsidRDefault="002D279D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526C1">
        <w:rPr>
          <w:rFonts w:ascii="Times New Roman" w:hAnsi="Times New Roman" w:cs="Times New Roman"/>
          <w:sz w:val="24"/>
          <w:szCs w:val="24"/>
        </w:rPr>
        <w:t>В</w:t>
      </w:r>
      <w:r w:rsidR="00C80565" w:rsidRPr="000526C1">
        <w:rPr>
          <w:rFonts w:ascii="Times New Roman" w:hAnsi="Times New Roman" w:cs="Times New Roman"/>
          <w:sz w:val="24"/>
          <w:szCs w:val="24"/>
        </w:rPr>
        <w:t xml:space="preserve"> </w:t>
      </w:r>
      <w:r w:rsidR="00C45BF1" w:rsidRPr="000526C1">
        <w:rPr>
          <w:rFonts w:ascii="Times New Roman" w:hAnsi="Times New Roman" w:cs="Times New Roman"/>
          <w:sz w:val="24"/>
          <w:szCs w:val="24"/>
        </w:rPr>
        <w:t>20</w:t>
      </w:r>
      <w:r w:rsidR="007C5B30">
        <w:rPr>
          <w:rFonts w:ascii="Times New Roman" w:hAnsi="Times New Roman" w:cs="Times New Roman"/>
          <w:sz w:val="24"/>
          <w:szCs w:val="24"/>
        </w:rPr>
        <w:t>20</w:t>
      </w:r>
      <w:r w:rsidR="00C45BF1" w:rsidRPr="000526C1">
        <w:rPr>
          <w:rFonts w:ascii="Times New Roman" w:hAnsi="Times New Roman" w:cs="Times New Roman"/>
          <w:sz w:val="24"/>
          <w:szCs w:val="24"/>
        </w:rPr>
        <w:t xml:space="preserve"> год</w:t>
      </w:r>
      <w:r w:rsidRPr="000526C1">
        <w:rPr>
          <w:rFonts w:ascii="Times New Roman" w:hAnsi="Times New Roman" w:cs="Times New Roman"/>
          <w:sz w:val="24"/>
          <w:szCs w:val="24"/>
        </w:rPr>
        <w:t>у</w:t>
      </w:r>
      <w:r w:rsidR="00C45BF1" w:rsidRPr="000526C1">
        <w:rPr>
          <w:rFonts w:ascii="Times New Roman" w:hAnsi="Times New Roman" w:cs="Times New Roman"/>
          <w:sz w:val="24"/>
          <w:szCs w:val="24"/>
        </w:rPr>
        <w:t xml:space="preserve"> финансирование по муниципальной программе составило</w:t>
      </w:r>
      <w:r w:rsidR="008E588F" w:rsidRPr="000526C1">
        <w:rPr>
          <w:rFonts w:ascii="Times New Roman" w:hAnsi="Times New Roman" w:cs="Times New Roman"/>
          <w:sz w:val="24"/>
          <w:szCs w:val="24"/>
        </w:rPr>
        <w:t xml:space="preserve"> </w:t>
      </w:r>
      <w:r w:rsidR="001A43D8">
        <w:rPr>
          <w:rFonts w:ascii="Times New Roman" w:hAnsi="Times New Roman" w:cs="Times New Roman"/>
          <w:sz w:val="24"/>
          <w:szCs w:val="24"/>
        </w:rPr>
        <w:t>67365,4</w:t>
      </w:r>
      <w:r w:rsidR="008E588F" w:rsidRPr="000526C1"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 w:rsidRPr="000526C1">
        <w:rPr>
          <w:rFonts w:ascii="Times New Roman" w:hAnsi="Times New Roman" w:cs="Times New Roman"/>
          <w:sz w:val="24"/>
          <w:szCs w:val="24"/>
        </w:rPr>
        <w:t>:</w:t>
      </w:r>
    </w:p>
    <w:p w:rsidR="00D05A8C" w:rsidRDefault="008E588F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том числе областной бюджет </w:t>
      </w:r>
      <w:r w:rsidR="001A43D8">
        <w:rPr>
          <w:rFonts w:ascii="Times New Roman" w:hAnsi="Times New Roman" w:cs="Times New Roman"/>
          <w:sz w:val="24"/>
          <w:szCs w:val="24"/>
        </w:rPr>
        <w:t>2177,2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>
        <w:rPr>
          <w:rFonts w:ascii="Times New Roman" w:hAnsi="Times New Roman" w:cs="Times New Roman"/>
          <w:sz w:val="24"/>
          <w:szCs w:val="24"/>
        </w:rPr>
        <w:t xml:space="preserve"> (</w:t>
      </w:r>
      <w:r w:rsidR="001A43D8">
        <w:rPr>
          <w:rFonts w:ascii="Times New Roman" w:hAnsi="Times New Roman" w:cs="Times New Roman"/>
          <w:sz w:val="24"/>
          <w:szCs w:val="24"/>
        </w:rPr>
        <w:t>3,2</w:t>
      </w:r>
      <w:r w:rsidR="00D05A8C">
        <w:rPr>
          <w:rFonts w:ascii="Times New Roman" w:hAnsi="Times New Roman" w:cs="Times New Roman"/>
          <w:sz w:val="24"/>
          <w:szCs w:val="24"/>
        </w:rPr>
        <w:t>% от общего финансирования)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05A8C" w:rsidRDefault="008E588F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A43D8">
        <w:rPr>
          <w:rFonts w:ascii="Times New Roman" w:hAnsi="Times New Roman" w:cs="Times New Roman"/>
          <w:sz w:val="24"/>
          <w:szCs w:val="24"/>
        </w:rPr>
        <w:t>63548,8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>
        <w:rPr>
          <w:rFonts w:ascii="Times New Roman" w:hAnsi="Times New Roman" w:cs="Times New Roman"/>
          <w:sz w:val="24"/>
          <w:szCs w:val="24"/>
        </w:rPr>
        <w:t xml:space="preserve"> (</w:t>
      </w:r>
      <w:r w:rsidR="001A43D8">
        <w:rPr>
          <w:rFonts w:ascii="Times New Roman" w:hAnsi="Times New Roman" w:cs="Times New Roman"/>
          <w:sz w:val="24"/>
          <w:szCs w:val="24"/>
        </w:rPr>
        <w:t>94,3</w:t>
      </w:r>
      <w:r w:rsidR="00D05A8C">
        <w:rPr>
          <w:rFonts w:ascii="Times New Roman" w:hAnsi="Times New Roman" w:cs="Times New Roman"/>
          <w:sz w:val="24"/>
          <w:szCs w:val="24"/>
        </w:rPr>
        <w:t>% от общего финансирования)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45BF1" w:rsidRDefault="008E588F" w:rsidP="00C45BF1">
      <w:pPr>
        <w:pStyle w:val="a3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счет предпринимательской деятельности </w:t>
      </w:r>
      <w:r w:rsidR="001A43D8">
        <w:rPr>
          <w:rFonts w:ascii="Times New Roman" w:hAnsi="Times New Roman" w:cs="Times New Roman"/>
          <w:sz w:val="24"/>
          <w:szCs w:val="24"/>
        </w:rPr>
        <w:t>1594,4</w:t>
      </w:r>
      <w:r>
        <w:rPr>
          <w:rFonts w:ascii="Times New Roman" w:hAnsi="Times New Roman" w:cs="Times New Roman"/>
          <w:sz w:val="24"/>
          <w:szCs w:val="24"/>
        </w:rPr>
        <w:t xml:space="preserve"> тысячи рублей</w:t>
      </w:r>
      <w:r w:rsidR="00D05A8C">
        <w:rPr>
          <w:rFonts w:ascii="Times New Roman" w:hAnsi="Times New Roman" w:cs="Times New Roman"/>
          <w:sz w:val="24"/>
          <w:szCs w:val="24"/>
        </w:rPr>
        <w:t xml:space="preserve"> (</w:t>
      </w:r>
      <w:r w:rsidR="001A43D8">
        <w:rPr>
          <w:rFonts w:ascii="Times New Roman" w:hAnsi="Times New Roman" w:cs="Times New Roman"/>
          <w:sz w:val="24"/>
          <w:szCs w:val="24"/>
        </w:rPr>
        <w:t>2,4</w:t>
      </w:r>
      <w:r w:rsidR="00D05A8C">
        <w:rPr>
          <w:rFonts w:ascii="Times New Roman" w:hAnsi="Times New Roman" w:cs="Times New Roman"/>
          <w:sz w:val="24"/>
          <w:szCs w:val="24"/>
        </w:rPr>
        <w:t>% от общего финансирования).</w:t>
      </w:r>
    </w:p>
    <w:p w:rsidR="00052BD4" w:rsidRDefault="00DE4ED8" w:rsidP="007F5E56">
      <w:pPr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lang w:eastAsia="ru-RU"/>
        </w:rPr>
      </w:pPr>
      <w:r w:rsidRPr="00390A8E">
        <w:rPr>
          <w:rFonts w:ascii="Times New Roman" w:hAnsi="Times New Roman" w:cs="Times New Roman"/>
          <w:sz w:val="24"/>
          <w:szCs w:val="24"/>
        </w:rPr>
        <w:t xml:space="preserve">Одним из основных целевых индикаторов муниципальной программы является </w:t>
      </w:r>
      <w:r w:rsidR="00BE0911" w:rsidRPr="00390A8E">
        <w:rPr>
          <w:rFonts w:ascii="Times New Roman" w:hAnsi="Times New Roman" w:cs="Times New Roman"/>
          <w:sz w:val="24"/>
          <w:szCs w:val="24"/>
        </w:rPr>
        <w:t xml:space="preserve">показатель </w:t>
      </w:r>
      <w:r w:rsidRPr="00390A8E">
        <w:rPr>
          <w:rFonts w:ascii="Times New Roman" w:hAnsi="Times New Roman" w:cs="Times New Roman"/>
          <w:sz w:val="24"/>
          <w:szCs w:val="24"/>
        </w:rPr>
        <w:t>«</w:t>
      </w:r>
      <w:r w:rsidR="00826CD6">
        <w:rPr>
          <w:rFonts w:ascii="Times New Roman" w:eastAsia="Courier New" w:hAnsi="Times New Roman" w:cs="Times New Roman"/>
          <w:color w:val="000000"/>
          <w:lang w:eastAsia="ru-RU"/>
        </w:rPr>
        <w:t>Среднемесячная заработная плата работников МУК, расположенных на территории МО</w:t>
      </w:r>
      <w:r w:rsidR="00BE0911" w:rsidRPr="00390A8E">
        <w:rPr>
          <w:rFonts w:ascii="Times New Roman" w:eastAsia="Courier New" w:hAnsi="Times New Roman" w:cs="Times New Roman"/>
          <w:color w:val="000000"/>
          <w:lang w:eastAsia="ru-RU"/>
        </w:rPr>
        <w:t xml:space="preserve">». </w:t>
      </w:r>
      <w:r w:rsidR="007F5E56" w:rsidRPr="007F5E56">
        <w:rPr>
          <w:rFonts w:ascii="Times New Roman" w:eastAsia="Calibri" w:hAnsi="Times New Roman" w:cs="Times New Roman"/>
          <w:sz w:val="24"/>
          <w:szCs w:val="24"/>
        </w:rPr>
        <w:t>Средняя заработная плата составила в учреждениях культуры 43543,78руб. (МБУК «ЛМКДЦ»- 43543,73руб., МБУК «ЛМБ» - 43543,84руб.), учреждениях дополнительного образования 58502,08 (педагоги – 69086,11 руб.)</w:t>
      </w:r>
      <w:r w:rsidR="007F5E56">
        <w:rPr>
          <w:rFonts w:ascii="Times New Roman" w:eastAsia="Calibri" w:hAnsi="Times New Roman" w:cs="Times New Roman"/>
          <w:sz w:val="24"/>
          <w:szCs w:val="24"/>
        </w:rPr>
        <w:t>,</w:t>
      </w:r>
      <w:r w:rsidR="0048569C" w:rsidRPr="007F5E56">
        <w:rPr>
          <w:rFonts w:ascii="Times New Roman" w:eastAsia="Courier New" w:hAnsi="Times New Roman" w:cs="Times New Roman"/>
          <w:color w:val="000000"/>
          <w:lang w:eastAsia="ru-RU"/>
        </w:rPr>
        <w:t xml:space="preserve"> что соответствует </w:t>
      </w:r>
      <w:r w:rsidR="00390A8E" w:rsidRPr="007F5E56">
        <w:rPr>
          <w:rFonts w:ascii="Times New Roman" w:eastAsia="Courier New" w:hAnsi="Times New Roman" w:cs="Times New Roman"/>
          <w:color w:val="000000"/>
          <w:lang w:eastAsia="ru-RU"/>
        </w:rPr>
        <w:t>среднемесячной заработной плат</w:t>
      </w:r>
      <w:r w:rsidR="00D10FC2" w:rsidRPr="007F5E56">
        <w:rPr>
          <w:rFonts w:ascii="Times New Roman" w:eastAsia="Courier New" w:hAnsi="Times New Roman" w:cs="Times New Roman"/>
          <w:color w:val="000000"/>
          <w:lang w:eastAsia="ru-RU"/>
        </w:rPr>
        <w:t>е</w:t>
      </w:r>
      <w:r w:rsidR="00390A8E" w:rsidRPr="007F5E56">
        <w:rPr>
          <w:rFonts w:ascii="Times New Roman" w:eastAsia="Courier New" w:hAnsi="Times New Roman" w:cs="Times New Roman"/>
          <w:color w:val="000000"/>
          <w:lang w:eastAsia="ru-RU"/>
        </w:rPr>
        <w:t xml:space="preserve"> работников учреждений культуры </w:t>
      </w:r>
      <w:r w:rsidR="0070016E" w:rsidRPr="007F5E56">
        <w:rPr>
          <w:rFonts w:ascii="Times New Roman" w:eastAsia="Courier New" w:hAnsi="Times New Roman" w:cs="Times New Roman"/>
          <w:color w:val="000000"/>
          <w:lang w:eastAsia="ru-RU"/>
        </w:rPr>
        <w:t>Лешуконского района</w:t>
      </w:r>
      <w:r w:rsidR="00442056" w:rsidRPr="007F5E56">
        <w:rPr>
          <w:rFonts w:ascii="Times New Roman" w:eastAsia="Courier New" w:hAnsi="Times New Roman" w:cs="Times New Roman"/>
          <w:color w:val="000000"/>
          <w:lang w:eastAsia="ru-RU"/>
        </w:rPr>
        <w:t>, согласованной между Министерством культуры Архангельской области и администрацией МО «</w:t>
      </w:r>
      <w:proofErr w:type="spellStart"/>
      <w:r w:rsidR="00442056" w:rsidRPr="007F5E56">
        <w:rPr>
          <w:rFonts w:ascii="Times New Roman" w:eastAsia="Courier New" w:hAnsi="Times New Roman" w:cs="Times New Roman"/>
          <w:color w:val="000000"/>
          <w:lang w:eastAsia="ru-RU"/>
        </w:rPr>
        <w:t>Лешуконский</w:t>
      </w:r>
      <w:proofErr w:type="spellEnd"/>
      <w:r w:rsidR="00442056" w:rsidRPr="007F5E56">
        <w:rPr>
          <w:rFonts w:ascii="Times New Roman" w:eastAsia="Courier New" w:hAnsi="Times New Roman" w:cs="Times New Roman"/>
          <w:color w:val="000000"/>
          <w:lang w:eastAsia="ru-RU"/>
        </w:rPr>
        <w:t xml:space="preserve"> муниципальный район»</w:t>
      </w:r>
      <w:r w:rsidR="000F5242" w:rsidRPr="007F5E56">
        <w:rPr>
          <w:rFonts w:ascii="Times New Roman" w:eastAsia="Courier New" w:hAnsi="Times New Roman" w:cs="Times New Roman"/>
          <w:color w:val="000000"/>
          <w:lang w:eastAsia="ru-RU"/>
        </w:rPr>
        <w:t>.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При выполнении муниципального задания в рамках НАЦИОНАЛЬНОГО ПРОЕКТА «КУЛЬТУРА» в 2020 г. выполнены следующие показатели посещаемости: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посещений общедоступных библиотек, чел. – 55320 и составило 70% от плана 79200</w:t>
      </w:r>
      <w:proofErr w:type="gramStart"/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;</w:t>
      </w:r>
      <w:proofErr w:type="gramEnd"/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посещений культурно-досуговых мероприятий клубов и домов культуры (платных), чел. – 11816 и составило 39% от плана 30455;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клубных формирований – 88 и составило 100% от плана;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>- количество участников клубных формирований, чел. – 931 и составило 100% от плана.</w:t>
      </w:r>
    </w:p>
    <w:p w:rsidR="007F5E56" w:rsidRPr="007F5E56" w:rsidRDefault="007F5E56" w:rsidP="007F5E5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Показатели посещений не выполнены в результате введения ограничительных мер на проведение мероприятий из-за распространения </w:t>
      </w:r>
      <w:proofErr w:type="spellStart"/>
      <w:r w:rsidRPr="007F5E56">
        <w:rPr>
          <w:rFonts w:ascii="Times New Roman" w:eastAsia="Calibri" w:hAnsi="Times New Roman" w:cs="Times New Roman"/>
          <w:sz w:val="24"/>
          <w:szCs w:val="24"/>
        </w:rPr>
        <w:t>короновирусной</w:t>
      </w:r>
      <w:proofErr w:type="spellEnd"/>
      <w:r w:rsidRPr="007F5E56">
        <w:rPr>
          <w:rFonts w:ascii="Times New Roman" w:eastAsia="Calibri" w:hAnsi="Times New Roman" w:cs="Times New Roman"/>
          <w:sz w:val="24"/>
          <w:szCs w:val="24"/>
        </w:rPr>
        <w:t xml:space="preserve"> инфекции.</w:t>
      </w:r>
    </w:p>
    <w:p w:rsidR="007F5E56" w:rsidRPr="007F5E56" w:rsidRDefault="007F5E56" w:rsidP="007F5E5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4ACF" w:rsidRPr="00390A8E" w:rsidRDefault="00DB59A3" w:rsidP="00DA66B7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22576">
        <w:rPr>
          <w:rFonts w:ascii="Times New Roman" w:hAnsi="Times New Roman" w:cs="Times New Roman"/>
          <w:sz w:val="24"/>
          <w:szCs w:val="24"/>
        </w:rPr>
        <w:t>В целом по муниципальной программе в 20</w:t>
      </w:r>
      <w:r w:rsidR="007C5B30">
        <w:rPr>
          <w:rFonts w:ascii="Times New Roman" w:hAnsi="Times New Roman" w:cs="Times New Roman"/>
          <w:sz w:val="24"/>
          <w:szCs w:val="24"/>
        </w:rPr>
        <w:t>20</w:t>
      </w:r>
      <w:r w:rsidRPr="00822576">
        <w:rPr>
          <w:rFonts w:ascii="Times New Roman" w:hAnsi="Times New Roman" w:cs="Times New Roman"/>
          <w:sz w:val="24"/>
          <w:szCs w:val="24"/>
        </w:rPr>
        <w:t xml:space="preserve"> году утвержденные целевые показатели и индикаторы достигнуты. </w:t>
      </w:r>
    </w:p>
    <w:p w:rsidR="00A75A69" w:rsidRPr="00D93167" w:rsidRDefault="00A75A69" w:rsidP="004A59DC">
      <w:pPr>
        <w:pStyle w:val="a3"/>
        <w:numPr>
          <w:ilvl w:val="0"/>
          <w:numId w:val="1"/>
        </w:num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93167">
        <w:rPr>
          <w:rFonts w:ascii="Times New Roman" w:hAnsi="Times New Roman" w:cs="Times New Roman"/>
          <w:sz w:val="24"/>
          <w:szCs w:val="24"/>
        </w:rPr>
        <w:t>Реализация мероприятий по муниципальной программе осуществляется на территории 6 поселений</w:t>
      </w:r>
      <w:r w:rsidR="00BE4F51" w:rsidRPr="00D93167">
        <w:rPr>
          <w:rFonts w:ascii="Times New Roman" w:hAnsi="Times New Roman" w:cs="Times New Roman"/>
          <w:sz w:val="24"/>
          <w:szCs w:val="24"/>
        </w:rPr>
        <w:t>:</w:t>
      </w:r>
    </w:p>
    <w:p w:rsidR="00BE4F51" w:rsidRDefault="00BE4F51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Вожгорск</w:t>
      </w:r>
      <w:r w:rsidR="00197935">
        <w:rPr>
          <w:rFonts w:ascii="Times New Roman" w:hAnsi="Times New Roman" w:cs="Times New Roman"/>
          <w:sz w:val="24"/>
          <w:szCs w:val="24"/>
        </w:rPr>
        <w:t>ое</w:t>
      </w:r>
      <w:proofErr w:type="spellEnd"/>
      <w:r w:rsidR="00197935">
        <w:rPr>
          <w:rFonts w:ascii="Times New Roman" w:hAnsi="Times New Roman" w:cs="Times New Roman"/>
          <w:sz w:val="24"/>
          <w:szCs w:val="24"/>
        </w:rPr>
        <w:t>;</w:t>
      </w:r>
    </w:p>
    <w:p w:rsidR="0019793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Койнасское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9793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Ценогорское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9793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Юромское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9793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Олемское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197935" w:rsidRDefault="00197935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Лешуконское.</w:t>
      </w:r>
    </w:p>
    <w:p w:rsidR="00985F24" w:rsidRDefault="00472A8C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138DA">
        <w:rPr>
          <w:rFonts w:ascii="Times New Roman" w:hAnsi="Times New Roman" w:cs="Times New Roman"/>
          <w:sz w:val="24"/>
          <w:szCs w:val="24"/>
        </w:rPr>
        <w:t xml:space="preserve">. </w:t>
      </w:r>
      <w:r w:rsidR="00091AE2">
        <w:rPr>
          <w:rFonts w:ascii="Times New Roman" w:hAnsi="Times New Roman" w:cs="Times New Roman"/>
          <w:sz w:val="24"/>
          <w:szCs w:val="24"/>
        </w:rPr>
        <w:t>В 20</w:t>
      </w:r>
      <w:r w:rsidR="007C5B30">
        <w:rPr>
          <w:rFonts w:ascii="Times New Roman" w:hAnsi="Times New Roman" w:cs="Times New Roman"/>
          <w:sz w:val="24"/>
          <w:szCs w:val="24"/>
        </w:rPr>
        <w:t>20</w:t>
      </w:r>
      <w:r w:rsidR="00091AE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7E664B">
        <w:rPr>
          <w:rFonts w:ascii="Times New Roman" w:hAnsi="Times New Roman" w:cs="Times New Roman"/>
          <w:sz w:val="24"/>
          <w:szCs w:val="24"/>
        </w:rPr>
        <w:t xml:space="preserve">проведены электронные аукционы по капитальному ремонту (фундамента и полов) в музее на сумму 1781,6 </w:t>
      </w:r>
      <w:proofErr w:type="spellStart"/>
      <w:r w:rsidR="007E664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7E664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7E664B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7E664B">
        <w:rPr>
          <w:rFonts w:ascii="Times New Roman" w:hAnsi="Times New Roman" w:cs="Times New Roman"/>
          <w:sz w:val="24"/>
          <w:szCs w:val="24"/>
        </w:rPr>
        <w:t xml:space="preserve">. и на приобретение автомобиля для МБУК «ЛМБ» на сумму 1399,4 </w:t>
      </w:r>
      <w:proofErr w:type="spellStart"/>
      <w:r w:rsidR="007E664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E664B">
        <w:rPr>
          <w:rFonts w:ascii="Times New Roman" w:hAnsi="Times New Roman" w:cs="Times New Roman"/>
          <w:sz w:val="24"/>
          <w:szCs w:val="24"/>
        </w:rPr>
        <w:t>.</w:t>
      </w:r>
      <w:r w:rsidR="00091AE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D2314C" w:rsidRDefault="00D2314C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71063" w:rsidRDefault="00472A8C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85F24">
        <w:rPr>
          <w:rFonts w:ascii="Times New Roman" w:hAnsi="Times New Roman" w:cs="Times New Roman"/>
          <w:sz w:val="24"/>
          <w:szCs w:val="24"/>
        </w:rPr>
        <w:t>. В 20</w:t>
      </w:r>
      <w:r w:rsidR="007C5B30">
        <w:rPr>
          <w:rFonts w:ascii="Times New Roman" w:hAnsi="Times New Roman" w:cs="Times New Roman"/>
          <w:sz w:val="24"/>
          <w:szCs w:val="24"/>
        </w:rPr>
        <w:t>20</w:t>
      </w:r>
      <w:r w:rsidR="00985F24">
        <w:rPr>
          <w:rFonts w:ascii="Times New Roman" w:hAnsi="Times New Roman" w:cs="Times New Roman"/>
          <w:sz w:val="24"/>
          <w:szCs w:val="24"/>
        </w:rPr>
        <w:t xml:space="preserve"> году инновационные проекты не внедрялись.</w:t>
      </w:r>
    </w:p>
    <w:p w:rsidR="00D2314C" w:rsidRDefault="00D2314C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38DA" w:rsidRDefault="00472A8C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72A8C">
        <w:rPr>
          <w:rFonts w:ascii="Times New Roman" w:hAnsi="Times New Roman" w:cs="Times New Roman"/>
          <w:sz w:val="24"/>
          <w:szCs w:val="24"/>
        </w:rPr>
        <w:t>7</w:t>
      </w:r>
      <w:r w:rsidR="00471063" w:rsidRPr="00D348CC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091AE2" w:rsidRPr="00D348C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6B02A5" w:rsidRPr="00755EB1">
        <w:rPr>
          <w:rFonts w:ascii="Times New Roman" w:hAnsi="Times New Roman" w:cs="Times New Roman"/>
          <w:sz w:val="24"/>
          <w:szCs w:val="24"/>
        </w:rPr>
        <w:t xml:space="preserve">Благодаря достигнутым результатам реализации муниципальной программы </w:t>
      </w:r>
      <w:r w:rsidR="0061777E" w:rsidRPr="00755EB1">
        <w:rPr>
          <w:rFonts w:ascii="Times New Roman" w:hAnsi="Times New Roman" w:cs="Times New Roman"/>
          <w:sz w:val="24"/>
          <w:szCs w:val="24"/>
        </w:rPr>
        <w:t>в 20</w:t>
      </w:r>
      <w:r w:rsidR="007C5B30">
        <w:rPr>
          <w:rFonts w:ascii="Times New Roman" w:hAnsi="Times New Roman" w:cs="Times New Roman"/>
          <w:sz w:val="24"/>
          <w:szCs w:val="24"/>
        </w:rPr>
        <w:t>20</w:t>
      </w:r>
      <w:r w:rsidR="0061777E" w:rsidRPr="00755EB1">
        <w:rPr>
          <w:rFonts w:ascii="Times New Roman" w:hAnsi="Times New Roman" w:cs="Times New Roman"/>
          <w:sz w:val="24"/>
          <w:szCs w:val="24"/>
        </w:rPr>
        <w:t xml:space="preserve"> году </w:t>
      </w:r>
      <w:r w:rsidR="006B02A5" w:rsidRPr="00755EB1">
        <w:rPr>
          <w:rFonts w:ascii="Times New Roman" w:hAnsi="Times New Roman" w:cs="Times New Roman"/>
          <w:sz w:val="24"/>
          <w:szCs w:val="24"/>
        </w:rPr>
        <w:t>возрос уровень удовлетворенности населения Лешуконского района качеством предоставления услуг в сфере культуры</w:t>
      </w:r>
      <w:r w:rsidR="00C65B59" w:rsidRPr="00755EB1">
        <w:rPr>
          <w:rFonts w:ascii="Times New Roman" w:hAnsi="Times New Roman" w:cs="Times New Roman"/>
          <w:sz w:val="24"/>
          <w:szCs w:val="24"/>
        </w:rPr>
        <w:t xml:space="preserve">. Возросла </w:t>
      </w:r>
      <w:r w:rsidR="00C65B59">
        <w:rPr>
          <w:rFonts w:ascii="Times New Roman" w:hAnsi="Times New Roman" w:cs="Times New Roman"/>
          <w:sz w:val="24"/>
          <w:szCs w:val="24"/>
        </w:rPr>
        <w:t>за</w:t>
      </w:r>
      <w:r w:rsidR="0008447B">
        <w:rPr>
          <w:rFonts w:ascii="Times New Roman" w:hAnsi="Times New Roman" w:cs="Times New Roman"/>
          <w:sz w:val="24"/>
          <w:szCs w:val="24"/>
        </w:rPr>
        <w:t>интересованност</w:t>
      </w:r>
      <w:r w:rsidR="000423EF">
        <w:rPr>
          <w:rFonts w:ascii="Times New Roman" w:hAnsi="Times New Roman" w:cs="Times New Roman"/>
          <w:sz w:val="24"/>
          <w:szCs w:val="24"/>
        </w:rPr>
        <w:t>ь</w:t>
      </w:r>
      <w:r w:rsidR="00C65B59">
        <w:rPr>
          <w:rFonts w:ascii="Times New Roman" w:hAnsi="Times New Roman" w:cs="Times New Roman"/>
          <w:sz w:val="24"/>
          <w:szCs w:val="24"/>
        </w:rPr>
        <w:t xml:space="preserve"> населения</w:t>
      </w:r>
      <w:r w:rsidR="0008447B">
        <w:rPr>
          <w:rFonts w:ascii="Times New Roman" w:hAnsi="Times New Roman" w:cs="Times New Roman"/>
          <w:sz w:val="24"/>
          <w:szCs w:val="24"/>
        </w:rPr>
        <w:t xml:space="preserve"> </w:t>
      </w:r>
      <w:r w:rsidR="000423EF">
        <w:rPr>
          <w:rFonts w:ascii="Times New Roman" w:hAnsi="Times New Roman" w:cs="Times New Roman"/>
          <w:sz w:val="24"/>
          <w:szCs w:val="24"/>
        </w:rPr>
        <w:t>в проведении культурно-досуговых мероприятий</w:t>
      </w:r>
      <w:r w:rsidR="0008447B">
        <w:rPr>
          <w:rFonts w:ascii="Times New Roman" w:hAnsi="Times New Roman" w:cs="Times New Roman"/>
          <w:sz w:val="24"/>
          <w:szCs w:val="24"/>
        </w:rPr>
        <w:t>.</w:t>
      </w:r>
      <w:r w:rsidR="0038220F">
        <w:rPr>
          <w:rFonts w:ascii="Times New Roman" w:hAnsi="Times New Roman" w:cs="Times New Roman"/>
          <w:sz w:val="24"/>
          <w:szCs w:val="24"/>
        </w:rPr>
        <w:t xml:space="preserve"> </w:t>
      </w:r>
      <w:r w:rsidR="0065045E">
        <w:rPr>
          <w:rFonts w:ascii="Times New Roman" w:hAnsi="Times New Roman" w:cs="Times New Roman"/>
          <w:sz w:val="24"/>
          <w:szCs w:val="24"/>
        </w:rPr>
        <w:t>И</w:t>
      </w:r>
      <w:r w:rsidR="0038220F">
        <w:rPr>
          <w:rFonts w:ascii="Times New Roman" w:hAnsi="Times New Roman" w:cs="Times New Roman"/>
          <w:sz w:val="24"/>
          <w:szCs w:val="24"/>
        </w:rPr>
        <w:t>дет взаимодействие с дошкольными учреждениями</w:t>
      </w:r>
      <w:r w:rsidR="0065045E">
        <w:rPr>
          <w:rFonts w:ascii="Times New Roman" w:hAnsi="Times New Roman" w:cs="Times New Roman"/>
          <w:sz w:val="24"/>
          <w:szCs w:val="24"/>
        </w:rPr>
        <w:t xml:space="preserve"> и</w:t>
      </w:r>
      <w:r w:rsidR="0038220F">
        <w:rPr>
          <w:rFonts w:ascii="Times New Roman" w:hAnsi="Times New Roman" w:cs="Times New Roman"/>
          <w:sz w:val="24"/>
          <w:szCs w:val="24"/>
        </w:rPr>
        <w:t xml:space="preserve"> школами.</w:t>
      </w:r>
    </w:p>
    <w:p w:rsidR="00D2314C" w:rsidRDefault="00D2314C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B02C4" w:rsidRDefault="00472A8C" w:rsidP="00472A8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15EE9">
        <w:rPr>
          <w:rFonts w:ascii="Times New Roman" w:hAnsi="Times New Roman" w:cs="Times New Roman"/>
          <w:sz w:val="24"/>
          <w:szCs w:val="24"/>
        </w:rPr>
        <w:t xml:space="preserve">. 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>- Муниципальная программа «Сохранение и развитие сферы культуры в МО «</w:t>
      </w:r>
      <w:proofErr w:type="spellStart"/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</w:t>
      </w:r>
    </w:p>
    <w:p w:rsidR="001B02C4" w:rsidRDefault="001B02C4" w:rsidP="001B02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10.11.2017 года №455.</w:t>
      </w:r>
    </w:p>
    <w:p w:rsidR="001B02C4" w:rsidRDefault="001B02C4" w:rsidP="001B02C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554D6">
        <w:rPr>
          <w:rFonts w:ascii="Times New Roman" w:eastAsia="Times New Roman" w:hAnsi="Times New Roman"/>
          <w:sz w:val="24"/>
          <w:szCs w:val="24"/>
          <w:lang w:eastAsia="ru-RU"/>
        </w:rPr>
        <w:t>- изменения, вносимые в муниципальную программу в 20</w:t>
      </w:r>
      <w:r w:rsidR="007C5B30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9554D6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году: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14 </w:t>
      </w:r>
      <w:r w:rsidR="006A49D9">
        <w:rPr>
          <w:rFonts w:ascii="Times New Roman" w:eastAsia="Times New Roman" w:hAnsi="Times New Roman"/>
          <w:sz w:val="24"/>
          <w:szCs w:val="24"/>
          <w:lang w:eastAsia="ru-RU"/>
        </w:rPr>
        <w:t>февраля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6A49D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6A49D9">
        <w:rPr>
          <w:rFonts w:ascii="Times New Roman" w:eastAsia="Times New Roman" w:hAnsi="Times New Roman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</w:t>
      </w:r>
      <w:r w:rsidR="006A49D9">
        <w:rPr>
          <w:rFonts w:ascii="Times New Roman" w:eastAsia="Times New Roman" w:hAnsi="Times New Roman"/>
          <w:sz w:val="24"/>
          <w:szCs w:val="24"/>
          <w:lang w:eastAsia="ru-RU"/>
        </w:rPr>
        <w:t>нский</w:t>
      </w:r>
      <w:proofErr w:type="spellEnd"/>
      <w:r w:rsidR="006A49D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133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Внесены изменения по увеличению ассигнований на 20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по подпрограмме №1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 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«Проведение основных культурно-массовых мероприятий»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сумме 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>7,9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</w:t>
      </w:r>
      <w:r w:rsidR="00895B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 районного бюджета.</w:t>
      </w:r>
    </w:p>
    <w:p w:rsidR="001B02C4" w:rsidRDefault="001B02C4" w:rsidP="00FC7C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5B5B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      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апреля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 xml:space="preserve"> 160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Внесены изменения по увеличению ассигнований на 20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творчества», в части мероприятия «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Повышение средней заработной платы работников муниципальных учреждений культуры в целях реализации Указа Президента РФ от 07.05.2012 года №597 «О мероприятиях по реализации государственной социальной политики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 сумме 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324,8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тыс. руб. из областного бюджета, 17,1</w:t>
      </w:r>
      <w:proofErr w:type="gramEnd"/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Увеличение ассигнований по подпрограмме №2 «Информационное библиотечное обслуживание» в части мероприятия «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t xml:space="preserve">Повышение средней заработной платы работников муниципальных учреждений культуры в целях реализации Указа Президента РФ от 07.05.2012 </w:t>
      </w:r>
      <w:r w:rsidR="00FC328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года №597 «О мероприятиях по реализации государственной социальной политики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 сумме 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578,5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из областного бюджета, 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 xml:space="preserve">30,4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из районного бюджета.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июня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205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Внесены изменения по 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увеличению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 xml:space="preserve"> №3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>Волшебная сила искусства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в части мероприятия «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01.06.2012 года №761«О национальной стратегии действий в интересах детей на 2012-2017 годы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сумму 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5,5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 xml:space="preserve">из областного бюджета и на сумму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="00DE4BD2">
        <w:rPr>
          <w:rFonts w:ascii="Times New Roman" w:eastAsia="Times New Roman" w:hAnsi="Times New Roman"/>
          <w:sz w:val="24"/>
          <w:szCs w:val="24"/>
          <w:lang w:eastAsia="ru-RU"/>
        </w:rPr>
        <w:t>,8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.рублей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районного бюджета. </w:t>
      </w:r>
    </w:p>
    <w:p w:rsidR="001B02C4" w:rsidRDefault="001B02C4" w:rsidP="00FC7CB6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июля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239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Внесены изменения по увеличению ассигнований на 20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№2 «Информационное библиотечное обслуживание» в части мероприятия «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Капитальный и текущий ремонт библиотек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 сумме 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47,6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из районного бюджета</w:t>
      </w:r>
      <w:r w:rsidR="009165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1653D" w:rsidRDefault="0091653D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подпрограмме №3 «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>Волшебная сила искусства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в части мероприятия «Капитальный и текущий ремонт здания школы» на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 xml:space="preserve"> сумму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 xml:space="preserve">313,4 </w:t>
      </w:r>
      <w:proofErr w:type="spellStart"/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из районного бюджета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, в части мероприятия «Резервный фонд Правительства Архангельской области» на сумму 533 тыс. руб. из областного бюджета.</w:t>
      </w:r>
    </w:p>
    <w:p w:rsidR="00FC7CB6" w:rsidRDefault="00FC7CB6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октября 2020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 xml:space="preserve"> 396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Внесены изменения по увеличению ассигнований на 20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 в части мероприятия «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Капитальный и текущий ремонт КДУ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в сумме </w:t>
      </w:r>
      <w:r w:rsidR="00FC7CB6">
        <w:rPr>
          <w:rFonts w:ascii="Times New Roman" w:eastAsia="Times New Roman" w:hAnsi="Times New Roman"/>
          <w:sz w:val="24"/>
          <w:szCs w:val="24"/>
          <w:lang w:eastAsia="ru-RU"/>
        </w:rPr>
        <w:t>4431,7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4704F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октября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412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Внесены изменения по уменьшению ассигнований на 20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 в части мероприятия «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Капитальный и текущий ремонт КДУ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 сумму 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1603,2 тыс. руб. из районного бюджета.</w:t>
      </w:r>
    </w:p>
    <w:p w:rsidR="0074704F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По 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увеличению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№2 «Информационное библиотечное обслуживание» в части мероприятия «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Оснащение транспортными средствами учреждений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сумму 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 xml:space="preserve">1600,0 </w:t>
      </w:r>
      <w:proofErr w:type="spellStart"/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9C04DE" w:rsidRDefault="009C04DE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Внесены изменения по 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>увеличению ассигнований на 20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>Волшебная сила искусства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74704F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мероприятия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Материально-техническое оснащение ДМШ №29» 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сумму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253,5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из областного бюджета и 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13,3 тыс. руб. из районного бюджета.</w:t>
      </w:r>
      <w:r w:rsidR="001B02C4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декабря 20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 xml:space="preserve">  489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Внесены изменения по 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уменьшению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подпрограмме 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 в части мероприятия «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Обеспечение противопожарной безопасности в КДУ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сумму 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36,5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районного </w:t>
      </w:r>
      <w:r w:rsidR="004E4D22">
        <w:rPr>
          <w:rFonts w:ascii="Times New Roman" w:eastAsia="Times New Roman" w:hAnsi="Times New Roman"/>
          <w:sz w:val="24"/>
          <w:szCs w:val="24"/>
          <w:lang w:eastAsia="ru-RU"/>
        </w:rPr>
        <w:t>бюджета, в части мероприятия «Обеспечение деятельности КДУ (субсидии на выполнение муниципального задания)» на сумму 245,4 тыс. руб. из районного бюджета, в части мероприятия «</w:t>
      </w:r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 xml:space="preserve">Компенсация расходов на оплату стоимости проезда и провоза багажа к месту использования отпуска  и обратно работников КДУ» на сумму 2,3 </w:t>
      </w:r>
      <w:proofErr w:type="spellStart"/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бюджета, в части мероприятия «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разработка кадастровых паспо</w:t>
      </w:r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>ртов на учреждения культуры и земельных участков на кадастровом плане территории» на сумму 20,3 тыс. руб. из районного бюджета.</w:t>
      </w:r>
    </w:p>
    <w:p w:rsidR="00F70A88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BC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 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уменьшению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</w:t>
      </w:r>
      <w:r w:rsidR="00516DBC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№2 «Информационное библиотечное обслуживание» в части мероприятия «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Обеспечение противопожарной безопасности библиотек, библиотек-клубов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на сумму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,6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районного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бюджета, в части мероприятия «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Подключение к сети Интернет и развитие системы библиотечного дела с учетом задачи расширения информационных технологий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сумму 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>53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,0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 xml:space="preserve"> из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районного бюджета,</w:t>
      </w:r>
      <w:r w:rsidR="00A042C9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мероприятия «Обеспечение деятельности библиотек (субсидии на выполнение муниципального задания» на сумму 994,2 тыс. руб. из районного бюджета и увеличение на сумму 370 тыс. руб. 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>за счет внебюджетных средств</w:t>
      </w:r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02C4" w:rsidRDefault="001B02C4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Внесены изменения по увеличению ассигнований на 20</w:t>
      </w:r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 по подпрограмме №3 «Волшебная сила искусства» в части мероприятия «</w:t>
      </w:r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>Материально-техническое оснащение ДМШ №29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 сумму </w:t>
      </w:r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 xml:space="preserve">186,4 </w:t>
      </w:r>
      <w:proofErr w:type="spellStart"/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F70A88">
        <w:rPr>
          <w:rFonts w:ascii="Times New Roman" w:eastAsia="Times New Roman" w:hAnsi="Times New Roman"/>
          <w:sz w:val="24"/>
          <w:szCs w:val="24"/>
          <w:lang w:eastAsia="ru-RU"/>
        </w:rPr>
        <w:t xml:space="preserve">. из районного бюджета, в части мероприятия « Обеспечение деятельности детской музыкальной школы №29 (субсидии на выполнение муниципального задания) на сумму 55,5 тыс. руб. из районного бюджета. Внесены изменения по уменьшению </w:t>
      </w:r>
      <w:r w:rsidR="00415D76">
        <w:rPr>
          <w:rFonts w:ascii="Times New Roman" w:eastAsia="Times New Roman" w:hAnsi="Times New Roman"/>
          <w:sz w:val="24"/>
          <w:szCs w:val="24"/>
          <w:lang w:eastAsia="ru-RU"/>
        </w:rPr>
        <w:t>ассигнований в части мероприятия «Компенсация расходов на оплату стоимости проезда и провоза багажа к месту использования отпуска и обратно работников ДМШ №29» на сумму 15 тыс. руб. из районного бюджета.</w:t>
      </w:r>
    </w:p>
    <w:p w:rsidR="002D03E7" w:rsidRDefault="002D03E7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398C" w:rsidRDefault="002D03E7" w:rsidP="002D03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Постановление администрации муниципального образования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от 26 декабря 2020 года №  520 «О внесении изменений и дополнений в муниципальную программу «Сохранение и развитие сферы культуры в МО «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Лешуконский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муниципальный район» на 2018-2021 годы». Внесены изменения по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увеличению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2020 год  по подпрограмме № 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 в части мероприятия «Обеспечение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КДУ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 xml:space="preserve"> (субсидии на выполнение муниципального задания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сумму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1026,3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районного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 xml:space="preserve">бюджета и уменьшение на сумму 479,2 тыс. руб. 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>за счет внебюджетных средств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мероприятия «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Мероприятие в области культуры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 xml:space="preserve">увеличение ассигнований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сумму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46,5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из районного бюджета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D03E7" w:rsidRDefault="002D03E7" w:rsidP="002D03E7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00BC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По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увеличению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на 2020 год  по подпрограмме №2 «Информационное библиотечное обслуживание»</w:t>
      </w:r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мероприятия « Материально </w:t>
      </w:r>
      <w:proofErr w:type="gramStart"/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>–т</w:t>
      </w:r>
      <w:proofErr w:type="gramEnd"/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 xml:space="preserve">ехническое оснащение библиотек» на сумму 1632,0 </w:t>
      </w:r>
      <w:proofErr w:type="spellStart"/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>тыс.руб</w:t>
      </w:r>
      <w:proofErr w:type="spellEnd"/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мероприятия «Обеспечение деятельности библиотек (субсидии на выполнение муниципального задания» на сумму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435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из районного бюджета</w:t>
      </w:r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сумму 428,8 тыс. руб. 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>за счет внебюджетных средств.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Внесены изменения по уменьшению ассигнований </w:t>
      </w:r>
      <w:r w:rsidR="00A3398C">
        <w:rPr>
          <w:rFonts w:ascii="Times New Roman" w:eastAsia="Times New Roman" w:hAnsi="Times New Roman"/>
          <w:sz w:val="24"/>
          <w:szCs w:val="24"/>
          <w:lang w:eastAsia="ru-RU"/>
        </w:rPr>
        <w:t>в части мероприятия « Оснащение транспортными средствами учреждений культуры</w:t>
      </w:r>
      <w:r w:rsidR="002F1362"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сумму 1600,0 </w:t>
      </w:r>
      <w:proofErr w:type="spellStart"/>
      <w:r w:rsidR="002F1362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2F1362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2F1362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2F1362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</w:t>
      </w:r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B02C4" w:rsidRDefault="002D03E7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Внесены изменения по увеличению ассигнований на 2020 год  по подпрограмме №3 «Волшебная сила искусства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части мероприятия « Обеспечение деятельности детской музыкальной школы №29 (субсидии на выполнение муниципального задания) на сумму 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34,9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из районного бюдже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 xml:space="preserve">та и уменьшение на сумму 78,8 </w:t>
      </w:r>
      <w:proofErr w:type="spellStart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062E6">
        <w:rPr>
          <w:rFonts w:ascii="Times New Roman" w:eastAsia="Times New Roman" w:hAnsi="Times New Roman"/>
          <w:sz w:val="24"/>
          <w:szCs w:val="24"/>
          <w:lang w:eastAsia="ru-RU"/>
        </w:rPr>
        <w:t>за счет внебюджетных средств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Внесены изменения по 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увеличению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ассигнований в части мероприятия «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01.06.2012 года №761«О национальной стратегии действий в интересах детей на 2012-2017 годы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на сумму 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102,4</w:t>
      </w:r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 руб. из 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областного</w:t>
      </w:r>
      <w:r w:rsidR="00B66B1F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</w:t>
      </w:r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 xml:space="preserve"> и на сумму 14,0 </w:t>
      </w:r>
      <w:proofErr w:type="spellStart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тыс</w:t>
      </w:r>
      <w:proofErr w:type="gramStart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="002E1D21">
        <w:rPr>
          <w:rFonts w:ascii="Times New Roman" w:eastAsia="Times New Roman" w:hAnsi="Times New Roman"/>
          <w:sz w:val="24"/>
          <w:szCs w:val="24"/>
          <w:lang w:eastAsia="ru-RU"/>
        </w:rPr>
        <w:t>. из районного бюджета.</w:t>
      </w:r>
    </w:p>
    <w:p w:rsidR="00A0023A" w:rsidRDefault="00A0023A" w:rsidP="001B02C4">
      <w:pPr>
        <w:tabs>
          <w:tab w:val="left" w:pos="993"/>
        </w:tabs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</w:p>
    <w:p w:rsidR="002E0D10" w:rsidRPr="000548E3" w:rsidRDefault="002E0D10" w:rsidP="00BE4F51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2E0D10" w:rsidRPr="000548E3" w:rsidSect="00C62E4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C1FB5"/>
    <w:multiLevelType w:val="hybridMultilevel"/>
    <w:tmpl w:val="46D23F4C"/>
    <w:lvl w:ilvl="0" w:tplc="45902C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D4B2F83"/>
    <w:multiLevelType w:val="hybridMultilevel"/>
    <w:tmpl w:val="125CDAF2"/>
    <w:lvl w:ilvl="0" w:tplc="859ACF0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E89"/>
    <w:rsid w:val="00010E89"/>
    <w:rsid w:val="00012482"/>
    <w:rsid w:val="000171E9"/>
    <w:rsid w:val="000335D9"/>
    <w:rsid w:val="00035E10"/>
    <w:rsid w:val="00035E28"/>
    <w:rsid w:val="000423EF"/>
    <w:rsid w:val="000432C6"/>
    <w:rsid w:val="000526C1"/>
    <w:rsid w:val="00052BD4"/>
    <w:rsid w:val="00054876"/>
    <w:rsid w:val="000548E3"/>
    <w:rsid w:val="00075B72"/>
    <w:rsid w:val="0008447B"/>
    <w:rsid w:val="00091AE2"/>
    <w:rsid w:val="000C2FDA"/>
    <w:rsid w:val="000D3F65"/>
    <w:rsid w:val="000F0CEB"/>
    <w:rsid w:val="000F5242"/>
    <w:rsid w:val="000F774A"/>
    <w:rsid w:val="00100BA8"/>
    <w:rsid w:val="00107710"/>
    <w:rsid w:val="001137CA"/>
    <w:rsid w:val="00123342"/>
    <w:rsid w:val="00135636"/>
    <w:rsid w:val="00156B19"/>
    <w:rsid w:val="0018238F"/>
    <w:rsid w:val="00186CDE"/>
    <w:rsid w:val="00194AAA"/>
    <w:rsid w:val="00196773"/>
    <w:rsid w:val="00197935"/>
    <w:rsid w:val="00197A0A"/>
    <w:rsid w:val="001A0617"/>
    <w:rsid w:val="001A43D8"/>
    <w:rsid w:val="001A7038"/>
    <w:rsid w:val="001B02C4"/>
    <w:rsid w:val="001C75B9"/>
    <w:rsid w:val="001D17CA"/>
    <w:rsid w:val="001E055C"/>
    <w:rsid w:val="001F4B7C"/>
    <w:rsid w:val="00216D1E"/>
    <w:rsid w:val="002251CA"/>
    <w:rsid w:val="00235676"/>
    <w:rsid w:val="00240221"/>
    <w:rsid w:val="00246091"/>
    <w:rsid w:val="00255654"/>
    <w:rsid w:val="00263341"/>
    <w:rsid w:val="00285A8A"/>
    <w:rsid w:val="00287631"/>
    <w:rsid w:val="002A11C8"/>
    <w:rsid w:val="002A26AC"/>
    <w:rsid w:val="002A66B1"/>
    <w:rsid w:val="002B50EF"/>
    <w:rsid w:val="002D03E7"/>
    <w:rsid w:val="002D279D"/>
    <w:rsid w:val="002E0D10"/>
    <w:rsid w:val="002E1953"/>
    <w:rsid w:val="002E1D21"/>
    <w:rsid w:val="002F1362"/>
    <w:rsid w:val="003123E3"/>
    <w:rsid w:val="00320A8F"/>
    <w:rsid w:val="00346D19"/>
    <w:rsid w:val="0035282A"/>
    <w:rsid w:val="003667B6"/>
    <w:rsid w:val="0038220F"/>
    <w:rsid w:val="00390A8E"/>
    <w:rsid w:val="003A14E5"/>
    <w:rsid w:val="003C3EAF"/>
    <w:rsid w:val="003E39FF"/>
    <w:rsid w:val="003F7384"/>
    <w:rsid w:val="00404261"/>
    <w:rsid w:val="0041250C"/>
    <w:rsid w:val="00415D76"/>
    <w:rsid w:val="00417DFD"/>
    <w:rsid w:val="0043064F"/>
    <w:rsid w:val="004320B7"/>
    <w:rsid w:val="00442056"/>
    <w:rsid w:val="00447476"/>
    <w:rsid w:val="004553C7"/>
    <w:rsid w:val="0045602D"/>
    <w:rsid w:val="00463258"/>
    <w:rsid w:val="00465F66"/>
    <w:rsid w:val="00471063"/>
    <w:rsid w:val="00472A8C"/>
    <w:rsid w:val="00475A95"/>
    <w:rsid w:val="0048243C"/>
    <w:rsid w:val="0048569C"/>
    <w:rsid w:val="004879F0"/>
    <w:rsid w:val="00494B35"/>
    <w:rsid w:val="00494BA7"/>
    <w:rsid w:val="00497550"/>
    <w:rsid w:val="004A4ACF"/>
    <w:rsid w:val="004A59DC"/>
    <w:rsid w:val="004C1E0A"/>
    <w:rsid w:val="004E4D22"/>
    <w:rsid w:val="004F5DAF"/>
    <w:rsid w:val="00504451"/>
    <w:rsid w:val="00516DBC"/>
    <w:rsid w:val="00531B99"/>
    <w:rsid w:val="005403EB"/>
    <w:rsid w:val="00544999"/>
    <w:rsid w:val="0055020F"/>
    <w:rsid w:val="00551958"/>
    <w:rsid w:val="005607FC"/>
    <w:rsid w:val="00560891"/>
    <w:rsid w:val="00567611"/>
    <w:rsid w:val="005A20C5"/>
    <w:rsid w:val="005D25C8"/>
    <w:rsid w:val="005D2EB4"/>
    <w:rsid w:val="005E783A"/>
    <w:rsid w:val="00606755"/>
    <w:rsid w:val="0061777E"/>
    <w:rsid w:val="00630E2C"/>
    <w:rsid w:val="00637085"/>
    <w:rsid w:val="006416CA"/>
    <w:rsid w:val="00645DF3"/>
    <w:rsid w:val="0065045E"/>
    <w:rsid w:val="006559BE"/>
    <w:rsid w:val="006655C0"/>
    <w:rsid w:val="00667E31"/>
    <w:rsid w:val="00677A5F"/>
    <w:rsid w:val="00686D76"/>
    <w:rsid w:val="00687E89"/>
    <w:rsid w:val="006917D2"/>
    <w:rsid w:val="006A3D16"/>
    <w:rsid w:val="006A49D9"/>
    <w:rsid w:val="006B02A5"/>
    <w:rsid w:val="006D2E86"/>
    <w:rsid w:val="006E06F4"/>
    <w:rsid w:val="0070016E"/>
    <w:rsid w:val="007072DF"/>
    <w:rsid w:val="007138DA"/>
    <w:rsid w:val="007334A2"/>
    <w:rsid w:val="00736365"/>
    <w:rsid w:val="00737DD7"/>
    <w:rsid w:val="00740A6D"/>
    <w:rsid w:val="0074704F"/>
    <w:rsid w:val="00755EB1"/>
    <w:rsid w:val="00773787"/>
    <w:rsid w:val="007C5B30"/>
    <w:rsid w:val="007D2C13"/>
    <w:rsid w:val="007D46E4"/>
    <w:rsid w:val="007E4AC7"/>
    <w:rsid w:val="007E54BC"/>
    <w:rsid w:val="007E664B"/>
    <w:rsid w:val="007E6768"/>
    <w:rsid w:val="007F5E56"/>
    <w:rsid w:val="008106EB"/>
    <w:rsid w:val="00822576"/>
    <w:rsid w:val="00826CD6"/>
    <w:rsid w:val="0083259C"/>
    <w:rsid w:val="00835BDA"/>
    <w:rsid w:val="00867477"/>
    <w:rsid w:val="00871F19"/>
    <w:rsid w:val="00893AA0"/>
    <w:rsid w:val="008957DC"/>
    <w:rsid w:val="00895B5B"/>
    <w:rsid w:val="008A08D3"/>
    <w:rsid w:val="008A4A42"/>
    <w:rsid w:val="008C378E"/>
    <w:rsid w:val="008D2F48"/>
    <w:rsid w:val="008E22EC"/>
    <w:rsid w:val="008E588F"/>
    <w:rsid w:val="008F6690"/>
    <w:rsid w:val="0090759B"/>
    <w:rsid w:val="00910E89"/>
    <w:rsid w:val="009134C9"/>
    <w:rsid w:val="0091653D"/>
    <w:rsid w:val="00940348"/>
    <w:rsid w:val="009470C0"/>
    <w:rsid w:val="00961E5D"/>
    <w:rsid w:val="009632C0"/>
    <w:rsid w:val="00965029"/>
    <w:rsid w:val="00985F24"/>
    <w:rsid w:val="00993D2C"/>
    <w:rsid w:val="009A693B"/>
    <w:rsid w:val="009B3406"/>
    <w:rsid w:val="009C04DE"/>
    <w:rsid w:val="009C18B9"/>
    <w:rsid w:val="009C3C99"/>
    <w:rsid w:val="009D154B"/>
    <w:rsid w:val="009D3945"/>
    <w:rsid w:val="009D3C9C"/>
    <w:rsid w:val="009D3CCA"/>
    <w:rsid w:val="009E1F7A"/>
    <w:rsid w:val="009E40C3"/>
    <w:rsid w:val="00A0023A"/>
    <w:rsid w:val="00A042C9"/>
    <w:rsid w:val="00A05616"/>
    <w:rsid w:val="00A15EE9"/>
    <w:rsid w:val="00A162BD"/>
    <w:rsid w:val="00A16DDB"/>
    <w:rsid w:val="00A2738C"/>
    <w:rsid w:val="00A279BA"/>
    <w:rsid w:val="00A27C53"/>
    <w:rsid w:val="00A3398C"/>
    <w:rsid w:val="00A40AD0"/>
    <w:rsid w:val="00A45A70"/>
    <w:rsid w:val="00A51B5D"/>
    <w:rsid w:val="00A53DDA"/>
    <w:rsid w:val="00A7504D"/>
    <w:rsid w:val="00A75A69"/>
    <w:rsid w:val="00A82FC1"/>
    <w:rsid w:val="00A951EC"/>
    <w:rsid w:val="00AB0699"/>
    <w:rsid w:val="00AB2309"/>
    <w:rsid w:val="00AB343C"/>
    <w:rsid w:val="00AC3117"/>
    <w:rsid w:val="00AF04E1"/>
    <w:rsid w:val="00AF30B1"/>
    <w:rsid w:val="00B0132E"/>
    <w:rsid w:val="00B2019C"/>
    <w:rsid w:val="00B524B1"/>
    <w:rsid w:val="00B55B56"/>
    <w:rsid w:val="00B66B1F"/>
    <w:rsid w:val="00B81BF5"/>
    <w:rsid w:val="00BB7951"/>
    <w:rsid w:val="00BD57A3"/>
    <w:rsid w:val="00BD727E"/>
    <w:rsid w:val="00BE01A8"/>
    <w:rsid w:val="00BE0911"/>
    <w:rsid w:val="00BE4F51"/>
    <w:rsid w:val="00BE6C4A"/>
    <w:rsid w:val="00C062E6"/>
    <w:rsid w:val="00C162D9"/>
    <w:rsid w:val="00C26F07"/>
    <w:rsid w:val="00C45BF1"/>
    <w:rsid w:val="00C62E44"/>
    <w:rsid w:val="00C65B59"/>
    <w:rsid w:val="00C80565"/>
    <w:rsid w:val="00CB688A"/>
    <w:rsid w:val="00CF0D82"/>
    <w:rsid w:val="00D04845"/>
    <w:rsid w:val="00D05A8C"/>
    <w:rsid w:val="00D07871"/>
    <w:rsid w:val="00D10FC2"/>
    <w:rsid w:val="00D2314C"/>
    <w:rsid w:val="00D348CC"/>
    <w:rsid w:val="00D415BA"/>
    <w:rsid w:val="00D5594B"/>
    <w:rsid w:val="00D67B64"/>
    <w:rsid w:val="00D93167"/>
    <w:rsid w:val="00DA66B7"/>
    <w:rsid w:val="00DA6B5E"/>
    <w:rsid w:val="00DB59A3"/>
    <w:rsid w:val="00DC3040"/>
    <w:rsid w:val="00DC5EA8"/>
    <w:rsid w:val="00DE4BD2"/>
    <w:rsid w:val="00DE4ED8"/>
    <w:rsid w:val="00DF0540"/>
    <w:rsid w:val="00E065F4"/>
    <w:rsid w:val="00E102CF"/>
    <w:rsid w:val="00E30428"/>
    <w:rsid w:val="00E369AF"/>
    <w:rsid w:val="00E50297"/>
    <w:rsid w:val="00E5276F"/>
    <w:rsid w:val="00E61DD8"/>
    <w:rsid w:val="00E73BFC"/>
    <w:rsid w:val="00EA741D"/>
    <w:rsid w:val="00EB7562"/>
    <w:rsid w:val="00ED666B"/>
    <w:rsid w:val="00ED6A3A"/>
    <w:rsid w:val="00EE3DAD"/>
    <w:rsid w:val="00EF2F36"/>
    <w:rsid w:val="00EF47B7"/>
    <w:rsid w:val="00EF515B"/>
    <w:rsid w:val="00EF5A17"/>
    <w:rsid w:val="00F01E92"/>
    <w:rsid w:val="00F077C4"/>
    <w:rsid w:val="00F21D5A"/>
    <w:rsid w:val="00F23414"/>
    <w:rsid w:val="00F37215"/>
    <w:rsid w:val="00F42632"/>
    <w:rsid w:val="00F607F2"/>
    <w:rsid w:val="00F6135E"/>
    <w:rsid w:val="00F70124"/>
    <w:rsid w:val="00F70A88"/>
    <w:rsid w:val="00F87EA7"/>
    <w:rsid w:val="00F92265"/>
    <w:rsid w:val="00F93D59"/>
    <w:rsid w:val="00FC124B"/>
    <w:rsid w:val="00FC3288"/>
    <w:rsid w:val="00FC7CB6"/>
    <w:rsid w:val="00FD556D"/>
    <w:rsid w:val="00FE2ABE"/>
    <w:rsid w:val="00FE5ED0"/>
    <w:rsid w:val="00FF43BA"/>
    <w:rsid w:val="00FF5D0D"/>
    <w:rsid w:val="00FF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7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67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C000C-A917-41AA-B00E-8EEC817BD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5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Неполомайка</dc:creator>
  <cp:keywords/>
  <dc:description/>
  <cp:lastModifiedBy>Татьяна</cp:lastModifiedBy>
  <cp:revision>185</cp:revision>
  <dcterms:created xsi:type="dcterms:W3CDTF">2015-03-10T06:26:00Z</dcterms:created>
  <dcterms:modified xsi:type="dcterms:W3CDTF">2021-03-24T14:21:00Z</dcterms:modified>
</cp:coreProperties>
</file>