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BD" w:rsidRPr="008644B6" w:rsidRDefault="000235BD" w:rsidP="000235BD">
      <w:pPr>
        <w:jc w:val="center"/>
        <w:rPr>
          <w:rFonts w:ascii="Times New Roman" w:hAnsi="Times New Roman"/>
          <w:i/>
        </w:rPr>
      </w:pPr>
      <w:bookmarkStart w:id="0" w:name="_GoBack"/>
      <w:bookmarkEnd w:id="0"/>
      <w:r w:rsidRPr="008644B6">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45.5pt">
            <v:imagedata r:id="rId6" o:title=""/>
          </v:shape>
        </w:pict>
      </w:r>
    </w:p>
    <w:p w:rsidR="000235BD" w:rsidRPr="00632EF8" w:rsidRDefault="000235BD" w:rsidP="000235BD">
      <w:pPr>
        <w:spacing w:after="0"/>
        <w:jc w:val="center"/>
        <w:rPr>
          <w:rFonts w:ascii="Times New Roman" w:hAnsi="Times New Roman"/>
          <w:b/>
          <w:sz w:val="28"/>
          <w:szCs w:val="28"/>
        </w:rPr>
      </w:pPr>
      <w:r w:rsidRPr="00632EF8">
        <w:rPr>
          <w:rFonts w:ascii="Times New Roman" w:hAnsi="Times New Roman"/>
          <w:b/>
          <w:sz w:val="28"/>
          <w:szCs w:val="28"/>
        </w:rPr>
        <w:t xml:space="preserve">АДМИНИСТРАЦИЯ МУНИЦИПАЛЬНОГО ОБРАЗОВАНИЯ </w:t>
      </w:r>
    </w:p>
    <w:p w:rsidR="000235BD" w:rsidRDefault="000235BD" w:rsidP="000235BD">
      <w:pPr>
        <w:spacing w:after="0"/>
        <w:jc w:val="center"/>
        <w:rPr>
          <w:rFonts w:ascii="Times New Roman" w:hAnsi="Times New Roman"/>
          <w:b/>
          <w:sz w:val="28"/>
          <w:szCs w:val="28"/>
        </w:rPr>
      </w:pPr>
      <w:r w:rsidRPr="00632EF8">
        <w:rPr>
          <w:rFonts w:ascii="Times New Roman" w:hAnsi="Times New Roman"/>
          <w:b/>
          <w:sz w:val="28"/>
          <w:szCs w:val="28"/>
        </w:rPr>
        <w:t xml:space="preserve">«ЛЕШУКОНСКИЙ  МУНИЦИПАЛЬНЫЙ РАЙОН» </w:t>
      </w:r>
    </w:p>
    <w:p w:rsidR="000235BD" w:rsidRPr="00632EF8" w:rsidRDefault="000235BD" w:rsidP="000235BD">
      <w:pPr>
        <w:jc w:val="center"/>
        <w:rPr>
          <w:rFonts w:ascii="Times New Roman" w:hAnsi="Times New Roman"/>
          <w:b/>
          <w:sz w:val="28"/>
          <w:szCs w:val="28"/>
        </w:rPr>
      </w:pPr>
      <w:r w:rsidRPr="00632EF8">
        <w:rPr>
          <w:rFonts w:ascii="Times New Roman" w:hAnsi="Times New Roman"/>
          <w:b/>
          <w:sz w:val="28"/>
          <w:szCs w:val="28"/>
        </w:rPr>
        <w:t>АРХАНГЕЛЬСКОЙ ОБЛАСТИ</w:t>
      </w:r>
    </w:p>
    <w:p w:rsidR="000235BD" w:rsidRPr="00671739" w:rsidRDefault="000235BD" w:rsidP="000235BD">
      <w:pPr>
        <w:pStyle w:val="ConsPlusTitle"/>
        <w:jc w:val="both"/>
        <w:rPr>
          <w:rFonts w:ascii="Times New Roman" w:hAnsi="Times New Roman" w:cs="Times New Roman"/>
          <w:sz w:val="28"/>
          <w:szCs w:val="28"/>
        </w:rPr>
      </w:pPr>
    </w:p>
    <w:p w:rsidR="000235BD" w:rsidRDefault="000235BD" w:rsidP="000235BD">
      <w:pPr>
        <w:pStyle w:val="ConsPlusTitle"/>
        <w:jc w:val="center"/>
        <w:rPr>
          <w:rFonts w:ascii="Times New Roman" w:hAnsi="Times New Roman" w:cs="Times New Roman"/>
          <w:sz w:val="28"/>
          <w:szCs w:val="28"/>
        </w:rPr>
      </w:pPr>
      <w:r w:rsidRPr="00671739">
        <w:rPr>
          <w:rFonts w:ascii="Times New Roman" w:hAnsi="Times New Roman" w:cs="Times New Roman"/>
          <w:sz w:val="28"/>
          <w:szCs w:val="28"/>
        </w:rPr>
        <w:t>ПОСТАНОВЛЕНИЕ</w:t>
      </w:r>
    </w:p>
    <w:p w:rsidR="000235BD" w:rsidRDefault="000235BD" w:rsidP="000235BD">
      <w:pPr>
        <w:pStyle w:val="ConsPlusTitle"/>
        <w:jc w:val="center"/>
        <w:rPr>
          <w:rFonts w:ascii="Times New Roman" w:hAnsi="Times New Roman" w:cs="Times New Roman"/>
          <w:sz w:val="28"/>
          <w:szCs w:val="28"/>
        </w:rPr>
      </w:pPr>
    </w:p>
    <w:p w:rsidR="000235BD" w:rsidRPr="0055295C" w:rsidRDefault="000235BD" w:rsidP="000235BD">
      <w:pPr>
        <w:pStyle w:val="ConsPlusTitle"/>
        <w:jc w:val="center"/>
        <w:rPr>
          <w:rFonts w:ascii="Times New Roman" w:hAnsi="Times New Roman" w:cs="Times New Roman"/>
          <w:b w:val="0"/>
        </w:rPr>
      </w:pPr>
      <w:r>
        <w:rPr>
          <w:rFonts w:ascii="Times New Roman" w:hAnsi="Times New Roman" w:cs="Times New Roman"/>
          <w:b w:val="0"/>
        </w:rPr>
        <w:t>с</w:t>
      </w:r>
      <w:r w:rsidRPr="0055295C">
        <w:rPr>
          <w:rFonts w:ascii="Times New Roman" w:hAnsi="Times New Roman" w:cs="Times New Roman"/>
          <w:b w:val="0"/>
        </w:rPr>
        <w:t>. Лешуконское</w:t>
      </w:r>
    </w:p>
    <w:p w:rsidR="000235BD" w:rsidRPr="00671739" w:rsidRDefault="000235BD" w:rsidP="000235BD">
      <w:pPr>
        <w:pStyle w:val="ConsPlusTitle"/>
        <w:jc w:val="center"/>
        <w:rPr>
          <w:rFonts w:ascii="Times New Roman" w:hAnsi="Times New Roman" w:cs="Times New Roman"/>
          <w:sz w:val="28"/>
          <w:szCs w:val="28"/>
        </w:rPr>
      </w:pPr>
    </w:p>
    <w:p w:rsidR="000235BD" w:rsidRDefault="000235BD" w:rsidP="000235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 18 июля </w:t>
      </w:r>
      <w:r w:rsidRPr="00671739">
        <w:rPr>
          <w:rFonts w:ascii="Times New Roman" w:hAnsi="Times New Roman" w:cs="Times New Roman"/>
          <w:sz w:val="28"/>
          <w:szCs w:val="28"/>
        </w:rPr>
        <w:t>202</w:t>
      </w:r>
      <w:r>
        <w:rPr>
          <w:rFonts w:ascii="Times New Roman" w:hAnsi="Times New Roman" w:cs="Times New Roman"/>
          <w:sz w:val="28"/>
          <w:szCs w:val="28"/>
        </w:rPr>
        <w:t xml:space="preserve">2 </w:t>
      </w:r>
      <w:r w:rsidRPr="00671739">
        <w:rPr>
          <w:rFonts w:ascii="Times New Roman" w:hAnsi="Times New Roman" w:cs="Times New Roman"/>
          <w:sz w:val="28"/>
          <w:szCs w:val="28"/>
        </w:rPr>
        <w:t xml:space="preserve"> г.</w:t>
      </w:r>
      <w:r>
        <w:rPr>
          <w:rFonts w:ascii="Times New Roman" w:hAnsi="Times New Roman" w:cs="Times New Roman"/>
          <w:sz w:val="28"/>
          <w:szCs w:val="28"/>
        </w:rPr>
        <w:t xml:space="preserve">                                       </w:t>
      </w:r>
      <w:r w:rsidR="00B20FE7">
        <w:rPr>
          <w:rFonts w:ascii="Times New Roman" w:hAnsi="Times New Roman" w:cs="Times New Roman"/>
          <w:sz w:val="28"/>
          <w:szCs w:val="28"/>
        </w:rPr>
        <w:t>№ 365</w:t>
      </w:r>
      <w:r w:rsidRPr="0067173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3CAC" w:rsidRPr="00241BF6" w:rsidRDefault="00933CAC">
      <w:pPr>
        <w:pStyle w:val="ConsPlusTitle"/>
        <w:jc w:val="center"/>
        <w:rPr>
          <w:rFonts w:ascii="Times New Roman" w:hAnsi="Times New Roman" w:cs="Times New Roman"/>
          <w:sz w:val="28"/>
          <w:szCs w:val="28"/>
        </w:rPr>
      </w:pPr>
    </w:p>
    <w:p w:rsidR="00933CAC" w:rsidRPr="00241BF6" w:rsidRDefault="00933CAC" w:rsidP="00C83345">
      <w:pPr>
        <w:pStyle w:val="ConsPlusTitle"/>
        <w:jc w:val="center"/>
        <w:rPr>
          <w:rFonts w:ascii="Times New Roman" w:hAnsi="Times New Roman" w:cs="Times New Roman"/>
          <w:sz w:val="28"/>
          <w:szCs w:val="28"/>
        </w:rPr>
      </w:pPr>
      <w:r w:rsidRPr="00241BF6">
        <w:rPr>
          <w:rFonts w:ascii="Times New Roman" w:hAnsi="Times New Roman" w:cs="Times New Roman"/>
          <w:sz w:val="28"/>
          <w:szCs w:val="28"/>
        </w:rPr>
        <w:t>ОБ УТВЕРЖДЕНИИ ПОЛОЖЕНИЯ О КОМИССИИ ПО УРЕГУЛИРОВАНИЮ</w:t>
      </w:r>
      <w:r w:rsidR="00241BF6">
        <w:rPr>
          <w:rFonts w:ascii="Times New Roman" w:hAnsi="Times New Roman" w:cs="Times New Roman"/>
          <w:sz w:val="28"/>
          <w:szCs w:val="28"/>
        </w:rPr>
        <w:t xml:space="preserve"> </w:t>
      </w:r>
      <w:r w:rsidRPr="00241BF6">
        <w:rPr>
          <w:rFonts w:ascii="Times New Roman" w:hAnsi="Times New Roman" w:cs="Times New Roman"/>
          <w:sz w:val="28"/>
          <w:szCs w:val="28"/>
        </w:rPr>
        <w:t>КОНФЛИКТА ИНТЕРЕСОВ РУКОВОДИТЕЛЕЙ МУНИЦИПАЛЬНЫХ УЧРЕЖДЕНИЙ</w:t>
      </w:r>
      <w:r w:rsidR="00241BF6">
        <w:rPr>
          <w:rFonts w:ascii="Times New Roman" w:hAnsi="Times New Roman" w:cs="Times New Roman"/>
          <w:sz w:val="28"/>
          <w:szCs w:val="28"/>
        </w:rPr>
        <w:t xml:space="preserve"> </w:t>
      </w:r>
      <w:r w:rsidRPr="00241BF6">
        <w:rPr>
          <w:rFonts w:ascii="Times New Roman" w:hAnsi="Times New Roman" w:cs="Times New Roman"/>
          <w:sz w:val="28"/>
          <w:szCs w:val="28"/>
        </w:rPr>
        <w:t>И ПРЕДПРИЯТИЙ, УЧРЕДИТЕЛЕМ</w:t>
      </w:r>
      <w:r w:rsidR="00C83345">
        <w:rPr>
          <w:rFonts w:ascii="Times New Roman" w:hAnsi="Times New Roman" w:cs="Times New Roman"/>
          <w:sz w:val="28"/>
          <w:szCs w:val="28"/>
        </w:rPr>
        <w:t xml:space="preserve"> КОТОРЫХ ЯВЛЯЕТСЯ МУНИЦИПАЛЬНОЕ ОБРАЗОВАНИЕ</w:t>
      </w:r>
      <w:r w:rsidR="00241BF6">
        <w:rPr>
          <w:rFonts w:ascii="Times New Roman" w:hAnsi="Times New Roman" w:cs="Times New Roman"/>
          <w:sz w:val="28"/>
          <w:szCs w:val="28"/>
        </w:rPr>
        <w:t xml:space="preserve"> «ЛЕШУКОНСКИЙ МУНИЦИПАЛЬНЫЙ РАЙОН»</w:t>
      </w:r>
    </w:p>
    <w:p w:rsidR="00933CAC" w:rsidRPr="00241BF6" w:rsidRDefault="00933CAC">
      <w:pPr>
        <w:pStyle w:val="ConsPlusNormal"/>
        <w:ind w:firstLine="540"/>
        <w:jc w:val="both"/>
        <w:rPr>
          <w:sz w:val="28"/>
          <w:szCs w:val="28"/>
        </w:rPr>
      </w:pPr>
    </w:p>
    <w:p w:rsidR="00933CAC" w:rsidRPr="00241BF6" w:rsidRDefault="00933CAC">
      <w:pPr>
        <w:pStyle w:val="ConsPlusNormal"/>
        <w:ind w:firstLine="540"/>
        <w:jc w:val="both"/>
        <w:rPr>
          <w:sz w:val="28"/>
          <w:szCs w:val="28"/>
        </w:rPr>
      </w:pPr>
      <w:r w:rsidRPr="00241BF6">
        <w:rPr>
          <w:sz w:val="28"/>
          <w:szCs w:val="28"/>
        </w:rPr>
        <w:t xml:space="preserve">В соответствии с Федеральным законом от 25.12.2008 N 273-ФЗ "О противодействии коррупции", Указом Президента РФ от 01.07.2010 N 821 "О комиссиях по соблюдению требований к служебному поведению федеральных государственных служащих и урегулированию конфликта интересов", а также в целях в целях предупреждения коррупции и борьбы с ней в муниципальных учреждениях и предприятиях </w:t>
      </w:r>
      <w:r w:rsidR="006F0A4C">
        <w:rPr>
          <w:sz w:val="28"/>
          <w:szCs w:val="28"/>
        </w:rPr>
        <w:t xml:space="preserve">администрация МО «Лешуконский муниципальный район» </w:t>
      </w:r>
      <w:r w:rsidRPr="00241BF6">
        <w:rPr>
          <w:sz w:val="28"/>
          <w:szCs w:val="28"/>
        </w:rPr>
        <w:t>постановляет:</w:t>
      </w:r>
    </w:p>
    <w:p w:rsidR="00933CAC" w:rsidRPr="00241BF6" w:rsidRDefault="00933CAC">
      <w:pPr>
        <w:pStyle w:val="ConsPlusNormal"/>
        <w:spacing w:before="240"/>
        <w:ind w:firstLine="540"/>
        <w:jc w:val="both"/>
        <w:rPr>
          <w:sz w:val="28"/>
          <w:szCs w:val="28"/>
        </w:rPr>
      </w:pPr>
      <w:r w:rsidRPr="00241BF6">
        <w:rPr>
          <w:sz w:val="28"/>
          <w:szCs w:val="28"/>
        </w:rPr>
        <w:t xml:space="preserve">1. Утвердить прилагаемое </w:t>
      </w:r>
      <w:hyperlink w:anchor="Par31" w:tooltip="ПОЛОЖЕНИЕ" w:history="1">
        <w:r w:rsidRPr="00241BF6">
          <w:rPr>
            <w:color w:val="0000FF"/>
            <w:sz w:val="28"/>
            <w:szCs w:val="28"/>
          </w:rPr>
          <w:t>Положение</w:t>
        </w:r>
      </w:hyperlink>
      <w:r w:rsidRPr="00241BF6">
        <w:rPr>
          <w:sz w:val="28"/>
          <w:szCs w:val="28"/>
        </w:rPr>
        <w:t xml:space="preserve"> о комиссии по урегулированию конфликта интересов руководителей муниципальных учреждений и предприятий, учредителем</w:t>
      </w:r>
      <w:r w:rsidR="00C83345">
        <w:rPr>
          <w:sz w:val="28"/>
          <w:szCs w:val="28"/>
        </w:rPr>
        <w:t xml:space="preserve"> которых является муниципальное образование</w:t>
      </w:r>
      <w:r w:rsidR="00241BF6">
        <w:rPr>
          <w:sz w:val="28"/>
          <w:szCs w:val="28"/>
        </w:rPr>
        <w:t xml:space="preserve"> «Лешуконский муниципальный район»</w:t>
      </w:r>
      <w:r w:rsidR="00241BF6" w:rsidRPr="00241BF6">
        <w:rPr>
          <w:sz w:val="28"/>
          <w:szCs w:val="28"/>
        </w:rPr>
        <w:t>.</w:t>
      </w:r>
    </w:p>
    <w:p w:rsidR="000235BD" w:rsidRDefault="00933CAC">
      <w:pPr>
        <w:pStyle w:val="ConsPlusNormal"/>
        <w:spacing w:before="240"/>
        <w:ind w:firstLine="540"/>
        <w:jc w:val="both"/>
        <w:rPr>
          <w:sz w:val="28"/>
          <w:szCs w:val="28"/>
        </w:rPr>
      </w:pPr>
      <w:r w:rsidRPr="00241BF6">
        <w:rPr>
          <w:sz w:val="28"/>
          <w:szCs w:val="28"/>
        </w:rPr>
        <w:t xml:space="preserve">2. </w:t>
      </w:r>
      <w:r w:rsidR="000235BD">
        <w:rPr>
          <w:sz w:val="28"/>
          <w:szCs w:val="28"/>
        </w:rPr>
        <w:t>Настоящее постановление:</w:t>
      </w:r>
    </w:p>
    <w:p w:rsidR="00933CAC" w:rsidRPr="00241BF6" w:rsidRDefault="000235BD" w:rsidP="000235BD">
      <w:pPr>
        <w:pStyle w:val="ConsPlusNormal"/>
        <w:ind w:firstLine="539"/>
        <w:jc w:val="both"/>
        <w:rPr>
          <w:sz w:val="28"/>
          <w:szCs w:val="28"/>
        </w:rPr>
      </w:pPr>
      <w:r>
        <w:rPr>
          <w:sz w:val="28"/>
          <w:szCs w:val="28"/>
        </w:rPr>
        <w:t>- д</w:t>
      </w:r>
      <w:r w:rsidR="00933CAC" w:rsidRPr="00241BF6">
        <w:rPr>
          <w:sz w:val="28"/>
          <w:szCs w:val="28"/>
        </w:rPr>
        <w:t xml:space="preserve">овести до сведения руководителей муниципальных учреждений и предприятий </w:t>
      </w:r>
      <w:r w:rsidR="00241BF6">
        <w:rPr>
          <w:sz w:val="28"/>
          <w:szCs w:val="28"/>
        </w:rPr>
        <w:t>МО «Л</w:t>
      </w:r>
      <w:r>
        <w:rPr>
          <w:sz w:val="28"/>
          <w:szCs w:val="28"/>
        </w:rPr>
        <w:t>ешуконский муниципальный район»,</w:t>
      </w:r>
    </w:p>
    <w:p w:rsidR="00241BF6" w:rsidRDefault="000235BD" w:rsidP="000235BD">
      <w:pPr>
        <w:pStyle w:val="ConsPlusNormal"/>
        <w:ind w:firstLine="539"/>
        <w:jc w:val="both"/>
        <w:rPr>
          <w:sz w:val="28"/>
          <w:szCs w:val="28"/>
        </w:rPr>
      </w:pPr>
      <w:r>
        <w:rPr>
          <w:sz w:val="28"/>
          <w:szCs w:val="28"/>
        </w:rPr>
        <w:t>-</w:t>
      </w:r>
      <w:r w:rsidR="00933CAC" w:rsidRPr="00241BF6">
        <w:rPr>
          <w:sz w:val="28"/>
          <w:szCs w:val="28"/>
        </w:rPr>
        <w:t xml:space="preserve"> разместить на официальном сайте администрации</w:t>
      </w:r>
      <w:r w:rsidR="00241BF6" w:rsidRPr="00241BF6">
        <w:rPr>
          <w:sz w:val="28"/>
          <w:szCs w:val="28"/>
        </w:rPr>
        <w:t xml:space="preserve"> </w:t>
      </w:r>
      <w:r w:rsidR="00241BF6">
        <w:rPr>
          <w:sz w:val="28"/>
          <w:szCs w:val="28"/>
        </w:rPr>
        <w:t>МО «Лешуконский муниципальный район».</w:t>
      </w:r>
    </w:p>
    <w:p w:rsidR="00933CAC" w:rsidRPr="00241BF6" w:rsidRDefault="00933CAC">
      <w:pPr>
        <w:pStyle w:val="ConsPlusNormal"/>
        <w:spacing w:before="240"/>
        <w:ind w:firstLine="540"/>
        <w:jc w:val="both"/>
        <w:rPr>
          <w:sz w:val="28"/>
          <w:szCs w:val="28"/>
        </w:rPr>
      </w:pPr>
      <w:r w:rsidRPr="00241BF6">
        <w:rPr>
          <w:sz w:val="28"/>
          <w:szCs w:val="28"/>
        </w:rPr>
        <w:t xml:space="preserve"> 4. Постановление вступает в силу с момента принятия.</w:t>
      </w:r>
    </w:p>
    <w:p w:rsidR="00933CAC" w:rsidRDefault="00933CAC">
      <w:pPr>
        <w:pStyle w:val="ConsPlusNormal"/>
        <w:ind w:firstLine="540"/>
        <w:jc w:val="both"/>
        <w:rPr>
          <w:sz w:val="28"/>
          <w:szCs w:val="28"/>
        </w:rPr>
      </w:pPr>
    </w:p>
    <w:p w:rsidR="000235BD" w:rsidRPr="00241BF6" w:rsidRDefault="000235BD">
      <w:pPr>
        <w:pStyle w:val="ConsPlusNormal"/>
        <w:ind w:firstLine="540"/>
        <w:jc w:val="both"/>
        <w:rPr>
          <w:sz w:val="28"/>
          <w:szCs w:val="28"/>
        </w:rPr>
      </w:pPr>
    </w:p>
    <w:p w:rsidR="000235BD" w:rsidRDefault="000235BD" w:rsidP="000235BD">
      <w:pPr>
        <w:pStyle w:val="ConsPlusNormal"/>
        <w:rPr>
          <w:sz w:val="28"/>
          <w:szCs w:val="28"/>
        </w:rPr>
      </w:pPr>
      <w:r>
        <w:rPr>
          <w:sz w:val="28"/>
          <w:szCs w:val="28"/>
        </w:rPr>
        <w:t xml:space="preserve"> </w:t>
      </w:r>
      <w:r w:rsidR="00933CAC" w:rsidRPr="00241BF6">
        <w:rPr>
          <w:sz w:val="28"/>
          <w:szCs w:val="28"/>
        </w:rPr>
        <w:t xml:space="preserve">Глава </w:t>
      </w:r>
      <w:r>
        <w:rPr>
          <w:sz w:val="28"/>
          <w:szCs w:val="28"/>
        </w:rPr>
        <w:t>муниципального образования                                 А.Ю. Мартынов</w:t>
      </w:r>
    </w:p>
    <w:p w:rsidR="00B20FE7" w:rsidRDefault="00B20FE7" w:rsidP="00B20FE7">
      <w:pPr>
        <w:pStyle w:val="ConsPlusNormal"/>
        <w:rPr>
          <w:sz w:val="28"/>
          <w:szCs w:val="28"/>
        </w:rPr>
      </w:pPr>
    </w:p>
    <w:p w:rsidR="00933CAC" w:rsidRPr="00B20FE7" w:rsidRDefault="00933CAC" w:rsidP="00B20FE7">
      <w:pPr>
        <w:pStyle w:val="ConsPlusNormal"/>
        <w:jc w:val="right"/>
      </w:pPr>
      <w:r w:rsidRPr="00B20FE7">
        <w:lastRenderedPageBreak/>
        <w:t>Утверждено</w:t>
      </w:r>
    </w:p>
    <w:p w:rsidR="00241BF6" w:rsidRPr="00B20FE7" w:rsidRDefault="00B20FE7" w:rsidP="00B20FE7">
      <w:pPr>
        <w:pStyle w:val="ConsPlusNormal"/>
        <w:jc w:val="right"/>
      </w:pPr>
      <w:r w:rsidRPr="00B20FE7">
        <w:t xml:space="preserve">постановлением </w:t>
      </w:r>
      <w:r w:rsidR="00933CAC" w:rsidRPr="00B20FE7">
        <w:t xml:space="preserve">администрации </w:t>
      </w:r>
      <w:r w:rsidR="00241BF6" w:rsidRPr="00B20FE7">
        <w:t xml:space="preserve">МО </w:t>
      </w:r>
    </w:p>
    <w:p w:rsidR="00241BF6" w:rsidRPr="00B20FE7" w:rsidRDefault="00241BF6" w:rsidP="00B20FE7">
      <w:pPr>
        <w:pStyle w:val="ConsPlusNormal"/>
        <w:jc w:val="right"/>
      </w:pPr>
      <w:r w:rsidRPr="00B20FE7">
        <w:t>«Лешуконский муниципальный район»</w:t>
      </w:r>
    </w:p>
    <w:p w:rsidR="00933CAC" w:rsidRPr="00B20FE7" w:rsidRDefault="00241BF6" w:rsidP="00B20FE7">
      <w:pPr>
        <w:pStyle w:val="ConsPlusNormal"/>
        <w:ind w:left="6480" w:firstLine="720"/>
        <w:jc w:val="right"/>
      </w:pPr>
      <w:r w:rsidRPr="00B20FE7">
        <w:t xml:space="preserve"> </w:t>
      </w:r>
      <w:r w:rsidR="00933CAC" w:rsidRPr="00B20FE7">
        <w:t xml:space="preserve">от </w:t>
      </w:r>
      <w:r w:rsidR="00B20FE7">
        <w:t>18.07.2022 г.  № 365</w:t>
      </w:r>
      <w:r w:rsidRPr="00B20FE7">
        <w:t xml:space="preserve"> </w:t>
      </w:r>
    </w:p>
    <w:p w:rsidR="00933CAC" w:rsidRPr="00241BF6" w:rsidRDefault="00933CAC">
      <w:pPr>
        <w:pStyle w:val="ConsPlusNormal"/>
        <w:ind w:firstLine="540"/>
        <w:jc w:val="both"/>
        <w:rPr>
          <w:sz w:val="28"/>
          <w:szCs w:val="28"/>
        </w:rPr>
      </w:pPr>
    </w:p>
    <w:p w:rsidR="00933CAC" w:rsidRPr="00241BF6" w:rsidRDefault="00933CAC">
      <w:pPr>
        <w:pStyle w:val="ConsPlusTitle"/>
        <w:jc w:val="center"/>
        <w:rPr>
          <w:rFonts w:ascii="Times New Roman" w:hAnsi="Times New Roman" w:cs="Times New Roman"/>
          <w:sz w:val="28"/>
          <w:szCs w:val="28"/>
        </w:rPr>
      </w:pPr>
      <w:bookmarkStart w:id="1" w:name="Par31"/>
      <w:bookmarkEnd w:id="1"/>
      <w:r w:rsidRPr="00241BF6">
        <w:rPr>
          <w:rFonts w:ascii="Times New Roman" w:hAnsi="Times New Roman" w:cs="Times New Roman"/>
          <w:sz w:val="28"/>
          <w:szCs w:val="28"/>
        </w:rPr>
        <w:t>ПОЛОЖЕНИЕ</w:t>
      </w:r>
    </w:p>
    <w:p w:rsidR="00933CAC" w:rsidRPr="00241BF6" w:rsidRDefault="00933CAC">
      <w:pPr>
        <w:pStyle w:val="ConsPlusTitle"/>
        <w:jc w:val="center"/>
        <w:rPr>
          <w:rFonts w:ascii="Times New Roman" w:hAnsi="Times New Roman" w:cs="Times New Roman"/>
          <w:sz w:val="28"/>
          <w:szCs w:val="28"/>
        </w:rPr>
      </w:pPr>
      <w:r w:rsidRPr="00241BF6">
        <w:rPr>
          <w:rFonts w:ascii="Times New Roman" w:hAnsi="Times New Roman" w:cs="Times New Roman"/>
          <w:sz w:val="28"/>
          <w:szCs w:val="28"/>
        </w:rPr>
        <w:t>О КОМИССИИ ПО УРЕГУЛИРОВАНИЮ КОНФЛИКТА ИНТЕРЕСОВ</w:t>
      </w:r>
    </w:p>
    <w:p w:rsidR="00933CAC" w:rsidRPr="00241BF6" w:rsidRDefault="00933CAC">
      <w:pPr>
        <w:pStyle w:val="ConsPlusTitle"/>
        <w:jc w:val="center"/>
        <w:rPr>
          <w:rFonts w:ascii="Times New Roman" w:hAnsi="Times New Roman" w:cs="Times New Roman"/>
          <w:sz w:val="28"/>
          <w:szCs w:val="28"/>
        </w:rPr>
      </w:pPr>
      <w:r w:rsidRPr="00241BF6">
        <w:rPr>
          <w:rFonts w:ascii="Times New Roman" w:hAnsi="Times New Roman" w:cs="Times New Roman"/>
          <w:sz w:val="28"/>
          <w:szCs w:val="28"/>
        </w:rPr>
        <w:t>РУКОВОДИТЕЛЕЙ МУНИЦИПАЛЬНЫХ УЧРЕЖДЕНИЙ И ПРЕДПРИЯТИЙ,</w:t>
      </w:r>
      <w:r w:rsidR="00241BF6">
        <w:rPr>
          <w:rFonts w:ascii="Times New Roman" w:hAnsi="Times New Roman" w:cs="Times New Roman"/>
          <w:sz w:val="28"/>
          <w:szCs w:val="28"/>
        </w:rPr>
        <w:t xml:space="preserve"> </w:t>
      </w:r>
      <w:r w:rsidRPr="00241BF6">
        <w:rPr>
          <w:rFonts w:ascii="Times New Roman" w:hAnsi="Times New Roman" w:cs="Times New Roman"/>
          <w:sz w:val="28"/>
          <w:szCs w:val="28"/>
        </w:rPr>
        <w:t>УЧРЕДИТЕЛЕ</w:t>
      </w:r>
      <w:r w:rsidR="00C83345">
        <w:rPr>
          <w:rFonts w:ascii="Times New Roman" w:hAnsi="Times New Roman" w:cs="Times New Roman"/>
          <w:sz w:val="28"/>
          <w:szCs w:val="28"/>
        </w:rPr>
        <w:t>М КОТОРЫХ ЯВЛЯЕТСЯ МУНИЦИПАЛЬНОЕ ОБРАЗОВАНИЕ</w:t>
      </w:r>
      <w:r w:rsidR="00241BF6">
        <w:rPr>
          <w:rFonts w:ascii="Times New Roman" w:hAnsi="Times New Roman" w:cs="Times New Roman"/>
          <w:sz w:val="28"/>
          <w:szCs w:val="28"/>
        </w:rPr>
        <w:t xml:space="preserve"> «ЛЕШУКОНСКИЙ МУНИЦИПАЛЬНЫЙ РАЙОН»</w:t>
      </w:r>
    </w:p>
    <w:p w:rsidR="00933CAC" w:rsidRPr="00241BF6" w:rsidRDefault="00933CAC">
      <w:pPr>
        <w:pStyle w:val="ConsPlusNormal"/>
        <w:ind w:firstLine="540"/>
        <w:jc w:val="both"/>
        <w:rPr>
          <w:sz w:val="28"/>
          <w:szCs w:val="28"/>
        </w:rPr>
      </w:pPr>
    </w:p>
    <w:p w:rsidR="00933CAC" w:rsidRPr="00241BF6" w:rsidRDefault="00933CAC">
      <w:pPr>
        <w:pStyle w:val="ConsPlusNormal"/>
        <w:ind w:firstLine="540"/>
        <w:jc w:val="both"/>
        <w:rPr>
          <w:sz w:val="28"/>
          <w:szCs w:val="28"/>
        </w:rPr>
      </w:pPr>
      <w:r w:rsidRPr="00241BF6">
        <w:rPr>
          <w:sz w:val="28"/>
          <w:szCs w:val="28"/>
        </w:rPr>
        <w:t>1. Настоящим Положением определяется порядок формирования и деятельности комиссии по урегулированию конфликта интересов руководителей муниципальных учреждений и предприятий, учредителе</w:t>
      </w:r>
      <w:r w:rsidR="00E80827">
        <w:rPr>
          <w:sz w:val="28"/>
          <w:szCs w:val="28"/>
        </w:rPr>
        <w:t>м которых является муниципальное образование</w:t>
      </w:r>
      <w:r w:rsidR="00241BF6">
        <w:rPr>
          <w:sz w:val="28"/>
          <w:szCs w:val="28"/>
        </w:rPr>
        <w:t xml:space="preserve"> «Лешуконский муниципальный район»</w:t>
      </w:r>
      <w:r w:rsidRPr="00241BF6">
        <w:rPr>
          <w:sz w:val="28"/>
          <w:szCs w:val="28"/>
        </w:rPr>
        <w:t xml:space="preserve"> (далее - комиссия).</w:t>
      </w:r>
    </w:p>
    <w:p w:rsidR="00933CAC" w:rsidRPr="00241BF6" w:rsidRDefault="00933CAC">
      <w:pPr>
        <w:pStyle w:val="ConsPlusNormal"/>
        <w:spacing w:before="240"/>
        <w:ind w:firstLine="540"/>
        <w:jc w:val="both"/>
        <w:rPr>
          <w:sz w:val="28"/>
          <w:szCs w:val="28"/>
        </w:rPr>
      </w:pPr>
      <w:r w:rsidRPr="00241BF6">
        <w:rPr>
          <w:sz w:val="28"/>
          <w:szCs w:val="28"/>
        </w:rPr>
        <w:t xml:space="preserve">2. Комиссия в своей деятельности руководствуется Конституцией Российской Федерации, федеральными законами, нормативными правовыми актами </w:t>
      </w:r>
      <w:r w:rsidR="00241BF6">
        <w:rPr>
          <w:sz w:val="28"/>
          <w:szCs w:val="28"/>
        </w:rPr>
        <w:t xml:space="preserve">Архангельской </w:t>
      </w:r>
      <w:r w:rsidRPr="00241BF6">
        <w:rPr>
          <w:sz w:val="28"/>
          <w:szCs w:val="28"/>
        </w:rPr>
        <w:t xml:space="preserve"> области, Уставом </w:t>
      </w:r>
      <w:r w:rsidR="00241BF6">
        <w:rPr>
          <w:sz w:val="28"/>
          <w:szCs w:val="28"/>
        </w:rPr>
        <w:t>МО «Лешуконский муниципальный район»</w:t>
      </w:r>
      <w:r w:rsidRPr="00241BF6">
        <w:rPr>
          <w:sz w:val="28"/>
          <w:szCs w:val="28"/>
        </w:rPr>
        <w:t xml:space="preserve">, муниципальными правовыми актами </w:t>
      </w:r>
      <w:r w:rsidR="00241BF6">
        <w:rPr>
          <w:sz w:val="28"/>
          <w:szCs w:val="28"/>
        </w:rPr>
        <w:t>МО «Л</w:t>
      </w:r>
      <w:r w:rsidR="006F0A4C">
        <w:rPr>
          <w:sz w:val="28"/>
          <w:szCs w:val="28"/>
        </w:rPr>
        <w:t>ешуконский муниципальный район»,</w:t>
      </w:r>
      <w:r w:rsidRPr="00241BF6">
        <w:rPr>
          <w:sz w:val="28"/>
          <w:szCs w:val="28"/>
        </w:rPr>
        <w:t xml:space="preserve"> настоящим Положением.</w:t>
      </w:r>
    </w:p>
    <w:p w:rsidR="00933CAC" w:rsidRPr="00241BF6" w:rsidRDefault="00933CAC">
      <w:pPr>
        <w:pStyle w:val="ConsPlusNormal"/>
        <w:spacing w:before="240"/>
        <w:ind w:firstLine="540"/>
        <w:jc w:val="both"/>
        <w:rPr>
          <w:sz w:val="28"/>
          <w:szCs w:val="28"/>
        </w:rPr>
      </w:pPr>
      <w:r w:rsidRPr="00241BF6">
        <w:rPr>
          <w:sz w:val="28"/>
          <w:szCs w:val="28"/>
        </w:rPr>
        <w:t>3.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муниципальных учреждений и предприятий, учредителем</w:t>
      </w:r>
      <w:r w:rsidR="00C83345">
        <w:rPr>
          <w:sz w:val="28"/>
          <w:szCs w:val="28"/>
        </w:rPr>
        <w:t xml:space="preserve"> которых является муниципальное образование</w:t>
      </w:r>
      <w:r w:rsidR="00241BF6">
        <w:rPr>
          <w:sz w:val="28"/>
          <w:szCs w:val="28"/>
        </w:rPr>
        <w:t xml:space="preserve"> «Лешуконский муниципальный район»</w:t>
      </w:r>
      <w:r w:rsidR="00241BF6" w:rsidRPr="00241BF6">
        <w:rPr>
          <w:sz w:val="28"/>
          <w:szCs w:val="28"/>
        </w:rPr>
        <w:t xml:space="preserve"> </w:t>
      </w:r>
      <w:r w:rsidRPr="00241BF6">
        <w:rPr>
          <w:sz w:val="28"/>
          <w:szCs w:val="28"/>
        </w:rPr>
        <w:t>(далее - организации).</w:t>
      </w:r>
    </w:p>
    <w:p w:rsidR="00933CAC" w:rsidRPr="00241BF6" w:rsidRDefault="00933CAC" w:rsidP="00241BF6">
      <w:pPr>
        <w:pStyle w:val="ConsPlusNormal"/>
        <w:spacing w:before="240"/>
        <w:ind w:firstLine="540"/>
        <w:jc w:val="both"/>
        <w:rPr>
          <w:sz w:val="28"/>
          <w:szCs w:val="28"/>
        </w:rPr>
      </w:pPr>
      <w:r w:rsidRPr="00241BF6">
        <w:rPr>
          <w:sz w:val="28"/>
          <w:szCs w:val="28"/>
        </w:rPr>
        <w:t xml:space="preserve">4. Состав комиссии утверждается постановлением администрации </w:t>
      </w:r>
      <w:r w:rsidR="00241BF6">
        <w:rPr>
          <w:sz w:val="28"/>
          <w:szCs w:val="28"/>
        </w:rPr>
        <w:t>МО «Лешуконский муниципальный район»</w:t>
      </w:r>
    </w:p>
    <w:p w:rsidR="00933CAC" w:rsidRPr="00241BF6" w:rsidRDefault="00933CAC">
      <w:pPr>
        <w:pStyle w:val="ConsPlusNormal"/>
        <w:spacing w:before="240"/>
        <w:ind w:firstLine="540"/>
        <w:jc w:val="both"/>
        <w:rPr>
          <w:sz w:val="28"/>
          <w:szCs w:val="28"/>
        </w:rPr>
      </w:pPr>
      <w:r w:rsidRPr="00241BF6">
        <w:rPr>
          <w:sz w:val="28"/>
          <w:szCs w:val="28"/>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33CAC" w:rsidRPr="00241BF6" w:rsidRDefault="00933CAC">
      <w:pPr>
        <w:pStyle w:val="ConsPlusNormal"/>
        <w:spacing w:before="240"/>
        <w:ind w:firstLine="540"/>
        <w:jc w:val="both"/>
        <w:rPr>
          <w:sz w:val="28"/>
          <w:szCs w:val="28"/>
        </w:rPr>
      </w:pPr>
      <w:r w:rsidRPr="00241BF6">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33CAC" w:rsidRPr="00241BF6" w:rsidRDefault="00933CAC">
      <w:pPr>
        <w:pStyle w:val="ConsPlusNormal"/>
        <w:spacing w:before="240"/>
        <w:ind w:firstLine="540"/>
        <w:jc w:val="both"/>
        <w:rPr>
          <w:sz w:val="28"/>
          <w:szCs w:val="28"/>
        </w:rPr>
      </w:pPr>
      <w:r w:rsidRPr="00241BF6">
        <w:rPr>
          <w:sz w:val="28"/>
          <w:szCs w:val="28"/>
        </w:rPr>
        <w:t>5. В заседаниях комиссии по решению председателя комиссии, принимаемому в каждом конкретном случае отдельно</w:t>
      </w:r>
      <w:r w:rsidR="006F0A4C">
        <w:rPr>
          <w:sz w:val="28"/>
          <w:szCs w:val="28"/>
        </w:rPr>
        <w:t>,</w:t>
      </w:r>
      <w:r w:rsidRPr="00241BF6">
        <w:rPr>
          <w:sz w:val="28"/>
          <w:szCs w:val="28"/>
        </w:rPr>
        <w:t xml:space="preserve"> не менее чем за три дня до дня заседания комиссии на основании ходатайства руководителя организации, в отношении </w:t>
      </w:r>
      <w:r w:rsidRPr="00241BF6">
        <w:rPr>
          <w:sz w:val="28"/>
          <w:szCs w:val="28"/>
        </w:rPr>
        <w:lastRenderedPageBreak/>
        <w:t>которого комиссией рассматривается этот вопрос, или любого члена комиссии, могут участвовать муниципальные служащие, специалисты, которые могут дать пояснения по вопросам, рассматриваемым комиссией, представители заинтересованных организаций, представитель руководителя организации, в отношении которого комиссией рассматривается вопрос об урегулировании конфликта интересов.</w:t>
      </w:r>
    </w:p>
    <w:p w:rsidR="00933CAC" w:rsidRPr="00241BF6" w:rsidRDefault="00933CAC">
      <w:pPr>
        <w:pStyle w:val="ConsPlusNormal"/>
        <w:spacing w:before="240"/>
        <w:ind w:firstLine="540"/>
        <w:jc w:val="both"/>
        <w:rPr>
          <w:sz w:val="28"/>
          <w:szCs w:val="28"/>
        </w:rPr>
      </w:pPr>
      <w:r w:rsidRPr="00241BF6">
        <w:rPr>
          <w:sz w:val="28"/>
          <w:szCs w:val="28"/>
        </w:rPr>
        <w:t>6. Заседание комиссии считается правомочным, если на нем присутствует не менее двух третей от общего числа членов комиссии.</w:t>
      </w:r>
    </w:p>
    <w:p w:rsidR="00933CAC" w:rsidRPr="00241BF6" w:rsidRDefault="00933CAC">
      <w:pPr>
        <w:pStyle w:val="ConsPlusNormal"/>
        <w:spacing w:before="240"/>
        <w:ind w:firstLine="540"/>
        <w:jc w:val="both"/>
        <w:rPr>
          <w:sz w:val="28"/>
          <w:szCs w:val="28"/>
        </w:rPr>
      </w:pPr>
      <w:r w:rsidRPr="00241BF6">
        <w:rPr>
          <w:sz w:val="28"/>
          <w:szCs w:val="28"/>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33CAC" w:rsidRPr="00241BF6" w:rsidRDefault="00933CAC">
      <w:pPr>
        <w:pStyle w:val="ConsPlusNormal"/>
        <w:spacing w:before="240"/>
        <w:ind w:firstLine="540"/>
        <w:jc w:val="both"/>
        <w:rPr>
          <w:sz w:val="28"/>
          <w:szCs w:val="28"/>
        </w:rPr>
      </w:pPr>
      <w:bookmarkStart w:id="2" w:name="Par46"/>
      <w:bookmarkEnd w:id="2"/>
      <w:r w:rsidRPr="00241BF6">
        <w:rPr>
          <w:sz w:val="28"/>
          <w:szCs w:val="28"/>
        </w:rPr>
        <w:t>8. Основаниями для проведения заседания комиссии являются:</w:t>
      </w:r>
    </w:p>
    <w:p w:rsidR="00933CAC" w:rsidRPr="00241BF6" w:rsidRDefault="00933CAC">
      <w:pPr>
        <w:pStyle w:val="ConsPlusNormal"/>
        <w:spacing w:before="240"/>
        <w:ind w:firstLine="540"/>
        <w:jc w:val="both"/>
        <w:rPr>
          <w:sz w:val="28"/>
          <w:szCs w:val="28"/>
        </w:rPr>
      </w:pPr>
      <w:bookmarkStart w:id="3" w:name="Par47"/>
      <w:bookmarkEnd w:id="3"/>
      <w:r w:rsidRPr="00241BF6">
        <w:rPr>
          <w:sz w:val="28"/>
          <w:szCs w:val="28"/>
        </w:rPr>
        <w:t>1) пред</w:t>
      </w:r>
      <w:r w:rsidR="00AE366A">
        <w:rPr>
          <w:sz w:val="28"/>
          <w:szCs w:val="28"/>
        </w:rPr>
        <w:t>о</w:t>
      </w:r>
      <w:r w:rsidRPr="00241BF6">
        <w:rPr>
          <w:sz w:val="28"/>
          <w:szCs w:val="28"/>
        </w:rPr>
        <w:t>ставление представителем нанимателя (работодателем) документов, свидетельствующих о несоблюдении руководителем организации требований об урегулировании конфликта интересов;</w:t>
      </w:r>
    </w:p>
    <w:p w:rsidR="00933CAC" w:rsidRPr="00241BF6" w:rsidRDefault="00E80827">
      <w:pPr>
        <w:pStyle w:val="ConsPlusNormal"/>
        <w:spacing w:before="240"/>
        <w:ind w:firstLine="540"/>
        <w:jc w:val="both"/>
        <w:rPr>
          <w:sz w:val="28"/>
          <w:szCs w:val="28"/>
        </w:rPr>
      </w:pPr>
      <w:bookmarkStart w:id="4" w:name="Par48"/>
      <w:bookmarkEnd w:id="4"/>
      <w:r>
        <w:rPr>
          <w:sz w:val="28"/>
          <w:szCs w:val="28"/>
        </w:rPr>
        <w:t>2) поступившее представителю нанимателя (работодателю</w:t>
      </w:r>
      <w:r w:rsidRPr="00241BF6">
        <w:rPr>
          <w:sz w:val="28"/>
          <w:szCs w:val="28"/>
        </w:rPr>
        <w:t xml:space="preserve">) </w:t>
      </w:r>
      <w:r w:rsidR="00933CAC" w:rsidRPr="00241BF6">
        <w:rPr>
          <w:sz w:val="28"/>
          <w:szCs w:val="28"/>
        </w:rPr>
        <w:t xml:space="preserve">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33CAC" w:rsidRPr="00241BF6" w:rsidRDefault="00933CAC">
      <w:pPr>
        <w:pStyle w:val="ConsPlusNormal"/>
        <w:spacing w:before="240"/>
        <w:ind w:firstLine="540"/>
        <w:jc w:val="both"/>
        <w:rPr>
          <w:sz w:val="28"/>
          <w:szCs w:val="28"/>
        </w:rPr>
      </w:pPr>
      <w:bookmarkStart w:id="5" w:name="Par49"/>
      <w:bookmarkEnd w:id="5"/>
      <w:r w:rsidRPr="00241BF6">
        <w:rPr>
          <w:sz w:val="28"/>
          <w:szCs w:val="28"/>
        </w:rPr>
        <w:t>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w:t>
      </w:r>
    </w:p>
    <w:p w:rsidR="00933CAC" w:rsidRPr="00241BF6" w:rsidRDefault="00933CAC">
      <w:pPr>
        <w:pStyle w:val="ConsPlusNormal"/>
        <w:spacing w:before="240"/>
        <w:ind w:firstLine="540"/>
        <w:jc w:val="both"/>
        <w:rPr>
          <w:sz w:val="28"/>
          <w:szCs w:val="28"/>
        </w:rPr>
      </w:pPr>
      <w:bookmarkStart w:id="6" w:name="Par50"/>
      <w:bookmarkEnd w:id="6"/>
      <w:r w:rsidRPr="00241BF6">
        <w:rPr>
          <w:sz w:val="28"/>
          <w:szCs w:val="28"/>
        </w:rPr>
        <w:t>4) пред</w:t>
      </w:r>
      <w:r w:rsidR="00AE366A">
        <w:rPr>
          <w:sz w:val="28"/>
          <w:szCs w:val="28"/>
        </w:rPr>
        <w:t>о</w:t>
      </w:r>
      <w:r w:rsidRPr="00241BF6">
        <w:rPr>
          <w:sz w:val="28"/>
          <w:szCs w:val="28"/>
        </w:rPr>
        <w:t>ставление представителем нанимателя (работодателя) материалов, касающихся обеспечения соблюдения руководителем организации требований об урегулировании конфликта интересов;</w:t>
      </w:r>
    </w:p>
    <w:p w:rsidR="00933CAC" w:rsidRPr="00241BF6" w:rsidRDefault="00933CAC">
      <w:pPr>
        <w:pStyle w:val="ConsPlusNormal"/>
        <w:spacing w:before="240"/>
        <w:ind w:firstLine="540"/>
        <w:jc w:val="both"/>
        <w:rPr>
          <w:sz w:val="28"/>
          <w:szCs w:val="28"/>
        </w:rPr>
      </w:pPr>
      <w:bookmarkStart w:id="7" w:name="Par51"/>
      <w:bookmarkEnd w:id="7"/>
      <w:r w:rsidRPr="00241BF6">
        <w:rPr>
          <w:sz w:val="28"/>
          <w:szCs w:val="28"/>
        </w:rPr>
        <w:t>5) пред</w:t>
      </w:r>
      <w:r w:rsidR="00AE366A">
        <w:rPr>
          <w:sz w:val="28"/>
          <w:szCs w:val="28"/>
        </w:rPr>
        <w:t>о</w:t>
      </w:r>
      <w:r w:rsidRPr="00241BF6">
        <w:rPr>
          <w:sz w:val="28"/>
          <w:szCs w:val="28"/>
        </w:rPr>
        <w:t>ставление представит</w:t>
      </w:r>
      <w:r w:rsidR="00B9209D">
        <w:rPr>
          <w:sz w:val="28"/>
          <w:szCs w:val="28"/>
        </w:rPr>
        <w:t>елем нанимателя (работодателя)</w:t>
      </w:r>
      <w:r w:rsidRPr="00241BF6">
        <w:rPr>
          <w:sz w:val="28"/>
          <w:szCs w:val="28"/>
        </w:rPr>
        <w:t xml:space="preserve"> материалов, свидетельствующих о пред</w:t>
      </w:r>
      <w:r w:rsidR="006F0A4C">
        <w:rPr>
          <w:sz w:val="28"/>
          <w:szCs w:val="28"/>
        </w:rPr>
        <w:t>о</w:t>
      </w:r>
      <w:r w:rsidRPr="00241BF6">
        <w:rPr>
          <w:sz w:val="28"/>
          <w:szCs w:val="28"/>
        </w:rPr>
        <w:t>ста</w:t>
      </w:r>
      <w:r w:rsidR="00B9209D">
        <w:rPr>
          <w:sz w:val="28"/>
          <w:szCs w:val="28"/>
        </w:rPr>
        <w:t>влении руководителем организации</w:t>
      </w:r>
      <w:r w:rsidRPr="00241BF6">
        <w:rPr>
          <w:sz w:val="28"/>
          <w:szCs w:val="28"/>
        </w:rPr>
        <w:t xml:space="preserve"> неточных или неполных сведений о доходах, об имуществе и обязательствах имущественного характера</w:t>
      </w:r>
      <w:r w:rsidR="00C83345">
        <w:rPr>
          <w:sz w:val="28"/>
          <w:szCs w:val="28"/>
        </w:rPr>
        <w:t>,</w:t>
      </w:r>
      <w:r w:rsidRPr="00241BF6">
        <w:rPr>
          <w:sz w:val="28"/>
          <w:szCs w:val="28"/>
        </w:rPr>
        <w:t xml:space="preserve"> как самого руководителя организации, так и его супруги (супруга) и несовершеннолетних детей.</w:t>
      </w:r>
    </w:p>
    <w:p w:rsidR="00933CAC" w:rsidRPr="00241BF6" w:rsidRDefault="00933CAC">
      <w:pPr>
        <w:pStyle w:val="ConsPlusNormal"/>
        <w:spacing w:before="240"/>
        <w:ind w:firstLine="540"/>
        <w:jc w:val="both"/>
        <w:rPr>
          <w:sz w:val="28"/>
          <w:szCs w:val="28"/>
        </w:rPr>
      </w:pPr>
      <w:r w:rsidRPr="00241BF6">
        <w:rPr>
          <w:sz w:val="28"/>
          <w:szCs w:val="28"/>
        </w:rPr>
        <w:t>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33CAC" w:rsidRPr="00241BF6" w:rsidRDefault="00933CAC">
      <w:pPr>
        <w:pStyle w:val="ConsPlusNormal"/>
        <w:spacing w:before="240"/>
        <w:ind w:firstLine="540"/>
        <w:jc w:val="both"/>
        <w:rPr>
          <w:sz w:val="28"/>
          <w:szCs w:val="28"/>
        </w:rPr>
      </w:pPr>
      <w:bookmarkStart w:id="8" w:name="Par53"/>
      <w:bookmarkEnd w:id="8"/>
      <w:r w:rsidRPr="00241BF6">
        <w:rPr>
          <w:sz w:val="28"/>
          <w:szCs w:val="28"/>
        </w:rPr>
        <w:lastRenderedPageBreak/>
        <w:t xml:space="preserve">10. Рассмотрению вопросов, указанных в </w:t>
      </w:r>
      <w:hyperlink w:anchor="Par47" w:tooltip="1) представление представителем нанимателя (работодателем) документов, свидетельствующих о несоблюдении руководителем организации требований об урегулировании конфликта интересов;" w:history="1">
        <w:r w:rsidRPr="00241BF6">
          <w:rPr>
            <w:color w:val="0000FF"/>
            <w:sz w:val="28"/>
            <w:szCs w:val="28"/>
          </w:rPr>
          <w:t>подпунктах 1</w:t>
        </w:r>
      </w:hyperlink>
      <w:r w:rsidRPr="00241BF6">
        <w:rPr>
          <w:sz w:val="28"/>
          <w:szCs w:val="28"/>
        </w:rPr>
        <w:t xml:space="preserve">,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3</w:t>
        </w:r>
      </w:hyperlink>
      <w:r w:rsidRPr="00241BF6">
        <w:rPr>
          <w:sz w:val="28"/>
          <w:szCs w:val="28"/>
        </w:rPr>
        <w:t xml:space="preserve">, </w:t>
      </w:r>
      <w:hyperlink w:anchor="Par50" w:tooltip="4) представление представителем нанимателя (работодателя) материалов, касающихся обеспечения соблюдения руководителем организации требований об урегулировании конфликта интересов;" w:history="1">
        <w:r w:rsidRPr="00241BF6">
          <w:rPr>
            <w:color w:val="0000FF"/>
            <w:sz w:val="28"/>
            <w:szCs w:val="28"/>
          </w:rPr>
          <w:t>4 пункта 8</w:t>
        </w:r>
      </w:hyperlink>
      <w:r w:rsidRPr="00241BF6">
        <w:rPr>
          <w:sz w:val="28"/>
          <w:szCs w:val="28"/>
        </w:rPr>
        <w:t xml:space="preserve"> настоящего Положения, по решению представит</w:t>
      </w:r>
      <w:r w:rsidR="00262F09">
        <w:rPr>
          <w:sz w:val="28"/>
          <w:szCs w:val="28"/>
        </w:rPr>
        <w:t>еля нанимателя (работодателя)</w:t>
      </w:r>
      <w:r w:rsidR="00B9209D">
        <w:rPr>
          <w:sz w:val="28"/>
          <w:szCs w:val="28"/>
        </w:rPr>
        <w:t>,</w:t>
      </w:r>
      <w:r w:rsidR="00241BF6" w:rsidRPr="00241BF6">
        <w:rPr>
          <w:sz w:val="28"/>
          <w:szCs w:val="28"/>
        </w:rPr>
        <w:t xml:space="preserve"> </w:t>
      </w:r>
      <w:r w:rsidRPr="00241BF6">
        <w:rPr>
          <w:sz w:val="28"/>
          <w:szCs w:val="28"/>
        </w:rPr>
        <w:t>может предшествовать проведение проверки в форме собеседования с руководителем организации, получение от него письменных пояснений,</w:t>
      </w:r>
      <w:r w:rsidR="00262F09">
        <w:rPr>
          <w:sz w:val="28"/>
          <w:szCs w:val="28"/>
        </w:rPr>
        <w:t xml:space="preserve"> а также</w:t>
      </w:r>
      <w:r w:rsidRPr="00241BF6">
        <w:rPr>
          <w:sz w:val="28"/>
          <w:szCs w:val="28"/>
        </w:rPr>
        <w:t xml:space="preserve"> направление в установленном порядке запросов в органы местного самоуправления, иные органы</w:t>
      </w:r>
      <w:r w:rsidR="00B9209D">
        <w:rPr>
          <w:sz w:val="28"/>
          <w:szCs w:val="28"/>
        </w:rPr>
        <w:t xml:space="preserve"> и заинтересованные организации</w:t>
      </w:r>
      <w:r w:rsidRPr="00241BF6">
        <w:rPr>
          <w:sz w:val="28"/>
          <w:szCs w:val="28"/>
        </w:rPr>
        <w:t>.</w:t>
      </w:r>
    </w:p>
    <w:p w:rsidR="00933CAC" w:rsidRPr="00241BF6" w:rsidRDefault="00933CAC">
      <w:pPr>
        <w:pStyle w:val="ConsPlusNormal"/>
        <w:spacing w:before="240"/>
        <w:ind w:firstLine="540"/>
        <w:jc w:val="both"/>
        <w:rPr>
          <w:sz w:val="28"/>
          <w:szCs w:val="28"/>
        </w:rPr>
      </w:pPr>
      <w:r w:rsidRPr="00241BF6">
        <w:rPr>
          <w:sz w:val="28"/>
          <w:szCs w:val="28"/>
        </w:rPr>
        <w:t xml:space="preserve">11. Уведомление, указанное в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подпункте 3 пункта 8</w:t>
        </w:r>
      </w:hyperlink>
      <w:r w:rsidRPr="00241BF6">
        <w:rPr>
          <w:sz w:val="28"/>
          <w:szCs w:val="28"/>
        </w:rPr>
        <w:t xml:space="preserve"> настоящего Положе</w:t>
      </w:r>
      <w:r w:rsidR="00B9209D">
        <w:rPr>
          <w:sz w:val="28"/>
          <w:szCs w:val="28"/>
        </w:rPr>
        <w:t>ния, рассматривается правовым</w:t>
      </w:r>
      <w:r w:rsidRPr="00241BF6">
        <w:rPr>
          <w:sz w:val="28"/>
          <w:szCs w:val="28"/>
        </w:rPr>
        <w:t xml:space="preserve"> отделом</w:t>
      </w:r>
      <w:r w:rsidR="00B9209D">
        <w:rPr>
          <w:sz w:val="28"/>
          <w:szCs w:val="28"/>
        </w:rPr>
        <w:t xml:space="preserve"> администрации</w:t>
      </w:r>
      <w:r w:rsidRPr="00241BF6">
        <w:rPr>
          <w:sz w:val="28"/>
          <w:szCs w:val="28"/>
        </w:rPr>
        <w:t>, который осуществляет подготовку мотивированного заключения по результатам рассмотрения уведомления. В рамках рассмо</w:t>
      </w:r>
      <w:r w:rsidR="00B9209D">
        <w:rPr>
          <w:sz w:val="28"/>
          <w:szCs w:val="28"/>
        </w:rPr>
        <w:t>трения</w:t>
      </w:r>
      <w:r w:rsidR="0003071A">
        <w:rPr>
          <w:sz w:val="28"/>
          <w:szCs w:val="28"/>
        </w:rPr>
        <w:t>,</w:t>
      </w:r>
      <w:r w:rsidR="00B9209D">
        <w:rPr>
          <w:sz w:val="28"/>
          <w:szCs w:val="28"/>
        </w:rPr>
        <w:t xml:space="preserve"> начальник правового</w:t>
      </w:r>
      <w:r w:rsidR="0003071A">
        <w:rPr>
          <w:sz w:val="28"/>
          <w:szCs w:val="28"/>
        </w:rPr>
        <w:t xml:space="preserve"> отдела имеет</w:t>
      </w:r>
      <w:r w:rsidRPr="00241BF6">
        <w:rPr>
          <w:sz w:val="28"/>
          <w:szCs w:val="28"/>
        </w:rPr>
        <w:t xml:space="preserve"> право проводить собеседование с руководителем организации, представившим соответствующее уведомление, и получать от него письменные пояснения, а </w:t>
      </w:r>
      <w:r w:rsidR="0003071A">
        <w:rPr>
          <w:sz w:val="28"/>
          <w:szCs w:val="28"/>
        </w:rPr>
        <w:t>глава муниципального образования</w:t>
      </w:r>
      <w:r w:rsidRPr="00241BF6">
        <w:rPr>
          <w:sz w:val="28"/>
          <w:szCs w:val="28"/>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w:t>
      </w:r>
    </w:p>
    <w:p w:rsidR="00933CAC" w:rsidRPr="00241BF6" w:rsidRDefault="00933CAC">
      <w:pPr>
        <w:pStyle w:val="ConsPlusNormal"/>
        <w:spacing w:before="240"/>
        <w:ind w:firstLine="540"/>
        <w:jc w:val="both"/>
        <w:rPr>
          <w:sz w:val="28"/>
          <w:szCs w:val="28"/>
        </w:rPr>
      </w:pPr>
      <w:r w:rsidRPr="00241BF6">
        <w:rPr>
          <w:sz w:val="28"/>
          <w:szCs w:val="28"/>
        </w:rPr>
        <w:t>Мотивированное заключение должно содержать:</w:t>
      </w:r>
    </w:p>
    <w:p w:rsidR="00933CAC" w:rsidRPr="00241BF6" w:rsidRDefault="00933CAC">
      <w:pPr>
        <w:pStyle w:val="ConsPlusNormal"/>
        <w:spacing w:before="240"/>
        <w:ind w:firstLine="540"/>
        <w:jc w:val="both"/>
        <w:rPr>
          <w:sz w:val="28"/>
          <w:szCs w:val="28"/>
        </w:rPr>
      </w:pPr>
      <w:r w:rsidRPr="00241BF6">
        <w:rPr>
          <w:sz w:val="28"/>
          <w:szCs w:val="28"/>
        </w:rPr>
        <w:t xml:space="preserve">а) информацию, изложенную в уведомлении, указанном в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подпункте 3 пункта 8</w:t>
        </w:r>
      </w:hyperlink>
      <w:r w:rsidRPr="00241BF6">
        <w:rPr>
          <w:sz w:val="28"/>
          <w:szCs w:val="28"/>
        </w:rPr>
        <w:t xml:space="preserve"> настоящего Положения;</w:t>
      </w:r>
    </w:p>
    <w:p w:rsidR="00933CAC" w:rsidRPr="00241BF6" w:rsidRDefault="00933CAC">
      <w:pPr>
        <w:pStyle w:val="ConsPlusNormal"/>
        <w:spacing w:before="240"/>
        <w:ind w:firstLine="540"/>
        <w:jc w:val="both"/>
        <w:rPr>
          <w:sz w:val="28"/>
          <w:szCs w:val="28"/>
        </w:rPr>
      </w:pPr>
      <w:r w:rsidRPr="00241BF6">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33CAC" w:rsidRPr="00241BF6" w:rsidRDefault="00933CAC">
      <w:pPr>
        <w:pStyle w:val="ConsPlusNormal"/>
        <w:spacing w:before="240"/>
        <w:ind w:firstLine="540"/>
        <w:jc w:val="both"/>
        <w:rPr>
          <w:sz w:val="28"/>
          <w:szCs w:val="28"/>
        </w:rPr>
      </w:pPr>
      <w:r w:rsidRPr="00241BF6">
        <w:rPr>
          <w:sz w:val="28"/>
          <w:szCs w:val="28"/>
        </w:rPr>
        <w:t xml:space="preserve">в) мотивированный вывод по результатам предварительного рассмотрения уведомления, указанного в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подпункте 3 пункта 8</w:t>
        </w:r>
      </w:hyperlink>
      <w:r w:rsidRPr="00241BF6">
        <w:rPr>
          <w:sz w:val="28"/>
          <w:szCs w:val="28"/>
        </w:rPr>
        <w:t xml:space="preserve"> настоящего Положения, а также рекомендации для принятия одного из решений в соответствии с </w:t>
      </w:r>
      <w:hyperlink w:anchor="Par77" w:tooltip="20. По итогам рассмотрения вопроса, указанного в подпункте 3 пункта 8 настоящего Положения, комиссия принимает одно из следующих решений:" w:history="1">
        <w:r w:rsidRPr="00241BF6">
          <w:rPr>
            <w:color w:val="0000FF"/>
            <w:sz w:val="28"/>
            <w:szCs w:val="28"/>
          </w:rPr>
          <w:t>пунктом 20</w:t>
        </w:r>
      </w:hyperlink>
      <w:r w:rsidRPr="00241BF6">
        <w:rPr>
          <w:sz w:val="28"/>
          <w:szCs w:val="28"/>
        </w:rPr>
        <w:t xml:space="preserve"> настоящего Положения или иного решения.</w:t>
      </w:r>
    </w:p>
    <w:p w:rsidR="00933CAC" w:rsidRPr="00241BF6" w:rsidRDefault="00933CAC">
      <w:pPr>
        <w:pStyle w:val="ConsPlusNormal"/>
        <w:spacing w:before="240"/>
        <w:ind w:firstLine="540"/>
        <w:jc w:val="both"/>
        <w:rPr>
          <w:sz w:val="28"/>
          <w:szCs w:val="28"/>
        </w:rPr>
      </w:pPr>
      <w:r w:rsidRPr="00241BF6">
        <w:rPr>
          <w:sz w:val="28"/>
          <w:szCs w:val="28"/>
        </w:rPr>
        <w:t>12. Председатель комиссии при поступлении к нему в установленном порядке информации, содержащей основания для проведения заседания комиссии:</w:t>
      </w:r>
    </w:p>
    <w:p w:rsidR="00933CAC" w:rsidRPr="00241BF6" w:rsidRDefault="00933CAC">
      <w:pPr>
        <w:pStyle w:val="ConsPlusNormal"/>
        <w:spacing w:before="240"/>
        <w:ind w:firstLine="540"/>
        <w:jc w:val="both"/>
        <w:rPr>
          <w:sz w:val="28"/>
          <w:szCs w:val="28"/>
        </w:rPr>
      </w:pPr>
      <w:r w:rsidRPr="00241BF6">
        <w:rPr>
          <w:sz w:val="28"/>
          <w:szCs w:val="28"/>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ar53" w:tooltip="10. Рассмотрению вопросов, указанных в подпунктах 1, 3, 4 пункта 8 настоящего Положения, по решению представителя нанимателя (работодателя) в лице Главы города Искитима может предшествовать проведение проверки в форме собеседования с руководителем организации, получение от него письменных пояснений, направление в установленном порядке запросов в органы местного самоуправления, иные органы и заинтересованные организации. Проводить собеседование с руководителем организации имеют право юридический отдел и (..." w:history="1">
        <w:r w:rsidRPr="00241BF6">
          <w:rPr>
            <w:color w:val="0000FF"/>
            <w:sz w:val="28"/>
            <w:szCs w:val="28"/>
          </w:rPr>
          <w:t>пунктом 10</w:t>
        </w:r>
      </w:hyperlink>
      <w:r w:rsidRPr="00241BF6">
        <w:rPr>
          <w:sz w:val="28"/>
          <w:szCs w:val="28"/>
        </w:rPr>
        <w:t xml:space="preserve"> настоящего Положения;</w:t>
      </w:r>
    </w:p>
    <w:p w:rsidR="00933CAC" w:rsidRPr="00241BF6" w:rsidRDefault="00933CAC">
      <w:pPr>
        <w:pStyle w:val="ConsPlusNormal"/>
        <w:spacing w:before="240"/>
        <w:ind w:firstLine="540"/>
        <w:jc w:val="both"/>
        <w:rPr>
          <w:sz w:val="28"/>
          <w:szCs w:val="28"/>
        </w:rPr>
      </w:pPr>
      <w:r w:rsidRPr="00241BF6">
        <w:rPr>
          <w:sz w:val="28"/>
          <w:szCs w:val="28"/>
        </w:rPr>
        <w:t>2) организует ознакомление руководителя организации, в отношении которого комиссией рассматривается вопрос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933CAC" w:rsidRPr="00241BF6" w:rsidRDefault="00933CAC">
      <w:pPr>
        <w:pStyle w:val="ConsPlusNormal"/>
        <w:spacing w:before="240"/>
        <w:ind w:firstLine="540"/>
        <w:jc w:val="both"/>
        <w:rPr>
          <w:sz w:val="28"/>
          <w:szCs w:val="28"/>
        </w:rPr>
      </w:pPr>
      <w:r w:rsidRPr="00241BF6">
        <w:rPr>
          <w:sz w:val="28"/>
          <w:szCs w:val="28"/>
        </w:rPr>
        <w:t>3) рассматривает ходатайства о приглашении на заседан</w:t>
      </w:r>
      <w:r w:rsidR="0048509B">
        <w:rPr>
          <w:sz w:val="28"/>
          <w:szCs w:val="28"/>
        </w:rPr>
        <w:t>ие комиссии лиц, указанных в пункте 5</w:t>
      </w:r>
      <w:r w:rsidRPr="00241BF6">
        <w:rPr>
          <w:sz w:val="28"/>
          <w:szCs w:val="28"/>
        </w:rPr>
        <w:t xml:space="preserve"> настоящего Положения, принимает решение об их </w:t>
      </w:r>
      <w:r w:rsidRPr="00241BF6">
        <w:rPr>
          <w:sz w:val="28"/>
          <w:szCs w:val="28"/>
        </w:rPr>
        <w:lastRenderedPageBreak/>
        <w:t>удовлетворении (об отказе в удовлетворении) и о рассмотрении (об отказе в рассмотрении) в ходе заседания комиссии дополнительных материалов.</w:t>
      </w:r>
    </w:p>
    <w:p w:rsidR="00933CAC" w:rsidRPr="00241BF6" w:rsidRDefault="00933CAC">
      <w:pPr>
        <w:pStyle w:val="ConsPlusNormal"/>
        <w:spacing w:before="240"/>
        <w:ind w:firstLine="540"/>
        <w:jc w:val="both"/>
        <w:rPr>
          <w:sz w:val="28"/>
          <w:szCs w:val="28"/>
        </w:rPr>
      </w:pPr>
      <w:r w:rsidRPr="00241BF6">
        <w:rPr>
          <w:sz w:val="28"/>
          <w:szCs w:val="28"/>
        </w:rPr>
        <w:t xml:space="preserve">13. Заседание комиссии по рассмотрению заявлений, указанных в </w:t>
      </w:r>
      <w:hyperlink w:anchor="Par48" w:tooltip="2) поступившее в администрацию города Искитима Новосибирской области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241BF6">
          <w:rPr>
            <w:color w:val="0000FF"/>
            <w:sz w:val="28"/>
            <w:szCs w:val="28"/>
          </w:rPr>
          <w:t>подпункте 2 пункта 8</w:t>
        </w:r>
      </w:hyperlink>
      <w:r w:rsidRPr="00241BF6">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33CAC" w:rsidRPr="00241BF6" w:rsidRDefault="00933CAC">
      <w:pPr>
        <w:pStyle w:val="ConsPlusNormal"/>
        <w:spacing w:before="240"/>
        <w:ind w:firstLine="540"/>
        <w:jc w:val="both"/>
        <w:rPr>
          <w:sz w:val="28"/>
          <w:szCs w:val="28"/>
        </w:rPr>
      </w:pPr>
      <w:r w:rsidRPr="00241BF6">
        <w:rPr>
          <w:sz w:val="28"/>
          <w:szCs w:val="28"/>
        </w:rPr>
        <w:t xml:space="preserve">14. Заседание комиссии проводится, как правило, в присутствии руководителя организации,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организации указывает в заявлении или уведомлении, представляемых в соответствии с </w:t>
      </w:r>
      <w:hyperlink w:anchor="Par48" w:tooltip="2) поступившее в администрацию города Искитима Новосибирской области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241BF6">
          <w:rPr>
            <w:color w:val="0000FF"/>
            <w:sz w:val="28"/>
            <w:szCs w:val="28"/>
          </w:rPr>
          <w:t>подпунктами 2</w:t>
        </w:r>
      </w:hyperlink>
      <w:r w:rsidRPr="00241BF6">
        <w:rPr>
          <w:sz w:val="28"/>
          <w:szCs w:val="28"/>
        </w:rPr>
        <w:t xml:space="preserve">,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3 пункта 8</w:t>
        </w:r>
      </w:hyperlink>
      <w:r w:rsidRPr="00241BF6">
        <w:rPr>
          <w:sz w:val="28"/>
          <w:szCs w:val="28"/>
        </w:rPr>
        <w:t xml:space="preserve"> настоящего Положения.</w:t>
      </w:r>
    </w:p>
    <w:p w:rsidR="00933CAC" w:rsidRPr="00241BF6" w:rsidRDefault="00933CAC">
      <w:pPr>
        <w:pStyle w:val="ConsPlusNormal"/>
        <w:spacing w:before="240"/>
        <w:ind w:firstLine="540"/>
        <w:jc w:val="both"/>
        <w:rPr>
          <w:sz w:val="28"/>
          <w:szCs w:val="28"/>
        </w:rPr>
      </w:pPr>
      <w:r w:rsidRPr="00241BF6">
        <w:rPr>
          <w:sz w:val="28"/>
          <w:szCs w:val="28"/>
        </w:rPr>
        <w:t>15. Заседания комиссии могут проводиться в отсутствие руководителя организации в случае:</w:t>
      </w:r>
    </w:p>
    <w:p w:rsidR="00933CAC" w:rsidRPr="00241BF6" w:rsidRDefault="00933CAC">
      <w:pPr>
        <w:pStyle w:val="ConsPlusNormal"/>
        <w:spacing w:before="240"/>
        <w:ind w:firstLine="540"/>
        <w:jc w:val="both"/>
        <w:rPr>
          <w:sz w:val="28"/>
          <w:szCs w:val="28"/>
        </w:rPr>
      </w:pPr>
      <w:r w:rsidRPr="00241BF6">
        <w:rPr>
          <w:sz w:val="28"/>
          <w:szCs w:val="28"/>
        </w:rPr>
        <w:t xml:space="preserve">1) если в заявлении или уведомлении, предусмотренных </w:t>
      </w:r>
      <w:hyperlink w:anchor="Par48" w:tooltip="2) поступившее в администрацию города Искитима Новосибирской области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241BF6">
          <w:rPr>
            <w:color w:val="0000FF"/>
            <w:sz w:val="28"/>
            <w:szCs w:val="28"/>
          </w:rPr>
          <w:t>подпунктами 2</w:t>
        </w:r>
      </w:hyperlink>
      <w:r w:rsidRPr="00241BF6">
        <w:rPr>
          <w:sz w:val="28"/>
          <w:szCs w:val="28"/>
        </w:rPr>
        <w:t xml:space="preserve">,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3 пункта 8</w:t>
        </w:r>
      </w:hyperlink>
      <w:r w:rsidRPr="00241BF6">
        <w:rPr>
          <w:sz w:val="28"/>
          <w:szCs w:val="28"/>
        </w:rPr>
        <w:t xml:space="preserve"> настоящего Положения, не содержится указания о намерении руководителя организации лично присутствовать на заседании комиссии;</w:t>
      </w:r>
    </w:p>
    <w:p w:rsidR="00933CAC" w:rsidRPr="00241BF6" w:rsidRDefault="00933CAC">
      <w:pPr>
        <w:pStyle w:val="ConsPlusNormal"/>
        <w:spacing w:before="240"/>
        <w:ind w:firstLine="540"/>
        <w:jc w:val="both"/>
        <w:rPr>
          <w:sz w:val="28"/>
          <w:szCs w:val="28"/>
        </w:rPr>
      </w:pPr>
      <w:r w:rsidRPr="00241BF6">
        <w:rPr>
          <w:sz w:val="28"/>
          <w:szCs w:val="28"/>
        </w:rPr>
        <w:t>2) если руководитель организации, намеревающийся лично присутствовать на заседании комиссии, извещенный о времени и мере его проведения посредством вручения извещения под роспись, направления заказного письма с уведомлением о вручении, телефонограммы или телеграммы, извещения по факсимильной связи либо с использованием иных средств связи и доставки, обеспечивающих фиксирование извещения или вызова и его вручение адресату, не явился на заседание комиссии.</w:t>
      </w:r>
    </w:p>
    <w:p w:rsidR="00933CAC" w:rsidRPr="00241BF6" w:rsidRDefault="00933CAC">
      <w:pPr>
        <w:pStyle w:val="ConsPlusNormal"/>
        <w:spacing w:before="240"/>
        <w:ind w:firstLine="540"/>
        <w:jc w:val="both"/>
        <w:rPr>
          <w:sz w:val="28"/>
          <w:szCs w:val="28"/>
        </w:rPr>
      </w:pPr>
      <w:r w:rsidRPr="00241BF6">
        <w:rPr>
          <w:sz w:val="28"/>
          <w:szCs w:val="28"/>
        </w:rPr>
        <w:t>16. На заседании комиссии заслушиваются пояснения руководителя организации и иных лиц, рассматриваются материалы по существу вынесенных на данное заседание вопросов, а также дополнительные материалы.</w:t>
      </w:r>
    </w:p>
    <w:p w:rsidR="00933CAC" w:rsidRPr="00241BF6" w:rsidRDefault="00933CAC">
      <w:pPr>
        <w:pStyle w:val="ConsPlusNormal"/>
        <w:spacing w:before="240"/>
        <w:ind w:firstLine="540"/>
        <w:jc w:val="both"/>
        <w:rPr>
          <w:sz w:val="28"/>
          <w:szCs w:val="28"/>
        </w:rPr>
      </w:pPr>
      <w:r w:rsidRPr="00241BF6">
        <w:rPr>
          <w:sz w:val="28"/>
          <w:szCs w:val="28"/>
        </w:rPr>
        <w:t>17. Члены комиссии и лица, участвовавшие в ее заседании, не вправе разглашать сведения, ставшие им известными в ходе работы комиссии.</w:t>
      </w:r>
    </w:p>
    <w:p w:rsidR="00933CAC" w:rsidRPr="00241BF6" w:rsidRDefault="00933CAC">
      <w:pPr>
        <w:pStyle w:val="ConsPlusNormal"/>
        <w:spacing w:before="240"/>
        <w:ind w:firstLine="540"/>
        <w:jc w:val="both"/>
        <w:rPr>
          <w:sz w:val="28"/>
          <w:szCs w:val="28"/>
        </w:rPr>
      </w:pPr>
      <w:bookmarkStart w:id="9" w:name="Par70"/>
      <w:bookmarkEnd w:id="9"/>
      <w:r w:rsidRPr="00241BF6">
        <w:rPr>
          <w:sz w:val="28"/>
          <w:szCs w:val="28"/>
        </w:rPr>
        <w:t xml:space="preserve">18. По итогам рассмотрения вопроса, указанного в </w:t>
      </w:r>
      <w:hyperlink w:anchor="Par47" w:tooltip="1) представление представителем нанимателя (работодателем) документов, свидетельствующих о несоблюдении руководителем организации требований об урегулировании конфликта интересов;" w:history="1">
        <w:r w:rsidRPr="00241BF6">
          <w:rPr>
            <w:color w:val="0000FF"/>
            <w:sz w:val="28"/>
            <w:szCs w:val="28"/>
          </w:rPr>
          <w:t>подпункте 1 пункта 8</w:t>
        </w:r>
      </w:hyperlink>
      <w:r w:rsidRPr="00241BF6">
        <w:rPr>
          <w:sz w:val="28"/>
          <w:szCs w:val="28"/>
        </w:rPr>
        <w:t xml:space="preserve"> настоящего Положения, комиссия принимает одно из следующих решений:</w:t>
      </w:r>
    </w:p>
    <w:p w:rsidR="00933CAC" w:rsidRPr="00241BF6" w:rsidRDefault="00933CAC">
      <w:pPr>
        <w:pStyle w:val="ConsPlusNormal"/>
        <w:spacing w:before="240"/>
        <w:ind w:firstLine="540"/>
        <w:jc w:val="both"/>
        <w:rPr>
          <w:sz w:val="28"/>
          <w:szCs w:val="28"/>
        </w:rPr>
      </w:pPr>
      <w:r w:rsidRPr="00241BF6">
        <w:rPr>
          <w:sz w:val="28"/>
          <w:szCs w:val="28"/>
        </w:rPr>
        <w:t>1) установить, что руководитель организации соблюдал требования об урегулировании конфликта интересов;</w:t>
      </w:r>
    </w:p>
    <w:p w:rsidR="00933CAC" w:rsidRPr="00241BF6" w:rsidRDefault="00933CAC">
      <w:pPr>
        <w:pStyle w:val="ConsPlusNormal"/>
        <w:spacing w:before="240"/>
        <w:ind w:firstLine="540"/>
        <w:jc w:val="both"/>
        <w:rPr>
          <w:sz w:val="28"/>
          <w:szCs w:val="28"/>
        </w:rPr>
      </w:pPr>
      <w:r w:rsidRPr="00241BF6">
        <w:rPr>
          <w:sz w:val="28"/>
          <w:szCs w:val="28"/>
        </w:rPr>
        <w:t>2) установить, что руководитель организации не соблюдал требования об урегулировании конфликта интересов. В этом сл</w:t>
      </w:r>
      <w:r w:rsidR="0048509B">
        <w:rPr>
          <w:sz w:val="28"/>
          <w:szCs w:val="28"/>
        </w:rPr>
        <w:t xml:space="preserve">учае комиссия рекомендует </w:t>
      </w:r>
      <w:r w:rsidR="0048509B">
        <w:rPr>
          <w:sz w:val="28"/>
          <w:szCs w:val="28"/>
        </w:rPr>
        <w:lastRenderedPageBreak/>
        <w:t>представителю нанимателя (работодателя)</w:t>
      </w:r>
      <w:r w:rsidRPr="00241BF6">
        <w:rPr>
          <w:sz w:val="28"/>
          <w:szCs w:val="28"/>
        </w:rPr>
        <w:t xml:space="preserve"> указать руководителю организации на недопустимость нарушения требований об урегулировании конфликта интересов либо применить к руководителю организации конкретную меру ответственности, предусмотренную действующим законодательством.</w:t>
      </w:r>
    </w:p>
    <w:p w:rsidR="00933CAC" w:rsidRPr="00241BF6" w:rsidRDefault="00933CAC">
      <w:pPr>
        <w:pStyle w:val="ConsPlusNormal"/>
        <w:spacing w:before="240"/>
        <w:ind w:firstLine="540"/>
        <w:jc w:val="both"/>
        <w:rPr>
          <w:sz w:val="28"/>
          <w:szCs w:val="28"/>
        </w:rPr>
      </w:pPr>
      <w:bookmarkStart w:id="10" w:name="Par73"/>
      <w:bookmarkEnd w:id="10"/>
      <w:r w:rsidRPr="00241BF6">
        <w:rPr>
          <w:sz w:val="28"/>
          <w:szCs w:val="28"/>
        </w:rPr>
        <w:t xml:space="preserve">19. По итогам рассмотрения вопроса, указанного в </w:t>
      </w:r>
      <w:hyperlink w:anchor="Par48" w:tooltip="2) поступившее в администрацию города Искитима Новосибирской области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241BF6">
          <w:rPr>
            <w:color w:val="0000FF"/>
            <w:sz w:val="28"/>
            <w:szCs w:val="28"/>
          </w:rPr>
          <w:t>подпункте 2 пункта 8</w:t>
        </w:r>
      </w:hyperlink>
      <w:r w:rsidRPr="00241BF6">
        <w:rPr>
          <w:sz w:val="28"/>
          <w:szCs w:val="28"/>
        </w:rPr>
        <w:t xml:space="preserve"> настоящего Положения, комиссия принимает одно из следующих решений:</w:t>
      </w:r>
    </w:p>
    <w:p w:rsidR="00933CAC" w:rsidRPr="00241BF6" w:rsidRDefault="00933CAC">
      <w:pPr>
        <w:pStyle w:val="ConsPlusNormal"/>
        <w:spacing w:before="240"/>
        <w:ind w:firstLine="540"/>
        <w:jc w:val="both"/>
        <w:rPr>
          <w:sz w:val="28"/>
          <w:szCs w:val="28"/>
        </w:rPr>
      </w:pPr>
      <w:r w:rsidRPr="00241BF6">
        <w:rPr>
          <w:sz w:val="28"/>
          <w:szCs w:val="28"/>
        </w:rPr>
        <w:t>1) признать, что причина непредставления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33CAC" w:rsidRPr="00241BF6" w:rsidRDefault="00933CAC">
      <w:pPr>
        <w:pStyle w:val="ConsPlusNormal"/>
        <w:spacing w:before="240"/>
        <w:ind w:firstLine="540"/>
        <w:jc w:val="both"/>
        <w:rPr>
          <w:sz w:val="28"/>
          <w:szCs w:val="28"/>
        </w:rPr>
      </w:pPr>
      <w:r w:rsidRPr="00241BF6">
        <w:rPr>
          <w:sz w:val="28"/>
          <w:szCs w:val="28"/>
        </w:rPr>
        <w:t>2) признать, что причина непредставления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организации принять меры по представлению указанных сведений;</w:t>
      </w:r>
    </w:p>
    <w:p w:rsidR="00933CAC" w:rsidRPr="00241BF6" w:rsidRDefault="00933CAC">
      <w:pPr>
        <w:pStyle w:val="ConsPlusNormal"/>
        <w:spacing w:before="240"/>
        <w:ind w:firstLine="540"/>
        <w:jc w:val="both"/>
        <w:rPr>
          <w:sz w:val="28"/>
          <w:szCs w:val="28"/>
        </w:rPr>
      </w:pPr>
      <w:r w:rsidRPr="00241BF6">
        <w:rPr>
          <w:sz w:val="28"/>
          <w:szCs w:val="28"/>
        </w:rPr>
        <w:t xml:space="preserve">3) признать, что причина непредставления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48509B">
        <w:rPr>
          <w:sz w:val="28"/>
          <w:szCs w:val="28"/>
        </w:rPr>
        <w:t>представителю нанимателя (работодателя)</w:t>
      </w:r>
      <w:r w:rsidRPr="00241BF6">
        <w:rPr>
          <w:sz w:val="28"/>
          <w:szCs w:val="28"/>
        </w:rPr>
        <w:t xml:space="preserve"> применить к руководителю организации конкретную меру ответственности, предусмотренную действующим законодательством.</w:t>
      </w:r>
    </w:p>
    <w:p w:rsidR="00933CAC" w:rsidRPr="00241BF6" w:rsidRDefault="00933CAC">
      <w:pPr>
        <w:pStyle w:val="ConsPlusNormal"/>
        <w:spacing w:before="240"/>
        <w:ind w:firstLine="540"/>
        <w:jc w:val="both"/>
        <w:rPr>
          <w:sz w:val="28"/>
          <w:szCs w:val="28"/>
        </w:rPr>
      </w:pPr>
      <w:bookmarkStart w:id="11" w:name="Par77"/>
      <w:bookmarkEnd w:id="11"/>
      <w:r w:rsidRPr="00241BF6">
        <w:rPr>
          <w:sz w:val="28"/>
          <w:szCs w:val="28"/>
        </w:rPr>
        <w:t xml:space="preserve">20. По итогам рассмотрения вопроса, указанного в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подпункте 3 пункта 8</w:t>
        </w:r>
      </w:hyperlink>
      <w:r w:rsidRPr="00241BF6">
        <w:rPr>
          <w:sz w:val="28"/>
          <w:szCs w:val="28"/>
        </w:rPr>
        <w:t xml:space="preserve"> настоящего Положения, комиссия принимает одно из следующих решений:</w:t>
      </w:r>
    </w:p>
    <w:p w:rsidR="00933CAC" w:rsidRPr="00241BF6" w:rsidRDefault="00933CAC">
      <w:pPr>
        <w:pStyle w:val="ConsPlusNormal"/>
        <w:spacing w:before="240"/>
        <w:ind w:firstLine="540"/>
        <w:jc w:val="both"/>
        <w:rPr>
          <w:sz w:val="28"/>
          <w:szCs w:val="28"/>
        </w:rPr>
      </w:pPr>
      <w:r w:rsidRPr="00241BF6">
        <w:rPr>
          <w:sz w:val="28"/>
          <w:szCs w:val="28"/>
        </w:rPr>
        <w:t>1) признать, что при исполнении руководителем организации должностных обязанностей конфликт интересов отсутствует;</w:t>
      </w:r>
    </w:p>
    <w:p w:rsidR="00933CAC" w:rsidRPr="00241BF6" w:rsidRDefault="00933CAC">
      <w:pPr>
        <w:pStyle w:val="ConsPlusNormal"/>
        <w:spacing w:before="240"/>
        <w:ind w:firstLine="540"/>
        <w:jc w:val="both"/>
        <w:rPr>
          <w:sz w:val="28"/>
          <w:szCs w:val="28"/>
        </w:rPr>
      </w:pPr>
      <w:r w:rsidRPr="00241BF6">
        <w:rPr>
          <w:sz w:val="28"/>
          <w:szCs w:val="28"/>
        </w:rPr>
        <w:t xml:space="preserve">2)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и (или) </w:t>
      </w:r>
      <w:r w:rsidR="0048509B">
        <w:rPr>
          <w:sz w:val="28"/>
          <w:szCs w:val="28"/>
        </w:rPr>
        <w:t>представителю нанимателя (работодателя)</w:t>
      </w:r>
      <w:r w:rsidRPr="00241BF6">
        <w:rPr>
          <w:sz w:val="28"/>
          <w:szCs w:val="28"/>
        </w:rPr>
        <w:t xml:space="preserve"> принять меры по урегулированию конфликта интересов или по недопущению его возникновения;</w:t>
      </w:r>
    </w:p>
    <w:p w:rsidR="00933CAC" w:rsidRPr="00241BF6" w:rsidRDefault="00933CAC">
      <w:pPr>
        <w:pStyle w:val="ConsPlusNormal"/>
        <w:spacing w:before="240"/>
        <w:ind w:firstLine="540"/>
        <w:jc w:val="both"/>
        <w:rPr>
          <w:sz w:val="28"/>
          <w:szCs w:val="28"/>
        </w:rPr>
      </w:pPr>
      <w:r w:rsidRPr="00241BF6">
        <w:rPr>
          <w:sz w:val="28"/>
          <w:szCs w:val="28"/>
        </w:rPr>
        <w:t>3) признать, что руководитель организации не соблюдал требования об урегулировании конфликта интересов. В э</w:t>
      </w:r>
      <w:r w:rsidR="0048509B">
        <w:rPr>
          <w:sz w:val="28"/>
          <w:szCs w:val="28"/>
        </w:rPr>
        <w:t>том случае комиссия рекомендует представителю нанимателя (работодателя)</w:t>
      </w:r>
      <w:r w:rsidRPr="00241BF6">
        <w:rPr>
          <w:sz w:val="28"/>
          <w:szCs w:val="28"/>
        </w:rPr>
        <w:t xml:space="preserve"> применить к руководителю организации конкретную меру ответственности, предусмотренную действующим законодательством.</w:t>
      </w:r>
    </w:p>
    <w:p w:rsidR="00933CAC" w:rsidRPr="00241BF6" w:rsidRDefault="00933CAC">
      <w:pPr>
        <w:pStyle w:val="ConsPlusNormal"/>
        <w:spacing w:before="240"/>
        <w:ind w:firstLine="540"/>
        <w:jc w:val="both"/>
        <w:rPr>
          <w:sz w:val="28"/>
          <w:szCs w:val="28"/>
        </w:rPr>
      </w:pPr>
      <w:r w:rsidRPr="00241BF6">
        <w:rPr>
          <w:sz w:val="28"/>
          <w:szCs w:val="28"/>
        </w:rPr>
        <w:lastRenderedPageBreak/>
        <w:t xml:space="preserve">21. По итогам рассмотрения вопросов, указанных в </w:t>
      </w:r>
      <w:hyperlink w:anchor="Par47" w:tooltip="1) представление представителем нанимателя (работодателем) документов, свидетельствующих о несоблюдении руководителем организации требований об урегулировании конфликта интересов;" w:history="1">
        <w:r w:rsidRPr="00241BF6">
          <w:rPr>
            <w:color w:val="0000FF"/>
            <w:sz w:val="28"/>
            <w:szCs w:val="28"/>
          </w:rPr>
          <w:t>подпунктах 1</w:t>
        </w:r>
      </w:hyperlink>
      <w:r w:rsidRPr="00241BF6">
        <w:rPr>
          <w:sz w:val="28"/>
          <w:szCs w:val="28"/>
        </w:rPr>
        <w:t xml:space="preserve">, </w:t>
      </w:r>
      <w:hyperlink w:anchor="Par48" w:tooltip="2) поступившее в администрацию города Искитима Новосибирской области заявление руководителя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241BF6">
          <w:rPr>
            <w:color w:val="0000FF"/>
            <w:sz w:val="28"/>
            <w:szCs w:val="28"/>
          </w:rPr>
          <w:t>2</w:t>
        </w:r>
      </w:hyperlink>
      <w:r w:rsidRPr="00241BF6">
        <w:rPr>
          <w:sz w:val="28"/>
          <w:szCs w:val="28"/>
        </w:rPr>
        <w:t xml:space="preserve">, </w:t>
      </w:r>
      <w:hyperlink w:anchor="Par49" w:tooltip="3) уведомление руководителем организации представителя нанимателя (работодателя) о возникновении личной заинтересованности, которая приводит или может привести к конфликту интересов;" w:history="1">
        <w:r w:rsidRPr="00241BF6">
          <w:rPr>
            <w:color w:val="0000FF"/>
            <w:sz w:val="28"/>
            <w:szCs w:val="28"/>
          </w:rPr>
          <w:t>3 пункта 8</w:t>
        </w:r>
      </w:hyperlink>
      <w:r w:rsidRPr="00241BF6">
        <w:rPr>
          <w:sz w:val="28"/>
          <w:szCs w:val="28"/>
        </w:rPr>
        <w:t xml:space="preserve"> настоящего Положения, и при наличии к тому оснований комиссия может принять иное решение, чем это предусмотрено </w:t>
      </w:r>
      <w:hyperlink w:anchor="Par70" w:tooltip="18. По итогам рассмотрения вопроса, указанного в подпункте 1 пункта 8 настоящего Положения, комиссия принимает одно из следующих решений:" w:history="1">
        <w:r w:rsidRPr="00241BF6">
          <w:rPr>
            <w:color w:val="0000FF"/>
            <w:sz w:val="28"/>
            <w:szCs w:val="28"/>
          </w:rPr>
          <w:t>пунктами 18</w:t>
        </w:r>
      </w:hyperlink>
      <w:r w:rsidRPr="00241BF6">
        <w:rPr>
          <w:sz w:val="28"/>
          <w:szCs w:val="28"/>
        </w:rPr>
        <w:t xml:space="preserve">, </w:t>
      </w:r>
      <w:hyperlink w:anchor="Par73" w:tooltip="19. По итогам рассмотрения вопроса, указанного в подпункте 2 пункта 8 настоящего Положения, комиссия принимает одно из следующих решений:" w:history="1">
        <w:r w:rsidRPr="00241BF6">
          <w:rPr>
            <w:color w:val="0000FF"/>
            <w:sz w:val="28"/>
            <w:szCs w:val="28"/>
          </w:rPr>
          <w:t>19</w:t>
        </w:r>
      </w:hyperlink>
      <w:r w:rsidRPr="00241BF6">
        <w:rPr>
          <w:sz w:val="28"/>
          <w:szCs w:val="28"/>
        </w:rPr>
        <w:t xml:space="preserve">, </w:t>
      </w:r>
      <w:hyperlink w:anchor="Par77" w:tooltip="20. По итогам рассмотрения вопроса, указанного в подпункте 3 пункта 8 настоящего Положения, комиссия принимает одно из следующих решений:" w:history="1">
        <w:r w:rsidRPr="00241BF6">
          <w:rPr>
            <w:color w:val="0000FF"/>
            <w:sz w:val="28"/>
            <w:szCs w:val="28"/>
          </w:rPr>
          <w:t>20</w:t>
        </w:r>
      </w:hyperlink>
      <w:r w:rsidRPr="00241BF6">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933CAC" w:rsidRPr="00241BF6" w:rsidRDefault="00933CAC">
      <w:pPr>
        <w:pStyle w:val="ConsPlusNormal"/>
        <w:spacing w:before="240"/>
        <w:ind w:firstLine="540"/>
        <w:jc w:val="both"/>
        <w:rPr>
          <w:sz w:val="28"/>
          <w:szCs w:val="28"/>
        </w:rPr>
      </w:pPr>
      <w:r w:rsidRPr="00241BF6">
        <w:rPr>
          <w:sz w:val="28"/>
          <w:szCs w:val="28"/>
        </w:rPr>
        <w:t xml:space="preserve">22. По итогам рассмотрения вопроса, предусмотренного </w:t>
      </w:r>
      <w:hyperlink w:anchor="Par50" w:tooltip="4) представление представителем нанимателя (работодателя) материалов, касающихся обеспечения соблюдения руководителем организации требований об урегулировании конфликта интересов;" w:history="1">
        <w:r w:rsidRPr="00241BF6">
          <w:rPr>
            <w:color w:val="0000FF"/>
            <w:sz w:val="28"/>
            <w:szCs w:val="28"/>
          </w:rPr>
          <w:t>подпунктом 4 пункта 8</w:t>
        </w:r>
      </w:hyperlink>
      <w:r w:rsidRPr="00241BF6">
        <w:rPr>
          <w:sz w:val="28"/>
          <w:szCs w:val="28"/>
        </w:rPr>
        <w:t xml:space="preserve"> настоящего Положения, комиссия принимает соответствующее решение.</w:t>
      </w:r>
    </w:p>
    <w:p w:rsidR="00933CAC" w:rsidRPr="00241BF6" w:rsidRDefault="00933CAC">
      <w:pPr>
        <w:pStyle w:val="ConsPlusNormal"/>
        <w:spacing w:before="240"/>
        <w:ind w:firstLine="540"/>
        <w:jc w:val="both"/>
        <w:rPr>
          <w:sz w:val="28"/>
          <w:szCs w:val="28"/>
        </w:rPr>
      </w:pPr>
      <w:r w:rsidRPr="00241BF6">
        <w:rPr>
          <w:sz w:val="28"/>
          <w:szCs w:val="28"/>
        </w:rPr>
        <w:t xml:space="preserve">23. По итогам рассмотрения вопроса, указанного в </w:t>
      </w:r>
      <w:hyperlink w:anchor="Par51" w:tooltip="5) представление представителем нанимателя (работодателя) или специалистом организационно-кадровой работы управления делами материалов, свидетельствующих о представлении руководителем организаций неточных или неполных сведений о доходах, об имуществе и обязательствах имущественного характера как самого руководителя организации, так и его супруги (супруга) и несовершеннолетних детей." w:history="1">
        <w:r w:rsidRPr="00241BF6">
          <w:rPr>
            <w:color w:val="0000FF"/>
            <w:sz w:val="28"/>
            <w:szCs w:val="28"/>
          </w:rPr>
          <w:t>подпункте 5 пункта 8</w:t>
        </w:r>
      </w:hyperlink>
      <w:r w:rsidRPr="00241BF6">
        <w:rPr>
          <w:sz w:val="28"/>
          <w:szCs w:val="28"/>
        </w:rPr>
        <w:t xml:space="preserve"> настоящего Положения, комиссия принимает одно из следующих решений:</w:t>
      </w:r>
    </w:p>
    <w:p w:rsidR="00933CAC" w:rsidRPr="00241BF6" w:rsidRDefault="00933CAC">
      <w:pPr>
        <w:pStyle w:val="ConsPlusNormal"/>
        <w:spacing w:before="240"/>
        <w:ind w:firstLine="540"/>
        <w:jc w:val="both"/>
        <w:rPr>
          <w:sz w:val="28"/>
          <w:szCs w:val="28"/>
        </w:rPr>
      </w:pPr>
      <w:r w:rsidRPr="00241BF6">
        <w:rPr>
          <w:sz w:val="28"/>
          <w:szCs w:val="28"/>
        </w:rPr>
        <w:t>а) установить, что сведения, представленные руководителем организации в соответствии с порядком представления лицами, поступающими на должность руководителя муниципального учреждения,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являются достоверными и полными;</w:t>
      </w:r>
    </w:p>
    <w:p w:rsidR="00933CAC" w:rsidRPr="00241BF6" w:rsidRDefault="00933CAC">
      <w:pPr>
        <w:pStyle w:val="ConsPlusNormal"/>
        <w:spacing w:before="240"/>
        <w:ind w:firstLine="540"/>
        <w:jc w:val="both"/>
        <w:rPr>
          <w:sz w:val="28"/>
          <w:szCs w:val="28"/>
        </w:rPr>
      </w:pPr>
      <w:r w:rsidRPr="00241BF6">
        <w:rPr>
          <w:sz w:val="28"/>
          <w:szCs w:val="28"/>
        </w:rPr>
        <w:t>б) установить, что сведения, представленные руководителем организации в соответствии с порядком представления лицами, поступающими на должность руководителя мун</w:t>
      </w:r>
      <w:r w:rsidR="00233EFB">
        <w:rPr>
          <w:sz w:val="28"/>
          <w:szCs w:val="28"/>
        </w:rPr>
        <w:t xml:space="preserve">иципального учреждения </w:t>
      </w:r>
      <w:r w:rsidRPr="00241BF6">
        <w:rPr>
          <w:sz w:val="28"/>
          <w:szCs w:val="28"/>
        </w:rPr>
        <w:t xml:space="preserve">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являются недостоверными и (или) неполными. В этом случае комиссия рекомендует </w:t>
      </w:r>
      <w:r w:rsidR="00666190">
        <w:rPr>
          <w:sz w:val="28"/>
          <w:szCs w:val="28"/>
        </w:rPr>
        <w:t>представителю нанимателя (работодателя)</w:t>
      </w:r>
      <w:r w:rsidRPr="00241BF6">
        <w:rPr>
          <w:sz w:val="28"/>
          <w:szCs w:val="28"/>
        </w:rPr>
        <w:t xml:space="preserve"> применить к руководителю организации конкретную меру ответственности.</w:t>
      </w:r>
    </w:p>
    <w:p w:rsidR="00933CAC" w:rsidRPr="00241BF6" w:rsidRDefault="00933CAC">
      <w:pPr>
        <w:pStyle w:val="ConsPlusNormal"/>
        <w:spacing w:before="240"/>
        <w:ind w:firstLine="540"/>
        <w:jc w:val="both"/>
        <w:rPr>
          <w:sz w:val="28"/>
          <w:szCs w:val="28"/>
        </w:rPr>
      </w:pPr>
      <w:r w:rsidRPr="00241BF6">
        <w:rPr>
          <w:sz w:val="28"/>
          <w:szCs w:val="28"/>
        </w:rPr>
        <w:t xml:space="preserve">24. Для исполнения решений комиссии могут быть подготовлены проекты нормативных правовых актов администрации </w:t>
      </w:r>
      <w:r w:rsidR="00241BF6" w:rsidRPr="00241BF6">
        <w:rPr>
          <w:sz w:val="28"/>
          <w:szCs w:val="28"/>
        </w:rPr>
        <w:t>МО "Лешуконский муниципальный район</w:t>
      </w:r>
      <w:r w:rsidR="00233EFB">
        <w:rPr>
          <w:sz w:val="28"/>
          <w:szCs w:val="28"/>
        </w:rPr>
        <w:t>»</w:t>
      </w:r>
      <w:r w:rsidRPr="00241BF6">
        <w:rPr>
          <w:sz w:val="28"/>
          <w:szCs w:val="28"/>
        </w:rPr>
        <w:t xml:space="preserve">, решений или поручений главы </w:t>
      </w:r>
      <w:r w:rsidR="007B0BFE">
        <w:rPr>
          <w:sz w:val="28"/>
          <w:szCs w:val="28"/>
        </w:rPr>
        <w:t>муниципального образования</w:t>
      </w:r>
      <w:r w:rsidRPr="00241BF6">
        <w:rPr>
          <w:sz w:val="28"/>
          <w:szCs w:val="28"/>
        </w:rPr>
        <w:t>, которые в установленном порядке представляются на рассмотрение</w:t>
      </w:r>
      <w:r w:rsidR="007B0BFE">
        <w:rPr>
          <w:sz w:val="28"/>
          <w:szCs w:val="28"/>
        </w:rPr>
        <w:t xml:space="preserve"> и подписание</w:t>
      </w:r>
      <w:r w:rsidRPr="00241BF6">
        <w:rPr>
          <w:sz w:val="28"/>
          <w:szCs w:val="28"/>
        </w:rPr>
        <w:t xml:space="preserve"> </w:t>
      </w:r>
      <w:r w:rsidR="007B0BFE">
        <w:rPr>
          <w:sz w:val="28"/>
          <w:szCs w:val="28"/>
        </w:rPr>
        <w:t>Главе муниципального образования</w:t>
      </w:r>
      <w:r w:rsidRPr="00241BF6">
        <w:rPr>
          <w:sz w:val="28"/>
          <w:szCs w:val="28"/>
        </w:rPr>
        <w:t>.</w:t>
      </w:r>
    </w:p>
    <w:p w:rsidR="00933CAC" w:rsidRPr="00241BF6" w:rsidRDefault="00933CAC">
      <w:pPr>
        <w:pStyle w:val="ConsPlusNormal"/>
        <w:spacing w:before="240"/>
        <w:ind w:firstLine="540"/>
        <w:jc w:val="both"/>
        <w:rPr>
          <w:sz w:val="28"/>
          <w:szCs w:val="28"/>
        </w:rPr>
      </w:pPr>
      <w:r w:rsidRPr="00241BF6">
        <w:rPr>
          <w:sz w:val="28"/>
          <w:szCs w:val="28"/>
        </w:rPr>
        <w:t xml:space="preserve">25. Решения комиссии по вопросам, указанным в </w:t>
      </w:r>
      <w:hyperlink w:anchor="Par46" w:tooltip="8. Основаниями для проведения заседания комиссии являются:" w:history="1">
        <w:r w:rsidRPr="00241BF6">
          <w:rPr>
            <w:color w:val="0000FF"/>
            <w:sz w:val="28"/>
            <w:szCs w:val="28"/>
          </w:rPr>
          <w:t>пункте 8</w:t>
        </w:r>
      </w:hyperlink>
      <w:r w:rsidRPr="00241BF6">
        <w:rPr>
          <w:sz w:val="28"/>
          <w:szCs w:val="28"/>
        </w:rPr>
        <w:t xml:space="preserve">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933CAC" w:rsidRPr="00241BF6" w:rsidRDefault="00933CAC">
      <w:pPr>
        <w:pStyle w:val="ConsPlusNormal"/>
        <w:spacing w:before="240"/>
        <w:ind w:firstLine="540"/>
        <w:jc w:val="both"/>
        <w:rPr>
          <w:sz w:val="28"/>
          <w:szCs w:val="28"/>
        </w:rPr>
      </w:pPr>
      <w:r w:rsidRPr="00241BF6">
        <w:rPr>
          <w:sz w:val="28"/>
          <w:szCs w:val="28"/>
        </w:rPr>
        <w:t xml:space="preserve">26. Решения </w:t>
      </w:r>
      <w:r w:rsidR="00AE366A">
        <w:rPr>
          <w:sz w:val="28"/>
          <w:szCs w:val="28"/>
        </w:rPr>
        <w:t>комиссии оформляются протоколами</w:t>
      </w:r>
      <w:r w:rsidRPr="00241BF6">
        <w:rPr>
          <w:sz w:val="28"/>
          <w:szCs w:val="28"/>
        </w:rPr>
        <w:t>, которые подписывают члены комиссии, принимавшие участие в ее заседании.</w:t>
      </w:r>
    </w:p>
    <w:p w:rsidR="00933CAC" w:rsidRPr="00241BF6" w:rsidRDefault="00241BF6">
      <w:pPr>
        <w:pStyle w:val="ConsPlusNormal"/>
        <w:spacing w:before="240"/>
        <w:ind w:firstLine="540"/>
        <w:jc w:val="both"/>
        <w:rPr>
          <w:sz w:val="28"/>
          <w:szCs w:val="28"/>
        </w:rPr>
      </w:pPr>
      <w:r>
        <w:rPr>
          <w:sz w:val="28"/>
          <w:szCs w:val="28"/>
        </w:rPr>
        <w:t xml:space="preserve">Решения </w:t>
      </w:r>
      <w:r w:rsidR="006B3285">
        <w:rPr>
          <w:sz w:val="28"/>
          <w:szCs w:val="28"/>
        </w:rPr>
        <w:t xml:space="preserve">комиссии для представителя нанимателя (работодателя) </w:t>
      </w:r>
      <w:r w:rsidR="00933CAC" w:rsidRPr="00241BF6">
        <w:rPr>
          <w:sz w:val="28"/>
          <w:szCs w:val="28"/>
        </w:rPr>
        <w:t xml:space="preserve"> носят рекомендательный характер.</w:t>
      </w:r>
    </w:p>
    <w:p w:rsidR="00933CAC" w:rsidRPr="00241BF6" w:rsidRDefault="00933CAC">
      <w:pPr>
        <w:pStyle w:val="ConsPlusNormal"/>
        <w:spacing w:before="240"/>
        <w:ind w:firstLine="540"/>
        <w:jc w:val="both"/>
        <w:rPr>
          <w:sz w:val="28"/>
          <w:szCs w:val="28"/>
        </w:rPr>
      </w:pPr>
      <w:r w:rsidRPr="00241BF6">
        <w:rPr>
          <w:sz w:val="28"/>
          <w:szCs w:val="28"/>
        </w:rPr>
        <w:lastRenderedPageBreak/>
        <w:t>27. В протоколе заседания комиссии указываются:</w:t>
      </w:r>
    </w:p>
    <w:p w:rsidR="00933CAC" w:rsidRPr="00241BF6" w:rsidRDefault="00933CAC">
      <w:pPr>
        <w:pStyle w:val="ConsPlusNormal"/>
        <w:spacing w:before="240"/>
        <w:ind w:firstLine="540"/>
        <w:jc w:val="both"/>
        <w:rPr>
          <w:sz w:val="28"/>
          <w:szCs w:val="28"/>
        </w:rPr>
      </w:pPr>
      <w:r w:rsidRPr="00241BF6">
        <w:rPr>
          <w:sz w:val="28"/>
          <w:szCs w:val="28"/>
        </w:rPr>
        <w:t xml:space="preserve">1) </w:t>
      </w:r>
      <w:r w:rsidR="007B0BFE">
        <w:rPr>
          <w:sz w:val="28"/>
          <w:szCs w:val="28"/>
        </w:rPr>
        <w:t>дата заседания комиссии, фамилия и инициалы всех</w:t>
      </w:r>
      <w:r w:rsidRPr="00241BF6">
        <w:rPr>
          <w:sz w:val="28"/>
          <w:szCs w:val="28"/>
        </w:rPr>
        <w:t xml:space="preserve"> членов комиссии и других лиц, присутствующих на заседании;</w:t>
      </w:r>
    </w:p>
    <w:p w:rsidR="00933CAC" w:rsidRPr="00241BF6" w:rsidRDefault="00933CAC">
      <w:pPr>
        <w:pStyle w:val="ConsPlusNormal"/>
        <w:spacing w:before="240"/>
        <w:ind w:firstLine="540"/>
        <w:jc w:val="both"/>
        <w:rPr>
          <w:sz w:val="28"/>
          <w:szCs w:val="28"/>
        </w:rPr>
      </w:pPr>
      <w:r w:rsidRPr="00241BF6">
        <w:rPr>
          <w:sz w:val="28"/>
          <w:szCs w:val="28"/>
        </w:rPr>
        <w:t>2) формулировка каждого из рассматриваемых на заседании комиссии вопросов с указанием фамилии, имени, отчества, должности руководителя организации, в отношении которого рассматривается вопрос о соблюдении требований об урегулировании конфликта интересов;</w:t>
      </w:r>
    </w:p>
    <w:p w:rsidR="00933CAC" w:rsidRPr="00241BF6" w:rsidRDefault="00933CAC">
      <w:pPr>
        <w:pStyle w:val="ConsPlusNormal"/>
        <w:spacing w:before="240"/>
        <w:ind w:firstLine="540"/>
        <w:jc w:val="both"/>
        <w:rPr>
          <w:sz w:val="28"/>
          <w:szCs w:val="28"/>
        </w:rPr>
      </w:pPr>
      <w:r w:rsidRPr="00241BF6">
        <w:rPr>
          <w:sz w:val="28"/>
          <w:szCs w:val="28"/>
        </w:rPr>
        <w:t>3) предъявляемые к руководителю организации претензии, материалы, на которых они основываются;</w:t>
      </w:r>
    </w:p>
    <w:p w:rsidR="00933CAC" w:rsidRPr="00241BF6" w:rsidRDefault="00933CAC">
      <w:pPr>
        <w:pStyle w:val="ConsPlusNormal"/>
        <w:spacing w:before="240"/>
        <w:ind w:firstLine="540"/>
        <w:jc w:val="both"/>
        <w:rPr>
          <w:sz w:val="28"/>
          <w:szCs w:val="28"/>
        </w:rPr>
      </w:pPr>
      <w:r w:rsidRPr="00241BF6">
        <w:rPr>
          <w:sz w:val="28"/>
          <w:szCs w:val="28"/>
        </w:rPr>
        <w:t>4) содержание пояснений руководителя организации и других лиц по существу предъявляемых претензий;</w:t>
      </w:r>
    </w:p>
    <w:p w:rsidR="00933CAC" w:rsidRPr="00241BF6" w:rsidRDefault="006B3285">
      <w:pPr>
        <w:pStyle w:val="ConsPlusNormal"/>
        <w:spacing w:before="240"/>
        <w:ind w:firstLine="540"/>
        <w:jc w:val="both"/>
        <w:rPr>
          <w:sz w:val="28"/>
          <w:szCs w:val="28"/>
        </w:rPr>
      </w:pPr>
      <w:r>
        <w:rPr>
          <w:sz w:val="28"/>
          <w:szCs w:val="28"/>
        </w:rPr>
        <w:t>5) фамилия и инициалы</w:t>
      </w:r>
      <w:r w:rsidR="00933CAC" w:rsidRPr="00241BF6">
        <w:rPr>
          <w:sz w:val="28"/>
          <w:szCs w:val="28"/>
        </w:rPr>
        <w:t xml:space="preserve"> выступивших на заседании лиц и краткое изложение их выступлений;</w:t>
      </w:r>
    </w:p>
    <w:p w:rsidR="00933CAC" w:rsidRPr="00241BF6" w:rsidRDefault="00933CAC">
      <w:pPr>
        <w:pStyle w:val="ConsPlusNormal"/>
        <w:spacing w:before="240"/>
        <w:ind w:firstLine="540"/>
        <w:jc w:val="both"/>
        <w:rPr>
          <w:sz w:val="28"/>
          <w:szCs w:val="28"/>
        </w:rPr>
      </w:pPr>
      <w:r w:rsidRPr="00241BF6">
        <w:rPr>
          <w:sz w:val="28"/>
          <w:szCs w:val="28"/>
        </w:rPr>
        <w:t xml:space="preserve">6) источник информации, содержащей основания для проведения заседания комиссии, дата поступления информации в администрацию </w:t>
      </w:r>
      <w:r w:rsidR="00241BF6">
        <w:rPr>
          <w:sz w:val="28"/>
          <w:szCs w:val="28"/>
        </w:rPr>
        <w:t>МО «Лешуконский муниципальный район»</w:t>
      </w:r>
      <w:r w:rsidR="00241BF6" w:rsidRPr="00241BF6">
        <w:rPr>
          <w:sz w:val="28"/>
          <w:szCs w:val="28"/>
        </w:rPr>
        <w:t>;</w:t>
      </w:r>
    </w:p>
    <w:p w:rsidR="00933CAC" w:rsidRPr="00241BF6" w:rsidRDefault="00933CAC">
      <w:pPr>
        <w:pStyle w:val="ConsPlusNormal"/>
        <w:spacing w:before="240"/>
        <w:ind w:firstLine="540"/>
        <w:jc w:val="both"/>
        <w:rPr>
          <w:sz w:val="28"/>
          <w:szCs w:val="28"/>
        </w:rPr>
      </w:pPr>
      <w:r w:rsidRPr="00241BF6">
        <w:rPr>
          <w:sz w:val="28"/>
          <w:szCs w:val="28"/>
        </w:rPr>
        <w:t>7) другие сведения;</w:t>
      </w:r>
    </w:p>
    <w:p w:rsidR="00933CAC" w:rsidRPr="00241BF6" w:rsidRDefault="00933CAC">
      <w:pPr>
        <w:pStyle w:val="ConsPlusNormal"/>
        <w:spacing w:before="240"/>
        <w:ind w:firstLine="540"/>
        <w:jc w:val="both"/>
        <w:rPr>
          <w:sz w:val="28"/>
          <w:szCs w:val="28"/>
        </w:rPr>
      </w:pPr>
      <w:r w:rsidRPr="00241BF6">
        <w:rPr>
          <w:sz w:val="28"/>
          <w:szCs w:val="28"/>
        </w:rPr>
        <w:t>8) результаты голосования;</w:t>
      </w:r>
    </w:p>
    <w:p w:rsidR="00933CAC" w:rsidRPr="00241BF6" w:rsidRDefault="00933CAC">
      <w:pPr>
        <w:pStyle w:val="ConsPlusNormal"/>
        <w:spacing w:before="240"/>
        <w:ind w:firstLine="540"/>
        <w:jc w:val="both"/>
        <w:rPr>
          <w:sz w:val="28"/>
          <w:szCs w:val="28"/>
        </w:rPr>
      </w:pPr>
      <w:r w:rsidRPr="00241BF6">
        <w:rPr>
          <w:sz w:val="28"/>
          <w:szCs w:val="28"/>
        </w:rPr>
        <w:t>9) решение и обоснование его принятия.</w:t>
      </w:r>
    </w:p>
    <w:p w:rsidR="00933CAC" w:rsidRPr="00241BF6" w:rsidRDefault="00933CAC">
      <w:pPr>
        <w:pStyle w:val="ConsPlusNormal"/>
        <w:spacing w:before="240"/>
        <w:ind w:firstLine="540"/>
        <w:jc w:val="both"/>
        <w:rPr>
          <w:sz w:val="28"/>
          <w:szCs w:val="28"/>
        </w:rPr>
      </w:pPr>
      <w:r w:rsidRPr="00241BF6">
        <w:rPr>
          <w:sz w:val="28"/>
          <w:szCs w:val="28"/>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w:t>
      </w:r>
    </w:p>
    <w:p w:rsidR="00933CAC" w:rsidRPr="00241BF6" w:rsidRDefault="00933CAC">
      <w:pPr>
        <w:pStyle w:val="ConsPlusNormal"/>
        <w:spacing w:before="240"/>
        <w:ind w:firstLine="540"/>
        <w:jc w:val="both"/>
        <w:rPr>
          <w:sz w:val="28"/>
          <w:szCs w:val="28"/>
        </w:rPr>
      </w:pPr>
      <w:r w:rsidRPr="00241BF6">
        <w:rPr>
          <w:sz w:val="28"/>
          <w:szCs w:val="28"/>
        </w:rPr>
        <w:t xml:space="preserve">29. Копии протокола заседания комиссии в 7-дневный срок со дня заседания направляются </w:t>
      </w:r>
      <w:r w:rsidR="006B3285">
        <w:rPr>
          <w:sz w:val="28"/>
          <w:szCs w:val="28"/>
        </w:rPr>
        <w:t>представителю нанимателя (работодателя)</w:t>
      </w:r>
      <w:r w:rsidRPr="00241BF6">
        <w:rPr>
          <w:sz w:val="28"/>
          <w:szCs w:val="28"/>
        </w:rPr>
        <w:t>, полностью или в виде выписок из него - руководителю организации, а также по решению комиссии - иным заинтересованным лицам.</w:t>
      </w:r>
    </w:p>
    <w:p w:rsidR="00933CAC" w:rsidRPr="00241BF6" w:rsidRDefault="00933CAC">
      <w:pPr>
        <w:pStyle w:val="ConsPlusNormal"/>
        <w:spacing w:before="240"/>
        <w:ind w:firstLine="540"/>
        <w:jc w:val="both"/>
        <w:rPr>
          <w:sz w:val="28"/>
          <w:szCs w:val="28"/>
        </w:rPr>
      </w:pPr>
      <w:r w:rsidRPr="00241BF6">
        <w:rPr>
          <w:sz w:val="28"/>
          <w:szCs w:val="28"/>
        </w:rPr>
        <w:t xml:space="preserve">30. </w:t>
      </w:r>
      <w:r w:rsidR="006B3285">
        <w:rPr>
          <w:sz w:val="28"/>
          <w:szCs w:val="28"/>
        </w:rPr>
        <w:t>Представитель нанимателя (работодателя)</w:t>
      </w:r>
      <w:r w:rsidRPr="00241BF6">
        <w:rPr>
          <w:sz w:val="28"/>
          <w:szCs w:val="28"/>
        </w:rPr>
        <w:t xml:space="preserve"> рассматривает протокол заседания комиссии и вправе учесть в пределах своей компетенции</w:t>
      </w:r>
      <w:r w:rsidR="006B3285">
        <w:rPr>
          <w:sz w:val="28"/>
          <w:szCs w:val="28"/>
        </w:rPr>
        <w:t>,</w:t>
      </w:r>
      <w:r w:rsidRPr="00241BF6">
        <w:rPr>
          <w:sz w:val="28"/>
          <w:szCs w:val="28"/>
        </w:rPr>
        <w:t xml:space="preserve"> содержащиеся в нем рекомендации при принятии решения о применении к руководителю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933CAC" w:rsidRPr="00241BF6" w:rsidRDefault="00933CAC">
      <w:pPr>
        <w:pStyle w:val="ConsPlusNormal"/>
        <w:spacing w:before="240"/>
        <w:ind w:firstLine="540"/>
        <w:jc w:val="both"/>
        <w:rPr>
          <w:sz w:val="28"/>
          <w:szCs w:val="28"/>
        </w:rPr>
      </w:pPr>
      <w:r w:rsidRPr="00241BF6">
        <w:rPr>
          <w:sz w:val="28"/>
          <w:szCs w:val="28"/>
        </w:rPr>
        <w:lastRenderedPageBreak/>
        <w:t>31. В случае установления комиссией признаков дисциплинарного проступка в действиях (бездействии) руководителя организации</w:t>
      </w:r>
      <w:r w:rsidR="00AE366A">
        <w:rPr>
          <w:sz w:val="28"/>
          <w:szCs w:val="28"/>
        </w:rPr>
        <w:t>,</w:t>
      </w:r>
      <w:r w:rsidRPr="00241BF6">
        <w:rPr>
          <w:sz w:val="28"/>
          <w:szCs w:val="28"/>
        </w:rPr>
        <w:t xml:space="preserve"> информация об этом представляется </w:t>
      </w:r>
      <w:r w:rsidR="006B3285">
        <w:rPr>
          <w:sz w:val="28"/>
          <w:szCs w:val="28"/>
        </w:rPr>
        <w:t>представителю нанимателя (работодателя)</w:t>
      </w:r>
      <w:r w:rsidRPr="00241BF6">
        <w:rPr>
          <w:sz w:val="28"/>
          <w:szCs w:val="28"/>
        </w:rPr>
        <w:t>, для решения вопроса о применении к руководителю организации мер ответственности, предусмотренных нормативными правовыми актами Российской Федерации.</w:t>
      </w:r>
    </w:p>
    <w:p w:rsidR="00933CAC" w:rsidRPr="00241BF6" w:rsidRDefault="00933CAC">
      <w:pPr>
        <w:pStyle w:val="ConsPlusNormal"/>
        <w:spacing w:before="240"/>
        <w:ind w:firstLine="540"/>
        <w:jc w:val="both"/>
        <w:rPr>
          <w:sz w:val="28"/>
          <w:szCs w:val="28"/>
        </w:rPr>
      </w:pPr>
      <w:r w:rsidRPr="00241BF6">
        <w:rPr>
          <w:sz w:val="28"/>
          <w:szCs w:val="28"/>
        </w:rPr>
        <w:t>32. В случае установления комиссией факта совершения руководителем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w:t>
      </w:r>
      <w:r w:rsidR="00AE366A">
        <w:rPr>
          <w:sz w:val="28"/>
          <w:szCs w:val="28"/>
        </w:rPr>
        <w:t>акой факт документы в правоохра</w:t>
      </w:r>
      <w:r w:rsidRPr="00241BF6">
        <w:rPr>
          <w:sz w:val="28"/>
          <w:szCs w:val="28"/>
        </w:rPr>
        <w:t>нительные органы в 3-дневный срок, а в случае, если факт совершения руководителем организации содержит состав административного правонарушения или преступления против личности, экономической безопасности, против интересов государственной власти, интересов органов государственной власти, органов местного самоуправления, председатель комиссии обязан передать информацию о совершении указанного действия (бездействии) и подтверждающие т</w:t>
      </w:r>
      <w:r w:rsidR="00AE366A">
        <w:rPr>
          <w:sz w:val="28"/>
          <w:szCs w:val="28"/>
        </w:rPr>
        <w:t>акой факт документы в правоохра</w:t>
      </w:r>
      <w:r w:rsidRPr="00241BF6">
        <w:rPr>
          <w:sz w:val="28"/>
          <w:szCs w:val="28"/>
        </w:rPr>
        <w:t>нительные органы в день установления данного факта.</w:t>
      </w:r>
    </w:p>
    <w:p w:rsidR="00933CAC" w:rsidRPr="00241BF6" w:rsidRDefault="00933CAC">
      <w:pPr>
        <w:pStyle w:val="ConsPlusNormal"/>
        <w:spacing w:before="240"/>
        <w:ind w:firstLine="540"/>
        <w:jc w:val="both"/>
        <w:rPr>
          <w:sz w:val="28"/>
          <w:szCs w:val="28"/>
        </w:rPr>
      </w:pPr>
      <w:r w:rsidRPr="00241BF6">
        <w:rPr>
          <w:sz w:val="28"/>
          <w:szCs w:val="28"/>
        </w:rPr>
        <w:t>33. Копия протокола заседания комиссии или выписка из него приобщается к личному делу руководителя организации, в отношении которого рассмотрен вопрос о соблюдении требований по урегулированию конфликта интересов.</w:t>
      </w:r>
    </w:p>
    <w:p w:rsidR="00933CAC" w:rsidRPr="00241BF6" w:rsidRDefault="00933CAC">
      <w:pPr>
        <w:pStyle w:val="ConsPlusNormal"/>
        <w:spacing w:before="240"/>
        <w:ind w:firstLine="540"/>
        <w:jc w:val="both"/>
        <w:rPr>
          <w:sz w:val="28"/>
          <w:szCs w:val="28"/>
        </w:rPr>
      </w:pPr>
      <w:r w:rsidRPr="00241BF6">
        <w:rPr>
          <w:sz w:val="28"/>
          <w:szCs w:val="28"/>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933CAC" w:rsidRPr="00241BF6" w:rsidRDefault="00933CAC">
      <w:pPr>
        <w:pStyle w:val="ConsPlusNormal"/>
        <w:ind w:firstLine="540"/>
        <w:jc w:val="both"/>
        <w:rPr>
          <w:sz w:val="28"/>
          <w:szCs w:val="28"/>
        </w:rPr>
      </w:pPr>
    </w:p>
    <w:p w:rsidR="00933CAC" w:rsidRPr="00241BF6" w:rsidRDefault="00933CAC">
      <w:pPr>
        <w:pStyle w:val="ConsPlusNormal"/>
        <w:ind w:firstLine="540"/>
        <w:jc w:val="both"/>
        <w:rPr>
          <w:sz w:val="28"/>
          <w:szCs w:val="28"/>
        </w:rPr>
      </w:pPr>
    </w:p>
    <w:p w:rsidR="00933CAC" w:rsidRPr="00241BF6" w:rsidRDefault="00933CAC">
      <w:pPr>
        <w:pStyle w:val="ConsPlusNormal"/>
        <w:pBdr>
          <w:top w:val="single" w:sz="6" w:space="0" w:color="auto"/>
        </w:pBdr>
        <w:spacing w:before="100" w:after="100"/>
        <w:jc w:val="both"/>
        <w:rPr>
          <w:sz w:val="28"/>
          <w:szCs w:val="28"/>
        </w:rPr>
      </w:pPr>
    </w:p>
    <w:sectPr w:rsidR="00933CAC" w:rsidRPr="00241BF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5E" w:rsidRDefault="0002185E">
      <w:pPr>
        <w:spacing w:after="0" w:line="240" w:lineRule="auto"/>
      </w:pPr>
      <w:r>
        <w:separator/>
      </w:r>
    </w:p>
  </w:endnote>
  <w:endnote w:type="continuationSeparator" w:id="0">
    <w:p w:rsidR="0002185E" w:rsidRDefault="0002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AC" w:rsidRDefault="00933CAC" w:rsidP="00241BF6">
    <w:pPr>
      <w:pStyle w:val="ConsPlusNormal"/>
      <w:pBdr>
        <w:bottom w:val="single" w:sz="12" w:space="0" w:color="auto"/>
      </w:pBdr>
      <w:rPr>
        <w:sz w:val="2"/>
        <w:szCs w:val="2"/>
      </w:rPr>
    </w:pPr>
  </w:p>
  <w:p w:rsidR="00933CAC" w:rsidRDefault="00933CA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5E" w:rsidRDefault="0002185E">
      <w:pPr>
        <w:spacing w:after="0" w:line="240" w:lineRule="auto"/>
      </w:pPr>
      <w:r>
        <w:separator/>
      </w:r>
    </w:p>
  </w:footnote>
  <w:footnote w:type="continuationSeparator" w:id="0">
    <w:p w:rsidR="0002185E" w:rsidRDefault="0002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33CAC" w:rsidRPr="0002185E" w:rsidTr="000235BD">
      <w:tblPrEx>
        <w:tblCellMar>
          <w:top w:w="0" w:type="dxa"/>
          <w:bottom w:w="0" w:type="dxa"/>
        </w:tblCellMar>
      </w:tblPrEx>
      <w:trPr>
        <w:trHeight w:hRule="exact" w:val="34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241BF6" w:rsidRPr="0002185E" w:rsidRDefault="00241BF6">
          <w:pPr>
            <w:pStyle w:val="ConsPlusNormal"/>
            <w:rPr>
              <w:rFonts w:ascii="Tahoma" w:hAnsi="Tahoma" w:cs="Tahoma"/>
              <w:sz w:val="16"/>
              <w:szCs w:val="16"/>
            </w:rPr>
          </w:pPr>
        </w:p>
      </w:tc>
      <w:tc>
        <w:tcPr>
          <w:tcW w:w="4732" w:type="dxa"/>
          <w:tcBorders>
            <w:top w:val="none" w:sz="2" w:space="0" w:color="auto"/>
            <w:left w:val="none" w:sz="2" w:space="0" w:color="auto"/>
            <w:bottom w:val="none" w:sz="2" w:space="0" w:color="auto"/>
            <w:right w:val="none" w:sz="2" w:space="0" w:color="auto"/>
          </w:tcBorders>
          <w:vAlign w:val="center"/>
        </w:tcPr>
        <w:p w:rsidR="00933CAC" w:rsidRPr="0002185E" w:rsidRDefault="00933CAC" w:rsidP="000235BD">
          <w:pPr>
            <w:pStyle w:val="ConsPlusNormal"/>
            <w:rPr>
              <w:rFonts w:ascii="Tahoma" w:hAnsi="Tahoma" w:cs="Tahoma"/>
              <w:sz w:val="28"/>
              <w:szCs w:val="28"/>
            </w:rPr>
          </w:pPr>
        </w:p>
      </w:tc>
    </w:tr>
  </w:tbl>
  <w:p w:rsidR="00933CAC" w:rsidRDefault="00933CA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BF6"/>
    <w:rsid w:val="0002185E"/>
    <w:rsid w:val="000235BD"/>
    <w:rsid w:val="0003071A"/>
    <w:rsid w:val="0020104B"/>
    <w:rsid w:val="00233EFB"/>
    <w:rsid w:val="00241BF6"/>
    <w:rsid w:val="00250BDB"/>
    <w:rsid w:val="00262F09"/>
    <w:rsid w:val="0048509B"/>
    <w:rsid w:val="0055295C"/>
    <w:rsid w:val="005E5E9F"/>
    <w:rsid w:val="00632EF8"/>
    <w:rsid w:val="00666190"/>
    <w:rsid w:val="00671739"/>
    <w:rsid w:val="00680106"/>
    <w:rsid w:val="006B3285"/>
    <w:rsid w:val="006F0A4C"/>
    <w:rsid w:val="007B0BFE"/>
    <w:rsid w:val="00800F07"/>
    <w:rsid w:val="008501F0"/>
    <w:rsid w:val="008644B6"/>
    <w:rsid w:val="00933CAC"/>
    <w:rsid w:val="00AE366A"/>
    <w:rsid w:val="00B20FE7"/>
    <w:rsid w:val="00B9209D"/>
    <w:rsid w:val="00C83345"/>
    <w:rsid w:val="00DC71B5"/>
    <w:rsid w:val="00E8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241BF6"/>
    <w:pPr>
      <w:tabs>
        <w:tab w:val="center" w:pos="4677"/>
        <w:tab w:val="right" w:pos="9355"/>
      </w:tabs>
    </w:pPr>
  </w:style>
  <w:style w:type="character" w:customStyle="1" w:styleId="a4">
    <w:name w:val="Верхний колонтитул Знак"/>
    <w:link w:val="a3"/>
    <w:uiPriority w:val="99"/>
    <w:locked/>
    <w:rsid w:val="00241BF6"/>
    <w:rPr>
      <w:rFonts w:cs="Times New Roman"/>
    </w:rPr>
  </w:style>
  <w:style w:type="paragraph" w:styleId="a5">
    <w:name w:val="footer"/>
    <w:basedOn w:val="a"/>
    <w:link w:val="a6"/>
    <w:uiPriority w:val="99"/>
    <w:unhideWhenUsed/>
    <w:rsid w:val="00241BF6"/>
    <w:pPr>
      <w:tabs>
        <w:tab w:val="center" w:pos="4677"/>
        <w:tab w:val="right" w:pos="9355"/>
      </w:tabs>
    </w:pPr>
  </w:style>
  <w:style w:type="character" w:customStyle="1" w:styleId="a6">
    <w:name w:val="Нижний колонтитул Знак"/>
    <w:link w:val="a5"/>
    <w:uiPriority w:val="99"/>
    <w:locked/>
    <w:rsid w:val="00241BF6"/>
    <w:rPr>
      <w:rFonts w:cs="Times New Roman"/>
    </w:rPr>
  </w:style>
  <w:style w:type="paragraph" w:styleId="a7">
    <w:name w:val="Balloon Text"/>
    <w:basedOn w:val="a"/>
    <w:link w:val="a8"/>
    <w:uiPriority w:val="99"/>
    <w:semiHidden/>
    <w:unhideWhenUsed/>
    <w:rsid w:val="00B20FE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20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3667</Words>
  <Characters>20908</Characters>
  <Application>Microsoft Office Word</Application>
  <DocSecurity>2</DocSecurity>
  <Lines>174</Lines>
  <Paragraphs>49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Искитима от 18.08.2021 N 1111"Об утверждении Положения о комиссии по урегулированию конфликта интересов руководителей муниципальных учреждений и предприятий, учредителем которых является администрация города Искитима Нов</vt:lpstr>
    </vt:vector>
  </TitlesOfParts>
  <Company>КонсультантПлюс Версия 4021.00.50</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Искитима от 18.08.2021 N 1111"Об утверждении Положения о комиссии по урегулированию конфликта интересов руководителей муниципальных учреждений и предприятий, учредителем которых является администрация города Искитима Нов</dc:title>
  <dc:creator>Кабков Виталий Васильевич</dc:creator>
  <cp:lastModifiedBy>Александр</cp:lastModifiedBy>
  <cp:revision>2</cp:revision>
  <cp:lastPrinted>2022-08-03T11:46:00Z</cp:lastPrinted>
  <dcterms:created xsi:type="dcterms:W3CDTF">2023-01-19T07:19:00Z</dcterms:created>
  <dcterms:modified xsi:type="dcterms:W3CDTF">2023-01-19T07:19:00Z</dcterms:modified>
</cp:coreProperties>
</file>