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6769" w14:textId="696D43DA" w:rsidR="00105079" w:rsidRPr="00FF6A36" w:rsidRDefault="00301F88" w:rsidP="00C6008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105079" w:rsidRPr="00FF6A36">
        <w:rPr>
          <w:rFonts w:ascii="Times New Roman" w:hAnsi="Times New Roman" w:cs="Times New Roman"/>
          <w:noProof/>
          <w:sz w:val="26"/>
          <w:szCs w:val="26"/>
          <w:lang w:eastAsia="ru-RU"/>
        </w:rPr>
        <w:drawing>
          <wp:inline distT="0" distB="0" distL="0" distR="0" wp14:anchorId="5DCAF1A3" wp14:editId="4DA4ECEE">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61370960" w14:textId="77777777" w:rsidR="00105079" w:rsidRPr="00FF6A36" w:rsidRDefault="00105079" w:rsidP="00C6008F">
      <w:pPr>
        <w:spacing w:after="0" w:line="240" w:lineRule="auto"/>
        <w:jc w:val="center"/>
        <w:rPr>
          <w:rFonts w:ascii="Times New Roman" w:hAnsi="Times New Roman" w:cs="Times New Roman"/>
          <w:sz w:val="26"/>
          <w:szCs w:val="26"/>
        </w:rPr>
      </w:pPr>
      <w:r w:rsidRPr="00FF6A36">
        <w:rPr>
          <w:rFonts w:ascii="Times New Roman" w:hAnsi="Times New Roman" w:cs="Times New Roman"/>
          <w:sz w:val="26"/>
          <w:szCs w:val="26"/>
        </w:rPr>
        <w:t>Общество</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с</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ограниченной</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ответственностью</w:t>
      </w:r>
    </w:p>
    <w:p w14:paraId="176F86D0" w14:textId="77777777" w:rsidR="00105079" w:rsidRPr="00FF6A36" w:rsidRDefault="001F574D" w:rsidP="00C6008F">
      <w:pPr>
        <w:spacing w:after="0" w:line="240" w:lineRule="auto"/>
        <w:jc w:val="center"/>
        <w:rPr>
          <w:rFonts w:ascii="Times New Roman" w:hAnsi="Times New Roman" w:cs="Times New Roman"/>
          <w:sz w:val="26"/>
          <w:szCs w:val="26"/>
        </w:rPr>
      </w:pPr>
      <w:r w:rsidRPr="00FF6A36">
        <w:rPr>
          <w:rFonts w:ascii="Times New Roman" w:hAnsi="Times New Roman" w:cs="Times New Roman"/>
          <w:sz w:val="26"/>
          <w:szCs w:val="26"/>
        </w:rPr>
        <w:t>«</w:t>
      </w:r>
      <w:r w:rsidR="00105079" w:rsidRPr="00FF6A36">
        <w:rPr>
          <w:rFonts w:ascii="Times New Roman" w:hAnsi="Times New Roman" w:cs="Times New Roman"/>
          <w:sz w:val="26"/>
          <w:szCs w:val="26"/>
        </w:rPr>
        <w:t>ГЕОЗЕМСТРОЙ</w:t>
      </w:r>
      <w:r w:rsidR="00AD14E1" w:rsidRPr="00FF6A36">
        <w:rPr>
          <w:rFonts w:ascii="Times New Roman" w:hAnsi="Times New Roman" w:cs="Times New Roman"/>
          <w:sz w:val="26"/>
          <w:szCs w:val="26"/>
        </w:rPr>
        <w:t>»</w:t>
      </w:r>
    </w:p>
    <w:p w14:paraId="2C93925C" w14:textId="77777777" w:rsidR="00105079" w:rsidRPr="00FF6A36" w:rsidRDefault="00105079" w:rsidP="00C6008F">
      <w:pPr>
        <w:spacing w:after="0" w:line="240" w:lineRule="auto"/>
        <w:jc w:val="center"/>
        <w:rPr>
          <w:rFonts w:ascii="Times New Roman" w:hAnsi="Times New Roman" w:cs="Times New Roman"/>
          <w:sz w:val="26"/>
          <w:szCs w:val="26"/>
        </w:rPr>
      </w:pPr>
      <w:r w:rsidRPr="00FF6A36">
        <w:rPr>
          <w:rFonts w:ascii="Times New Roman" w:hAnsi="Times New Roman" w:cs="Times New Roman"/>
          <w:sz w:val="26"/>
          <w:szCs w:val="26"/>
        </w:rPr>
        <w:t>394087,</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г.</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Воронеж,</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ул.</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Ушинского,</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д.</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4</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а</w:t>
      </w:r>
    </w:p>
    <w:p w14:paraId="3462A120" w14:textId="77777777" w:rsidR="00105079" w:rsidRPr="00FF6A36" w:rsidRDefault="00105079" w:rsidP="00C6008F">
      <w:pPr>
        <w:spacing w:after="0" w:line="240" w:lineRule="auto"/>
        <w:jc w:val="center"/>
        <w:rPr>
          <w:rFonts w:ascii="Times New Roman" w:hAnsi="Times New Roman" w:cs="Times New Roman"/>
          <w:sz w:val="26"/>
          <w:szCs w:val="26"/>
        </w:rPr>
      </w:pPr>
      <w:r w:rsidRPr="00FF6A36">
        <w:rPr>
          <w:rFonts w:ascii="Times New Roman" w:hAnsi="Times New Roman" w:cs="Times New Roman"/>
          <w:sz w:val="26"/>
          <w:szCs w:val="26"/>
        </w:rPr>
        <w:t>Тел:</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(473)224-71-90,</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факс</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(473)</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234-04-29</w:t>
      </w:r>
    </w:p>
    <w:p w14:paraId="46CC09F6" w14:textId="77777777" w:rsidR="00105079" w:rsidRPr="00FF6A36" w:rsidRDefault="00105079" w:rsidP="00C6008F">
      <w:pPr>
        <w:spacing w:after="0" w:line="240" w:lineRule="auto"/>
        <w:jc w:val="center"/>
        <w:rPr>
          <w:rFonts w:ascii="Times New Roman" w:hAnsi="Times New Roman" w:cs="Times New Roman"/>
          <w:sz w:val="26"/>
          <w:szCs w:val="26"/>
        </w:rPr>
      </w:pPr>
      <w:r w:rsidRPr="00FF6A36">
        <w:rPr>
          <w:rFonts w:ascii="Times New Roman" w:hAnsi="Times New Roman" w:cs="Times New Roman"/>
          <w:sz w:val="26"/>
          <w:szCs w:val="26"/>
          <w:lang w:val="en-US"/>
        </w:rPr>
        <w:t>E</w:t>
      </w:r>
      <w:r w:rsidRPr="00FF6A36">
        <w:rPr>
          <w:rFonts w:ascii="Times New Roman" w:hAnsi="Times New Roman" w:cs="Times New Roman"/>
          <w:sz w:val="26"/>
          <w:szCs w:val="26"/>
        </w:rPr>
        <w:t>-</w:t>
      </w:r>
      <w:r w:rsidRPr="00FF6A36">
        <w:rPr>
          <w:rFonts w:ascii="Times New Roman" w:hAnsi="Times New Roman" w:cs="Times New Roman"/>
          <w:sz w:val="26"/>
          <w:szCs w:val="26"/>
          <w:lang w:val="en-US"/>
        </w:rPr>
        <w:t>mail</w:t>
      </w:r>
      <w:r w:rsidRPr="00FF6A36">
        <w:rPr>
          <w:rFonts w:ascii="Times New Roman" w:hAnsi="Times New Roman" w:cs="Times New Roman"/>
          <w:sz w:val="26"/>
          <w:szCs w:val="26"/>
        </w:rPr>
        <w:t>:</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lang w:val="en-US"/>
        </w:rPr>
        <w:t>mail</w:t>
      </w:r>
      <w:r w:rsidRPr="00FF6A36">
        <w:rPr>
          <w:rFonts w:ascii="Times New Roman" w:hAnsi="Times New Roman" w:cs="Times New Roman"/>
          <w:sz w:val="26"/>
          <w:szCs w:val="26"/>
        </w:rPr>
        <w:t>@</w:t>
      </w:r>
      <w:proofErr w:type="spellStart"/>
      <w:r w:rsidRPr="00FF6A36">
        <w:rPr>
          <w:rFonts w:ascii="Times New Roman" w:hAnsi="Times New Roman" w:cs="Times New Roman"/>
          <w:sz w:val="26"/>
          <w:szCs w:val="26"/>
          <w:lang w:val="en-US"/>
        </w:rPr>
        <w:t>geozemstroy</w:t>
      </w:r>
      <w:proofErr w:type="spellEnd"/>
      <w:r w:rsidRPr="00FF6A36">
        <w:rPr>
          <w:rFonts w:ascii="Times New Roman" w:hAnsi="Times New Roman" w:cs="Times New Roman"/>
          <w:sz w:val="26"/>
          <w:szCs w:val="26"/>
        </w:rPr>
        <w:t>.</w:t>
      </w:r>
      <w:proofErr w:type="spellStart"/>
      <w:r w:rsidRPr="00FF6A36">
        <w:rPr>
          <w:rFonts w:ascii="Times New Roman" w:hAnsi="Times New Roman" w:cs="Times New Roman"/>
          <w:sz w:val="26"/>
          <w:szCs w:val="26"/>
          <w:lang w:val="en-US"/>
        </w:rPr>
        <w:t>vrn</w:t>
      </w:r>
      <w:proofErr w:type="spellEnd"/>
      <w:r w:rsidRPr="00FF6A36">
        <w:rPr>
          <w:rFonts w:ascii="Times New Roman" w:hAnsi="Times New Roman" w:cs="Times New Roman"/>
          <w:sz w:val="26"/>
          <w:szCs w:val="26"/>
        </w:rPr>
        <w:t>.</w:t>
      </w:r>
      <w:proofErr w:type="spellStart"/>
      <w:r w:rsidRPr="00FF6A36">
        <w:rPr>
          <w:rFonts w:ascii="Times New Roman" w:hAnsi="Times New Roman" w:cs="Times New Roman"/>
          <w:sz w:val="26"/>
          <w:szCs w:val="26"/>
          <w:lang w:val="en-US"/>
        </w:rPr>
        <w:t>ru</w:t>
      </w:r>
      <w:proofErr w:type="spellEnd"/>
    </w:p>
    <w:p w14:paraId="1CA70B32" w14:textId="77777777" w:rsidR="00105079" w:rsidRPr="00FF6A36" w:rsidRDefault="00105079" w:rsidP="00C6008F">
      <w:pPr>
        <w:spacing w:after="0" w:line="240" w:lineRule="auto"/>
        <w:jc w:val="center"/>
        <w:rPr>
          <w:rFonts w:ascii="Times New Roman" w:hAnsi="Times New Roman" w:cs="Times New Roman"/>
          <w:sz w:val="26"/>
          <w:szCs w:val="26"/>
        </w:rPr>
      </w:pPr>
    </w:p>
    <w:p w14:paraId="4F65350F" w14:textId="77777777" w:rsidR="00105079" w:rsidRPr="00FF6A36" w:rsidRDefault="00105079" w:rsidP="00C6008F">
      <w:pPr>
        <w:spacing w:after="0" w:line="240" w:lineRule="auto"/>
        <w:rPr>
          <w:rFonts w:ascii="Times New Roman" w:hAnsi="Times New Roman" w:cs="Times New Roman"/>
          <w:sz w:val="26"/>
          <w:szCs w:val="26"/>
        </w:rPr>
      </w:pPr>
    </w:p>
    <w:p w14:paraId="78B16D9E" w14:textId="77777777" w:rsidR="00105079" w:rsidRPr="00FF6A36" w:rsidRDefault="00105079" w:rsidP="00C6008F">
      <w:pPr>
        <w:spacing w:after="0" w:line="240" w:lineRule="auto"/>
        <w:ind w:right="-2"/>
        <w:jc w:val="both"/>
        <w:rPr>
          <w:rFonts w:ascii="Times New Roman" w:hAnsi="Times New Roman" w:cs="Times New Roman"/>
          <w:sz w:val="26"/>
          <w:szCs w:val="26"/>
        </w:rPr>
      </w:pPr>
    </w:p>
    <w:p w14:paraId="49C73930" w14:textId="77777777" w:rsidR="00105079" w:rsidRPr="00FF6A36" w:rsidRDefault="00105079" w:rsidP="00C6008F">
      <w:pPr>
        <w:spacing w:after="0" w:line="240" w:lineRule="auto"/>
        <w:ind w:right="-2"/>
        <w:jc w:val="both"/>
        <w:rPr>
          <w:rFonts w:ascii="Times New Roman" w:hAnsi="Times New Roman" w:cs="Times New Roman"/>
          <w:sz w:val="26"/>
          <w:szCs w:val="26"/>
        </w:rPr>
      </w:pPr>
    </w:p>
    <w:p w14:paraId="7AE9CAC3" w14:textId="77777777" w:rsidR="00105079" w:rsidRPr="00FF6A36" w:rsidRDefault="00105079" w:rsidP="00C6008F">
      <w:pPr>
        <w:spacing w:after="0" w:line="240" w:lineRule="auto"/>
        <w:ind w:right="-2"/>
        <w:jc w:val="both"/>
        <w:rPr>
          <w:rFonts w:ascii="Times New Roman" w:hAnsi="Times New Roman" w:cs="Times New Roman"/>
          <w:sz w:val="26"/>
          <w:szCs w:val="26"/>
        </w:rPr>
      </w:pPr>
    </w:p>
    <w:p w14:paraId="7614A35B" w14:textId="77777777" w:rsidR="00105079" w:rsidRPr="00FF6A36" w:rsidRDefault="00AF4980" w:rsidP="00AF4980">
      <w:pPr>
        <w:tabs>
          <w:tab w:val="left" w:pos="7716"/>
        </w:tabs>
        <w:spacing w:after="0" w:line="240" w:lineRule="auto"/>
        <w:ind w:right="-2"/>
        <w:jc w:val="both"/>
        <w:rPr>
          <w:rFonts w:ascii="Times New Roman" w:hAnsi="Times New Roman" w:cs="Times New Roman"/>
          <w:sz w:val="26"/>
          <w:szCs w:val="26"/>
        </w:rPr>
      </w:pPr>
      <w:r w:rsidRPr="00FF6A36">
        <w:rPr>
          <w:rFonts w:ascii="Times New Roman" w:hAnsi="Times New Roman" w:cs="Times New Roman"/>
          <w:sz w:val="26"/>
          <w:szCs w:val="26"/>
        </w:rPr>
        <w:tab/>
      </w:r>
    </w:p>
    <w:p w14:paraId="10CBD877" w14:textId="77777777" w:rsidR="00105079" w:rsidRPr="00FF6A36" w:rsidRDefault="00105079" w:rsidP="00C6008F">
      <w:pPr>
        <w:spacing w:after="0" w:line="240" w:lineRule="auto"/>
        <w:ind w:right="-2"/>
        <w:jc w:val="both"/>
        <w:rPr>
          <w:rFonts w:ascii="Times New Roman" w:hAnsi="Times New Roman" w:cs="Times New Roman"/>
          <w:sz w:val="26"/>
          <w:szCs w:val="26"/>
        </w:rPr>
      </w:pPr>
    </w:p>
    <w:p w14:paraId="773C1130" w14:textId="77777777" w:rsidR="00105079" w:rsidRPr="00FF6A36" w:rsidRDefault="00105079" w:rsidP="00C6008F">
      <w:pPr>
        <w:spacing w:after="0" w:line="240" w:lineRule="auto"/>
        <w:ind w:right="-2"/>
        <w:rPr>
          <w:rFonts w:ascii="Times New Roman" w:hAnsi="Times New Roman" w:cs="Times New Roman"/>
          <w:sz w:val="26"/>
          <w:szCs w:val="26"/>
        </w:rPr>
      </w:pPr>
    </w:p>
    <w:p w14:paraId="566C54F9" w14:textId="77777777" w:rsidR="00105079" w:rsidRPr="00FF6A36" w:rsidRDefault="00105079" w:rsidP="00C6008F">
      <w:pPr>
        <w:spacing w:after="0" w:line="240" w:lineRule="auto"/>
        <w:ind w:right="-2"/>
        <w:rPr>
          <w:rFonts w:ascii="Times New Roman" w:hAnsi="Times New Roman" w:cs="Times New Roman"/>
          <w:sz w:val="26"/>
          <w:szCs w:val="26"/>
        </w:rPr>
      </w:pPr>
    </w:p>
    <w:p w14:paraId="1504BC16" w14:textId="77777777" w:rsidR="00105079" w:rsidRPr="00FF6A36" w:rsidRDefault="00105079" w:rsidP="00C6008F">
      <w:pPr>
        <w:spacing w:after="0" w:line="240" w:lineRule="auto"/>
        <w:ind w:right="-2"/>
        <w:rPr>
          <w:rFonts w:ascii="Times New Roman" w:hAnsi="Times New Roman" w:cs="Times New Roman"/>
          <w:sz w:val="26"/>
          <w:szCs w:val="26"/>
        </w:rPr>
      </w:pPr>
    </w:p>
    <w:p w14:paraId="5856DCC0" w14:textId="77777777" w:rsidR="00BE645A" w:rsidRPr="00FF6A36" w:rsidRDefault="00BE645A" w:rsidP="00BE645A">
      <w:pPr>
        <w:spacing w:after="0" w:line="240" w:lineRule="auto"/>
        <w:jc w:val="center"/>
        <w:rPr>
          <w:rFonts w:ascii="Times New Roman" w:eastAsia="Times New Roman" w:hAnsi="Times New Roman" w:cs="Times New Roman"/>
          <w:b/>
          <w:sz w:val="26"/>
          <w:szCs w:val="26"/>
          <w:lang w:eastAsia="ru-RU"/>
        </w:rPr>
      </w:pPr>
      <w:r w:rsidRPr="00FF6A36">
        <w:rPr>
          <w:rFonts w:ascii="Times New Roman" w:eastAsia="Times New Roman" w:hAnsi="Times New Roman" w:cs="Times New Roman"/>
          <w:b/>
          <w:sz w:val="26"/>
          <w:szCs w:val="26"/>
          <w:lang w:eastAsia="ru-RU"/>
        </w:rPr>
        <w:t>ПРОЕКТ ГЕНЕРАЛЬНОГО ПЛАНА</w:t>
      </w:r>
    </w:p>
    <w:p w14:paraId="175F95C8" w14:textId="44F651D6" w:rsidR="00BE645A" w:rsidRPr="00FF6A36" w:rsidRDefault="005C65BD" w:rsidP="00BE645A">
      <w:pPr>
        <w:spacing w:after="0" w:line="240" w:lineRule="auto"/>
        <w:jc w:val="center"/>
        <w:rPr>
          <w:rFonts w:ascii="Times New Roman" w:eastAsia="Times New Roman" w:hAnsi="Times New Roman" w:cs="Times New Roman"/>
          <w:b/>
          <w:sz w:val="26"/>
          <w:szCs w:val="26"/>
          <w:lang w:eastAsia="ru-RU"/>
        </w:rPr>
      </w:pPr>
      <w:r w:rsidRPr="00FF6A36">
        <w:rPr>
          <w:rFonts w:ascii="Times New Roman" w:eastAsia="Times New Roman" w:hAnsi="Times New Roman" w:cs="Times New Roman"/>
          <w:b/>
          <w:sz w:val="26"/>
          <w:szCs w:val="26"/>
          <w:lang w:eastAsia="ru-RU"/>
        </w:rPr>
        <w:t>ЛЕШУКОНСКОГО</w:t>
      </w:r>
      <w:r w:rsidR="00BE645A" w:rsidRPr="00FF6A36">
        <w:rPr>
          <w:rFonts w:ascii="Times New Roman" w:eastAsia="Times New Roman" w:hAnsi="Times New Roman" w:cs="Times New Roman"/>
          <w:b/>
          <w:sz w:val="26"/>
          <w:szCs w:val="26"/>
          <w:lang w:eastAsia="ru-RU"/>
        </w:rPr>
        <w:t xml:space="preserve"> МУНИЦИПАЛЬНОГО ОКРУГА</w:t>
      </w:r>
    </w:p>
    <w:p w14:paraId="7E1FA209" w14:textId="67F8E28F" w:rsidR="00105079" w:rsidRPr="00FF6A36" w:rsidRDefault="00BE645A" w:rsidP="00BE645A">
      <w:pPr>
        <w:spacing w:after="0" w:line="240" w:lineRule="auto"/>
        <w:jc w:val="center"/>
        <w:rPr>
          <w:rFonts w:ascii="Times New Roman" w:eastAsia="Times New Roman" w:hAnsi="Times New Roman" w:cs="Times New Roman"/>
          <w:b/>
          <w:sz w:val="26"/>
          <w:szCs w:val="26"/>
          <w:lang w:eastAsia="ru-RU"/>
        </w:rPr>
      </w:pPr>
      <w:r w:rsidRPr="00FF6A36">
        <w:rPr>
          <w:rFonts w:ascii="Times New Roman" w:eastAsia="Times New Roman" w:hAnsi="Times New Roman" w:cs="Times New Roman"/>
          <w:b/>
          <w:sz w:val="26"/>
          <w:szCs w:val="26"/>
          <w:lang w:eastAsia="ru-RU"/>
        </w:rPr>
        <w:t>АРХАНГЕЛЬСКОЙ ОБЛАСТИ</w:t>
      </w:r>
    </w:p>
    <w:p w14:paraId="59489F13" w14:textId="77777777" w:rsidR="00BE645A" w:rsidRPr="00FF6A36" w:rsidRDefault="00BE645A" w:rsidP="00BE645A">
      <w:pPr>
        <w:spacing w:after="0" w:line="240" w:lineRule="auto"/>
        <w:jc w:val="center"/>
        <w:rPr>
          <w:rFonts w:ascii="Times New Roman" w:hAnsi="Times New Roman" w:cs="Times New Roman"/>
          <w:sz w:val="26"/>
          <w:szCs w:val="26"/>
        </w:rPr>
      </w:pPr>
    </w:p>
    <w:p w14:paraId="1E983A5E" w14:textId="05CEED84" w:rsidR="00105079" w:rsidRPr="00FF6A36" w:rsidRDefault="00105079" w:rsidP="00C6008F">
      <w:pPr>
        <w:spacing w:after="0" w:line="240" w:lineRule="auto"/>
        <w:jc w:val="center"/>
        <w:rPr>
          <w:rFonts w:ascii="Times New Roman" w:eastAsia="Calibri" w:hAnsi="Times New Roman" w:cs="Times New Roman"/>
          <w:b/>
          <w:sz w:val="26"/>
          <w:szCs w:val="26"/>
        </w:rPr>
      </w:pPr>
      <w:r w:rsidRPr="00FF6A36">
        <w:rPr>
          <w:rFonts w:ascii="Times New Roman" w:eastAsia="Times New Roman" w:hAnsi="Times New Roman" w:cs="Times New Roman"/>
          <w:b/>
          <w:sz w:val="26"/>
          <w:szCs w:val="26"/>
          <w:lang w:eastAsia="ru-RU"/>
        </w:rPr>
        <w:t>Материалы</w:t>
      </w:r>
      <w:r w:rsidR="00E016AF" w:rsidRPr="00FF6A36">
        <w:rPr>
          <w:rFonts w:ascii="Times New Roman" w:eastAsia="Times New Roman" w:hAnsi="Times New Roman" w:cs="Times New Roman"/>
          <w:b/>
          <w:sz w:val="26"/>
          <w:szCs w:val="26"/>
          <w:lang w:eastAsia="ru-RU"/>
        </w:rPr>
        <w:t xml:space="preserve"> </w:t>
      </w:r>
      <w:r w:rsidRPr="00FF6A36">
        <w:rPr>
          <w:rFonts w:ascii="Times New Roman" w:eastAsia="Times New Roman" w:hAnsi="Times New Roman" w:cs="Times New Roman"/>
          <w:b/>
          <w:sz w:val="26"/>
          <w:szCs w:val="26"/>
          <w:lang w:eastAsia="ru-RU"/>
        </w:rPr>
        <w:t>по</w:t>
      </w:r>
      <w:r w:rsidR="00E016AF" w:rsidRPr="00FF6A36">
        <w:rPr>
          <w:rFonts w:ascii="Times New Roman" w:eastAsia="Times New Roman" w:hAnsi="Times New Roman" w:cs="Times New Roman"/>
          <w:b/>
          <w:sz w:val="26"/>
          <w:szCs w:val="26"/>
          <w:lang w:eastAsia="ru-RU"/>
        </w:rPr>
        <w:t xml:space="preserve"> </w:t>
      </w:r>
      <w:r w:rsidRPr="00FF6A36">
        <w:rPr>
          <w:rFonts w:ascii="Times New Roman" w:eastAsia="Times New Roman" w:hAnsi="Times New Roman" w:cs="Times New Roman"/>
          <w:b/>
          <w:sz w:val="26"/>
          <w:szCs w:val="26"/>
          <w:lang w:eastAsia="ru-RU"/>
        </w:rPr>
        <w:t>обоснованию</w:t>
      </w:r>
    </w:p>
    <w:p w14:paraId="5103EECE" w14:textId="77777777" w:rsidR="00105079" w:rsidRPr="00FF6A36" w:rsidRDefault="00105079" w:rsidP="00C6008F">
      <w:pPr>
        <w:spacing w:after="0" w:line="240" w:lineRule="auto"/>
        <w:jc w:val="both"/>
        <w:rPr>
          <w:rFonts w:ascii="Times New Roman" w:eastAsia="Times New Roman" w:hAnsi="Times New Roman" w:cs="Times New Roman"/>
          <w:sz w:val="26"/>
          <w:szCs w:val="26"/>
          <w:lang w:eastAsia="ru-RU"/>
        </w:rPr>
      </w:pPr>
    </w:p>
    <w:p w14:paraId="1EED39B1" w14:textId="77777777" w:rsidR="00BB47D1" w:rsidRPr="00FF6A36" w:rsidRDefault="00BB47D1" w:rsidP="00C6008F">
      <w:pPr>
        <w:spacing w:after="0" w:line="240" w:lineRule="auto"/>
        <w:jc w:val="center"/>
        <w:rPr>
          <w:rFonts w:ascii="Times New Roman" w:eastAsia="Calibri" w:hAnsi="Times New Roman" w:cs="Times New Roman"/>
          <w:b/>
          <w:sz w:val="26"/>
          <w:szCs w:val="26"/>
        </w:rPr>
      </w:pPr>
      <w:r w:rsidRPr="00FF6A36">
        <w:rPr>
          <w:rFonts w:ascii="Times New Roman" w:hAnsi="Times New Roman" w:cs="Times New Roman"/>
          <w:b/>
          <w:sz w:val="26"/>
          <w:szCs w:val="26"/>
        </w:rPr>
        <w:t>ПЗ</w:t>
      </w:r>
    </w:p>
    <w:p w14:paraId="0DCB0183" w14:textId="77777777" w:rsidR="00BB47D1" w:rsidRPr="00FF6A36" w:rsidRDefault="00BB47D1" w:rsidP="00C6008F">
      <w:pPr>
        <w:spacing w:after="0" w:line="240" w:lineRule="auto"/>
        <w:jc w:val="center"/>
        <w:rPr>
          <w:rFonts w:ascii="Times New Roman" w:eastAsia="Times New Roman" w:hAnsi="Times New Roman" w:cs="Times New Roman"/>
          <w:b/>
          <w:sz w:val="26"/>
          <w:szCs w:val="26"/>
          <w:lang w:eastAsia="ru-RU"/>
        </w:rPr>
      </w:pPr>
    </w:p>
    <w:p w14:paraId="4005B9A2" w14:textId="77777777" w:rsidR="00BB47D1" w:rsidRPr="00FF6A36" w:rsidRDefault="00BB47D1" w:rsidP="00C6008F">
      <w:pPr>
        <w:spacing w:after="0" w:line="240" w:lineRule="auto"/>
        <w:jc w:val="center"/>
        <w:rPr>
          <w:rFonts w:ascii="Times New Roman" w:eastAsia="Calibri" w:hAnsi="Times New Roman" w:cs="Times New Roman"/>
          <w:sz w:val="26"/>
          <w:szCs w:val="26"/>
        </w:rPr>
      </w:pPr>
      <w:r w:rsidRPr="00FF6A36">
        <w:rPr>
          <w:rFonts w:ascii="Times New Roman" w:eastAsia="Times New Roman" w:hAnsi="Times New Roman" w:cs="Times New Roman"/>
          <w:b/>
          <w:sz w:val="26"/>
          <w:szCs w:val="26"/>
          <w:lang w:eastAsia="ru-RU"/>
        </w:rPr>
        <w:t>Том</w:t>
      </w:r>
      <w:r w:rsidR="00E016AF" w:rsidRPr="00FF6A36">
        <w:rPr>
          <w:rFonts w:ascii="Times New Roman" w:eastAsia="Times New Roman" w:hAnsi="Times New Roman" w:cs="Times New Roman"/>
          <w:b/>
          <w:sz w:val="26"/>
          <w:szCs w:val="26"/>
          <w:lang w:eastAsia="ru-RU"/>
        </w:rPr>
        <w:t xml:space="preserve"> </w:t>
      </w:r>
      <w:r w:rsidRPr="00FF6A36">
        <w:rPr>
          <w:rFonts w:ascii="Times New Roman" w:eastAsia="Times New Roman" w:hAnsi="Times New Roman" w:cs="Times New Roman"/>
          <w:b/>
          <w:sz w:val="26"/>
          <w:szCs w:val="26"/>
          <w:lang w:val="en-US" w:eastAsia="ru-RU"/>
        </w:rPr>
        <w:t>I</w:t>
      </w:r>
    </w:p>
    <w:p w14:paraId="36AF5AC9" w14:textId="77777777" w:rsidR="00105079" w:rsidRPr="00FF6A36" w:rsidRDefault="00105079" w:rsidP="00C6008F">
      <w:pPr>
        <w:spacing w:after="0" w:line="240" w:lineRule="auto"/>
        <w:jc w:val="both"/>
        <w:rPr>
          <w:rFonts w:ascii="Times New Roman" w:hAnsi="Times New Roman" w:cs="Times New Roman"/>
          <w:sz w:val="26"/>
          <w:szCs w:val="26"/>
        </w:rPr>
      </w:pPr>
    </w:p>
    <w:p w14:paraId="003AB02F" w14:textId="77777777" w:rsidR="00105079" w:rsidRPr="00FF6A36" w:rsidRDefault="00105079" w:rsidP="00C6008F">
      <w:pPr>
        <w:spacing w:after="0" w:line="240" w:lineRule="auto"/>
        <w:jc w:val="both"/>
        <w:rPr>
          <w:rFonts w:ascii="Times New Roman" w:hAnsi="Times New Roman" w:cs="Times New Roman"/>
          <w:sz w:val="26"/>
          <w:szCs w:val="26"/>
        </w:rPr>
      </w:pPr>
    </w:p>
    <w:p w14:paraId="6685A269" w14:textId="77777777" w:rsidR="00BB47D1" w:rsidRPr="00FF6A36" w:rsidRDefault="00BB47D1" w:rsidP="00C6008F">
      <w:pPr>
        <w:spacing w:after="0" w:line="240" w:lineRule="auto"/>
        <w:jc w:val="both"/>
        <w:rPr>
          <w:rFonts w:ascii="Times New Roman" w:hAnsi="Times New Roman" w:cs="Times New Roman"/>
          <w:sz w:val="26"/>
          <w:szCs w:val="26"/>
        </w:rPr>
      </w:pPr>
    </w:p>
    <w:p w14:paraId="2FB47DD9" w14:textId="77777777" w:rsidR="00105079" w:rsidRPr="00FF6A36" w:rsidRDefault="00105079" w:rsidP="00C6008F">
      <w:pPr>
        <w:spacing w:after="0" w:line="240" w:lineRule="auto"/>
        <w:rPr>
          <w:rFonts w:ascii="Times New Roman" w:hAnsi="Times New Roman" w:cs="Times New Roman"/>
          <w:sz w:val="26"/>
          <w:szCs w:val="26"/>
        </w:rPr>
      </w:pPr>
    </w:p>
    <w:p w14:paraId="3A4CBEAE" w14:textId="77777777" w:rsidR="00105079" w:rsidRPr="00FF6A36" w:rsidRDefault="00105079" w:rsidP="00C6008F">
      <w:pPr>
        <w:spacing w:after="0" w:line="240" w:lineRule="auto"/>
        <w:jc w:val="both"/>
        <w:rPr>
          <w:rFonts w:ascii="Times New Roman" w:hAnsi="Times New Roman" w:cs="Times New Roman"/>
          <w:sz w:val="26"/>
          <w:szCs w:val="26"/>
        </w:rPr>
      </w:pPr>
    </w:p>
    <w:p w14:paraId="2D3BF2AD" w14:textId="77777777" w:rsidR="00105079" w:rsidRPr="00FF6A36" w:rsidRDefault="00105079" w:rsidP="00C6008F">
      <w:pPr>
        <w:spacing w:after="0" w:line="240" w:lineRule="auto"/>
        <w:jc w:val="both"/>
        <w:rPr>
          <w:rFonts w:ascii="Times New Roman" w:hAnsi="Times New Roman" w:cs="Times New Roman"/>
          <w:sz w:val="26"/>
          <w:szCs w:val="26"/>
        </w:rPr>
      </w:pPr>
    </w:p>
    <w:p w14:paraId="6FD9AC0A" w14:textId="77777777" w:rsidR="00BB47D1" w:rsidRPr="00FF6A36" w:rsidRDefault="00BB47D1" w:rsidP="00C6008F">
      <w:pPr>
        <w:spacing w:after="0" w:line="240" w:lineRule="auto"/>
        <w:jc w:val="both"/>
        <w:rPr>
          <w:rFonts w:ascii="Times New Roman" w:hAnsi="Times New Roman" w:cs="Times New Roman"/>
          <w:sz w:val="26"/>
          <w:szCs w:val="26"/>
        </w:rPr>
      </w:pPr>
    </w:p>
    <w:p w14:paraId="0CA9E9A2" w14:textId="77777777" w:rsidR="00EB5B45" w:rsidRPr="00FF6A36" w:rsidRDefault="00EB5B45" w:rsidP="00C6008F">
      <w:pPr>
        <w:spacing w:after="0" w:line="240" w:lineRule="auto"/>
        <w:jc w:val="both"/>
        <w:rPr>
          <w:rFonts w:ascii="Times New Roman" w:hAnsi="Times New Roman" w:cs="Times New Roman"/>
          <w:sz w:val="26"/>
          <w:szCs w:val="26"/>
        </w:rPr>
      </w:pPr>
    </w:p>
    <w:p w14:paraId="6D7491D6" w14:textId="77777777" w:rsidR="00A7271A" w:rsidRPr="00FF6A36" w:rsidRDefault="00A7271A" w:rsidP="00C6008F">
      <w:pPr>
        <w:spacing w:after="0" w:line="240" w:lineRule="auto"/>
        <w:jc w:val="both"/>
        <w:rPr>
          <w:rFonts w:ascii="Times New Roman" w:hAnsi="Times New Roman" w:cs="Times New Roman"/>
          <w:sz w:val="26"/>
          <w:szCs w:val="26"/>
        </w:rPr>
      </w:pPr>
    </w:p>
    <w:p w14:paraId="2C0BC278" w14:textId="77777777" w:rsidR="00A7271A" w:rsidRPr="00FF6A36" w:rsidRDefault="00A7271A" w:rsidP="00C6008F">
      <w:pPr>
        <w:spacing w:after="0" w:line="240" w:lineRule="auto"/>
        <w:jc w:val="both"/>
        <w:rPr>
          <w:rFonts w:ascii="Times New Roman" w:hAnsi="Times New Roman" w:cs="Times New Roman"/>
          <w:sz w:val="26"/>
          <w:szCs w:val="26"/>
        </w:rPr>
      </w:pPr>
    </w:p>
    <w:p w14:paraId="5A3035A8" w14:textId="00C20AE6" w:rsidR="00A7271A" w:rsidRPr="00FF6A36" w:rsidRDefault="00A7271A" w:rsidP="00C6008F">
      <w:pPr>
        <w:spacing w:after="0" w:line="240" w:lineRule="auto"/>
        <w:jc w:val="both"/>
        <w:rPr>
          <w:rFonts w:ascii="Times New Roman" w:hAnsi="Times New Roman" w:cs="Times New Roman"/>
          <w:sz w:val="26"/>
          <w:szCs w:val="26"/>
        </w:rPr>
      </w:pPr>
    </w:p>
    <w:p w14:paraId="2F28C610" w14:textId="77777777" w:rsidR="00BE645A" w:rsidRPr="00FF6A36" w:rsidRDefault="00BE645A" w:rsidP="00C6008F">
      <w:pPr>
        <w:spacing w:after="0" w:line="240" w:lineRule="auto"/>
        <w:jc w:val="both"/>
        <w:rPr>
          <w:rFonts w:ascii="Times New Roman" w:hAnsi="Times New Roman" w:cs="Times New Roman"/>
          <w:sz w:val="26"/>
          <w:szCs w:val="26"/>
        </w:rPr>
      </w:pPr>
    </w:p>
    <w:p w14:paraId="0687537D" w14:textId="77777777" w:rsidR="00A7271A" w:rsidRPr="00FF6A36" w:rsidRDefault="00A7271A" w:rsidP="00C6008F">
      <w:pPr>
        <w:spacing w:after="0" w:line="240" w:lineRule="auto"/>
        <w:jc w:val="both"/>
        <w:rPr>
          <w:rFonts w:ascii="Times New Roman" w:hAnsi="Times New Roman" w:cs="Times New Roman"/>
          <w:sz w:val="26"/>
          <w:szCs w:val="26"/>
        </w:rPr>
      </w:pPr>
    </w:p>
    <w:p w14:paraId="109A93A4" w14:textId="77777777" w:rsidR="00A7271A" w:rsidRPr="00FF6A36" w:rsidRDefault="00A7271A" w:rsidP="00C6008F">
      <w:pPr>
        <w:spacing w:after="0" w:line="240" w:lineRule="auto"/>
        <w:jc w:val="both"/>
        <w:rPr>
          <w:rFonts w:ascii="Times New Roman" w:hAnsi="Times New Roman" w:cs="Times New Roman"/>
          <w:sz w:val="26"/>
          <w:szCs w:val="26"/>
        </w:rPr>
      </w:pPr>
    </w:p>
    <w:p w14:paraId="151EBB05" w14:textId="77777777" w:rsidR="00711A2D" w:rsidRPr="00FF6A36" w:rsidRDefault="00711A2D" w:rsidP="00C6008F">
      <w:pPr>
        <w:spacing w:after="0" w:line="240" w:lineRule="auto"/>
        <w:jc w:val="both"/>
        <w:rPr>
          <w:rFonts w:ascii="Times New Roman" w:hAnsi="Times New Roman" w:cs="Times New Roman"/>
          <w:sz w:val="26"/>
          <w:szCs w:val="26"/>
        </w:rPr>
      </w:pPr>
    </w:p>
    <w:p w14:paraId="56F96A62" w14:textId="77777777" w:rsidR="00711A2D" w:rsidRPr="00FF6A36" w:rsidRDefault="00711A2D" w:rsidP="00C6008F">
      <w:pPr>
        <w:spacing w:after="0" w:line="240" w:lineRule="auto"/>
        <w:jc w:val="both"/>
        <w:rPr>
          <w:rFonts w:ascii="Times New Roman" w:hAnsi="Times New Roman" w:cs="Times New Roman"/>
          <w:sz w:val="26"/>
          <w:szCs w:val="26"/>
        </w:rPr>
      </w:pPr>
    </w:p>
    <w:p w14:paraId="39731AF4" w14:textId="77777777" w:rsidR="00A7271A" w:rsidRPr="00FF6A36" w:rsidRDefault="00A7271A" w:rsidP="00C6008F">
      <w:pPr>
        <w:spacing w:after="0" w:line="240" w:lineRule="auto"/>
        <w:jc w:val="both"/>
        <w:rPr>
          <w:rFonts w:ascii="Times New Roman" w:hAnsi="Times New Roman" w:cs="Times New Roman"/>
          <w:sz w:val="26"/>
          <w:szCs w:val="26"/>
        </w:rPr>
      </w:pPr>
    </w:p>
    <w:p w14:paraId="0FDDC4F5" w14:textId="77777777" w:rsidR="00A7271A" w:rsidRPr="00FF6A36" w:rsidRDefault="00A7271A" w:rsidP="00C6008F">
      <w:pPr>
        <w:spacing w:after="0" w:line="240" w:lineRule="auto"/>
        <w:jc w:val="both"/>
        <w:rPr>
          <w:rFonts w:ascii="Times New Roman" w:hAnsi="Times New Roman" w:cs="Times New Roman"/>
          <w:sz w:val="26"/>
          <w:szCs w:val="26"/>
        </w:rPr>
      </w:pPr>
    </w:p>
    <w:p w14:paraId="3B3496C8" w14:textId="77777777" w:rsidR="00A7271A" w:rsidRPr="00FF6A36" w:rsidRDefault="00A7271A" w:rsidP="00C6008F">
      <w:pPr>
        <w:spacing w:after="0" w:line="240" w:lineRule="auto"/>
        <w:jc w:val="both"/>
        <w:rPr>
          <w:rFonts w:ascii="Times New Roman" w:hAnsi="Times New Roman" w:cs="Times New Roman"/>
          <w:sz w:val="26"/>
          <w:szCs w:val="26"/>
        </w:rPr>
      </w:pPr>
    </w:p>
    <w:p w14:paraId="6B894255" w14:textId="77777777" w:rsidR="00105079" w:rsidRPr="00FF6A36" w:rsidRDefault="00105079" w:rsidP="00C6008F">
      <w:pPr>
        <w:spacing w:after="0" w:line="240" w:lineRule="auto"/>
        <w:jc w:val="both"/>
        <w:rPr>
          <w:rFonts w:ascii="Times New Roman" w:hAnsi="Times New Roman" w:cs="Times New Roman"/>
          <w:sz w:val="26"/>
          <w:szCs w:val="26"/>
        </w:rPr>
      </w:pPr>
    </w:p>
    <w:p w14:paraId="0BC2A241" w14:textId="10EE3BCF" w:rsidR="00105079" w:rsidRPr="00FF6A36" w:rsidRDefault="00D87C4E" w:rsidP="00C6008F">
      <w:pPr>
        <w:spacing w:after="0" w:line="240" w:lineRule="auto"/>
        <w:jc w:val="center"/>
        <w:rPr>
          <w:rFonts w:ascii="Times New Roman" w:hAnsi="Times New Roman" w:cs="Times New Roman"/>
          <w:b/>
          <w:sz w:val="26"/>
          <w:szCs w:val="26"/>
        </w:rPr>
        <w:sectPr w:rsidR="00105079" w:rsidRPr="00FF6A36" w:rsidSect="000B2D56">
          <w:headerReference w:type="default" r:id="rId9"/>
          <w:footerReference w:type="default" r:id="rId10"/>
          <w:pgSz w:w="11906" w:h="16838"/>
          <w:pgMar w:top="1134" w:right="851" w:bottom="1134" w:left="1418" w:header="425" w:footer="312" w:gutter="0"/>
          <w:cols w:space="708"/>
          <w:titlePg/>
          <w:docGrid w:linePitch="360"/>
        </w:sectPr>
      </w:pPr>
      <w:r w:rsidRPr="00FF6A36">
        <w:rPr>
          <w:rFonts w:ascii="Times New Roman" w:hAnsi="Times New Roman" w:cs="Times New Roman"/>
          <w:b/>
          <w:sz w:val="26"/>
          <w:szCs w:val="26"/>
        </w:rPr>
        <w:t>202</w:t>
      </w:r>
      <w:r w:rsidR="005C65BD" w:rsidRPr="00FF6A36">
        <w:rPr>
          <w:rFonts w:ascii="Times New Roman" w:hAnsi="Times New Roman" w:cs="Times New Roman"/>
          <w:b/>
          <w:sz w:val="26"/>
          <w:szCs w:val="26"/>
        </w:rPr>
        <w:t>2</w:t>
      </w:r>
      <w:r w:rsidR="00E016AF" w:rsidRPr="00FF6A36">
        <w:rPr>
          <w:rFonts w:ascii="Times New Roman" w:hAnsi="Times New Roman" w:cs="Times New Roman"/>
          <w:b/>
          <w:sz w:val="26"/>
          <w:szCs w:val="26"/>
        </w:rPr>
        <w:t xml:space="preserve"> </w:t>
      </w:r>
      <w:r w:rsidR="00105079" w:rsidRPr="00FF6A36">
        <w:rPr>
          <w:rFonts w:ascii="Times New Roman" w:hAnsi="Times New Roman" w:cs="Times New Roman"/>
          <w:b/>
          <w:sz w:val="26"/>
          <w:szCs w:val="26"/>
        </w:rPr>
        <w:t>год</w:t>
      </w:r>
    </w:p>
    <w:p w14:paraId="44D75654" w14:textId="1064E843" w:rsidR="00105079" w:rsidRPr="00FF6A36" w:rsidRDefault="00000000" w:rsidP="00C6008F">
      <w:pPr>
        <w:spacing w:after="0" w:line="240" w:lineRule="auto"/>
        <w:jc w:val="right"/>
        <w:rPr>
          <w:rFonts w:ascii="Times New Roman" w:hAnsi="Times New Roman" w:cs="Times New Roman"/>
          <w:sz w:val="26"/>
          <w:szCs w:val="26"/>
        </w:rPr>
      </w:pPr>
      <w:r>
        <w:rPr>
          <w:noProof/>
        </w:rPr>
        <w:lastRenderedPageBreak/>
        <w:pict w14:anchorId="3E7BC603">
          <v:rect id="Rectangle 3" o:spid="_x0000_s2050" style="position:absolute;left:0;text-align:left;margin-left:-21.45pt;margin-top:-11.7pt;width:523.8pt;height:74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" filled="f" strokeweight="1.5pt"/>
        </w:pict>
      </w:r>
    </w:p>
    <w:p w14:paraId="1417AFA2" w14:textId="77777777" w:rsidR="00105079" w:rsidRPr="00FF6A36" w:rsidRDefault="00105079" w:rsidP="00C6008F">
      <w:pPr>
        <w:spacing w:after="0" w:line="240" w:lineRule="auto"/>
        <w:jc w:val="center"/>
        <w:rPr>
          <w:rFonts w:ascii="Times New Roman" w:hAnsi="Times New Roman" w:cs="Times New Roman"/>
          <w:sz w:val="26"/>
          <w:szCs w:val="26"/>
        </w:rPr>
      </w:pPr>
      <w:r w:rsidRPr="00FF6A36">
        <w:rPr>
          <w:rFonts w:ascii="Times New Roman" w:hAnsi="Times New Roman" w:cs="Times New Roman"/>
          <w:sz w:val="26"/>
          <w:szCs w:val="26"/>
        </w:rPr>
        <w:t>Общество</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с</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ограниченной</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ответственностью</w:t>
      </w:r>
    </w:p>
    <w:p w14:paraId="6BB98888" w14:textId="77777777" w:rsidR="00105079" w:rsidRPr="00FF6A36" w:rsidRDefault="001F574D" w:rsidP="00C6008F">
      <w:pPr>
        <w:spacing w:after="0" w:line="240" w:lineRule="auto"/>
        <w:jc w:val="center"/>
        <w:rPr>
          <w:rFonts w:ascii="Times New Roman" w:hAnsi="Times New Roman" w:cs="Times New Roman"/>
          <w:sz w:val="26"/>
          <w:szCs w:val="26"/>
        </w:rPr>
      </w:pPr>
      <w:r w:rsidRPr="00FF6A36">
        <w:rPr>
          <w:rFonts w:ascii="Times New Roman" w:hAnsi="Times New Roman" w:cs="Times New Roman"/>
          <w:sz w:val="26"/>
          <w:szCs w:val="26"/>
        </w:rPr>
        <w:t>«</w:t>
      </w:r>
      <w:r w:rsidR="00105079" w:rsidRPr="00FF6A36">
        <w:rPr>
          <w:rFonts w:ascii="Times New Roman" w:hAnsi="Times New Roman" w:cs="Times New Roman"/>
          <w:sz w:val="26"/>
          <w:szCs w:val="26"/>
        </w:rPr>
        <w:t>ГЕОЗЕМСТРОЙ</w:t>
      </w:r>
      <w:r w:rsidR="009D01F6" w:rsidRPr="00FF6A36">
        <w:rPr>
          <w:rFonts w:ascii="Times New Roman" w:hAnsi="Times New Roman" w:cs="Times New Roman"/>
          <w:sz w:val="26"/>
          <w:szCs w:val="26"/>
        </w:rPr>
        <w:t>»</w:t>
      </w:r>
    </w:p>
    <w:p w14:paraId="47B7A977" w14:textId="77777777" w:rsidR="00105079" w:rsidRPr="00FF6A36" w:rsidRDefault="00105079" w:rsidP="00C6008F">
      <w:pPr>
        <w:spacing w:after="0" w:line="240" w:lineRule="auto"/>
        <w:jc w:val="center"/>
        <w:rPr>
          <w:rFonts w:ascii="Times New Roman" w:hAnsi="Times New Roman" w:cs="Times New Roman"/>
          <w:sz w:val="26"/>
          <w:szCs w:val="26"/>
        </w:rPr>
      </w:pPr>
      <w:r w:rsidRPr="00FF6A36">
        <w:rPr>
          <w:rFonts w:ascii="Times New Roman" w:hAnsi="Times New Roman" w:cs="Times New Roman"/>
          <w:sz w:val="26"/>
          <w:szCs w:val="26"/>
        </w:rPr>
        <w:t>394087,</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г.</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Воронеж,</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ул.</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Ушинского,</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д.</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4</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а</w:t>
      </w:r>
    </w:p>
    <w:p w14:paraId="6BED0EF9" w14:textId="77777777" w:rsidR="00105079" w:rsidRPr="00FF6A36" w:rsidRDefault="00105079" w:rsidP="00C6008F">
      <w:pPr>
        <w:spacing w:after="0" w:line="240" w:lineRule="auto"/>
        <w:jc w:val="center"/>
        <w:rPr>
          <w:rFonts w:ascii="Times New Roman" w:hAnsi="Times New Roman" w:cs="Times New Roman"/>
          <w:sz w:val="26"/>
          <w:szCs w:val="26"/>
        </w:rPr>
      </w:pPr>
      <w:r w:rsidRPr="00FF6A36">
        <w:rPr>
          <w:rFonts w:ascii="Times New Roman" w:hAnsi="Times New Roman" w:cs="Times New Roman"/>
          <w:sz w:val="26"/>
          <w:szCs w:val="26"/>
        </w:rPr>
        <w:t>Тел:</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(473)224-71-90,</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факс</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(473)</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234-04-29</w:t>
      </w:r>
    </w:p>
    <w:p w14:paraId="00645102" w14:textId="77777777" w:rsidR="00105079" w:rsidRPr="00FF6A36" w:rsidRDefault="00105079" w:rsidP="00C6008F">
      <w:pPr>
        <w:spacing w:after="0" w:line="240" w:lineRule="auto"/>
        <w:jc w:val="center"/>
        <w:rPr>
          <w:rFonts w:ascii="Times New Roman" w:hAnsi="Times New Roman" w:cs="Times New Roman"/>
          <w:sz w:val="26"/>
          <w:szCs w:val="26"/>
        </w:rPr>
      </w:pPr>
      <w:r w:rsidRPr="00FF6A36">
        <w:rPr>
          <w:rFonts w:ascii="Times New Roman" w:hAnsi="Times New Roman" w:cs="Times New Roman"/>
          <w:sz w:val="26"/>
          <w:szCs w:val="26"/>
          <w:lang w:val="en-US"/>
        </w:rPr>
        <w:t>E</w:t>
      </w:r>
      <w:r w:rsidRPr="00FF6A36">
        <w:rPr>
          <w:rFonts w:ascii="Times New Roman" w:hAnsi="Times New Roman" w:cs="Times New Roman"/>
          <w:sz w:val="26"/>
          <w:szCs w:val="26"/>
        </w:rPr>
        <w:t>-</w:t>
      </w:r>
      <w:r w:rsidRPr="00FF6A36">
        <w:rPr>
          <w:rFonts w:ascii="Times New Roman" w:hAnsi="Times New Roman" w:cs="Times New Roman"/>
          <w:sz w:val="26"/>
          <w:szCs w:val="26"/>
          <w:lang w:val="en-US"/>
        </w:rPr>
        <w:t>mail</w:t>
      </w:r>
      <w:r w:rsidRPr="00FF6A36">
        <w:rPr>
          <w:rFonts w:ascii="Times New Roman" w:hAnsi="Times New Roman" w:cs="Times New Roman"/>
          <w:sz w:val="26"/>
          <w:szCs w:val="26"/>
        </w:rPr>
        <w:t>:</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lang w:val="en-US"/>
        </w:rPr>
        <w:t>mail</w:t>
      </w:r>
      <w:r w:rsidRPr="00FF6A36">
        <w:rPr>
          <w:rFonts w:ascii="Times New Roman" w:hAnsi="Times New Roman" w:cs="Times New Roman"/>
          <w:sz w:val="26"/>
          <w:szCs w:val="26"/>
        </w:rPr>
        <w:t>@</w:t>
      </w:r>
      <w:proofErr w:type="spellStart"/>
      <w:r w:rsidRPr="00FF6A36">
        <w:rPr>
          <w:rFonts w:ascii="Times New Roman" w:hAnsi="Times New Roman" w:cs="Times New Roman"/>
          <w:sz w:val="26"/>
          <w:szCs w:val="26"/>
          <w:lang w:val="en-US"/>
        </w:rPr>
        <w:t>geozemstroy</w:t>
      </w:r>
      <w:proofErr w:type="spellEnd"/>
      <w:r w:rsidRPr="00FF6A36">
        <w:rPr>
          <w:rFonts w:ascii="Times New Roman" w:hAnsi="Times New Roman" w:cs="Times New Roman"/>
          <w:sz w:val="26"/>
          <w:szCs w:val="26"/>
        </w:rPr>
        <w:t>.</w:t>
      </w:r>
      <w:proofErr w:type="spellStart"/>
      <w:r w:rsidRPr="00FF6A36">
        <w:rPr>
          <w:rFonts w:ascii="Times New Roman" w:hAnsi="Times New Roman" w:cs="Times New Roman"/>
          <w:sz w:val="26"/>
          <w:szCs w:val="26"/>
          <w:lang w:val="en-US"/>
        </w:rPr>
        <w:t>vrn</w:t>
      </w:r>
      <w:proofErr w:type="spellEnd"/>
      <w:r w:rsidRPr="00FF6A36">
        <w:rPr>
          <w:rFonts w:ascii="Times New Roman" w:hAnsi="Times New Roman" w:cs="Times New Roman"/>
          <w:sz w:val="26"/>
          <w:szCs w:val="26"/>
        </w:rPr>
        <w:t>.</w:t>
      </w:r>
      <w:proofErr w:type="spellStart"/>
      <w:r w:rsidRPr="00FF6A36">
        <w:rPr>
          <w:rFonts w:ascii="Times New Roman" w:hAnsi="Times New Roman" w:cs="Times New Roman"/>
          <w:sz w:val="26"/>
          <w:szCs w:val="26"/>
          <w:lang w:val="en-US"/>
        </w:rPr>
        <w:t>ru</w:t>
      </w:r>
      <w:proofErr w:type="spellEnd"/>
    </w:p>
    <w:p w14:paraId="23847898" w14:textId="77777777" w:rsidR="00105079" w:rsidRPr="00FF6A36" w:rsidRDefault="00105079" w:rsidP="00C6008F">
      <w:pPr>
        <w:spacing w:after="0" w:line="240" w:lineRule="auto"/>
        <w:jc w:val="center"/>
        <w:rPr>
          <w:rFonts w:ascii="Times New Roman" w:hAnsi="Times New Roman" w:cs="Times New Roman"/>
          <w:sz w:val="26"/>
          <w:szCs w:val="26"/>
        </w:rPr>
      </w:pPr>
    </w:p>
    <w:p w14:paraId="2C1321E8" w14:textId="77777777" w:rsidR="00105079" w:rsidRPr="00FF6A36" w:rsidRDefault="00105079" w:rsidP="00C6008F">
      <w:pPr>
        <w:spacing w:after="0" w:line="240" w:lineRule="auto"/>
        <w:rPr>
          <w:rFonts w:ascii="Times New Roman" w:hAnsi="Times New Roman" w:cs="Times New Roman"/>
          <w:sz w:val="26"/>
          <w:szCs w:val="26"/>
        </w:rPr>
      </w:pPr>
    </w:p>
    <w:p w14:paraId="75089C77" w14:textId="77777777" w:rsidR="00DE2625" w:rsidRPr="00FF6A36" w:rsidRDefault="00105079" w:rsidP="00DE2625">
      <w:pPr>
        <w:spacing w:after="0" w:line="240" w:lineRule="auto"/>
        <w:ind w:left="4111"/>
        <w:jc w:val="right"/>
        <w:rPr>
          <w:rFonts w:ascii="Times New Roman" w:hAnsi="Times New Roman" w:cs="Times New Roman"/>
          <w:sz w:val="26"/>
          <w:szCs w:val="26"/>
        </w:rPr>
      </w:pPr>
      <w:r w:rsidRPr="00FF6A36">
        <w:rPr>
          <w:rFonts w:ascii="Times New Roman" w:eastAsia="Times New Roman" w:hAnsi="Times New Roman" w:cs="Times New Roman"/>
          <w:iCs/>
          <w:sz w:val="26"/>
          <w:szCs w:val="26"/>
        </w:rPr>
        <w:t>Заказчик:</w:t>
      </w:r>
      <w:r w:rsidR="00E016AF" w:rsidRPr="00FF6A36">
        <w:rPr>
          <w:rFonts w:ascii="Times New Roman" w:eastAsia="Times New Roman" w:hAnsi="Times New Roman" w:cs="Times New Roman"/>
          <w:iCs/>
          <w:sz w:val="26"/>
          <w:szCs w:val="26"/>
        </w:rPr>
        <w:t xml:space="preserve"> </w:t>
      </w:r>
      <w:r w:rsidR="00D87C4E" w:rsidRPr="00FF6A36">
        <w:rPr>
          <w:rFonts w:ascii="Times New Roman" w:eastAsia="Times New Roman" w:hAnsi="Times New Roman" w:cs="Times New Roman"/>
          <w:sz w:val="26"/>
          <w:szCs w:val="26"/>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6667839B" w14:textId="77777777" w:rsidR="00DE2625" w:rsidRPr="00FF6A36" w:rsidRDefault="00DE2625" w:rsidP="00DE2625">
      <w:pPr>
        <w:spacing w:after="0" w:line="240" w:lineRule="auto"/>
        <w:ind w:left="4678"/>
        <w:jc w:val="right"/>
        <w:rPr>
          <w:rFonts w:ascii="Times New Roman" w:hAnsi="Times New Roman" w:cs="Times New Roman"/>
          <w:sz w:val="26"/>
          <w:szCs w:val="26"/>
        </w:rPr>
      </w:pPr>
    </w:p>
    <w:p w14:paraId="2C30AD3F" w14:textId="77777777" w:rsidR="00DE2625" w:rsidRPr="00FF6A36" w:rsidRDefault="00D87C4E" w:rsidP="00DE2625">
      <w:pPr>
        <w:spacing w:after="0" w:line="240" w:lineRule="auto"/>
        <w:ind w:left="4111"/>
        <w:jc w:val="right"/>
        <w:rPr>
          <w:rFonts w:ascii="Times New Roman" w:hAnsi="Times New Roman" w:cs="Times New Roman"/>
          <w:sz w:val="26"/>
          <w:szCs w:val="26"/>
        </w:rPr>
      </w:pPr>
      <w:r w:rsidRPr="00FF6A36">
        <w:rPr>
          <w:rFonts w:ascii="Times New Roman" w:hAnsi="Times New Roman" w:cs="Times New Roman"/>
          <w:sz w:val="26"/>
          <w:szCs w:val="26"/>
        </w:rPr>
        <w:t>Договор</w:t>
      </w:r>
      <w:r w:rsidR="00DE2625" w:rsidRPr="00FF6A36">
        <w:rPr>
          <w:rFonts w:ascii="Times New Roman" w:hAnsi="Times New Roman" w:cs="Times New Roman"/>
          <w:sz w:val="26"/>
          <w:szCs w:val="26"/>
        </w:rPr>
        <w:t xml:space="preserve"> </w:t>
      </w:r>
    </w:p>
    <w:p w14:paraId="62731EDB" w14:textId="425E150D" w:rsidR="00105079" w:rsidRPr="00FF6A36" w:rsidRDefault="00105079" w:rsidP="00DE2625">
      <w:pPr>
        <w:spacing w:after="0" w:line="240" w:lineRule="auto"/>
        <w:ind w:left="4111"/>
        <w:jc w:val="right"/>
        <w:rPr>
          <w:rFonts w:ascii="Times New Roman" w:hAnsi="Times New Roman" w:cs="Times New Roman"/>
          <w:sz w:val="26"/>
          <w:szCs w:val="26"/>
        </w:rPr>
      </w:pPr>
      <w:r w:rsidRPr="00FF6A36">
        <w:rPr>
          <w:rFonts w:ascii="Times New Roman" w:hAnsi="Times New Roman" w:cs="Times New Roman"/>
          <w:sz w:val="26"/>
          <w:szCs w:val="26"/>
        </w:rPr>
        <w:t>от</w:t>
      </w:r>
      <w:r w:rsidR="00E016AF" w:rsidRPr="00FF6A36">
        <w:rPr>
          <w:rFonts w:ascii="Times New Roman" w:hAnsi="Times New Roman" w:cs="Times New Roman"/>
          <w:sz w:val="26"/>
          <w:szCs w:val="26"/>
        </w:rPr>
        <w:t xml:space="preserve"> </w:t>
      </w:r>
      <w:r w:rsidR="009C7C92">
        <w:rPr>
          <w:rFonts w:ascii="Times New Roman" w:hAnsi="Times New Roman" w:cs="Times New Roman"/>
          <w:sz w:val="26"/>
          <w:szCs w:val="26"/>
        </w:rPr>
        <w:t>08.08.2022</w:t>
      </w:r>
      <w:r w:rsidR="00BE645A" w:rsidRPr="00FF6A36">
        <w:rPr>
          <w:rFonts w:ascii="Times New Roman" w:hAnsi="Times New Roman" w:cs="Times New Roman"/>
          <w:sz w:val="26"/>
          <w:szCs w:val="26"/>
        </w:rPr>
        <w:t xml:space="preserve"> № </w:t>
      </w:r>
      <w:r w:rsidR="009C7C92">
        <w:rPr>
          <w:rFonts w:ascii="Times New Roman" w:hAnsi="Times New Roman" w:cs="Times New Roman"/>
          <w:sz w:val="26"/>
          <w:szCs w:val="26"/>
        </w:rPr>
        <w:t>59</w:t>
      </w:r>
    </w:p>
    <w:p w14:paraId="757390A5" w14:textId="77777777" w:rsidR="00105079" w:rsidRPr="00FF6A36" w:rsidRDefault="00105079" w:rsidP="00C6008F">
      <w:pPr>
        <w:spacing w:after="0" w:line="240" w:lineRule="auto"/>
        <w:jc w:val="right"/>
        <w:rPr>
          <w:rFonts w:ascii="Times New Roman" w:hAnsi="Times New Roman" w:cs="Times New Roman"/>
          <w:sz w:val="26"/>
          <w:szCs w:val="26"/>
        </w:rPr>
      </w:pPr>
    </w:p>
    <w:p w14:paraId="6D810904" w14:textId="77777777" w:rsidR="00105079" w:rsidRPr="00FF6A36" w:rsidRDefault="00105079" w:rsidP="00C6008F">
      <w:pPr>
        <w:spacing w:after="0" w:line="240" w:lineRule="auto"/>
        <w:jc w:val="right"/>
        <w:rPr>
          <w:rFonts w:ascii="Times New Roman" w:hAnsi="Times New Roman" w:cs="Times New Roman"/>
          <w:b/>
          <w:sz w:val="26"/>
          <w:szCs w:val="26"/>
        </w:rPr>
      </w:pPr>
      <w:r w:rsidRPr="00FF6A36">
        <w:rPr>
          <w:rFonts w:ascii="Times New Roman" w:hAnsi="Times New Roman" w:cs="Times New Roman"/>
          <w:b/>
          <w:sz w:val="26"/>
          <w:szCs w:val="26"/>
        </w:rPr>
        <w:t>Инв.</w:t>
      </w:r>
      <w:r w:rsidR="00E016AF" w:rsidRPr="00FF6A36">
        <w:rPr>
          <w:rFonts w:ascii="Times New Roman" w:hAnsi="Times New Roman" w:cs="Times New Roman"/>
          <w:b/>
          <w:sz w:val="26"/>
          <w:szCs w:val="26"/>
        </w:rPr>
        <w:t xml:space="preserve"> </w:t>
      </w:r>
      <w:r w:rsidRPr="00FF6A36">
        <w:rPr>
          <w:rFonts w:ascii="Times New Roman" w:hAnsi="Times New Roman" w:cs="Times New Roman"/>
          <w:b/>
          <w:sz w:val="26"/>
          <w:szCs w:val="26"/>
        </w:rPr>
        <w:t>№</w:t>
      </w:r>
      <w:r w:rsidR="00C80B2D" w:rsidRPr="00FF6A36">
        <w:rPr>
          <w:rFonts w:ascii="Times New Roman" w:hAnsi="Times New Roman" w:cs="Times New Roman"/>
          <w:b/>
          <w:sz w:val="26"/>
          <w:szCs w:val="26"/>
        </w:rPr>
        <w:t>_______</w:t>
      </w:r>
    </w:p>
    <w:p w14:paraId="0A43E10F" w14:textId="77777777" w:rsidR="00105079" w:rsidRPr="00FF6A36" w:rsidRDefault="00105079" w:rsidP="00C6008F">
      <w:pPr>
        <w:spacing w:after="0" w:line="240" w:lineRule="auto"/>
        <w:jc w:val="right"/>
        <w:rPr>
          <w:rFonts w:ascii="Times New Roman" w:hAnsi="Times New Roman" w:cs="Times New Roman"/>
          <w:b/>
          <w:sz w:val="26"/>
          <w:szCs w:val="26"/>
        </w:rPr>
      </w:pPr>
      <w:r w:rsidRPr="00FF6A36">
        <w:rPr>
          <w:rFonts w:ascii="Times New Roman" w:hAnsi="Times New Roman" w:cs="Times New Roman"/>
          <w:b/>
          <w:sz w:val="26"/>
          <w:szCs w:val="26"/>
        </w:rPr>
        <w:t>Экз.</w:t>
      </w:r>
      <w:r w:rsidR="00C80B2D" w:rsidRPr="00FF6A36">
        <w:rPr>
          <w:rFonts w:ascii="Times New Roman" w:hAnsi="Times New Roman" w:cs="Times New Roman"/>
          <w:b/>
          <w:sz w:val="26"/>
          <w:szCs w:val="26"/>
        </w:rPr>
        <w:t>_______</w:t>
      </w:r>
      <w:r w:rsidR="00E016AF" w:rsidRPr="00FF6A36">
        <w:rPr>
          <w:rFonts w:ascii="Times New Roman" w:hAnsi="Times New Roman" w:cs="Times New Roman"/>
          <w:b/>
          <w:sz w:val="26"/>
          <w:szCs w:val="26"/>
        </w:rPr>
        <w:t xml:space="preserve"> </w:t>
      </w:r>
    </w:p>
    <w:p w14:paraId="4BBC4543" w14:textId="77777777" w:rsidR="00105079" w:rsidRPr="00FF6A36" w:rsidRDefault="00105079" w:rsidP="00C6008F">
      <w:pPr>
        <w:spacing w:after="0" w:line="240" w:lineRule="auto"/>
        <w:ind w:right="-2"/>
        <w:jc w:val="both"/>
        <w:rPr>
          <w:rFonts w:ascii="Times New Roman" w:hAnsi="Times New Roman" w:cs="Times New Roman"/>
          <w:sz w:val="26"/>
          <w:szCs w:val="26"/>
        </w:rPr>
      </w:pPr>
    </w:p>
    <w:p w14:paraId="10B9E9DE" w14:textId="77777777" w:rsidR="00105079" w:rsidRPr="00FF6A36" w:rsidRDefault="00105079" w:rsidP="00C6008F">
      <w:pPr>
        <w:spacing w:after="0" w:line="240" w:lineRule="auto"/>
        <w:ind w:right="-2"/>
        <w:rPr>
          <w:rFonts w:ascii="Times New Roman" w:hAnsi="Times New Roman" w:cs="Times New Roman"/>
          <w:sz w:val="26"/>
          <w:szCs w:val="26"/>
        </w:rPr>
      </w:pPr>
    </w:p>
    <w:p w14:paraId="474DAAE9" w14:textId="77777777" w:rsidR="00105079" w:rsidRPr="00FF6A36" w:rsidRDefault="00105079" w:rsidP="00C6008F">
      <w:pPr>
        <w:spacing w:after="0" w:line="240" w:lineRule="auto"/>
        <w:ind w:right="-2"/>
        <w:rPr>
          <w:rFonts w:ascii="Times New Roman" w:hAnsi="Times New Roman" w:cs="Times New Roman"/>
          <w:sz w:val="26"/>
          <w:szCs w:val="26"/>
        </w:rPr>
      </w:pPr>
    </w:p>
    <w:p w14:paraId="6E9CE6D0" w14:textId="77777777" w:rsidR="00BE645A" w:rsidRPr="00FF6A36" w:rsidRDefault="00BE645A" w:rsidP="00BE645A">
      <w:pPr>
        <w:spacing w:after="0" w:line="240" w:lineRule="auto"/>
        <w:jc w:val="center"/>
        <w:rPr>
          <w:rFonts w:ascii="Times New Roman" w:eastAsia="Times New Roman" w:hAnsi="Times New Roman" w:cs="Times New Roman"/>
          <w:b/>
          <w:sz w:val="26"/>
          <w:szCs w:val="26"/>
          <w:lang w:eastAsia="ru-RU"/>
        </w:rPr>
      </w:pPr>
      <w:r w:rsidRPr="00FF6A36">
        <w:rPr>
          <w:rFonts w:ascii="Times New Roman" w:eastAsia="Times New Roman" w:hAnsi="Times New Roman" w:cs="Times New Roman"/>
          <w:b/>
          <w:sz w:val="26"/>
          <w:szCs w:val="26"/>
          <w:lang w:eastAsia="ru-RU"/>
        </w:rPr>
        <w:t>ПРОЕКТ ГЕНЕРАЛЬНОГО ПЛАНА</w:t>
      </w:r>
    </w:p>
    <w:p w14:paraId="144FA277" w14:textId="74CBF35C" w:rsidR="00BE645A" w:rsidRPr="00FF6A36" w:rsidRDefault="005C65BD" w:rsidP="00BE645A">
      <w:pPr>
        <w:spacing w:after="0" w:line="240" w:lineRule="auto"/>
        <w:jc w:val="center"/>
        <w:rPr>
          <w:rFonts w:ascii="Times New Roman" w:eastAsia="Times New Roman" w:hAnsi="Times New Roman" w:cs="Times New Roman"/>
          <w:b/>
          <w:sz w:val="26"/>
          <w:szCs w:val="26"/>
          <w:lang w:eastAsia="ru-RU"/>
        </w:rPr>
      </w:pPr>
      <w:r w:rsidRPr="00FF6A36">
        <w:rPr>
          <w:rFonts w:ascii="Times New Roman" w:eastAsia="Times New Roman" w:hAnsi="Times New Roman" w:cs="Times New Roman"/>
          <w:b/>
          <w:sz w:val="26"/>
          <w:szCs w:val="26"/>
          <w:lang w:eastAsia="ru-RU"/>
        </w:rPr>
        <w:t>ЛЕШУКОНСКОГО</w:t>
      </w:r>
      <w:r w:rsidR="00BE645A" w:rsidRPr="00FF6A36">
        <w:rPr>
          <w:rFonts w:ascii="Times New Roman" w:eastAsia="Times New Roman" w:hAnsi="Times New Roman" w:cs="Times New Roman"/>
          <w:b/>
          <w:sz w:val="26"/>
          <w:szCs w:val="26"/>
          <w:lang w:eastAsia="ru-RU"/>
        </w:rPr>
        <w:t xml:space="preserve"> МУНИЦИПАЛЬНОГО ОКРУГА</w:t>
      </w:r>
    </w:p>
    <w:p w14:paraId="4A9B7CCA" w14:textId="4E186E18" w:rsidR="00105079" w:rsidRPr="00FF6A36" w:rsidRDefault="00BE645A" w:rsidP="00BE645A">
      <w:pPr>
        <w:spacing w:after="0" w:line="240" w:lineRule="auto"/>
        <w:jc w:val="center"/>
        <w:rPr>
          <w:rFonts w:ascii="Times New Roman" w:hAnsi="Times New Roman" w:cs="Times New Roman"/>
          <w:sz w:val="26"/>
          <w:szCs w:val="26"/>
        </w:rPr>
      </w:pPr>
      <w:r w:rsidRPr="00FF6A36">
        <w:rPr>
          <w:rFonts w:ascii="Times New Roman" w:eastAsia="Times New Roman" w:hAnsi="Times New Roman" w:cs="Times New Roman"/>
          <w:b/>
          <w:sz w:val="26"/>
          <w:szCs w:val="26"/>
          <w:lang w:eastAsia="ru-RU"/>
        </w:rPr>
        <w:t>АРХАНГЕЛЬСКОЙ ОБЛАСТИ</w:t>
      </w:r>
    </w:p>
    <w:p w14:paraId="4A0F3AE2" w14:textId="77777777" w:rsidR="00105079" w:rsidRPr="00FF6A36" w:rsidRDefault="00105079" w:rsidP="00C6008F">
      <w:pPr>
        <w:spacing w:after="0" w:line="240" w:lineRule="auto"/>
        <w:jc w:val="both"/>
        <w:rPr>
          <w:rFonts w:ascii="Times New Roman" w:hAnsi="Times New Roman" w:cs="Times New Roman"/>
          <w:sz w:val="26"/>
          <w:szCs w:val="26"/>
        </w:rPr>
      </w:pPr>
    </w:p>
    <w:p w14:paraId="4552C05A" w14:textId="4DA66986" w:rsidR="00105079" w:rsidRPr="00FF6A36" w:rsidRDefault="00105079" w:rsidP="00C6008F">
      <w:pPr>
        <w:spacing w:after="0" w:line="240" w:lineRule="auto"/>
        <w:jc w:val="center"/>
        <w:rPr>
          <w:rFonts w:ascii="Times New Roman" w:eastAsia="Calibri" w:hAnsi="Times New Roman" w:cs="Times New Roman"/>
          <w:b/>
          <w:sz w:val="26"/>
          <w:szCs w:val="26"/>
        </w:rPr>
      </w:pPr>
      <w:r w:rsidRPr="00FF6A36">
        <w:rPr>
          <w:rFonts w:ascii="Times New Roman" w:eastAsia="Times New Roman" w:hAnsi="Times New Roman" w:cs="Times New Roman"/>
          <w:b/>
          <w:sz w:val="26"/>
          <w:szCs w:val="26"/>
          <w:lang w:eastAsia="ru-RU"/>
        </w:rPr>
        <w:t>Материалы</w:t>
      </w:r>
      <w:r w:rsidR="00E016AF" w:rsidRPr="00FF6A36">
        <w:rPr>
          <w:rFonts w:ascii="Times New Roman" w:eastAsia="Times New Roman" w:hAnsi="Times New Roman" w:cs="Times New Roman"/>
          <w:b/>
          <w:sz w:val="26"/>
          <w:szCs w:val="26"/>
          <w:lang w:eastAsia="ru-RU"/>
        </w:rPr>
        <w:t xml:space="preserve"> </w:t>
      </w:r>
      <w:r w:rsidRPr="00FF6A36">
        <w:rPr>
          <w:rFonts w:ascii="Times New Roman" w:eastAsia="Times New Roman" w:hAnsi="Times New Roman" w:cs="Times New Roman"/>
          <w:b/>
          <w:sz w:val="26"/>
          <w:szCs w:val="26"/>
          <w:lang w:eastAsia="ru-RU"/>
        </w:rPr>
        <w:t>по</w:t>
      </w:r>
      <w:r w:rsidR="00E016AF" w:rsidRPr="00FF6A36">
        <w:rPr>
          <w:rFonts w:ascii="Times New Roman" w:eastAsia="Times New Roman" w:hAnsi="Times New Roman" w:cs="Times New Roman"/>
          <w:b/>
          <w:sz w:val="26"/>
          <w:szCs w:val="26"/>
          <w:lang w:eastAsia="ru-RU"/>
        </w:rPr>
        <w:t xml:space="preserve"> </w:t>
      </w:r>
      <w:r w:rsidRPr="00FF6A36">
        <w:rPr>
          <w:rFonts w:ascii="Times New Roman" w:eastAsia="Times New Roman" w:hAnsi="Times New Roman" w:cs="Times New Roman"/>
          <w:b/>
          <w:sz w:val="26"/>
          <w:szCs w:val="26"/>
          <w:lang w:eastAsia="ru-RU"/>
        </w:rPr>
        <w:t>обоснованию</w:t>
      </w:r>
    </w:p>
    <w:p w14:paraId="12AA04C8" w14:textId="77777777" w:rsidR="00105079" w:rsidRPr="00FF6A36" w:rsidRDefault="00105079" w:rsidP="00C6008F">
      <w:pPr>
        <w:spacing w:after="0" w:line="240" w:lineRule="auto"/>
        <w:jc w:val="both"/>
        <w:rPr>
          <w:rFonts w:ascii="Times New Roman" w:eastAsia="Calibri" w:hAnsi="Times New Roman" w:cs="Times New Roman"/>
          <w:sz w:val="26"/>
          <w:szCs w:val="26"/>
        </w:rPr>
      </w:pPr>
    </w:p>
    <w:p w14:paraId="1F861618" w14:textId="77777777" w:rsidR="00BB47D1" w:rsidRPr="00FF6A36" w:rsidRDefault="00BB47D1" w:rsidP="00C6008F">
      <w:pPr>
        <w:spacing w:after="0" w:line="240" w:lineRule="auto"/>
        <w:jc w:val="center"/>
        <w:rPr>
          <w:rFonts w:ascii="Times New Roman" w:eastAsia="Calibri" w:hAnsi="Times New Roman" w:cs="Times New Roman"/>
          <w:b/>
          <w:sz w:val="26"/>
          <w:szCs w:val="26"/>
        </w:rPr>
      </w:pPr>
      <w:r w:rsidRPr="00FF6A36">
        <w:rPr>
          <w:rFonts w:ascii="Times New Roman" w:hAnsi="Times New Roman" w:cs="Times New Roman"/>
          <w:b/>
          <w:sz w:val="26"/>
          <w:szCs w:val="26"/>
        </w:rPr>
        <w:t>ПЗ</w:t>
      </w:r>
    </w:p>
    <w:p w14:paraId="760A5B5A" w14:textId="77777777" w:rsidR="00BB47D1" w:rsidRPr="00FF6A36" w:rsidRDefault="00BB47D1" w:rsidP="00C6008F">
      <w:pPr>
        <w:spacing w:after="0" w:line="240" w:lineRule="auto"/>
        <w:jc w:val="center"/>
        <w:rPr>
          <w:rFonts w:ascii="Times New Roman" w:eastAsia="Times New Roman" w:hAnsi="Times New Roman" w:cs="Times New Roman"/>
          <w:b/>
          <w:sz w:val="26"/>
          <w:szCs w:val="26"/>
          <w:lang w:eastAsia="ru-RU"/>
        </w:rPr>
      </w:pPr>
    </w:p>
    <w:p w14:paraId="065F7439" w14:textId="77777777" w:rsidR="00BB47D1" w:rsidRPr="00FF6A36" w:rsidRDefault="00BB47D1" w:rsidP="00C6008F">
      <w:pPr>
        <w:spacing w:after="0" w:line="240" w:lineRule="auto"/>
        <w:jc w:val="center"/>
        <w:rPr>
          <w:rFonts w:ascii="Times New Roman" w:eastAsia="Calibri" w:hAnsi="Times New Roman" w:cs="Times New Roman"/>
          <w:sz w:val="26"/>
          <w:szCs w:val="26"/>
        </w:rPr>
      </w:pPr>
      <w:r w:rsidRPr="00FF6A36">
        <w:rPr>
          <w:rFonts w:ascii="Times New Roman" w:eastAsia="Times New Roman" w:hAnsi="Times New Roman" w:cs="Times New Roman"/>
          <w:b/>
          <w:sz w:val="26"/>
          <w:szCs w:val="26"/>
          <w:lang w:eastAsia="ru-RU"/>
        </w:rPr>
        <w:t>Том</w:t>
      </w:r>
      <w:r w:rsidR="00E016AF" w:rsidRPr="00FF6A36">
        <w:rPr>
          <w:rFonts w:ascii="Times New Roman" w:eastAsia="Times New Roman" w:hAnsi="Times New Roman" w:cs="Times New Roman"/>
          <w:b/>
          <w:sz w:val="26"/>
          <w:szCs w:val="26"/>
          <w:lang w:eastAsia="ru-RU"/>
        </w:rPr>
        <w:t xml:space="preserve"> </w:t>
      </w:r>
      <w:r w:rsidRPr="00FF6A36">
        <w:rPr>
          <w:rFonts w:ascii="Times New Roman" w:eastAsia="Times New Roman" w:hAnsi="Times New Roman" w:cs="Times New Roman"/>
          <w:b/>
          <w:sz w:val="26"/>
          <w:szCs w:val="26"/>
          <w:lang w:val="en-US" w:eastAsia="ru-RU"/>
        </w:rPr>
        <w:t>I</w:t>
      </w:r>
    </w:p>
    <w:p w14:paraId="1347A1DF" w14:textId="77777777" w:rsidR="004C5CCB" w:rsidRDefault="004C5CCB" w:rsidP="00C6008F">
      <w:pPr>
        <w:spacing w:after="0" w:line="240" w:lineRule="auto"/>
        <w:jc w:val="both"/>
        <w:rPr>
          <w:rFonts w:ascii="Times New Roman" w:eastAsia="Calibri" w:hAnsi="Times New Roman" w:cs="Times New Roman"/>
          <w:sz w:val="26"/>
          <w:szCs w:val="26"/>
        </w:rPr>
      </w:pPr>
    </w:p>
    <w:p w14:paraId="2F604DE6" w14:textId="77777777" w:rsidR="00AE227B" w:rsidRDefault="00AE227B" w:rsidP="00C6008F">
      <w:pPr>
        <w:spacing w:after="0" w:line="240" w:lineRule="auto"/>
        <w:jc w:val="both"/>
        <w:rPr>
          <w:rFonts w:ascii="Times New Roman" w:hAnsi="Times New Roman" w:cs="Times New Roman"/>
          <w:sz w:val="26"/>
          <w:szCs w:val="26"/>
        </w:rPr>
      </w:pPr>
    </w:p>
    <w:p w14:paraId="3C10612C" w14:textId="77777777" w:rsidR="00AE227B" w:rsidRPr="00FF6A36" w:rsidRDefault="00AE227B" w:rsidP="00C6008F">
      <w:pPr>
        <w:spacing w:after="0" w:line="240" w:lineRule="auto"/>
        <w:jc w:val="both"/>
        <w:rPr>
          <w:rFonts w:ascii="Times New Roman" w:hAnsi="Times New Roman" w:cs="Times New Roman"/>
          <w:sz w:val="26"/>
          <w:szCs w:val="26"/>
        </w:rPr>
      </w:pPr>
    </w:p>
    <w:p w14:paraId="3E19A3CE" w14:textId="77777777" w:rsidR="00105079" w:rsidRPr="00FF6A36" w:rsidRDefault="00105079" w:rsidP="00C6008F">
      <w:pPr>
        <w:spacing w:after="0" w:line="240" w:lineRule="auto"/>
        <w:jc w:val="both"/>
        <w:rPr>
          <w:rFonts w:ascii="Times New Roman" w:hAnsi="Times New Roman" w:cs="Times New Roman"/>
          <w:sz w:val="26"/>
          <w:szCs w:val="26"/>
        </w:rPr>
      </w:pPr>
    </w:p>
    <w:p w14:paraId="78ADEDB9" w14:textId="77777777" w:rsidR="00105079" w:rsidRPr="00FF6A36" w:rsidRDefault="00105079" w:rsidP="00C6008F">
      <w:pPr>
        <w:spacing w:after="0" w:line="240" w:lineRule="auto"/>
        <w:ind w:right="-1"/>
        <w:jc w:val="both"/>
        <w:rPr>
          <w:rFonts w:ascii="Times New Roman" w:eastAsia="Times New Roman" w:hAnsi="Times New Roman" w:cs="Times New Roman"/>
          <w:iCs/>
          <w:sz w:val="26"/>
          <w:szCs w:val="26"/>
        </w:rPr>
      </w:pPr>
      <w:r w:rsidRPr="00FF6A36">
        <w:rPr>
          <w:rFonts w:ascii="Times New Roman" w:eastAsia="Calibri" w:hAnsi="Times New Roman" w:cs="Times New Roman"/>
          <w:sz w:val="26"/>
          <w:szCs w:val="26"/>
        </w:rPr>
        <w:t>Директор</w:t>
      </w:r>
      <w:r w:rsidR="00E016AF" w:rsidRPr="00FF6A36">
        <w:rPr>
          <w:rFonts w:ascii="Times New Roman" w:eastAsia="Calibri" w:hAnsi="Times New Roman" w:cs="Times New Roman"/>
          <w:sz w:val="26"/>
          <w:szCs w:val="26"/>
        </w:rPr>
        <w:t xml:space="preserve"> </w:t>
      </w:r>
      <w:r w:rsidRPr="00FF6A36">
        <w:rPr>
          <w:rFonts w:ascii="Times New Roman" w:eastAsia="Times New Roman" w:hAnsi="Times New Roman" w:cs="Times New Roman"/>
          <w:iCs/>
          <w:sz w:val="26"/>
          <w:szCs w:val="26"/>
        </w:rPr>
        <w:t>ООО</w:t>
      </w:r>
      <w:r w:rsidR="00E016AF" w:rsidRPr="00FF6A36">
        <w:rPr>
          <w:rFonts w:ascii="Times New Roman" w:eastAsia="Times New Roman" w:hAnsi="Times New Roman" w:cs="Times New Roman"/>
          <w:iCs/>
          <w:sz w:val="26"/>
          <w:szCs w:val="26"/>
        </w:rPr>
        <w:t xml:space="preserve"> </w:t>
      </w:r>
      <w:r w:rsidR="001F574D" w:rsidRPr="00FF6A36">
        <w:rPr>
          <w:rFonts w:ascii="Times New Roman" w:eastAsia="Times New Roman" w:hAnsi="Times New Roman" w:cs="Times New Roman"/>
          <w:iCs/>
          <w:sz w:val="26"/>
          <w:szCs w:val="26"/>
        </w:rPr>
        <w:t>«</w:t>
      </w:r>
      <w:r w:rsidRPr="00FF6A36">
        <w:rPr>
          <w:rFonts w:ascii="Times New Roman" w:eastAsia="Times New Roman" w:hAnsi="Times New Roman" w:cs="Times New Roman"/>
          <w:iCs/>
          <w:sz w:val="26"/>
          <w:szCs w:val="26"/>
        </w:rPr>
        <w:t>ГЕОЗЕМСТРОЙ</w:t>
      </w:r>
      <w:r w:rsidR="005F0FF6" w:rsidRPr="00FF6A36">
        <w:rPr>
          <w:rFonts w:ascii="Times New Roman" w:eastAsia="Times New Roman" w:hAnsi="Times New Roman" w:cs="Times New Roman"/>
          <w:iCs/>
          <w:sz w:val="26"/>
          <w:szCs w:val="26"/>
        </w:rPr>
        <w:t>»</w:t>
      </w:r>
      <w:r w:rsidR="005F0FF6" w:rsidRPr="00FF6A36">
        <w:rPr>
          <w:rFonts w:ascii="Times New Roman" w:eastAsia="Times New Roman" w:hAnsi="Times New Roman" w:cs="Times New Roman"/>
          <w:iCs/>
          <w:sz w:val="26"/>
          <w:szCs w:val="26"/>
        </w:rPr>
        <w:tab/>
      </w:r>
      <w:r w:rsidR="00CE2310" w:rsidRPr="00FF6A36">
        <w:rPr>
          <w:rFonts w:ascii="Times New Roman" w:eastAsia="Times New Roman" w:hAnsi="Times New Roman" w:cs="Times New Roman"/>
          <w:iCs/>
          <w:sz w:val="26"/>
          <w:szCs w:val="26"/>
        </w:rPr>
        <w:tab/>
      </w:r>
      <w:r w:rsidR="00CE2310" w:rsidRPr="00FF6A36">
        <w:rPr>
          <w:rFonts w:ascii="Times New Roman" w:eastAsia="Times New Roman" w:hAnsi="Times New Roman" w:cs="Times New Roman"/>
          <w:iCs/>
          <w:sz w:val="26"/>
          <w:szCs w:val="26"/>
        </w:rPr>
        <w:tab/>
      </w:r>
      <w:r w:rsidR="00CE2310" w:rsidRPr="00FF6A36">
        <w:rPr>
          <w:rFonts w:ascii="Times New Roman" w:eastAsia="Times New Roman" w:hAnsi="Times New Roman" w:cs="Times New Roman"/>
          <w:iCs/>
          <w:sz w:val="26"/>
          <w:szCs w:val="26"/>
        </w:rPr>
        <w:tab/>
      </w:r>
      <w:r w:rsidR="00CE2310" w:rsidRPr="00FF6A36">
        <w:rPr>
          <w:rFonts w:ascii="Times New Roman" w:eastAsia="Times New Roman" w:hAnsi="Times New Roman" w:cs="Times New Roman"/>
          <w:iCs/>
          <w:sz w:val="26"/>
          <w:szCs w:val="26"/>
        </w:rPr>
        <w:tab/>
      </w:r>
      <w:r w:rsidRPr="00FF6A36">
        <w:rPr>
          <w:rFonts w:ascii="Times New Roman" w:eastAsia="Times New Roman" w:hAnsi="Times New Roman" w:cs="Times New Roman"/>
          <w:iCs/>
          <w:sz w:val="26"/>
          <w:szCs w:val="26"/>
        </w:rPr>
        <w:tab/>
      </w:r>
      <w:r w:rsidRPr="00FF6A36">
        <w:rPr>
          <w:rFonts w:ascii="Times New Roman" w:eastAsia="Calibri" w:hAnsi="Times New Roman" w:cs="Times New Roman"/>
          <w:sz w:val="26"/>
          <w:szCs w:val="26"/>
        </w:rPr>
        <w:t>Прилепин</w:t>
      </w:r>
      <w:r w:rsidR="00E016AF" w:rsidRPr="00FF6A36">
        <w:rPr>
          <w:rFonts w:ascii="Times New Roman" w:eastAsia="Calibri" w:hAnsi="Times New Roman" w:cs="Times New Roman"/>
          <w:sz w:val="26"/>
          <w:szCs w:val="26"/>
        </w:rPr>
        <w:t xml:space="preserve"> </w:t>
      </w:r>
      <w:r w:rsidRPr="00FF6A36">
        <w:rPr>
          <w:rFonts w:ascii="Times New Roman" w:eastAsia="Calibri" w:hAnsi="Times New Roman" w:cs="Times New Roman"/>
          <w:sz w:val="26"/>
          <w:szCs w:val="26"/>
        </w:rPr>
        <w:t>В.</w:t>
      </w:r>
      <w:r w:rsidR="00E016AF" w:rsidRPr="00FF6A36">
        <w:rPr>
          <w:rFonts w:ascii="Times New Roman" w:eastAsia="Calibri" w:hAnsi="Times New Roman" w:cs="Times New Roman"/>
          <w:sz w:val="26"/>
          <w:szCs w:val="26"/>
        </w:rPr>
        <w:t xml:space="preserve"> </w:t>
      </w:r>
      <w:r w:rsidRPr="00FF6A36">
        <w:rPr>
          <w:rFonts w:ascii="Times New Roman" w:eastAsia="Calibri" w:hAnsi="Times New Roman" w:cs="Times New Roman"/>
          <w:sz w:val="26"/>
          <w:szCs w:val="26"/>
        </w:rPr>
        <w:t>А.</w:t>
      </w:r>
    </w:p>
    <w:p w14:paraId="4385D4E2" w14:textId="77777777" w:rsidR="00105079" w:rsidRPr="00FF6A36" w:rsidRDefault="00105079" w:rsidP="00C6008F">
      <w:pPr>
        <w:spacing w:after="0" w:line="240" w:lineRule="auto"/>
        <w:jc w:val="both"/>
        <w:rPr>
          <w:rFonts w:ascii="Times New Roman" w:hAnsi="Times New Roman" w:cs="Times New Roman"/>
          <w:sz w:val="26"/>
          <w:szCs w:val="26"/>
        </w:rPr>
      </w:pPr>
    </w:p>
    <w:p w14:paraId="0044B38E" w14:textId="77777777" w:rsidR="00105079" w:rsidRPr="00FF6A36" w:rsidRDefault="00105079"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Начальник</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отдела</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градостроительства</w:t>
      </w:r>
    </w:p>
    <w:p w14:paraId="66A8ECB5" w14:textId="1B11A099" w:rsidR="00105079" w:rsidRPr="00FF6A36" w:rsidRDefault="00105079" w:rsidP="00C6008F">
      <w:pPr>
        <w:spacing w:after="0" w:line="240" w:lineRule="auto"/>
        <w:jc w:val="both"/>
        <w:rPr>
          <w:rFonts w:ascii="Times New Roman" w:eastAsia="Times New Roman" w:hAnsi="Times New Roman" w:cs="Times New Roman"/>
          <w:iCs/>
          <w:sz w:val="26"/>
          <w:szCs w:val="26"/>
        </w:rPr>
      </w:pPr>
      <w:r w:rsidRPr="00FF6A36">
        <w:rPr>
          <w:rFonts w:ascii="Times New Roman" w:hAnsi="Times New Roman" w:cs="Times New Roman"/>
          <w:sz w:val="26"/>
          <w:szCs w:val="26"/>
        </w:rPr>
        <w:t>и</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архитектуры</w:t>
      </w:r>
      <w:r w:rsidRPr="00FF6A36">
        <w:rPr>
          <w:rFonts w:ascii="Times New Roman" w:hAnsi="Times New Roman" w:cs="Times New Roman"/>
          <w:sz w:val="26"/>
          <w:szCs w:val="26"/>
        </w:rPr>
        <w:tab/>
      </w:r>
      <w:r w:rsidRPr="00FF6A36">
        <w:rPr>
          <w:rFonts w:ascii="Times New Roman" w:hAnsi="Times New Roman" w:cs="Times New Roman"/>
          <w:sz w:val="26"/>
          <w:szCs w:val="26"/>
        </w:rPr>
        <w:tab/>
      </w:r>
      <w:r w:rsidRPr="00FF6A36">
        <w:rPr>
          <w:rFonts w:ascii="Times New Roman" w:hAnsi="Times New Roman" w:cs="Times New Roman"/>
          <w:sz w:val="26"/>
          <w:szCs w:val="26"/>
        </w:rPr>
        <w:tab/>
      </w:r>
      <w:r w:rsidRPr="00FF6A36">
        <w:rPr>
          <w:rFonts w:ascii="Times New Roman" w:hAnsi="Times New Roman" w:cs="Times New Roman"/>
          <w:sz w:val="26"/>
          <w:szCs w:val="26"/>
        </w:rPr>
        <w:tab/>
      </w:r>
      <w:r w:rsidRPr="00FF6A36">
        <w:rPr>
          <w:rFonts w:ascii="Times New Roman" w:hAnsi="Times New Roman" w:cs="Times New Roman"/>
          <w:sz w:val="26"/>
          <w:szCs w:val="26"/>
        </w:rPr>
        <w:tab/>
      </w:r>
      <w:r w:rsidRPr="00FF6A36">
        <w:rPr>
          <w:rFonts w:ascii="Times New Roman" w:hAnsi="Times New Roman" w:cs="Times New Roman"/>
          <w:sz w:val="26"/>
          <w:szCs w:val="26"/>
        </w:rPr>
        <w:tab/>
      </w:r>
      <w:r w:rsidRPr="00FF6A36">
        <w:rPr>
          <w:rFonts w:ascii="Times New Roman" w:hAnsi="Times New Roman" w:cs="Times New Roman"/>
          <w:sz w:val="26"/>
          <w:szCs w:val="26"/>
        </w:rPr>
        <w:tab/>
      </w:r>
      <w:r w:rsidRPr="00FF6A36">
        <w:rPr>
          <w:rFonts w:ascii="Times New Roman" w:hAnsi="Times New Roman" w:cs="Times New Roman"/>
          <w:sz w:val="26"/>
          <w:szCs w:val="26"/>
        </w:rPr>
        <w:tab/>
      </w:r>
      <w:r w:rsidR="000B47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Поздоровкина</w:t>
      </w:r>
      <w:proofErr w:type="spellEnd"/>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Н.</w:t>
      </w:r>
      <w:r w:rsidR="00E016AF" w:rsidRPr="00FF6A36">
        <w:rPr>
          <w:rFonts w:ascii="Times New Roman" w:hAnsi="Times New Roman" w:cs="Times New Roman"/>
          <w:sz w:val="26"/>
          <w:szCs w:val="26"/>
        </w:rPr>
        <w:t xml:space="preserve"> </w:t>
      </w:r>
      <w:r w:rsidRPr="00FF6A36">
        <w:rPr>
          <w:rFonts w:ascii="Times New Roman" w:hAnsi="Times New Roman" w:cs="Times New Roman"/>
          <w:sz w:val="26"/>
          <w:szCs w:val="26"/>
        </w:rPr>
        <w:t>В.</w:t>
      </w:r>
    </w:p>
    <w:p w14:paraId="798DB657" w14:textId="77777777" w:rsidR="00105079" w:rsidRPr="00FF6A36" w:rsidRDefault="00105079" w:rsidP="00C6008F">
      <w:pPr>
        <w:spacing w:after="0" w:line="240" w:lineRule="auto"/>
        <w:jc w:val="both"/>
        <w:rPr>
          <w:rFonts w:ascii="Times New Roman" w:hAnsi="Times New Roman" w:cs="Times New Roman"/>
          <w:sz w:val="26"/>
          <w:szCs w:val="26"/>
        </w:rPr>
      </w:pPr>
    </w:p>
    <w:p w14:paraId="4C9926FC" w14:textId="3A92BCC5" w:rsidR="00105079" w:rsidRPr="00FF6A36" w:rsidRDefault="00105079" w:rsidP="00C6008F">
      <w:pPr>
        <w:spacing w:after="0" w:line="240" w:lineRule="auto"/>
        <w:jc w:val="both"/>
        <w:rPr>
          <w:rFonts w:ascii="Times New Roman" w:hAnsi="Times New Roman" w:cs="Times New Roman"/>
          <w:sz w:val="26"/>
          <w:szCs w:val="26"/>
        </w:rPr>
      </w:pPr>
    </w:p>
    <w:p w14:paraId="0DE3149B" w14:textId="77777777" w:rsidR="00105079" w:rsidRDefault="00105079" w:rsidP="00C6008F">
      <w:pPr>
        <w:spacing w:after="0" w:line="240" w:lineRule="auto"/>
        <w:jc w:val="both"/>
        <w:rPr>
          <w:rFonts w:ascii="Times New Roman" w:hAnsi="Times New Roman" w:cs="Times New Roman"/>
          <w:sz w:val="26"/>
          <w:szCs w:val="26"/>
        </w:rPr>
      </w:pPr>
    </w:p>
    <w:p w14:paraId="70DDE474" w14:textId="77777777" w:rsidR="00AE227B" w:rsidRDefault="00AE227B" w:rsidP="00C6008F">
      <w:pPr>
        <w:spacing w:after="0" w:line="240" w:lineRule="auto"/>
        <w:jc w:val="both"/>
        <w:rPr>
          <w:rFonts w:ascii="Times New Roman" w:hAnsi="Times New Roman" w:cs="Times New Roman"/>
          <w:sz w:val="26"/>
          <w:szCs w:val="26"/>
        </w:rPr>
      </w:pPr>
    </w:p>
    <w:p w14:paraId="03557E7B" w14:textId="77777777" w:rsidR="00AE227B" w:rsidRDefault="00AE227B" w:rsidP="00C6008F">
      <w:pPr>
        <w:spacing w:after="0" w:line="240" w:lineRule="auto"/>
        <w:jc w:val="both"/>
        <w:rPr>
          <w:rFonts w:ascii="Times New Roman" w:hAnsi="Times New Roman" w:cs="Times New Roman"/>
          <w:sz w:val="26"/>
          <w:szCs w:val="26"/>
        </w:rPr>
      </w:pPr>
    </w:p>
    <w:p w14:paraId="52B3DD25" w14:textId="77777777" w:rsidR="00AE227B" w:rsidRDefault="00AE227B" w:rsidP="00C6008F">
      <w:pPr>
        <w:spacing w:after="0" w:line="240" w:lineRule="auto"/>
        <w:jc w:val="both"/>
        <w:rPr>
          <w:rFonts w:ascii="Times New Roman" w:hAnsi="Times New Roman" w:cs="Times New Roman"/>
          <w:sz w:val="26"/>
          <w:szCs w:val="26"/>
        </w:rPr>
      </w:pPr>
    </w:p>
    <w:p w14:paraId="470955A2" w14:textId="77777777" w:rsidR="00AE227B" w:rsidRPr="00FF6A36" w:rsidRDefault="00AE227B" w:rsidP="00C6008F">
      <w:pPr>
        <w:spacing w:after="0" w:line="240" w:lineRule="auto"/>
        <w:jc w:val="both"/>
        <w:rPr>
          <w:rFonts w:ascii="Times New Roman" w:hAnsi="Times New Roman" w:cs="Times New Roman"/>
          <w:sz w:val="26"/>
          <w:szCs w:val="26"/>
        </w:rPr>
      </w:pPr>
    </w:p>
    <w:p w14:paraId="5B9A4869" w14:textId="625620E2" w:rsidR="00105079" w:rsidRPr="00FF6A36" w:rsidRDefault="00D87C4E" w:rsidP="00C6008F">
      <w:pPr>
        <w:spacing w:after="0" w:line="240" w:lineRule="auto"/>
        <w:jc w:val="center"/>
        <w:rPr>
          <w:rFonts w:ascii="Times New Roman" w:hAnsi="Times New Roman" w:cs="Times New Roman"/>
          <w:b/>
          <w:sz w:val="26"/>
          <w:szCs w:val="26"/>
        </w:rPr>
        <w:sectPr w:rsidR="00105079" w:rsidRPr="00FF6A36" w:rsidSect="000B2D56">
          <w:pgSz w:w="11906" w:h="16838"/>
          <w:pgMar w:top="1134" w:right="851" w:bottom="1134" w:left="1418" w:header="709" w:footer="709" w:gutter="0"/>
          <w:cols w:space="708"/>
          <w:titlePg/>
          <w:docGrid w:linePitch="360"/>
        </w:sectPr>
      </w:pPr>
      <w:r w:rsidRPr="00FF6A36">
        <w:rPr>
          <w:rFonts w:ascii="Times New Roman" w:hAnsi="Times New Roman" w:cs="Times New Roman"/>
          <w:b/>
          <w:sz w:val="26"/>
          <w:szCs w:val="26"/>
        </w:rPr>
        <w:t>20</w:t>
      </w:r>
      <w:r w:rsidR="00BE645A" w:rsidRPr="00FF6A36">
        <w:rPr>
          <w:rFonts w:ascii="Times New Roman" w:hAnsi="Times New Roman" w:cs="Times New Roman"/>
          <w:b/>
          <w:sz w:val="26"/>
          <w:szCs w:val="26"/>
        </w:rPr>
        <w:t>2</w:t>
      </w:r>
      <w:r w:rsidR="005C65BD" w:rsidRPr="00FF6A36">
        <w:rPr>
          <w:rFonts w:ascii="Times New Roman" w:hAnsi="Times New Roman" w:cs="Times New Roman"/>
          <w:b/>
          <w:sz w:val="26"/>
          <w:szCs w:val="26"/>
        </w:rPr>
        <w:t>2</w:t>
      </w:r>
      <w:r w:rsidR="00E016AF" w:rsidRPr="00FF6A36">
        <w:rPr>
          <w:rFonts w:ascii="Times New Roman" w:hAnsi="Times New Roman" w:cs="Times New Roman"/>
          <w:b/>
          <w:sz w:val="26"/>
          <w:szCs w:val="26"/>
        </w:rPr>
        <w:t xml:space="preserve"> </w:t>
      </w:r>
      <w:r w:rsidR="00105079" w:rsidRPr="00FF6A36">
        <w:rPr>
          <w:rFonts w:ascii="Times New Roman" w:hAnsi="Times New Roman" w:cs="Times New Roman"/>
          <w:b/>
          <w:sz w:val="26"/>
          <w:szCs w:val="26"/>
        </w:rPr>
        <w:t>год</w:t>
      </w:r>
    </w:p>
    <w:p w14:paraId="48D8D6A2" w14:textId="77777777" w:rsidR="00105079" w:rsidRPr="00FF6A36" w:rsidRDefault="00105079" w:rsidP="00C6008F">
      <w:pPr>
        <w:spacing w:after="0" w:line="240" w:lineRule="auto"/>
        <w:jc w:val="center"/>
        <w:rPr>
          <w:rFonts w:ascii="Times New Roman" w:eastAsia="Times New Roman" w:hAnsi="Times New Roman" w:cs="Times New Roman"/>
          <w:b/>
          <w:iCs/>
          <w:sz w:val="26"/>
          <w:szCs w:val="26"/>
        </w:rPr>
      </w:pPr>
      <w:r w:rsidRPr="00FF6A36">
        <w:rPr>
          <w:rFonts w:ascii="Times New Roman" w:eastAsia="Times New Roman" w:hAnsi="Times New Roman" w:cs="Times New Roman"/>
          <w:b/>
          <w:iCs/>
          <w:sz w:val="26"/>
          <w:szCs w:val="26"/>
        </w:rPr>
        <w:lastRenderedPageBreak/>
        <w:t>Состав</w:t>
      </w:r>
      <w:r w:rsidR="00E016AF" w:rsidRPr="00FF6A36">
        <w:rPr>
          <w:rFonts w:ascii="Times New Roman" w:eastAsia="Times New Roman" w:hAnsi="Times New Roman" w:cs="Times New Roman"/>
          <w:b/>
          <w:iCs/>
          <w:sz w:val="26"/>
          <w:szCs w:val="26"/>
        </w:rPr>
        <w:t xml:space="preserve"> </w:t>
      </w:r>
      <w:r w:rsidRPr="00FF6A36">
        <w:rPr>
          <w:rFonts w:ascii="Times New Roman" w:eastAsia="Times New Roman" w:hAnsi="Times New Roman" w:cs="Times New Roman"/>
          <w:b/>
          <w:iCs/>
          <w:sz w:val="26"/>
          <w:szCs w:val="26"/>
        </w:rPr>
        <w:t>авторского</w:t>
      </w:r>
      <w:r w:rsidR="00E016AF" w:rsidRPr="00FF6A36">
        <w:rPr>
          <w:rFonts w:ascii="Times New Roman" w:eastAsia="Times New Roman" w:hAnsi="Times New Roman" w:cs="Times New Roman"/>
          <w:b/>
          <w:iCs/>
          <w:sz w:val="26"/>
          <w:szCs w:val="26"/>
        </w:rPr>
        <w:t xml:space="preserve"> </w:t>
      </w:r>
      <w:r w:rsidRPr="00FF6A36">
        <w:rPr>
          <w:rFonts w:ascii="Times New Roman" w:eastAsia="Times New Roman" w:hAnsi="Times New Roman" w:cs="Times New Roman"/>
          <w:b/>
          <w:iCs/>
          <w:sz w:val="26"/>
          <w:szCs w:val="26"/>
        </w:rPr>
        <w:t>коллектива</w:t>
      </w:r>
    </w:p>
    <w:p w14:paraId="41AEF3AC" w14:textId="77777777" w:rsidR="00105079" w:rsidRPr="00FF6A36" w:rsidRDefault="00105079" w:rsidP="00C6008F">
      <w:pPr>
        <w:spacing w:after="0" w:line="240" w:lineRule="auto"/>
        <w:jc w:val="center"/>
        <w:rPr>
          <w:rFonts w:ascii="Times New Roman" w:eastAsia="Times New Roman" w:hAnsi="Times New Roman" w:cs="Times New Roman"/>
          <w:i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3072"/>
      </w:tblGrid>
      <w:tr w:rsidR="00C70E92" w:rsidRPr="00FF6A36" w14:paraId="2FEC95E8" w14:textId="77777777" w:rsidTr="00861094">
        <w:trPr>
          <w:jc w:val="center"/>
        </w:trPr>
        <w:tc>
          <w:tcPr>
            <w:tcW w:w="6821" w:type="dxa"/>
          </w:tcPr>
          <w:p w14:paraId="6FC6D9C2" w14:textId="77777777"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Должность</w:t>
            </w:r>
          </w:p>
        </w:tc>
        <w:tc>
          <w:tcPr>
            <w:tcW w:w="3083" w:type="dxa"/>
          </w:tcPr>
          <w:p w14:paraId="3A9CE43C" w14:textId="77777777"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Фамилия, инициалы</w:t>
            </w:r>
          </w:p>
        </w:tc>
      </w:tr>
      <w:tr w:rsidR="00C70E92" w:rsidRPr="00FF6A36" w14:paraId="0ACA12FC" w14:textId="77777777" w:rsidTr="00861094">
        <w:trPr>
          <w:jc w:val="center"/>
        </w:trPr>
        <w:tc>
          <w:tcPr>
            <w:tcW w:w="6821" w:type="dxa"/>
          </w:tcPr>
          <w:p w14:paraId="223FC365" w14:textId="77777777"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 xml:space="preserve">Директор </w:t>
            </w:r>
            <w:r w:rsidRPr="00FF6A36">
              <w:rPr>
                <w:rFonts w:ascii="Times New Roman" w:eastAsia="Times New Roman" w:hAnsi="Times New Roman" w:cs="Times New Roman"/>
                <w:iCs/>
                <w:sz w:val="26"/>
                <w:szCs w:val="26"/>
              </w:rPr>
              <w:t>ООО «ГЕОЗЕМСТРОЙ»</w:t>
            </w:r>
          </w:p>
        </w:tc>
        <w:tc>
          <w:tcPr>
            <w:tcW w:w="3083" w:type="dxa"/>
          </w:tcPr>
          <w:p w14:paraId="0337B291" w14:textId="1D386056"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 xml:space="preserve">Прилепин В.А. </w:t>
            </w:r>
          </w:p>
        </w:tc>
      </w:tr>
      <w:tr w:rsidR="00C70E92" w:rsidRPr="00FF6A36" w14:paraId="4B03AAAF" w14:textId="77777777" w:rsidTr="00861094">
        <w:trPr>
          <w:jc w:val="center"/>
        </w:trPr>
        <w:tc>
          <w:tcPr>
            <w:tcW w:w="6821" w:type="dxa"/>
          </w:tcPr>
          <w:p w14:paraId="05470AC5" w14:textId="77777777"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Юрист-</w:t>
            </w:r>
            <w:proofErr w:type="spellStart"/>
            <w:r w:rsidRPr="00FF6A36">
              <w:rPr>
                <w:rFonts w:ascii="Times New Roman" w:hAnsi="Times New Roman" w:cs="Times New Roman"/>
                <w:sz w:val="26"/>
                <w:szCs w:val="26"/>
              </w:rPr>
              <w:t>консульт</w:t>
            </w:r>
            <w:proofErr w:type="spellEnd"/>
          </w:p>
        </w:tc>
        <w:tc>
          <w:tcPr>
            <w:tcW w:w="3083" w:type="dxa"/>
          </w:tcPr>
          <w:p w14:paraId="1174DB09" w14:textId="16D47BBE" w:rsidR="007967EE" w:rsidRPr="00FF6A36" w:rsidRDefault="007967EE" w:rsidP="00C6008F">
            <w:pPr>
              <w:spacing w:after="0" w:line="240" w:lineRule="auto"/>
              <w:jc w:val="both"/>
              <w:rPr>
                <w:rFonts w:ascii="Times New Roman" w:hAnsi="Times New Roman" w:cs="Times New Roman"/>
                <w:sz w:val="26"/>
                <w:szCs w:val="26"/>
              </w:rPr>
            </w:pPr>
            <w:proofErr w:type="spellStart"/>
            <w:r w:rsidRPr="00FF6A36">
              <w:rPr>
                <w:rFonts w:ascii="Times New Roman" w:hAnsi="Times New Roman" w:cs="Times New Roman"/>
                <w:sz w:val="26"/>
                <w:szCs w:val="26"/>
              </w:rPr>
              <w:t>Жужукин</w:t>
            </w:r>
            <w:proofErr w:type="spellEnd"/>
            <w:r w:rsidRPr="00FF6A36">
              <w:rPr>
                <w:rFonts w:ascii="Times New Roman" w:hAnsi="Times New Roman" w:cs="Times New Roman"/>
                <w:sz w:val="26"/>
                <w:szCs w:val="26"/>
              </w:rPr>
              <w:t xml:space="preserve"> В.В. </w:t>
            </w:r>
          </w:p>
        </w:tc>
      </w:tr>
      <w:tr w:rsidR="00C70E92" w:rsidRPr="00FF6A36" w14:paraId="00B141FF" w14:textId="77777777" w:rsidTr="00861094">
        <w:trPr>
          <w:jc w:val="center"/>
        </w:trPr>
        <w:tc>
          <w:tcPr>
            <w:tcW w:w="6821" w:type="dxa"/>
          </w:tcPr>
          <w:p w14:paraId="66B7DA48" w14:textId="77777777"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Начальник отдела градостроительства и архитектуры</w:t>
            </w:r>
          </w:p>
        </w:tc>
        <w:tc>
          <w:tcPr>
            <w:tcW w:w="3083" w:type="dxa"/>
          </w:tcPr>
          <w:p w14:paraId="363DECC6" w14:textId="709BD9D9" w:rsidR="007967EE" w:rsidRPr="00FF6A36" w:rsidRDefault="007967EE" w:rsidP="00C6008F">
            <w:pPr>
              <w:spacing w:after="0" w:line="240" w:lineRule="auto"/>
              <w:jc w:val="both"/>
              <w:rPr>
                <w:rFonts w:ascii="Times New Roman" w:hAnsi="Times New Roman" w:cs="Times New Roman"/>
                <w:sz w:val="26"/>
                <w:szCs w:val="26"/>
              </w:rPr>
            </w:pPr>
            <w:proofErr w:type="spellStart"/>
            <w:r w:rsidRPr="00FF6A36">
              <w:rPr>
                <w:rFonts w:ascii="Times New Roman" w:hAnsi="Times New Roman" w:cs="Times New Roman"/>
                <w:sz w:val="26"/>
                <w:szCs w:val="26"/>
              </w:rPr>
              <w:t>Поздоровкина</w:t>
            </w:r>
            <w:proofErr w:type="spellEnd"/>
            <w:r w:rsidRPr="00FF6A36">
              <w:rPr>
                <w:rFonts w:ascii="Times New Roman" w:hAnsi="Times New Roman" w:cs="Times New Roman"/>
                <w:sz w:val="26"/>
                <w:szCs w:val="26"/>
              </w:rPr>
              <w:t xml:space="preserve"> Н.В. </w:t>
            </w:r>
          </w:p>
        </w:tc>
      </w:tr>
      <w:tr w:rsidR="00C70E92" w:rsidRPr="00FF6A36" w14:paraId="5049688F" w14:textId="77777777" w:rsidTr="00861094">
        <w:trPr>
          <w:jc w:val="center"/>
        </w:trPr>
        <w:tc>
          <w:tcPr>
            <w:tcW w:w="6821" w:type="dxa"/>
          </w:tcPr>
          <w:p w14:paraId="2B3D93DA" w14:textId="77777777"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Архитектор</w:t>
            </w:r>
          </w:p>
        </w:tc>
        <w:tc>
          <w:tcPr>
            <w:tcW w:w="3083" w:type="dxa"/>
          </w:tcPr>
          <w:p w14:paraId="745DDF38" w14:textId="26015205" w:rsidR="007967EE" w:rsidRPr="00FF6A36" w:rsidRDefault="007967EE" w:rsidP="00C6008F">
            <w:pPr>
              <w:spacing w:after="0" w:line="240" w:lineRule="auto"/>
              <w:jc w:val="both"/>
              <w:rPr>
                <w:rFonts w:ascii="Times New Roman" w:hAnsi="Times New Roman" w:cs="Times New Roman"/>
                <w:sz w:val="26"/>
                <w:szCs w:val="26"/>
              </w:rPr>
            </w:pPr>
            <w:proofErr w:type="spellStart"/>
            <w:r w:rsidRPr="00FF6A36">
              <w:rPr>
                <w:rFonts w:ascii="Times New Roman" w:hAnsi="Times New Roman" w:cs="Times New Roman"/>
                <w:sz w:val="26"/>
                <w:szCs w:val="26"/>
              </w:rPr>
              <w:t>Голозубова</w:t>
            </w:r>
            <w:proofErr w:type="spellEnd"/>
            <w:r w:rsidRPr="00FF6A36">
              <w:rPr>
                <w:rFonts w:ascii="Times New Roman" w:hAnsi="Times New Roman" w:cs="Times New Roman"/>
                <w:sz w:val="26"/>
                <w:szCs w:val="26"/>
              </w:rPr>
              <w:t xml:space="preserve"> Е.А.</w:t>
            </w:r>
          </w:p>
        </w:tc>
      </w:tr>
      <w:tr w:rsidR="00C70E92" w:rsidRPr="00FF6A36" w14:paraId="3AD57AE9" w14:textId="77777777" w:rsidTr="00861094">
        <w:trPr>
          <w:jc w:val="center"/>
        </w:trPr>
        <w:tc>
          <w:tcPr>
            <w:tcW w:w="6821" w:type="dxa"/>
          </w:tcPr>
          <w:p w14:paraId="2B3D05E6" w14:textId="77777777"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Инженер-проектировщик</w:t>
            </w:r>
          </w:p>
        </w:tc>
        <w:tc>
          <w:tcPr>
            <w:tcW w:w="3083" w:type="dxa"/>
          </w:tcPr>
          <w:p w14:paraId="5F181B20" w14:textId="1BB44AC8"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 xml:space="preserve">Сотникова Е.В. </w:t>
            </w:r>
          </w:p>
        </w:tc>
      </w:tr>
      <w:tr w:rsidR="00C70E92" w:rsidRPr="00FF6A36" w14:paraId="6D0D6B5C" w14:textId="77777777" w:rsidTr="00861094">
        <w:trPr>
          <w:jc w:val="center"/>
        </w:trPr>
        <w:tc>
          <w:tcPr>
            <w:tcW w:w="6821" w:type="dxa"/>
          </w:tcPr>
          <w:p w14:paraId="2AD8FFC8" w14:textId="77777777"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Инженер-проектировщик</w:t>
            </w:r>
          </w:p>
        </w:tc>
        <w:tc>
          <w:tcPr>
            <w:tcW w:w="3083" w:type="dxa"/>
          </w:tcPr>
          <w:p w14:paraId="61D96BE7" w14:textId="6EA5A0A3" w:rsidR="007967EE" w:rsidRPr="00FF6A36" w:rsidRDefault="007967EE" w:rsidP="00C6008F">
            <w:pPr>
              <w:spacing w:after="0" w:line="240" w:lineRule="auto"/>
              <w:jc w:val="both"/>
              <w:rPr>
                <w:rFonts w:ascii="Times New Roman" w:hAnsi="Times New Roman" w:cs="Times New Roman"/>
                <w:sz w:val="26"/>
                <w:szCs w:val="26"/>
              </w:rPr>
            </w:pPr>
            <w:proofErr w:type="spellStart"/>
            <w:r w:rsidRPr="00FF6A36">
              <w:rPr>
                <w:rFonts w:ascii="Times New Roman" w:hAnsi="Times New Roman" w:cs="Times New Roman"/>
                <w:sz w:val="26"/>
                <w:szCs w:val="26"/>
              </w:rPr>
              <w:t>Карауш</w:t>
            </w:r>
            <w:proofErr w:type="spellEnd"/>
            <w:r w:rsidRPr="00FF6A36">
              <w:rPr>
                <w:rFonts w:ascii="Times New Roman" w:hAnsi="Times New Roman" w:cs="Times New Roman"/>
                <w:sz w:val="26"/>
                <w:szCs w:val="26"/>
              </w:rPr>
              <w:t xml:space="preserve"> В.Е.</w:t>
            </w:r>
          </w:p>
        </w:tc>
      </w:tr>
      <w:tr w:rsidR="007C7CDD" w:rsidRPr="00FF6A36" w14:paraId="081A8506" w14:textId="77777777" w:rsidTr="00861094">
        <w:trPr>
          <w:jc w:val="center"/>
        </w:trPr>
        <w:tc>
          <w:tcPr>
            <w:tcW w:w="6821" w:type="dxa"/>
          </w:tcPr>
          <w:p w14:paraId="36DC9E96" w14:textId="77777777" w:rsidR="007967EE" w:rsidRPr="00FF6A36" w:rsidRDefault="007967E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Инженер-проектировщик</w:t>
            </w:r>
          </w:p>
        </w:tc>
        <w:tc>
          <w:tcPr>
            <w:tcW w:w="3083" w:type="dxa"/>
          </w:tcPr>
          <w:p w14:paraId="48BCA534" w14:textId="77777777" w:rsidR="007967EE" w:rsidRPr="00FF6A36" w:rsidRDefault="00D87C4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Пономарева О.А.</w:t>
            </w:r>
          </w:p>
        </w:tc>
      </w:tr>
      <w:tr w:rsidR="00D87C4E" w:rsidRPr="00FF6A36" w14:paraId="11536330" w14:textId="77777777" w:rsidTr="00861094">
        <w:trPr>
          <w:jc w:val="center"/>
        </w:trPr>
        <w:tc>
          <w:tcPr>
            <w:tcW w:w="6821" w:type="dxa"/>
          </w:tcPr>
          <w:p w14:paraId="7C6DF571" w14:textId="77777777" w:rsidR="00D87C4E" w:rsidRPr="00FF6A36" w:rsidRDefault="00D87C4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Инженер-проектировщик</w:t>
            </w:r>
          </w:p>
        </w:tc>
        <w:tc>
          <w:tcPr>
            <w:tcW w:w="3083" w:type="dxa"/>
          </w:tcPr>
          <w:p w14:paraId="216DEE15" w14:textId="63108014" w:rsidR="00D87C4E" w:rsidRPr="00FF6A36" w:rsidRDefault="00D87C4E" w:rsidP="00C6008F">
            <w:pPr>
              <w:spacing w:after="0" w:line="240" w:lineRule="auto"/>
              <w:jc w:val="both"/>
              <w:rPr>
                <w:rFonts w:ascii="Times New Roman" w:hAnsi="Times New Roman" w:cs="Times New Roman"/>
                <w:sz w:val="26"/>
                <w:szCs w:val="26"/>
              </w:rPr>
            </w:pPr>
            <w:r w:rsidRPr="00FF6A36">
              <w:rPr>
                <w:rFonts w:ascii="Times New Roman" w:hAnsi="Times New Roman" w:cs="Times New Roman"/>
                <w:sz w:val="26"/>
                <w:szCs w:val="26"/>
              </w:rPr>
              <w:t>Кострюкова В.К.</w:t>
            </w:r>
          </w:p>
        </w:tc>
      </w:tr>
    </w:tbl>
    <w:p w14:paraId="4710EDD2" w14:textId="77777777" w:rsidR="00105079" w:rsidRPr="00FF6A36" w:rsidRDefault="00105079" w:rsidP="00C6008F">
      <w:pPr>
        <w:spacing w:after="0" w:line="240" w:lineRule="auto"/>
        <w:ind w:firstLine="709"/>
        <w:jc w:val="both"/>
        <w:rPr>
          <w:rFonts w:ascii="Times New Roman" w:eastAsia="Times New Roman" w:hAnsi="Times New Roman" w:cs="Times New Roman"/>
          <w:iCs/>
          <w:sz w:val="26"/>
          <w:szCs w:val="26"/>
        </w:rPr>
      </w:pPr>
    </w:p>
    <w:p w14:paraId="6F8072C5" w14:textId="77777777" w:rsidR="008F00A2" w:rsidRPr="00FF6A36" w:rsidRDefault="008F00A2" w:rsidP="00C6008F">
      <w:pPr>
        <w:spacing w:after="0" w:line="240" w:lineRule="auto"/>
        <w:ind w:firstLine="709"/>
        <w:jc w:val="both"/>
        <w:rPr>
          <w:rFonts w:ascii="Times New Roman" w:eastAsia="Times New Roman" w:hAnsi="Times New Roman" w:cs="Times New Roman"/>
          <w:iCs/>
          <w:sz w:val="26"/>
          <w:szCs w:val="26"/>
        </w:rPr>
        <w:sectPr w:rsidR="008F00A2" w:rsidRPr="00FF6A36" w:rsidSect="000B2D56">
          <w:pgSz w:w="11906" w:h="16838"/>
          <w:pgMar w:top="1134" w:right="851" w:bottom="1134" w:left="1418" w:header="709" w:footer="709" w:gutter="0"/>
          <w:cols w:space="708"/>
          <w:docGrid w:linePitch="360"/>
        </w:sectPr>
      </w:pPr>
    </w:p>
    <w:p w14:paraId="3C9A58A3" w14:textId="1141481A" w:rsidR="00CE2310" w:rsidRPr="00FF6A36" w:rsidRDefault="00BE645A" w:rsidP="00BE645A">
      <w:pPr>
        <w:spacing w:after="0" w:line="240" w:lineRule="auto"/>
        <w:jc w:val="center"/>
        <w:rPr>
          <w:rFonts w:ascii="Times New Roman" w:hAnsi="Times New Roman" w:cs="Times New Roman"/>
          <w:b/>
          <w:sz w:val="26"/>
          <w:szCs w:val="26"/>
        </w:rPr>
      </w:pPr>
      <w:r w:rsidRPr="00FF6A36">
        <w:rPr>
          <w:rFonts w:ascii="Times New Roman" w:hAnsi="Times New Roman" w:cs="Times New Roman"/>
          <w:b/>
          <w:sz w:val="26"/>
          <w:szCs w:val="26"/>
        </w:rPr>
        <w:lastRenderedPageBreak/>
        <w:t xml:space="preserve">Перечень графических и текстовых материалов генерального плана </w:t>
      </w:r>
      <w:r w:rsidR="004628F9">
        <w:rPr>
          <w:rFonts w:ascii="Times New Roman" w:hAnsi="Times New Roman" w:cs="Times New Roman"/>
          <w:b/>
          <w:sz w:val="26"/>
          <w:szCs w:val="26"/>
        </w:rPr>
        <w:t>Лешуконского</w:t>
      </w:r>
      <w:r w:rsidRPr="00FF6A36">
        <w:rPr>
          <w:rFonts w:ascii="Times New Roman" w:hAnsi="Times New Roman" w:cs="Times New Roman"/>
          <w:b/>
          <w:sz w:val="26"/>
          <w:szCs w:val="26"/>
        </w:rPr>
        <w:t xml:space="preserve"> муниципального округа Архангельской области</w:t>
      </w:r>
    </w:p>
    <w:p w14:paraId="0F99E1A8" w14:textId="77777777" w:rsidR="00BE645A" w:rsidRPr="00FF6A36" w:rsidRDefault="00BE645A" w:rsidP="00BE645A">
      <w:pPr>
        <w:spacing w:after="0" w:line="240" w:lineRule="auto"/>
        <w:jc w:val="center"/>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7087"/>
        <w:gridCol w:w="1099"/>
      </w:tblGrid>
      <w:tr w:rsidR="00BE645A" w:rsidRPr="00FF6A36" w14:paraId="4879AF35" w14:textId="77777777" w:rsidTr="00B163B3">
        <w:trPr>
          <w:tblHeader/>
          <w:jc w:val="center"/>
        </w:trPr>
        <w:tc>
          <w:tcPr>
            <w:tcW w:w="1101" w:type="dxa"/>
            <w:hideMark/>
          </w:tcPr>
          <w:p w14:paraId="6901DC3F"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rPr>
              <w:t>Номер тома</w:t>
            </w:r>
          </w:p>
        </w:tc>
        <w:tc>
          <w:tcPr>
            <w:tcW w:w="1134" w:type="dxa"/>
            <w:hideMark/>
          </w:tcPr>
          <w:p w14:paraId="076B50F5" w14:textId="77777777" w:rsidR="00BE645A" w:rsidRPr="00FF6A36" w:rsidRDefault="00BE645A" w:rsidP="00D35FCE">
            <w:pPr>
              <w:jc w:val="center"/>
              <w:rPr>
                <w:rFonts w:ascii="Times New Roman" w:hAnsi="Times New Roman" w:cs="Times New Roman"/>
              </w:rPr>
            </w:pPr>
            <w:proofErr w:type="spellStart"/>
            <w:r w:rsidRPr="00FF6A36">
              <w:rPr>
                <w:rFonts w:ascii="Times New Roman" w:hAnsi="Times New Roman" w:cs="Times New Roman"/>
              </w:rPr>
              <w:t>Обозна-чение</w:t>
            </w:r>
            <w:proofErr w:type="spellEnd"/>
          </w:p>
        </w:tc>
        <w:tc>
          <w:tcPr>
            <w:tcW w:w="7087" w:type="dxa"/>
            <w:hideMark/>
          </w:tcPr>
          <w:p w14:paraId="3B0D705D"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rPr>
              <w:t>Наименование</w:t>
            </w:r>
          </w:p>
        </w:tc>
        <w:tc>
          <w:tcPr>
            <w:tcW w:w="1099" w:type="dxa"/>
            <w:hideMark/>
          </w:tcPr>
          <w:p w14:paraId="0D9C83D1"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rPr>
              <w:t>Гриф</w:t>
            </w:r>
          </w:p>
        </w:tc>
      </w:tr>
      <w:tr w:rsidR="00BE645A" w:rsidRPr="00FF6A36" w14:paraId="58AB374D" w14:textId="77777777" w:rsidTr="00B163B3">
        <w:trPr>
          <w:jc w:val="center"/>
        </w:trPr>
        <w:tc>
          <w:tcPr>
            <w:tcW w:w="10421" w:type="dxa"/>
            <w:gridSpan w:val="4"/>
            <w:hideMark/>
          </w:tcPr>
          <w:p w14:paraId="7F436CA0"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b/>
              </w:rPr>
              <w:t>Генеральный план</w:t>
            </w:r>
          </w:p>
        </w:tc>
      </w:tr>
      <w:tr w:rsidR="00BE645A" w:rsidRPr="00FF6A36" w14:paraId="1E0C568E" w14:textId="77777777" w:rsidTr="00B163B3">
        <w:trPr>
          <w:jc w:val="center"/>
        </w:trPr>
        <w:tc>
          <w:tcPr>
            <w:tcW w:w="1101" w:type="dxa"/>
            <w:vMerge w:val="restart"/>
            <w:hideMark/>
          </w:tcPr>
          <w:p w14:paraId="3B756482"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rPr>
              <w:t>-</w:t>
            </w:r>
          </w:p>
        </w:tc>
        <w:tc>
          <w:tcPr>
            <w:tcW w:w="1134" w:type="dxa"/>
            <w:hideMark/>
          </w:tcPr>
          <w:p w14:paraId="219D9968"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rPr>
              <w:t>ПЗ</w:t>
            </w:r>
          </w:p>
        </w:tc>
        <w:tc>
          <w:tcPr>
            <w:tcW w:w="7087" w:type="dxa"/>
            <w:hideMark/>
          </w:tcPr>
          <w:p w14:paraId="3612FDE1" w14:textId="77777777" w:rsidR="00BE645A" w:rsidRPr="00FF6A36" w:rsidRDefault="00BE645A" w:rsidP="00D35FCE">
            <w:pPr>
              <w:jc w:val="both"/>
              <w:rPr>
                <w:rFonts w:ascii="Times New Roman" w:hAnsi="Times New Roman" w:cs="Times New Roman"/>
              </w:rPr>
            </w:pPr>
            <w:r w:rsidRPr="00FF6A36">
              <w:rPr>
                <w:rFonts w:ascii="Times New Roman" w:hAnsi="Times New Roman" w:cs="Times New Roman"/>
              </w:rPr>
              <w:t>Положение о территориальном планировании</w:t>
            </w:r>
          </w:p>
        </w:tc>
        <w:tc>
          <w:tcPr>
            <w:tcW w:w="1099" w:type="dxa"/>
            <w:hideMark/>
          </w:tcPr>
          <w:p w14:paraId="11A26513"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rPr>
              <w:t>н/с</w:t>
            </w:r>
          </w:p>
        </w:tc>
      </w:tr>
    </w:tbl>
    <w:tbl>
      <w:tblPr>
        <w:tblStyle w:val="af4"/>
        <w:tblW w:w="0" w:type="auto"/>
        <w:jc w:val="center"/>
        <w:tblLayout w:type="fixed"/>
        <w:tblLook w:val="04A0" w:firstRow="1" w:lastRow="0" w:firstColumn="1" w:lastColumn="0" w:noHBand="0" w:noVBand="1"/>
      </w:tblPr>
      <w:tblGrid>
        <w:gridCol w:w="1101"/>
        <w:gridCol w:w="1134"/>
        <w:gridCol w:w="7087"/>
        <w:gridCol w:w="1099"/>
      </w:tblGrid>
      <w:tr w:rsidR="00BE645A" w:rsidRPr="00FF6A36" w14:paraId="0AE9D473" w14:textId="77777777" w:rsidTr="00D35FCE">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A615875"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38B564C"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hideMark/>
          </w:tcPr>
          <w:p w14:paraId="737A7A9F" w14:textId="3ABA4F82" w:rsidR="00BE645A" w:rsidRPr="00FF6A36" w:rsidRDefault="00BE645A" w:rsidP="00D35FCE">
            <w:pPr>
              <w:jc w:val="both"/>
              <w:rPr>
                <w:rFonts w:ascii="Times New Roman" w:hAnsi="Times New Roman" w:cs="Times New Roman"/>
                <w:sz w:val="24"/>
                <w:szCs w:val="24"/>
              </w:rPr>
            </w:pPr>
            <w:r w:rsidRPr="00FF6A36">
              <w:rPr>
                <w:rFonts w:ascii="Times New Roman" w:hAnsi="Times New Roman" w:cs="Times New Roman"/>
                <w:sz w:val="24"/>
                <w:szCs w:val="24"/>
              </w:rPr>
              <w:t>Карта планируемого размещения объектов местного значения, М 1:</w:t>
            </w:r>
            <w:r w:rsidR="00E33E74">
              <w:rPr>
                <w:rFonts w:ascii="Times New Roman" w:hAnsi="Times New Roman" w:cs="Times New Roman"/>
                <w:sz w:val="24"/>
                <w:szCs w:val="24"/>
              </w:rPr>
              <w:t>10</w:t>
            </w:r>
            <w:r w:rsidRPr="00FF6A36">
              <w:rPr>
                <w:rFonts w:ascii="Times New Roman" w:hAnsi="Times New Roman" w:cs="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hideMark/>
          </w:tcPr>
          <w:p w14:paraId="3CBF1DDF"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524E9F97" w14:textId="77777777" w:rsidTr="00D35FCE">
        <w:trPr>
          <w:jc w:val="center"/>
        </w:trPr>
        <w:tc>
          <w:tcPr>
            <w:tcW w:w="1101" w:type="dxa"/>
            <w:vMerge/>
            <w:tcBorders>
              <w:top w:val="single" w:sz="4" w:space="0" w:color="auto"/>
              <w:left w:val="single" w:sz="4" w:space="0" w:color="auto"/>
              <w:bottom w:val="single" w:sz="4" w:space="0" w:color="auto"/>
              <w:right w:val="single" w:sz="4" w:space="0" w:color="auto"/>
            </w:tcBorders>
            <w:vAlign w:val="center"/>
          </w:tcPr>
          <w:p w14:paraId="4787EA7D"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B856B"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tcPr>
          <w:p w14:paraId="3A7A22B4" w14:textId="77777777" w:rsidR="00BE645A" w:rsidRPr="00FF6A36" w:rsidRDefault="00BE645A" w:rsidP="00D35FCE">
            <w:pPr>
              <w:jc w:val="both"/>
              <w:rPr>
                <w:rFonts w:ascii="Times New Roman" w:hAnsi="Times New Roman" w:cs="Times New Roman"/>
                <w:sz w:val="24"/>
                <w:szCs w:val="24"/>
              </w:rPr>
            </w:pPr>
            <w:r w:rsidRPr="00FF6A36">
              <w:rPr>
                <w:rFonts w:ascii="Times New Roman" w:hAnsi="Times New Roman" w:cs="Times New Roman"/>
                <w:sz w:val="24"/>
                <w:szCs w:val="24"/>
              </w:rPr>
              <w:t>Карта планируемого размещения объектов местного значения (часть 1), М 1:10000</w:t>
            </w:r>
          </w:p>
        </w:tc>
        <w:tc>
          <w:tcPr>
            <w:tcW w:w="1099" w:type="dxa"/>
            <w:tcBorders>
              <w:top w:val="single" w:sz="4" w:space="0" w:color="auto"/>
              <w:left w:val="single" w:sz="4" w:space="0" w:color="auto"/>
              <w:bottom w:val="single" w:sz="4" w:space="0" w:color="auto"/>
              <w:right w:val="single" w:sz="4" w:space="0" w:color="auto"/>
            </w:tcBorders>
          </w:tcPr>
          <w:p w14:paraId="7A921C25"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5B46EE87" w14:textId="77777777" w:rsidTr="00D35FCE">
        <w:trPr>
          <w:jc w:val="center"/>
        </w:trPr>
        <w:tc>
          <w:tcPr>
            <w:tcW w:w="1101" w:type="dxa"/>
            <w:vMerge/>
            <w:tcBorders>
              <w:top w:val="single" w:sz="4" w:space="0" w:color="auto"/>
              <w:left w:val="single" w:sz="4" w:space="0" w:color="auto"/>
              <w:bottom w:val="single" w:sz="4" w:space="0" w:color="auto"/>
              <w:right w:val="single" w:sz="4" w:space="0" w:color="auto"/>
            </w:tcBorders>
            <w:vAlign w:val="center"/>
          </w:tcPr>
          <w:p w14:paraId="2D4D5047"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0D8744"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tcPr>
          <w:p w14:paraId="440AFC84" w14:textId="77777777" w:rsidR="00BE645A" w:rsidRPr="00FF6A36" w:rsidRDefault="00BE645A" w:rsidP="00D35FCE">
            <w:pPr>
              <w:jc w:val="both"/>
              <w:rPr>
                <w:rFonts w:ascii="Times New Roman" w:hAnsi="Times New Roman" w:cs="Times New Roman"/>
                <w:sz w:val="24"/>
                <w:szCs w:val="24"/>
              </w:rPr>
            </w:pPr>
            <w:r w:rsidRPr="00FF6A36">
              <w:rPr>
                <w:rFonts w:ascii="Times New Roman" w:hAnsi="Times New Roman" w:cs="Times New Roman"/>
                <w:sz w:val="24"/>
                <w:szCs w:val="24"/>
              </w:rPr>
              <w:t>Карта планируемого размещения объектов местного значения (часть 2), М 1:10000</w:t>
            </w:r>
          </w:p>
        </w:tc>
        <w:tc>
          <w:tcPr>
            <w:tcW w:w="1099" w:type="dxa"/>
            <w:tcBorders>
              <w:top w:val="single" w:sz="4" w:space="0" w:color="auto"/>
              <w:left w:val="single" w:sz="4" w:space="0" w:color="auto"/>
              <w:bottom w:val="single" w:sz="4" w:space="0" w:color="auto"/>
              <w:right w:val="single" w:sz="4" w:space="0" w:color="auto"/>
            </w:tcBorders>
          </w:tcPr>
          <w:p w14:paraId="7486325C"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7B2EF1BA" w14:textId="77777777" w:rsidTr="00D35FCE">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B399BAA"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C15B4CD"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hideMark/>
          </w:tcPr>
          <w:p w14:paraId="67C619D3" w14:textId="2637D9CE" w:rsidR="00BE645A" w:rsidRPr="00FF6A36" w:rsidRDefault="00BE645A" w:rsidP="00D35FCE">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Карта границ населенных пунктов (в том числе границ образуемых населенных пунктов), М 1:</w:t>
            </w:r>
            <w:r w:rsidR="00E33E74">
              <w:rPr>
                <w:rFonts w:ascii="Times New Roman" w:hAnsi="Times New Roman" w:cs="Times New Roman"/>
                <w:sz w:val="24"/>
                <w:szCs w:val="24"/>
              </w:rPr>
              <w:t>10</w:t>
            </w:r>
            <w:r w:rsidRPr="00FF6A36">
              <w:rPr>
                <w:rFonts w:ascii="Times New Roman" w:hAnsi="Times New Roman" w:cs="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hideMark/>
          </w:tcPr>
          <w:p w14:paraId="35D9AF82"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65974FE0" w14:textId="77777777" w:rsidTr="00D35FCE">
        <w:trPr>
          <w:jc w:val="center"/>
        </w:trPr>
        <w:tc>
          <w:tcPr>
            <w:tcW w:w="1101" w:type="dxa"/>
            <w:vMerge/>
            <w:tcBorders>
              <w:top w:val="single" w:sz="4" w:space="0" w:color="auto"/>
              <w:left w:val="single" w:sz="4" w:space="0" w:color="auto"/>
              <w:bottom w:val="single" w:sz="4" w:space="0" w:color="auto"/>
              <w:right w:val="single" w:sz="4" w:space="0" w:color="auto"/>
            </w:tcBorders>
            <w:vAlign w:val="center"/>
          </w:tcPr>
          <w:p w14:paraId="52FC752A"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27AB31"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14:paraId="1EDF55F6" w14:textId="133A5FD1" w:rsidR="00BE645A" w:rsidRPr="00FF6A36" w:rsidRDefault="00BE645A" w:rsidP="00D35FCE">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Карта границ населенных пунктов (в том числе границ образуемых населенных пунктов)</w:t>
            </w:r>
            <w:r w:rsidR="00E33E74">
              <w:rPr>
                <w:rFonts w:ascii="Times New Roman" w:hAnsi="Times New Roman" w:cs="Times New Roman"/>
                <w:sz w:val="24"/>
                <w:szCs w:val="24"/>
              </w:rPr>
              <w:t xml:space="preserve"> </w:t>
            </w:r>
            <w:r w:rsidRPr="00FF6A36">
              <w:rPr>
                <w:rFonts w:ascii="Times New Roman" w:hAnsi="Times New Roman" w:cs="Times New Roman"/>
                <w:sz w:val="24"/>
                <w:szCs w:val="24"/>
              </w:rPr>
              <w:t>(часть 1), М 1:10000</w:t>
            </w:r>
          </w:p>
        </w:tc>
        <w:tc>
          <w:tcPr>
            <w:tcW w:w="1099" w:type="dxa"/>
            <w:tcBorders>
              <w:top w:val="single" w:sz="4" w:space="0" w:color="auto"/>
              <w:left w:val="single" w:sz="4" w:space="0" w:color="auto"/>
              <w:bottom w:val="single" w:sz="4" w:space="0" w:color="auto"/>
              <w:right w:val="single" w:sz="4" w:space="0" w:color="auto"/>
            </w:tcBorders>
          </w:tcPr>
          <w:p w14:paraId="78F18C11"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100A3055" w14:textId="77777777" w:rsidTr="00D35FCE">
        <w:trPr>
          <w:jc w:val="center"/>
        </w:trPr>
        <w:tc>
          <w:tcPr>
            <w:tcW w:w="1101" w:type="dxa"/>
            <w:vMerge/>
            <w:tcBorders>
              <w:top w:val="single" w:sz="4" w:space="0" w:color="auto"/>
              <w:left w:val="single" w:sz="4" w:space="0" w:color="auto"/>
              <w:bottom w:val="single" w:sz="4" w:space="0" w:color="auto"/>
              <w:right w:val="single" w:sz="4" w:space="0" w:color="auto"/>
            </w:tcBorders>
            <w:vAlign w:val="center"/>
          </w:tcPr>
          <w:p w14:paraId="78E02D32"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32DBC9"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14:paraId="79269B56" w14:textId="7F4513E5" w:rsidR="00BE645A" w:rsidRPr="00FF6A36" w:rsidRDefault="00BE645A" w:rsidP="00D35FCE">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Карта границ населенных пунктов (в том числе границ образуемых населенных пунктов)</w:t>
            </w:r>
            <w:r w:rsidR="00E33E74">
              <w:rPr>
                <w:rFonts w:ascii="Times New Roman" w:hAnsi="Times New Roman" w:cs="Times New Roman"/>
                <w:sz w:val="24"/>
                <w:szCs w:val="24"/>
              </w:rPr>
              <w:t xml:space="preserve"> </w:t>
            </w:r>
            <w:r w:rsidRPr="00FF6A36">
              <w:rPr>
                <w:rFonts w:ascii="Times New Roman" w:hAnsi="Times New Roman" w:cs="Times New Roman"/>
                <w:sz w:val="24"/>
                <w:szCs w:val="24"/>
              </w:rPr>
              <w:t>(часть 2), М 1:10000</w:t>
            </w:r>
          </w:p>
        </w:tc>
        <w:tc>
          <w:tcPr>
            <w:tcW w:w="1099" w:type="dxa"/>
            <w:tcBorders>
              <w:top w:val="single" w:sz="4" w:space="0" w:color="auto"/>
              <w:left w:val="single" w:sz="4" w:space="0" w:color="auto"/>
              <w:bottom w:val="single" w:sz="4" w:space="0" w:color="auto"/>
              <w:right w:val="single" w:sz="4" w:space="0" w:color="auto"/>
            </w:tcBorders>
          </w:tcPr>
          <w:p w14:paraId="592232F8"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1304C62B" w14:textId="77777777" w:rsidTr="00D35FCE">
        <w:trPr>
          <w:trHeight w:val="77"/>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1ECF75B"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ADA4D07"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hideMark/>
          </w:tcPr>
          <w:p w14:paraId="13C9DFD6" w14:textId="2F07EB41" w:rsidR="00BE645A" w:rsidRPr="00FF6A36" w:rsidRDefault="00BE645A" w:rsidP="00D35FCE">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Карта функциональных зон, М 1:</w:t>
            </w:r>
            <w:r w:rsidR="00E33E74">
              <w:rPr>
                <w:rFonts w:ascii="Times New Roman" w:hAnsi="Times New Roman" w:cs="Times New Roman"/>
                <w:sz w:val="24"/>
                <w:szCs w:val="24"/>
              </w:rPr>
              <w:t>10</w:t>
            </w:r>
            <w:r w:rsidRPr="00FF6A36">
              <w:rPr>
                <w:rFonts w:ascii="Times New Roman" w:hAnsi="Times New Roman" w:cs="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hideMark/>
          </w:tcPr>
          <w:p w14:paraId="429CC37F"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6ACCCBFB" w14:textId="77777777" w:rsidTr="00D35FCE">
        <w:trPr>
          <w:trHeight w:val="77"/>
          <w:jc w:val="center"/>
        </w:trPr>
        <w:tc>
          <w:tcPr>
            <w:tcW w:w="1101" w:type="dxa"/>
            <w:vMerge/>
            <w:tcBorders>
              <w:top w:val="single" w:sz="4" w:space="0" w:color="auto"/>
              <w:left w:val="single" w:sz="4" w:space="0" w:color="auto"/>
              <w:bottom w:val="single" w:sz="4" w:space="0" w:color="auto"/>
              <w:right w:val="single" w:sz="4" w:space="0" w:color="auto"/>
            </w:tcBorders>
            <w:vAlign w:val="center"/>
          </w:tcPr>
          <w:p w14:paraId="393309BB"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0927EB"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1.8</w:t>
            </w:r>
          </w:p>
        </w:tc>
        <w:tc>
          <w:tcPr>
            <w:tcW w:w="7087" w:type="dxa"/>
            <w:tcBorders>
              <w:top w:val="single" w:sz="4" w:space="0" w:color="auto"/>
              <w:left w:val="single" w:sz="4" w:space="0" w:color="auto"/>
              <w:bottom w:val="single" w:sz="4" w:space="0" w:color="auto"/>
              <w:right w:val="single" w:sz="4" w:space="0" w:color="auto"/>
            </w:tcBorders>
          </w:tcPr>
          <w:p w14:paraId="584D4C2B" w14:textId="5DD8E96A" w:rsidR="00BE645A" w:rsidRPr="00FF6A36" w:rsidRDefault="00BE645A" w:rsidP="00D35FCE">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Карта функциональных зон (часть 1), М 1:10000</w:t>
            </w:r>
          </w:p>
        </w:tc>
        <w:tc>
          <w:tcPr>
            <w:tcW w:w="1099" w:type="dxa"/>
            <w:tcBorders>
              <w:top w:val="single" w:sz="4" w:space="0" w:color="auto"/>
              <w:left w:val="single" w:sz="4" w:space="0" w:color="auto"/>
              <w:bottom w:val="single" w:sz="4" w:space="0" w:color="auto"/>
              <w:right w:val="single" w:sz="4" w:space="0" w:color="auto"/>
            </w:tcBorders>
          </w:tcPr>
          <w:p w14:paraId="286FF9BF"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2632070C" w14:textId="77777777" w:rsidTr="00D35FCE">
        <w:trPr>
          <w:trHeight w:val="77"/>
          <w:jc w:val="center"/>
        </w:trPr>
        <w:tc>
          <w:tcPr>
            <w:tcW w:w="1101" w:type="dxa"/>
            <w:vMerge/>
            <w:tcBorders>
              <w:top w:val="single" w:sz="4" w:space="0" w:color="auto"/>
              <w:left w:val="single" w:sz="4" w:space="0" w:color="auto"/>
              <w:bottom w:val="single" w:sz="4" w:space="0" w:color="auto"/>
              <w:right w:val="single" w:sz="4" w:space="0" w:color="auto"/>
            </w:tcBorders>
            <w:vAlign w:val="center"/>
          </w:tcPr>
          <w:p w14:paraId="4DBA53D8"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2F6275"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1.9</w:t>
            </w:r>
          </w:p>
        </w:tc>
        <w:tc>
          <w:tcPr>
            <w:tcW w:w="7087" w:type="dxa"/>
            <w:tcBorders>
              <w:top w:val="single" w:sz="4" w:space="0" w:color="auto"/>
              <w:left w:val="single" w:sz="4" w:space="0" w:color="auto"/>
              <w:bottom w:val="single" w:sz="4" w:space="0" w:color="auto"/>
              <w:right w:val="single" w:sz="4" w:space="0" w:color="auto"/>
            </w:tcBorders>
          </w:tcPr>
          <w:p w14:paraId="34E0E5F1" w14:textId="657F6850" w:rsidR="00BE645A" w:rsidRPr="00FF6A36" w:rsidRDefault="00BE645A" w:rsidP="00D35FCE">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Карта функциональных зон (часть 2), М 1:10000</w:t>
            </w:r>
          </w:p>
        </w:tc>
        <w:tc>
          <w:tcPr>
            <w:tcW w:w="1099" w:type="dxa"/>
            <w:tcBorders>
              <w:top w:val="single" w:sz="4" w:space="0" w:color="auto"/>
              <w:left w:val="single" w:sz="4" w:space="0" w:color="auto"/>
              <w:bottom w:val="single" w:sz="4" w:space="0" w:color="auto"/>
              <w:right w:val="single" w:sz="4" w:space="0" w:color="auto"/>
            </w:tcBorders>
          </w:tcPr>
          <w:p w14:paraId="32E21450"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03A73EA8" w14:textId="77777777" w:rsidTr="00D35FCE">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84523DC"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7D9A38" w14:textId="77777777" w:rsidR="00BE645A" w:rsidRPr="00FF6A36" w:rsidRDefault="00BE645A" w:rsidP="00D35FCE">
            <w:pPr>
              <w:jc w:val="center"/>
              <w:rPr>
                <w:rFonts w:ascii="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50923461" w14:textId="77777777" w:rsidR="00BE645A" w:rsidRPr="00FF6A36" w:rsidRDefault="00BE645A" w:rsidP="00D35FCE">
            <w:pPr>
              <w:jc w:val="both"/>
              <w:rPr>
                <w:rFonts w:ascii="Times New Roman" w:hAnsi="Times New Roman" w:cs="Times New Roman"/>
                <w:sz w:val="24"/>
                <w:szCs w:val="24"/>
              </w:rPr>
            </w:pPr>
            <w:r w:rsidRPr="00FF6A36">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муниципального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Borders>
              <w:top w:val="single" w:sz="4" w:space="0" w:color="auto"/>
              <w:left w:val="single" w:sz="4" w:space="0" w:color="auto"/>
              <w:bottom w:val="single" w:sz="4" w:space="0" w:color="auto"/>
              <w:right w:val="single" w:sz="4" w:space="0" w:color="auto"/>
            </w:tcBorders>
            <w:hideMark/>
          </w:tcPr>
          <w:p w14:paraId="13F04582"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bl>
    <w:tbl>
      <w:tblPr>
        <w:tblW w:w="0" w:type="auto"/>
        <w:jc w:val="center"/>
        <w:tblLayout w:type="fixed"/>
        <w:tblLook w:val="04A0" w:firstRow="1" w:lastRow="0" w:firstColumn="1" w:lastColumn="0" w:noHBand="0" w:noVBand="1"/>
      </w:tblPr>
      <w:tblGrid>
        <w:gridCol w:w="1101"/>
        <w:gridCol w:w="1134"/>
        <w:gridCol w:w="7087"/>
        <w:gridCol w:w="1099"/>
      </w:tblGrid>
      <w:tr w:rsidR="00BE645A" w:rsidRPr="00FF6A36" w14:paraId="319FAABC" w14:textId="77777777" w:rsidTr="00D35FCE">
        <w:trPr>
          <w:jc w:val="center"/>
        </w:trPr>
        <w:tc>
          <w:tcPr>
            <w:tcW w:w="10421" w:type="dxa"/>
            <w:gridSpan w:val="4"/>
            <w:tcBorders>
              <w:top w:val="single" w:sz="4" w:space="0" w:color="auto"/>
              <w:left w:val="single" w:sz="4" w:space="0" w:color="auto"/>
              <w:bottom w:val="single" w:sz="4" w:space="0" w:color="auto"/>
              <w:right w:val="single" w:sz="4" w:space="0" w:color="auto"/>
            </w:tcBorders>
            <w:hideMark/>
          </w:tcPr>
          <w:p w14:paraId="421B6FE0"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b/>
              </w:rPr>
              <w:t>Материалы по обоснованию</w:t>
            </w:r>
          </w:p>
        </w:tc>
      </w:tr>
      <w:tr w:rsidR="00BE645A" w:rsidRPr="00FF6A36" w14:paraId="56757E3F" w14:textId="77777777" w:rsidTr="00D35FCE">
        <w:trPr>
          <w:jc w:val="center"/>
        </w:trPr>
        <w:tc>
          <w:tcPr>
            <w:tcW w:w="1101" w:type="dxa"/>
            <w:tcBorders>
              <w:top w:val="single" w:sz="4" w:space="0" w:color="auto"/>
              <w:left w:val="single" w:sz="4" w:space="0" w:color="auto"/>
              <w:bottom w:val="single" w:sz="4" w:space="0" w:color="auto"/>
              <w:right w:val="single" w:sz="4" w:space="0" w:color="auto"/>
            </w:tcBorders>
            <w:hideMark/>
          </w:tcPr>
          <w:p w14:paraId="5565B747"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3A34F57C"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rPr>
              <w:t>ПЗ</w:t>
            </w:r>
          </w:p>
        </w:tc>
        <w:tc>
          <w:tcPr>
            <w:tcW w:w="7087" w:type="dxa"/>
            <w:tcBorders>
              <w:top w:val="single" w:sz="4" w:space="0" w:color="auto"/>
              <w:left w:val="single" w:sz="4" w:space="0" w:color="auto"/>
              <w:bottom w:val="single" w:sz="4" w:space="0" w:color="auto"/>
              <w:right w:val="single" w:sz="4" w:space="0" w:color="auto"/>
            </w:tcBorders>
            <w:hideMark/>
          </w:tcPr>
          <w:p w14:paraId="1CBA75F5" w14:textId="77777777" w:rsidR="00BE645A" w:rsidRPr="00FF6A36" w:rsidRDefault="00BE645A" w:rsidP="00D35FCE">
            <w:pPr>
              <w:rPr>
                <w:rFonts w:ascii="Times New Roman" w:eastAsia="Calibri" w:hAnsi="Times New Roman" w:cs="Times New Roman"/>
              </w:rPr>
            </w:pPr>
            <w:r w:rsidRPr="00FF6A36">
              <w:rPr>
                <w:rFonts w:ascii="Times New Roman" w:hAnsi="Times New Roman" w:cs="Times New Roman"/>
              </w:rPr>
              <w:t>Материалы по обоснованию генерального плана</w:t>
            </w:r>
          </w:p>
        </w:tc>
        <w:tc>
          <w:tcPr>
            <w:tcW w:w="1099" w:type="dxa"/>
            <w:tcBorders>
              <w:top w:val="single" w:sz="4" w:space="0" w:color="auto"/>
              <w:left w:val="single" w:sz="4" w:space="0" w:color="auto"/>
              <w:bottom w:val="single" w:sz="4" w:space="0" w:color="auto"/>
              <w:right w:val="single" w:sz="4" w:space="0" w:color="auto"/>
            </w:tcBorders>
            <w:hideMark/>
          </w:tcPr>
          <w:p w14:paraId="384BFEA9" w14:textId="77777777" w:rsidR="00BE645A" w:rsidRPr="00FF6A36" w:rsidRDefault="00BE645A" w:rsidP="00D35FCE">
            <w:pPr>
              <w:jc w:val="center"/>
              <w:rPr>
                <w:rFonts w:ascii="Times New Roman" w:hAnsi="Times New Roman" w:cs="Times New Roman"/>
              </w:rPr>
            </w:pPr>
            <w:r w:rsidRPr="00FF6A36">
              <w:rPr>
                <w:rFonts w:ascii="Times New Roman" w:hAnsi="Times New Roman" w:cs="Times New Roman"/>
              </w:rPr>
              <w:t>н/с</w:t>
            </w:r>
          </w:p>
        </w:tc>
      </w:tr>
    </w:tbl>
    <w:tbl>
      <w:tblPr>
        <w:tblStyle w:val="af4"/>
        <w:tblW w:w="10421" w:type="dxa"/>
        <w:jc w:val="center"/>
        <w:tblLayout w:type="fixed"/>
        <w:tblLook w:val="04A0" w:firstRow="1" w:lastRow="0" w:firstColumn="1" w:lastColumn="0" w:noHBand="0" w:noVBand="1"/>
      </w:tblPr>
      <w:tblGrid>
        <w:gridCol w:w="1101"/>
        <w:gridCol w:w="1134"/>
        <w:gridCol w:w="7087"/>
        <w:gridCol w:w="1099"/>
      </w:tblGrid>
      <w:tr w:rsidR="00BE645A" w:rsidRPr="00FF6A36" w14:paraId="4A381EF3" w14:textId="77777777" w:rsidTr="00E33E74">
        <w:trPr>
          <w:jc w:val="center"/>
        </w:trPr>
        <w:tc>
          <w:tcPr>
            <w:tcW w:w="1101" w:type="dxa"/>
            <w:vMerge w:val="restart"/>
            <w:tcBorders>
              <w:top w:val="single" w:sz="4" w:space="0" w:color="auto"/>
              <w:left w:val="single" w:sz="4" w:space="0" w:color="auto"/>
              <w:right w:val="single" w:sz="4" w:space="0" w:color="auto"/>
            </w:tcBorders>
            <w:hideMark/>
          </w:tcPr>
          <w:p w14:paraId="74792374" w14:textId="77777777" w:rsidR="00BE645A" w:rsidRPr="00FF6A36" w:rsidRDefault="00BE645A" w:rsidP="00D35FCE">
            <w:pPr>
              <w:jc w:val="center"/>
              <w:rPr>
                <w:rFonts w:ascii="Times New Roman" w:hAnsi="Times New Roman" w:cs="Times New Roman"/>
                <w:sz w:val="24"/>
                <w:szCs w:val="24"/>
                <w:lang w:val="en-US"/>
              </w:rPr>
            </w:pPr>
            <w:r w:rsidRPr="00FF6A3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665220E9"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2.1</w:t>
            </w:r>
          </w:p>
        </w:tc>
        <w:tc>
          <w:tcPr>
            <w:tcW w:w="7087" w:type="dxa"/>
            <w:tcBorders>
              <w:top w:val="single" w:sz="4" w:space="0" w:color="auto"/>
              <w:left w:val="single" w:sz="4" w:space="0" w:color="auto"/>
              <w:bottom w:val="single" w:sz="4" w:space="0" w:color="auto"/>
              <w:right w:val="single" w:sz="4" w:space="0" w:color="auto"/>
            </w:tcBorders>
            <w:hideMark/>
          </w:tcPr>
          <w:p w14:paraId="77C56993" w14:textId="3C97DAD1" w:rsidR="00BE645A" w:rsidRPr="00FF6A36" w:rsidRDefault="00BE645A" w:rsidP="00D35FCE">
            <w:pPr>
              <w:jc w:val="both"/>
              <w:rPr>
                <w:rFonts w:ascii="Times New Roman" w:hAnsi="Times New Roman" w:cs="Times New Roman"/>
                <w:sz w:val="24"/>
                <w:szCs w:val="24"/>
              </w:rPr>
            </w:pPr>
            <w:r w:rsidRPr="00FF6A36">
              <w:rPr>
                <w:rFonts w:ascii="Times New Roman" w:hAnsi="Times New Roman" w:cs="Times New Roman"/>
                <w:sz w:val="24"/>
                <w:szCs w:val="24"/>
              </w:rPr>
              <w:t>Опорный план, М 1:</w:t>
            </w:r>
            <w:r w:rsidR="00E33E74">
              <w:rPr>
                <w:rFonts w:ascii="Times New Roman" w:hAnsi="Times New Roman" w:cs="Times New Roman"/>
                <w:sz w:val="24"/>
                <w:szCs w:val="24"/>
              </w:rPr>
              <w:t>10</w:t>
            </w:r>
            <w:r w:rsidRPr="00FF6A36">
              <w:rPr>
                <w:rFonts w:ascii="Times New Roman" w:hAnsi="Times New Roman" w:cs="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hideMark/>
          </w:tcPr>
          <w:p w14:paraId="6B7031EC"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38BAFB88" w14:textId="77777777" w:rsidTr="00E33E74">
        <w:trPr>
          <w:jc w:val="center"/>
        </w:trPr>
        <w:tc>
          <w:tcPr>
            <w:tcW w:w="1101" w:type="dxa"/>
            <w:vMerge/>
            <w:tcBorders>
              <w:left w:val="single" w:sz="4" w:space="0" w:color="auto"/>
              <w:right w:val="single" w:sz="4" w:space="0" w:color="auto"/>
            </w:tcBorders>
          </w:tcPr>
          <w:p w14:paraId="66081FA0" w14:textId="77777777" w:rsidR="00BE645A" w:rsidRPr="00FF6A36" w:rsidRDefault="00BE645A" w:rsidP="00D35FCE">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B224AD"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2.2</w:t>
            </w:r>
          </w:p>
        </w:tc>
        <w:tc>
          <w:tcPr>
            <w:tcW w:w="7087" w:type="dxa"/>
            <w:tcBorders>
              <w:top w:val="single" w:sz="4" w:space="0" w:color="auto"/>
              <w:left w:val="single" w:sz="4" w:space="0" w:color="auto"/>
              <w:bottom w:val="single" w:sz="4" w:space="0" w:color="auto"/>
              <w:right w:val="single" w:sz="4" w:space="0" w:color="auto"/>
            </w:tcBorders>
          </w:tcPr>
          <w:p w14:paraId="2D35DBBD" w14:textId="0260C349" w:rsidR="00BE645A" w:rsidRPr="00FF6A36" w:rsidRDefault="00BE645A" w:rsidP="00D35FCE">
            <w:pPr>
              <w:jc w:val="both"/>
              <w:rPr>
                <w:rFonts w:ascii="Times New Roman" w:hAnsi="Times New Roman" w:cs="Times New Roman"/>
                <w:sz w:val="24"/>
                <w:szCs w:val="24"/>
              </w:rPr>
            </w:pPr>
            <w:r w:rsidRPr="00FF6A36">
              <w:rPr>
                <w:rFonts w:ascii="Times New Roman" w:hAnsi="Times New Roman" w:cs="Times New Roman"/>
                <w:sz w:val="24"/>
                <w:szCs w:val="24"/>
              </w:rPr>
              <w:t>Опорный план (часть 1), М 1:10000</w:t>
            </w:r>
          </w:p>
        </w:tc>
        <w:tc>
          <w:tcPr>
            <w:tcW w:w="1099" w:type="dxa"/>
            <w:tcBorders>
              <w:top w:val="single" w:sz="4" w:space="0" w:color="auto"/>
              <w:left w:val="single" w:sz="4" w:space="0" w:color="auto"/>
              <w:bottom w:val="single" w:sz="4" w:space="0" w:color="auto"/>
              <w:right w:val="single" w:sz="4" w:space="0" w:color="auto"/>
            </w:tcBorders>
          </w:tcPr>
          <w:p w14:paraId="063BA1CD"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3EF94CA8" w14:textId="77777777" w:rsidTr="00E33E74">
        <w:trPr>
          <w:jc w:val="center"/>
        </w:trPr>
        <w:tc>
          <w:tcPr>
            <w:tcW w:w="1101" w:type="dxa"/>
            <w:vMerge/>
            <w:tcBorders>
              <w:left w:val="single" w:sz="4" w:space="0" w:color="auto"/>
              <w:right w:val="single" w:sz="4" w:space="0" w:color="auto"/>
            </w:tcBorders>
          </w:tcPr>
          <w:p w14:paraId="785063E0" w14:textId="77777777" w:rsidR="00BE645A" w:rsidRPr="00FF6A36" w:rsidRDefault="00BE645A" w:rsidP="00D35FCE">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146F8D"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2.3</w:t>
            </w:r>
          </w:p>
        </w:tc>
        <w:tc>
          <w:tcPr>
            <w:tcW w:w="7087" w:type="dxa"/>
            <w:tcBorders>
              <w:top w:val="single" w:sz="4" w:space="0" w:color="auto"/>
              <w:left w:val="single" w:sz="4" w:space="0" w:color="auto"/>
              <w:bottom w:val="single" w:sz="4" w:space="0" w:color="auto"/>
              <w:right w:val="single" w:sz="4" w:space="0" w:color="auto"/>
            </w:tcBorders>
          </w:tcPr>
          <w:p w14:paraId="0E0852B6" w14:textId="63D1B8FA" w:rsidR="00BE645A" w:rsidRPr="00FF6A36" w:rsidRDefault="00BE645A" w:rsidP="00D35FCE">
            <w:pPr>
              <w:jc w:val="both"/>
              <w:rPr>
                <w:rFonts w:ascii="Times New Roman" w:hAnsi="Times New Roman" w:cs="Times New Roman"/>
                <w:sz w:val="24"/>
                <w:szCs w:val="24"/>
              </w:rPr>
            </w:pPr>
            <w:r w:rsidRPr="00FF6A36">
              <w:rPr>
                <w:rFonts w:ascii="Times New Roman" w:hAnsi="Times New Roman" w:cs="Times New Roman"/>
                <w:sz w:val="24"/>
                <w:szCs w:val="24"/>
              </w:rPr>
              <w:t>Опорный план (часть 2), М 1:10000</w:t>
            </w:r>
          </w:p>
        </w:tc>
        <w:tc>
          <w:tcPr>
            <w:tcW w:w="1099" w:type="dxa"/>
            <w:tcBorders>
              <w:top w:val="single" w:sz="4" w:space="0" w:color="auto"/>
              <w:left w:val="single" w:sz="4" w:space="0" w:color="auto"/>
              <w:bottom w:val="single" w:sz="4" w:space="0" w:color="auto"/>
              <w:right w:val="single" w:sz="4" w:space="0" w:color="auto"/>
            </w:tcBorders>
          </w:tcPr>
          <w:p w14:paraId="7059C577"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BE645A" w:rsidRPr="00FF6A36" w14:paraId="39AF111A" w14:textId="77777777" w:rsidTr="00E33E74">
        <w:trPr>
          <w:jc w:val="center"/>
        </w:trPr>
        <w:tc>
          <w:tcPr>
            <w:tcW w:w="1101" w:type="dxa"/>
            <w:vMerge/>
            <w:tcBorders>
              <w:left w:val="single" w:sz="4" w:space="0" w:color="auto"/>
              <w:right w:val="single" w:sz="4" w:space="0" w:color="auto"/>
            </w:tcBorders>
            <w:vAlign w:val="center"/>
            <w:hideMark/>
          </w:tcPr>
          <w:p w14:paraId="7CFEAE8E" w14:textId="77777777" w:rsidR="00BE645A" w:rsidRPr="00FF6A36" w:rsidRDefault="00BE645A" w:rsidP="00D35FC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17B8282"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2.4</w:t>
            </w:r>
          </w:p>
        </w:tc>
        <w:tc>
          <w:tcPr>
            <w:tcW w:w="7087" w:type="dxa"/>
            <w:tcBorders>
              <w:top w:val="single" w:sz="4" w:space="0" w:color="auto"/>
              <w:left w:val="single" w:sz="4" w:space="0" w:color="auto"/>
              <w:bottom w:val="single" w:sz="4" w:space="0" w:color="auto"/>
              <w:right w:val="single" w:sz="4" w:space="0" w:color="auto"/>
            </w:tcBorders>
            <w:hideMark/>
          </w:tcPr>
          <w:p w14:paraId="0A4A9810" w14:textId="70CBCD31" w:rsidR="00BE645A" w:rsidRPr="00FF6A36" w:rsidRDefault="00BE645A" w:rsidP="00D35FCE">
            <w:pPr>
              <w:pStyle w:val="afff7"/>
              <w:jc w:val="both"/>
              <w:rPr>
                <w:rFonts w:ascii="Times New Roman" w:eastAsiaTheme="minorHAnsi" w:hAnsi="Times New Roman"/>
                <w:sz w:val="24"/>
                <w:szCs w:val="24"/>
              </w:rPr>
            </w:pPr>
            <w:r w:rsidRPr="00FF6A36">
              <w:rPr>
                <w:rFonts w:ascii="Times New Roman" w:eastAsiaTheme="minorHAnsi" w:hAnsi="Times New Roman"/>
                <w:sz w:val="24"/>
                <w:szCs w:val="24"/>
              </w:rPr>
              <w:t>Карта существующих и планируемых границ земель различных категорий</w:t>
            </w:r>
            <w:r w:rsidR="00E33E74" w:rsidRPr="00FF6A36">
              <w:rPr>
                <w:rFonts w:ascii="Times New Roman" w:hAnsi="Times New Roman"/>
                <w:sz w:val="24"/>
                <w:szCs w:val="24"/>
              </w:rPr>
              <w:t>, М 1:</w:t>
            </w:r>
            <w:r w:rsidR="00E33E74">
              <w:rPr>
                <w:rFonts w:ascii="Times New Roman" w:hAnsi="Times New Roman"/>
                <w:sz w:val="24"/>
                <w:szCs w:val="24"/>
              </w:rPr>
              <w:t>10</w:t>
            </w:r>
            <w:r w:rsidR="00E33E74" w:rsidRPr="00FF6A36">
              <w:rPr>
                <w:rFonts w:ascii="Times New Roman" w:hAnsi="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hideMark/>
          </w:tcPr>
          <w:p w14:paraId="6AB84154" w14:textId="77777777" w:rsidR="00BE645A" w:rsidRPr="00FF6A36" w:rsidRDefault="00BE645A" w:rsidP="00D35FCE">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1E21DAFD" w14:textId="77777777" w:rsidTr="00E33E74">
        <w:trPr>
          <w:jc w:val="center"/>
        </w:trPr>
        <w:tc>
          <w:tcPr>
            <w:tcW w:w="1101" w:type="dxa"/>
            <w:vMerge/>
            <w:tcBorders>
              <w:left w:val="single" w:sz="4" w:space="0" w:color="auto"/>
              <w:right w:val="single" w:sz="4" w:space="0" w:color="auto"/>
            </w:tcBorders>
            <w:vAlign w:val="center"/>
          </w:tcPr>
          <w:p w14:paraId="2D3F6BE0"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1A2E56" w14:textId="74A2F9FF"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2.5</w:t>
            </w:r>
          </w:p>
        </w:tc>
        <w:tc>
          <w:tcPr>
            <w:tcW w:w="7087" w:type="dxa"/>
            <w:tcBorders>
              <w:top w:val="single" w:sz="4" w:space="0" w:color="auto"/>
              <w:left w:val="single" w:sz="4" w:space="0" w:color="auto"/>
              <w:bottom w:val="single" w:sz="4" w:space="0" w:color="auto"/>
              <w:right w:val="single" w:sz="4" w:space="0" w:color="auto"/>
            </w:tcBorders>
          </w:tcPr>
          <w:p w14:paraId="0870A1C4" w14:textId="73F4422A" w:rsidR="00E33E74" w:rsidRPr="00FF6A36" w:rsidRDefault="00E33E74" w:rsidP="00E33E74">
            <w:pPr>
              <w:pStyle w:val="afff7"/>
              <w:jc w:val="both"/>
              <w:rPr>
                <w:rFonts w:ascii="Times New Roman" w:eastAsiaTheme="minorHAnsi" w:hAnsi="Times New Roman"/>
                <w:sz w:val="24"/>
                <w:szCs w:val="24"/>
              </w:rPr>
            </w:pPr>
            <w:r w:rsidRPr="00FF6A36">
              <w:rPr>
                <w:rFonts w:ascii="Times New Roman" w:eastAsiaTheme="minorHAnsi" w:hAnsi="Times New Roman"/>
                <w:sz w:val="24"/>
                <w:szCs w:val="24"/>
              </w:rPr>
              <w:t>Карта существующих и планируемых границ земель различных категорий</w:t>
            </w:r>
            <w:r>
              <w:rPr>
                <w:rFonts w:ascii="Times New Roman" w:eastAsiaTheme="minorHAnsi" w:hAnsi="Times New Roman"/>
                <w:sz w:val="24"/>
                <w:szCs w:val="24"/>
              </w:rPr>
              <w:t xml:space="preserve"> (часть 1)</w:t>
            </w:r>
            <w:r w:rsidRPr="00FF6A36">
              <w:rPr>
                <w:rFonts w:ascii="Times New Roman" w:hAnsi="Times New Roman"/>
                <w:sz w:val="24"/>
                <w:szCs w:val="24"/>
              </w:rPr>
              <w:t>, М 1:</w:t>
            </w:r>
            <w:r>
              <w:rPr>
                <w:rFonts w:ascii="Times New Roman" w:hAnsi="Times New Roman"/>
                <w:sz w:val="24"/>
                <w:szCs w:val="24"/>
              </w:rPr>
              <w:t>1</w:t>
            </w:r>
            <w:r w:rsidRPr="00FF6A36">
              <w:rPr>
                <w:rFonts w:ascii="Times New Roman" w:hAnsi="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tcPr>
          <w:p w14:paraId="63FA8DE1" w14:textId="4FAB4B96" w:rsidR="00E33E74" w:rsidRPr="00FF6A36" w:rsidRDefault="00E33E74" w:rsidP="00E33E74">
            <w:pPr>
              <w:jc w:val="center"/>
              <w:rPr>
                <w:rFonts w:ascii="Times New Roman" w:hAnsi="Times New Roman" w:cs="Times New Roman"/>
                <w:sz w:val="24"/>
                <w:szCs w:val="24"/>
              </w:rPr>
            </w:pPr>
            <w:r w:rsidRPr="00247C45">
              <w:rPr>
                <w:rFonts w:ascii="Times New Roman" w:hAnsi="Times New Roman" w:cs="Times New Roman"/>
                <w:sz w:val="24"/>
                <w:szCs w:val="24"/>
              </w:rPr>
              <w:t>н/с</w:t>
            </w:r>
          </w:p>
        </w:tc>
      </w:tr>
      <w:tr w:rsidR="00E33E74" w:rsidRPr="00FF6A36" w14:paraId="3C965B56" w14:textId="77777777" w:rsidTr="00E33E74">
        <w:trPr>
          <w:jc w:val="center"/>
        </w:trPr>
        <w:tc>
          <w:tcPr>
            <w:tcW w:w="1101" w:type="dxa"/>
            <w:vMerge/>
            <w:tcBorders>
              <w:left w:val="single" w:sz="4" w:space="0" w:color="auto"/>
              <w:right w:val="single" w:sz="4" w:space="0" w:color="auto"/>
            </w:tcBorders>
            <w:vAlign w:val="center"/>
          </w:tcPr>
          <w:p w14:paraId="477C6C88"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5C729A" w14:textId="2B5DA03A"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2.6</w:t>
            </w:r>
          </w:p>
        </w:tc>
        <w:tc>
          <w:tcPr>
            <w:tcW w:w="7087" w:type="dxa"/>
            <w:tcBorders>
              <w:top w:val="single" w:sz="4" w:space="0" w:color="auto"/>
              <w:left w:val="single" w:sz="4" w:space="0" w:color="auto"/>
              <w:bottom w:val="single" w:sz="4" w:space="0" w:color="auto"/>
              <w:right w:val="single" w:sz="4" w:space="0" w:color="auto"/>
            </w:tcBorders>
          </w:tcPr>
          <w:p w14:paraId="74A54593" w14:textId="0E6D069F" w:rsidR="00E33E74" w:rsidRPr="00FF6A36" w:rsidRDefault="00E33E74" w:rsidP="00E33E74">
            <w:pPr>
              <w:pStyle w:val="afff7"/>
              <w:jc w:val="both"/>
              <w:rPr>
                <w:rFonts w:ascii="Times New Roman" w:eastAsiaTheme="minorHAnsi" w:hAnsi="Times New Roman"/>
                <w:sz w:val="24"/>
                <w:szCs w:val="24"/>
              </w:rPr>
            </w:pPr>
            <w:r w:rsidRPr="00FF6A36">
              <w:rPr>
                <w:rFonts w:ascii="Times New Roman" w:eastAsiaTheme="minorHAnsi" w:hAnsi="Times New Roman"/>
                <w:sz w:val="24"/>
                <w:szCs w:val="24"/>
              </w:rPr>
              <w:t>Карта существующих и планируемых границ земель различных категорий</w:t>
            </w:r>
            <w:r>
              <w:rPr>
                <w:rFonts w:ascii="Times New Roman" w:eastAsiaTheme="minorHAnsi" w:hAnsi="Times New Roman"/>
                <w:sz w:val="24"/>
                <w:szCs w:val="24"/>
              </w:rPr>
              <w:t xml:space="preserve"> (часть 2)</w:t>
            </w:r>
            <w:r w:rsidRPr="00FF6A36">
              <w:rPr>
                <w:rFonts w:ascii="Times New Roman" w:hAnsi="Times New Roman"/>
                <w:sz w:val="24"/>
                <w:szCs w:val="24"/>
              </w:rPr>
              <w:t>, М 1:</w:t>
            </w:r>
            <w:r>
              <w:rPr>
                <w:rFonts w:ascii="Times New Roman" w:hAnsi="Times New Roman"/>
                <w:sz w:val="24"/>
                <w:szCs w:val="24"/>
              </w:rPr>
              <w:t>1</w:t>
            </w:r>
            <w:r w:rsidRPr="00FF6A36">
              <w:rPr>
                <w:rFonts w:ascii="Times New Roman" w:hAnsi="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tcPr>
          <w:p w14:paraId="036B0B1F" w14:textId="797F88B0" w:rsidR="00E33E74" w:rsidRPr="00FF6A36" w:rsidRDefault="00E33E74" w:rsidP="00E33E74">
            <w:pPr>
              <w:jc w:val="center"/>
              <w:rPr>
                <w:rFonts w:ascii="Times New Roman" w:hAnsi="Times New Roman" w:cs="Times New Roman"/>
                <w:sz w:val="24"/>
                <w:szCs w:val="24"/>
              </w:rPr>
            </w:pPr>
            <w:r w:rsidRPr="00247C45">
              <w:rPr>
                <w:rFonts w:ascii="Times New Roman" w:hAnsi="Times New Roman" w:cs="Times New Roman"/>
                <w:sz w:val="24"/>
                <w:szCs w:val="24"/>
              </w:rPr>
              <w:t>н/с</w:t>
            </w:r>
          </w:p>
        </w:tc>
      </w:tr>
      <w:tr w:rsidR="00E33E74" w:rsidRPr="00FF6A36" w14:paraId="250D3793" w14:textId="77777777" w:rsidTr="00E33E74">
        <w:trPr>
          <w:jc w:val="center"/>
        </w:trPr>
        <w:tc>
          <w:tcPr>
            <w:tcW w:w="1101" w:type="dxa"/>
            <w:vMerge/>
            <w:tcBorders>
              <w:left w:val="single" w:sz="4" w:space="0" w:color="auto"/>
              <w:right w:val="single" w:sz="4" w:space="0" w:color="auto"/>
            </w:tcBorders>
            <w:vAlign w:val="center"/>
            <w:hideMark/>
          </w:tcPr>
          <w:p w14:paraId="0C2FE745" w14:textId="77777777" w:rsidR="00E33E74" w:rsidRPr="00E33E74"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C7E6DC" w14:textId="41D89CD3"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2.7</w:t>
            </w:r>
          </w:p>
        </w:tc>
        <w:tc>
          <w:tcPr>
            <w:tcW w:w="7087" w:type="dxa"/>
            <w:tcBorders>
              <w:top w:val="single" w:sz="4" w:space="0" w:color="auto"/>
              <w:left w:val="single" w:sz="4" w:space="0" w:color="auto"/>
              <w:bottom w:val="single" w:sz="4" w:space="0" w:color="auto"/>
              <w:right w:val="single" w:sz="4" w:space="0" w:color="auto"/>
            </w:tcBorders>
            <w:hideMark/>
          </w:tcPr>
          <w:p w14:paraId="23F04085" w14:textId="7B5CE4EB" w:rsidR="00E33E74" w:rsidRPr="00FF6A36" w:rsidRDefault="00E33E74" w:rsidP="00E33E74">
            <w:pPr>
              <w:pStyle w:val="afff7"/>
              <w:jc w:val="both"/>
              <w:rPr>
                <w:rFonts w:ascii="Times New Roman" w:eastAsiaTheme="minorHAnsi" w:hAnsi="Times New Roman"/>
                <w:sz w:val="24"/>
                <w:szCs w:val="24"/>
              </w:rPr>
            </w:pPr>
            <w:r w:rsidRPr="00FF6A36">
              <w:rPr>
                <w:rFonts w:ascii="Times New Roman" w:eastAsiaTheme="minorHAnsi" w:hAnsi="Times New Roman"/>
                <w:sz w:val="24"/>
                <w:szCs w:val="24"/>
              </w:rPr>
              <w:t>Карта ограничений, М 1:</w:t>
            </w:r>
            <w:r>
              <w:rPr>
                <w:rFonts w:ascii="Times New Roman" w:eastAsiaTheme="minorHAnsi" w:hAnsi="Times New Roman"/>
                <w:sz w:val="24"/>
                <w:szCs w:val="24"/>
              </w:rPr>
              <w:t>10</w:t>
            </w:r>
            <w:r w:rsidRPr="00FF6A36">
              <w:rPr>
                <w:rFonts w:ascii="Times New Roman" w:eastAsiaTheme="minorHAnsi" w:hAnsi="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hideMark/>
          </w:tcPr>
          <w:p w14:paraId="52E7E371"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522C8878" w14:textId="77777777" w:rsidTr="00E33E74">
        <w:trPr>
          <w:jc w:val="center"/>
        </w:trPr>
        <w:tc>
          <w:tcPr>
            <w:tcW w:w="1101" w:type="dxa"/>
            <w:vMerge/>
            <w:tcBorders>
              <w:left w:val="single" w:sz="4" w:space="0" w:color="auto"/>
              <w:right w:val="single" w:sz="4" w:space="0" w:color="auto"/>
            </w:tcBorders>
            <w:vAlign w:val="center"/>
          </w:tcPr>
          <w:p w14:paraId="0719CDDC" w14:textId="77777777" w:rsidR="00E33E74" w:rsidRPr="00FF6A36" w:rsidRDefault="00E33E74" w:rsidP="00E33E74">
            <w:pP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3FB2108" w14:textId="2E0516A2"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2.8</w:t>
            </w:r>
          </w:p>
        </w:tc>
        <w:tc>
          <w:tcPr>
            <w:tcW w:w="7087" w:type="dxa"/>
            <w:tcBorders>
              <w:top w:val="single" w:sz="4" w:space="0" w:color="auto"/>
              <w:left w:val="single" w:sz="4" w:space="0" w:color="auto"/>
              <w:bottom w:val="single" w:sz="4" w:space="0" w:color="auto"/>
              <w:right w:val="single" w:sz="4" w:space="0" w:color="auto"/>
            </w:tcBorders>
          </w:tcPr>
          <w:p w14:paraId="542ED48C" w14:textId="77777777" w:rsidR="00E33E74" w:rsidRPr="00FF6A36" w:rsidRDefault="00E33E74" w:rsidP="00E33E74">
            <w:pPr>
              <w:pStyle w:val="afff7"/>
              <w:rPr>
                <w:rFonts w:ascii="Times New Roman" w:eastAsiaTheme="minorHAnsi" w:hAnsi="Times New Roman"/>
                <w:sz w:val="24"/>
                <w:szCs w:val="24"/>
              </w:rPr>
            </w:pPr>
            <w:r w:rsidRPr="00FF6A36">
              <w:rPr>
                <w:rFonts w:ascii="Times New Roman" w:eastAsiaTheme="minorHAnsi" w:hAnsi="Times New Roman"/>
                <w:sz w:val="24"/>
                <w:szCs w:val="24"/>
              </w:rPr>
              <w:t>Карта ограничений (часть 1), М 1:10000</w:t>
            </w:r>
          </w:p>
        </w:tc>
        <w:tc>
          <w:tcPr>
            <w:tcW w:w="1099" w:type="dxa"/>
            <w:tcBorders>
              <w:top w:val="single" w:sz="4" w:space="0" w:color="auto"/>
              <w:left w:val="single" w:sz="4" w:space="0" w:color="auto"/>
              <w:bottom w:val="single" w:sz="4" w:space="0" w:color="auto"/>
              <w:right w:val="single" w:sz="4" w:space="0" w:color="auto"/>
            </w:tcBorders>
          </w:tcPr>
          <w:p w14:paraId="239CD1E2"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0ED453AC" w14:textId="77777777" w:rsidTr="00E33E74">
        <w:trPr>
          <w:jc w:val="center"/>
        </w:trPr>
        <w:tc>
          <w:tcPr>
            <w:tcW w:w="1101" w:type="dxa"/>
            <w:vMerge/>
            <w:tcBorders>
              <w:left w:val="single" w:sz="4" w:space="0" w:color="auto"/>
              <w:right w:val="single" w:sz="4" w:space="0" w:color="auto"/>
            </w:tcBorders>
            <w:vAlign w:val="center"/>
          </w:tcPr>
          <w:p w14:paraId="117C345F" w14:textId="77777777" w:rsidR="00E33E74" w:rsidRPr="00FF6A36" w:rsidRDefault="00E33E74" w:rsidP="00E33E74">
            <w:pP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64F1CCA4" w14:textId="1441FF60"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2.9</w:t>
            </w:r>
          </w:p>
        </w:tc>
        <w:tc>
          <w:tcPr>
            <w:tcW w:w="7087" w:type="dxa"/>
            <w:tcBorders>
              <w:top w:val="single" w:sz="4" w:space="0" w:color="auto"/>
              <w:left w:val="single" w:sz="4" w:space="0" w:color="auto"/>
              <w:bottom w:val="single" w:sz="4" w:space="0" w:color="auto"/>
              <w:right w:val="single" w:sz="4" w:space="0" w:color="auto"/>
            </w:tcBorders>
          </w:tcPr>
          <w:p w14:paraId="2B44AF42" w14:textId="77777777" w:rsidR="00E33E74" w:rsidRPr="00FF6A36" w:rsidRDefault="00E33E74" w:rsidP="00E33E74">
            <w:pPr>
              <w:pStyle w:val="afff7"/>
              <w:rPr>
                <w:rFonts w:ascii="Times New Roman" w:eastAsiaTheme="minorHAnsi" w:hAnsi="Times New Roman"/>
                <w:sz w:val="24"/>
                <w:szCs w:val="24"/>
              </w:rPr>
            </w:pPr>
            <w:r w:rsidRPr="00FF6A36">
              <w:rPr>
                <w:rFonts w:ascii="Times New Roman" w:eastAsiaTheme="minorHAnsi" w:hAnsi="Times New Roman"/>
                <w:sz w:val="24"/>
                <w:szCs w:val="24"/>
              </w:rPr>
              <w:t>Карта ограничений (часть 2), М 1:10000</w:t>
            </w:r>
          </w:p>
        </w:tc>
        <w:tc>
          <w:tcPr>
            <w:tcW w:w="1099" w:type="dxa"/>
            <w:tcBorders>
              <w:top w:val="single" w:sz="4" w:space="0" w:color="auto"/>
              <w:left w:val="single" w:sz="4" w:space="0" w:color="auto"/>
              <w:bottom w:val="single" w:sz="4" w:space="0" w:color="auto"/>
              <w:right w:val="single" w:sz="4" w:space="0" w:color="auto"/>
            </w:tcBorders>
          </w:tcPr>
          <w:p w14:paraId="05043E3D"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7AD5B2AB" w14:textId="77777777" w:rsidTr="00E33E74">
        <w:trPr>
          <w:jc w:val="center"/>
        </w:trPr>
        <w:tc>
          <w:tcPr>
            <w:tcW w:w="1101" w:type="dxa"/>
            <w:vMerge/>
            <w:tcBorders>
              <w:left w:val="single" w:sz="4" w:space="0" w:color="auto"/>
              <w:right w:val="single" w:sz="4" w:space="0" w:color="auto"/>
            </w:tcBorders>
            <w:vAlign w:val="center"/>
            <w:hideMark/>
          </w:tcPr>
          <w:p w14:paraId="029AB917" w14:textId="77777777" w:rsidR="00E33E74" w:rsidRPr="00FF6A36" w:rsidRDefault="00E33E74" w:rsidP="00E33E74">
            <w:pP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4BB6566" w14:textId="42EEB408"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2.10</w:t>
            </w:r>
          </w:p>
        </w:tc>
        <w:tc>
          <w:tcPr>
            <w:tcW w:w="7087" w:type="dxa"/>
            <w:tcBorders>
              <w:top w:val="single" w:sz="4" w:space="0" w:color="auto"/>
              <w:left w:val="single" w:sz="4" w:space="0" w:color="auto"/>
              <w:bottom w:val="single" w:sz="4" w:space="0" w:color="auto"/>
              <w:right w:val="single" w:sz="4" w:space="0" w:color="auto"/>
            </w:tcBorders>
            <w:hideMark/>
          </w:tcPr>
          <w:p w14:paraId="242DBCD2" w14:textId="6F11C602" w:rsidR="00E33E74" w:rsidRPr="00FF6A36" w:rsidRDefault="00E33E74" w:rsidP="00E33E74">
            <w:pPr>
              <w:pStyle w:val="aff6"/>
              <w:jc w:val="both"/>
              <w:rPr>
                <w:rFonts w:ascii="Times New Roman" w:eastAsiaTheme="minorHAnsi" w:hAnsi="Times New Roman"/>
                <w:sz w:val="24"/>
                <w:szCs w:val="24"/>
                <w:lang w:eastAsia="en-US"/>
              </w:rPr>
            </w:pPr>
            <w:r w:rsidRPr="00FF6A36">
              <w:rPr>
                <w:rFonts w:ascii="Times New Roman" w:eastAsiaTheme="minorHAnsi" w:hAnsi="Times New Roman"/>
                <w:sz w:val="24"/>
                <w:szCs w:val="24"/>
                <w:lang w:eastAsia="en-US"/>
              </w:rPr>
              <w:t>Карта транспортной инфраструктуры, М 1:</w:t>
            </w:r>
            <w:r>
              <w:rPr>
                <w:rFonts w:ascii="Times New Roman" w:eastAsiaTheme="minorHAnsi" w:hAnsi="Times New Roman"/>
                <w:sz w:val="24"/>
                <w:szCs w:val="24"/>
                <w:lang w:eastAsia="en-US"/>
              </w:rPr>
              <w:t>10</w:t>
            </w:r>
            <w:r w:rsidRPr="00FF6A36">
              <w:rPr>
                <w:rFonts w:ascii="Times New Roman" w:eastAsiaTheme="minorHAnsi" w:hAnsi="Times New Roman"/>
                <w:sz w:val="24"/>
                <w:szCs w:val="24"/>
                <w:lang w:eastAsia="en-US"/>
              </w:rPr>
              <w:t>0000</w:t>
            </w:r>
          </w:p>
        </w:tc>
        <w:tc>
          <w:tcPr>
            <w:tcW w:w="1099" w:type="dxa"/>
            <w:tcBorders>
              <w:top w:val="single" w:sz="4" w:space="0" w:color="auto"/>
              <w:left w:val="single" w:sz="4" w:space="0" w:color="auto"/>
              <w:bottom w:val="single" w:sz="4" w:space="0" w:color="auto"/>
              <w:right w:val="single" w:sz="4" w:space="0" w:color="auto"/>
            </w:tcBorders>
            <w:hideMark/>
          </w:tcPr>
          <w:p w14:paraId="09B188B1"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6A335FC7" w14:textId="77777777" w:rsidTr="00E33E74">
        <w:trPr>
          <w:jc w:val="center"/>
        </w:trPr>
        <w:tc>
          <w:tcPr>
            <w:tcW w:w="1101" w:type="dxa"/>
            <w:vMerge/>
            <w:tcBorders>
              <w:left w:val="single" w:sz="4" w:space="0" w:color="auto"/>
              <w:right w:val="single" w:sz="4" w:space="0" w:color="auto"/>
            </w:tcBorders>
            <w:vAlign w:val="center"/>
          </w:tcPr>
          <w:p w14:paraId="733453CD" w14:textId="77777777" w:rsidR="00E33E74" w:rsidRPr="00FF6A36" w:rsidRDefault="00E33E74" w:rsidP="00E33E74">
            <w:pP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397FC381" w14:textId="5A7D6C8C"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2.11</w:t>
            </w:r>
          </w:p>
        </w:tc>
        <w:tc>
          <w:tcPr>
            <w:tcW w:w="7087" w:type="dxa"/>
            <w:tcBorders>
              <w:top w:val="single" w:sz="4" w:space="0" w:color="auto"/>
              <w:left w:val="single" w:sz="4" w:space="0" w:color="auto"/>
              <w:bottom w:val="single" w:sz="4" w:space="0" w:color="auto"/>
              <w:right w:val="single" w:sz="4" w:space="0" w:color="auto"/>
            </w:tcBorders>
          </w:tcPr>
          <w:p w14:paraId="757BF238" w14:textId="77777777" w:rsidR="00E33E74" w:rsidRPr="00FF6A36" w:rsidRDefault="00E33E74" w:rsidP="00E33E74">
            <w:pPr>
              <w:pStyle w:val="aff6"/>
              <w:jc w:val="both"/>
              <w:rPr>
                <w:rFonts w:ascii="Times New Roman" w:eastAsiaTheme="minorHAnsi" w:hAnsi="Times New Roman"/>
                <w:sz w:val="24"/>
                <w:szCs w:val="24"/>
                <w:lang w:eastAsia="en-US"/>
              </w:rPr>
            </w:pPr>
            <w:r w:rsidRPr="00FF6A36">
              <w:rPr>
                <w:rFonts w:ascii="Times New Roman" w:eastAsiaTheme="minorHAnsi" w:hAnsi="Times New Roman"/>
                <w:sz w:val="24"/>
                <w:szCs w:val="24"/>
                <w:lang w:eastAsia="en-US"/>
              </w:rPr>
              <w:t>Карта транспортной инфраструктуры (часть 1), М 1:10000</w:t>
            </w:r>
          </w:p>
        </w:tc>
        <w:tc>
          <w:tcPr>
            <w:tcW w:w="1099" w:type="dxa"/>
            <w:tcBorders>
              <w:top w:val="single" w:sz="4" w:space="0" w:color="auto"/>
              <w:left w:val="single" w:sz="4" w:space="0" w:color="auto"/>
              <w:bottom w:val="single" w:sz="4" w:space="0" w:color="auto"/>
              <w:right w:val="single" w:sz="4" w:space="0" w:color="auto"/>
            </w:tcBorders>
          </w:tcPr>
          <w:p w14:paraId="2F083DB0"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45C02DFB" w14:textId="77777777" w:rsidTr="00E33E74">
        <w:trPr>
          <w:jc w:val="center"/>
        </w:trPr>
        <w:tc>
          <w:tcPr>
            <w:tcW w:w="1101" w:type="dxa"/>
            <w:vMerge/>
            <w:tcBorders>
              <w:left w:val="single" w:sz="4" w:space="0" w:color="auto"/>
              <w:right w:val="single" w:sz="4" w:space="0" w:color="auto"/>
            </w:tcBorders>
            <w:vAlign w:val="center"/>
          </w:tcPr>
          <w:p w14:paraId="4FEE4323"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927A7F" w14:textId="18BA284E"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2.12</w:t>
            </w:r>
          </w:p>
        </w:tc>
        <w:tc>
          <w:tcPr>
            <w:tcW w:w="7087" w:type="dxa"/>
            <w:tcBorders>
              <w:top w:val="single" w:sz="4" w:space="0" w:color="auto"/>
              <w:left w:val="single" w:sz="4" w:space="0" w:color="auto"/>
              <w:bottom w:val="single" w:sz="4" w:space="0" w:color="auto"/>
              <w:right w:val="single" w:sz="4" w:space="0" w:color="auto"/>
            </w:tcBorders>
          </w:tcPr>
          <w:p w14:paraId="48721960" w14:textId="77777777" w:rsidR="00E33E74" w:rsidRPr="00FF6A36" w:rsidRDefault="00E33E74" w:rsidP="00E33E74">
            <w:pPr>
              <w:pStyle w:val="aff6"/>
              <w:jc w:val="both"/>
              <w:rPr>
                <w:rFonts w:ascii="Times New Roman" w:eastAsiaTheme="minorHAnsi" w:hAnsi="Times New Roman"/>
                <w:sz w:val="24"/>
                <w:szCs w:val="24"/>
                <w:lang w:eastAsia="en-US"/>
              </w:rPr>
            </w:pPr>
            <w:r w:rsidRPr="00FF6A36">
              <w:rPr>
                <w:rFonts w:ascii="Times New Roman" w:eastAsiaTheme="minorHAnsi" w:hAnsi="Times New Roman"/>
                <w:sz w:val="24"/>
                <w:szCs w:val="24"/>
                <w:lang w:eastAsia="en-US"/>
              </w:rPr>
              <w:t>Карта транспортной инфраструктуры (часть 2), М 1:10000</w:t>
            </w:r>
          </w:p>
        </w:tc>
        <w:tc>
          <w:tcPr>
            <w:tcW w:w="1099" w:type="dxa"/>
            <w:tcBorders>
              <w:top w:val="single" w:sz="4" w:space="0" w:color="auto"/>
              <w:left w:val="single" w:sz="4" w:space="0" w:color="auto"/>
              <w:bottom w:val="single" w:sz="4" w:space="0" w:color="auto"/>
              <w:right w:val="single" w:sz="4" w:space="0" w:color="auto"/>
            </w:tcBorders>
          </w:tcPr>
          <w:p w14:paraId="5C445D67"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3A847161" w14:textId="77777777" w:rsidTr="00E33E74">
        <w:trPr>
          <w:jc w:val="center"/>
        </w:trPr>
        <w:tc>
          <w:tcPr>
            <w:tcW w:w="1101" w:type="dxa"/>
            <w:vMerge/>
            <w:tcBorders>
              <w:left w:val="single" w:sz="4" w:space="0" w:color="auto"/>
              <w:right w:val="single" w:sz="4" w:space="0" w:color="auto"/>
            </w:tcBorders>
            <w:vAlign w:val="center"/>
            <w:hideMark/>
          </w:tcPr>
          <w:p w14:paraId="78B0CFCB"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20A83E" w14:textId="38A8EBF6"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2.13</w:t>
            </w:r>
          </w:p>
        </w:tc>
        <w:tc>
          <w:tcPr>
            <w:tcW w:w="7087" w:type="dxa"/>
            <w:tcBorders>
              <w:top w:val="single" w:sz="4" w:space="0" w:color="auto"/>
              <w:left w:val="single" w:sz="4" w:space="0" w:color="auto"/>
              <w:bottom w:val="single" w:sz="4" w:space="0" w:color="auto"/>
              <w:right w:val="single" w:sz="4" w:space="0" w:color="auto"/>
            </w:tcBorders>
            <w:hideMark/>
          </w:tcPr>
          <w:p w14:paraId="29E311FD" w14:textId="3905A682" w:rsidR="00E33E74" w:rsidRPr="00FF6A36" w:rsidRDefault="00E33E74" w:rsidP="00E33E74">
            <w:pPr>
              <w:pStyle w:val="afff7"/>
              <w:jc w:val="both"/>
              <w:rPr>
                <w:rFonts w:ascii="Times New Roman" w:eastAsiaTheme="minorHAnsi" w:hAnsi="Times New Roman"/>
                <w:sz w:val="24"/>
                <w:szCs w:val="24"/>
              </w:rPr>
            </w:pPr>
            <w:r w:rsidRPr="00FF6A36">
              <w:rPr>
                <w:rFonts w:ascii="Times New Roman" w:eastAsiaTheme="minorHAnsi" w:hAnsi="Times New Roman"/>
                <w:sz w:val="24"/>
                <w:szCs w:val="24"/>
              </w:rPr>
              <w:t xml:space="preserve">Карта инженерной инфраструктуры и инженерного </w:t>
            </w:r>
            <w:r w:rsidRPr="00FF6A36">
              <w:rPr>
                <w:rFonts w:ascii="Times New Roman" w:eastAsiaTheme="minorHAnsi" w:hAnsi="Times New Roman"/>
                <w:sz w:val="24"/>
                <w:szCs w:val="24"/>
              </w:rPr>
              <w:lastRenderedPageBreak/>
              <w:t>благоустройства территорий, М 1:</w:t>
            </w:r>
            <w:r>
              <w:rPr>
                <w:rFonts w:ascii="Times New Roman" w:eastAsiaTheme="minorHAnsi" w:hAnsi="Times New Roman"/>
                <w:sz w:val="24"/>
                <w:szCs w:val="24"/>
              </w:rPr>
              <w:t>10</w:t>
            </w:r>
            <w:r w:rsidRPr="00FF6A36">
              <w:rPr>
                <w:rFonts w:ascii="Times New Roman" w:eastAsiaTheme="minorHAnsi" w:hAnsi="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hideMark/>
          </w:tcPr>
          <w:p w14:paraId="0735EAFC"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lastRenderedPageBreak/>
              <w:t>н/с</w:t>
            </w:r>
          </w:p>
        </w:tc>
      </w:tr>
      <w:tr w:rsidR="00E33E74" w:rsidRPr="00FF6A36" w14:paraId="4235BF1A" w14:textId="77777777" w:rsidTr="00E33E74">
        <w:trPr>
          <w:jc w:val="center"/>
        </w:trPr>
        <w:tc>
          <w:tcPr>
            <w:tcW w:w="1101" w:type="dxa"/>
            <w:vMerge/>
            <w:tcBorders>
              <w:left w:val="single" w:sz="4" w:space="0" w:color="auto"/>
              <w:right w:val="single" w:sz="4" w:space="0" w:color="auto"/>
            </w:tcBorders>
            <w:vAlign w:val="center"/>
          </w:tcPr>
          <w:p w14:paraId="05FE7A0C"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9CCFBE" w14:textId="43711BFA"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2.14</w:t>
            </w:r>
          </w:p>
        </w:tc>
        <w:tc>
          <w:tcPr>
            <w:tcW w:w="7087" w:type="dxa"/>
            <w:tcBorders>
              <w:top w:val="single" w:sz="4" w:space="0" w:color="auto"/>
              <w:left w:val="single" w:sz="4" w:space="0" w:color="auto"/>
              <w:bottom w:val="single" w:sz="4" w:space="0" w:color="auto"/>
              <w:right w:val="single" w:sz="4" w:space="0" w:color="auto"/>
            </w:tcBorders>
          </w:tcPr>
          <w:p w14:paraId="30DA5409" w14:textId="77777777" w:rsidR="00E33E74" w:rsidRPr="00FF6A36" w:rsidRDefault="00E33E74" w:rsidP="00E33E74">
            <w:pPr>
              <w:pStyle w:val="afff7"/>
              <w:rPr>
                <w:rFonts w:ascii="Times New Roman" w:eastAsiaTheme="minorHAnsi" w:hAnsi="Times New Roman"/>
                <w:sz w:val="24"/>
                <w:szCs w:val="24"/>
              </w:rPr>
            </w:pPr>
            <w:r w:rsidRPr="00FF6A36">
              <w:rPr>
                <w:rFonts w:ascii="Times New Roman" w:eastAsiaTheme="minorHAnsi" w:hAnsi="Times New Roman"/>
                <w:sz w:val="24"/>
                <w:szCs w:val="24"/>
              </w:rPr>
              <w:t>Карта инженерной инфраструктуры и инженерного благоустройства территорий (часть 1), М 1:10000</w:t>
            </w:r>
          </w:p>
        </w:tc>
        <w:tc>
          <w:tcPr>
            <w:tcW w:w="1099" w:type="dxa"/>
            <w:tcBorders>
              <w:top w:val="single" w:sz="4" w:space="0" w:color="auto"/>
              <w:left w:val="single" w:sz="4" w:space="0" w:color="auto"/>
              <w:bottom w:val="single" w:sz="4" w:space="0" w:color="auto"/>
              <w:right w:val="single" w:sz="4" w:space="0" w:color="auto"/>
            </w:tcBorders>
          </w:tcPr>
          <w:p w14:paraId="42D6B6F5"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22F429AC" w14:textId="77777777" w:rsidTr="00E33E74">
        <w:trPr>
          <w:jc w:val="center"/>
        </w:trPr>
        <w:tc>
          <w:tcPr>
            <w:tcW w:w="1101" w:type="dxa"/>
            <w:vMerge/>
            <w:tcBorders>
              <w:left w:val="single" w:sz="4" w:space="0" w:color="auto"/>
              <w:right w:val="single" w:sz="4" w:space="0" w:color="auto"/>
            </w:tcBorders>
            <w:vAlign w:val="center"/>
          </w:tcPr>
          <w:p w14:paraId="22F12A14"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80EBF" w14:textId="654B16F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2.15</w:t>
            </w:r>
          </w:p>
        </w:tc>
        <w:tc>
          <w:tcPr>
            <w:tcW w:w="7087" w:type="dxa"/>
            <w:tcBorders>
              <w:top w:val="single" w:sz="4" w:space="0" w:color="auto"/>
              <w:left w:val="single" w:sz="4" w:space="0" w:color="auto"/>
              <w:bottom w:val="single" w:sz="4" w:space="0" w:color="auto"/>
              <w:right w:val="single" w:sz="4" w:space="0" w:color="auto"/>
            </w:tcBorders>
          </w:tcPr>
          <w:p w14:paraId="198A61D2" w14:textId="77777777" w:rsidR="00E33E74" w:rsidRPr="00FF6A36" w:rsidRDefault="00E33E74" w:rsidP="00E33E74">
            <w:pPr>
              <w:pStyle w:val="afff7"/>
              <w:rPr>
                <w:rFonts w:ascii="Times New Roman" w:eastAsiaTheme="minorHAnsi" w:hAnsi="Times New Roman"/>
                <w:sz w:val="24"/>
                <w:szCs w:val="24"/>
              </w:rPr>
            </w:pPr>
            <w:r w:rsidRPr="00FF6A36">
              <w:rPr>
                <w:rFonts w:ascii="Times New Roman" w:eastAsiaTheme="minorHAnsi" w:hAnsi="Times New Roman"/>
                <w:sz w:val="24"/>
                <w:szCs w:val="24"/>
              </w:rPr>
              <w:t>Карта инженерной инфраструктуры и инженерного благоустройства территорий (часть 2), М 1:10000</w:t>
            </w:r>
          </w:p>
        </w:tc>
        <w:tc>
          <w:tcPr>
            <w:tcW w:w="1099" w:type="dxa"/>
            <w:tcBorders>
              <w:top w:val="single" w:sz="4" w:space="0" w:color="auto"/>
              <w:left w:val="single" w:sz="4" w:space="0" w:color="auto"/>
              <w:bottom w:val="single" w:sz="4" w:space="0" w:color="auto"/>
              <w:right w:val="single" w:sz="4" w:space="0" w:color="auto"/>
            </w:tcBorders>
          </w:tcPr>
          <w:p w14:paraId="6CD7841C"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73093300" w14:textId="77777777" w:rsidTr="00E33E74">
        <w:trPr>
          <w:jc w:val="center"/>
        </w:trPr>
        <w:tc>
          <w:tcPr>
            <w:tcW w:w="1101" w:type="dxa"/>
            <w:vMerge/>
            <w:tcBorders>
              <w:left w:val="single" w:sz="4" w:space="0" w:color="auto"/>
              <w:right w:val="single" w:sz="4" w:space="0" w:color="auto"/>
            </w:tcBorders>
            <w:vAlign w:val="center"/>
            <w:hideMark/>
          </w:tcPr>
          <w:p w14:paraId="0BEF7CEF"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98A14E" w14:textId="0CBCF712"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2.16</w:t>
            </w:r>
          </w:p>
        </w:tc>
        <w:tc>
          <w:tcPr>
            <w:tcW w:w="7087" w:type="dxa"/>
            <w:tcBorders>
              <w:top w:val="single" w:sz="4" w:space="0" w:color="auto"/>
              <w:left w:val="single" w:sz="4" w:space="0" w:color="auto"/>
              <w:bottom w:val="single" w:sz="4" w:space="0" w:color="auto"/>
              <w:right w:val="single" w:sz="4" w:space="0" w:color="auto"/>
            </w:tcBorders>
            <w:hideMark/>
          </w:tcPr>
          <w:p w14:paraId="63712E49" w14:textId="15557113" w:rsidR="00E33E74" w:rsidRPr="00FF6A36" w:rsidRDefault="00E33E74" w:rsidP="00E33E74">
            <w:pPr>
              <w:pStyle w:val="afff7"/>
              <w:jc w:val="both"/>
              <w:rPr>
                <w:rFonts w:ascii="Times New Roman" w:eastAsiaTheme="minorHAnsi" w:hAnsi="Times New Roman"/>
                <w:sz w:val="24"/>
                <w:szCs w:val="24"/>
              </w:rPr>
            </w:pPr>
            <w:r w:rsidRPr="00FF6A36">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характера, М 1:</w:t>
            </w:r>
            <w:r w:rsidR="00166A1D">
              <w:rPr>
                <w:rFonts w:ascii="Times New Roman" w:eastAsiaTheme="minorHAnsi" w:hAnsi="Times New Roman"/>
                <w:sz w:val="24"/>
                <w:szCs w:val="24"/>
              </w:rPr>
              <w:t>10</w:t>
            </w:r>
            <w:r w:rsidRPr="00FF6A36">
              <w:rPr>
                <w:rFonts w:ascii="Times New Roman" w:eastAsiaTheme="minorHAnsi" w:hAnsi="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hideMark/>
          </w:tcPr>
          <w:p w14:paraId="08099797"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3B445151" w14:textId="77777777" w:rsidTr="00E33E74">
        <w:trPr>
          <w:jc w:val="center"/>
        </w:trPr>
        <w:tc>
          <w:tcPr>
            <w:tcW w:w="1101" w:type="dxa"/>
            <w:vMerge/>
            <w:tcBorders>
              <w:left w:val="single" w:sz="4" w:space="0" w:color="auto"/>
              <w:right w:val="single" w:sz="4" w:space="0" w:color="auto"/>
            </w:tcBorders>
            <w:vAlign w:val="center"/>
          </w:tcPr>
          <w:p w14:paraId="42F67B37"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E1BC55" w14:textId="485F3240"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2.17</w:t>
            </w:r>
          </w:p>
        </w:tc>
        <w:tc>
          <w:tcPr>
            <w:tcW w:w="7087" w:type="dxa"/>
            <w:tcBorders>
              <w:top w:val="single" w:sz="4" w:space="0" w:color="auto"/>
              <w:left w:val="single" w:sz="4" w:space="0" w:color="auto"/>
              <w:bottom w:val="single" w:sz="4" w:space="0" w:color="auto"/>
              <w:right w:val="single" w:sz="4" w:space="0" w:color="auto"/>
            </w:tcBorders>
          </w:tcPr>
          <w:p w14:paraId="6302CA11" w14:textId="77777777" w:rsidR="00E33E74" w:rsidRPr="00FF6A36" w:rsidRDefault="00E33E74" w:rsidP="00E33E74">
            <w:pPr>
              <w:pStyle w:val="afff7"/>
              <w:rPr>
                <w:rFonts w:ascii="Times New Roman" w:eastAsiaTheme="minorHAnsi" w:hAnsi="Times New Roman"/>
                <w:sz w:val="24"/>
                <w:szCs w:val="24"/>
              </w:rPr>
            </w:pPr>
            <w:r w:rsidRPr="00FF6A36">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характера (часть 1), М 1:10000</w:t>
            </w:r>
          </w:p>
        </w:tc>
        <w:tc>
          <w:tcPr>
            <w:tcW w:w="1099" w:type="dxa"/>
            <w:tcBorders>
              <w:top w:val="single" w:sz="4" w:space="0" w:color="auto"/>
              <w:left w:val="single" w:sz="4" w:space="0" w:color="auto"/>
              <w:bottom w:val="single" w:sz="4" w:space="0" w:color="auto"/>
              <w:right w:val="single" w:sz="4" w:space="0" w:color="auto"/>
            </w:tcBorders>
          </w:tcPr>
          <w:p w14:paraId="7D0EC90F"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39FE52CD" w14:textId="77777777" w:rsidTr="00E33E74">
        <w:trPr>
          <w:jc w:val="center"/>
        </w:trPr>
        <w:tc>
          <w:tcPr>
            <w:tcW w:w="1101" w:type="dxa"/>
            <w:vMerge/>
            <w:tcBorders>
              <w:left w:val="single" w:sz="4" w:space="0" w:color="auto"/>
              <w:right w:val="single" w:sz="4" w:space="0" w:color="auto"/>
            </w:tcBorders>
            <w:vAlign w:val="center"/>
          </w:tcPr>
          <w:p w14:paraId="46F0567C"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32A685" w14:textId="07178A62"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2.18</w:t>
            </w:r>
          </w:p>
        </w:tc>
        <w:tc>
          <w:tcPr>
            <w:tcW w:w="7087" w:type="dxa"/>
            <w:tcBorders>
              <w:top w:val="single" w:sz="4" w:space="0" w:color="auto"/>
              <w:left w:val="single" w:sz="4" w:space="0" w:color="auto"/>
              <w:bottom w:val="single" w:sz="4" w:space="0" w:color="auto"/>
              <w:right w:val="single" w:sz="4" w:space="0" w:color="auto"/>
            </w:tcBorders>
          </w:tcPr>
          <w:p w14:paraId="6B2AFD21" w14:textId="77777777" w:rsidR="00E33E74" w:rsidRPr="00FF6A36" w:rsidRDefault="00E33E74" w:rsidP="00E33E74">
            <w:pPr>
              <w:pStyle w:val="afff7"/>
              <w:rPr>
                <w:rFonts w:ascii="Times New Roman" w:eastAsiaTheme="minorHAnsi" w:hAnsi="Times New Roman"/>
                <w:sz w:val="24"/>
                <w:szCs w:val="24"/>
              </w:rPr>
            </w:pPr>
            <w:r w:rsidRPr="00FF6A36">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характера (часть 2), М 1:10000</w:t>
            </w:r>
          </w:p>
        </w:tc>
        <w:tc>
          <w:tcPr>
            <w:tcW w:w="1099" w:type="dxa"/>
            <w:tcBorders>
              <w:top w:val="single" w:sz="4" w:space="0" w:color="auto"/>
              <w:left w:val="single" w:sz="4" w:space="0" w:color="auto"/>
              <w:bottom w:val="single" w:sz="4" w:space="0" w:color="auto"/>
              <w:right w:val="single" w:sz="4" w:space="0" w:color="auto"/>
            </w:tcBorders>
          </w:tcPr>
          <w:p w14:paraId="6B3DB965"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61096585" w14:textId="77777777" w:rsidTr="00E33E74">
        <w:trPr>
          <w:jc w:val="center"/>
        </w:trPr>
        <w:tc>
          <w:tcPr>
            <w:tcW w:w="1101" w:type="dxa"/>
            <w:vMerge/>
            <w:tcBorders>
              <w:left w:val="single" w:sz="4" w:space="0" w:color="auto"/>
              <w:right w:val="single" w:sz="4" w:space="0" w:color="auto"/>
            </w:tcBorders>
            <w:vAlign w:val="center"/>
          </w:tcPr>
          <w:p w14:paraId="6CBB46BB"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955FFA" w14:textId="2D248FDE"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2.19</w:t>
            </w:r>
          </w:p>
        </w:tc>
        <w:tc>
          <w:tcPr>
            <w:tcW w:w="7087" w:type="dxa"/>
            <w:tcBorders>
              <w:top w:val="single" w:sz="4" w:space="0" w:color="auto"/>
              <w:left w:val="single" w:sz="4" w:space="0" w:color="auto"/>
              <w:bottom w:val="single" w:sz="4" w:space="0" w:color="auto"/>
              <w:right w:val="single" w:sz="4" w:space="0" w:color="auto"/>
            </w:tcBorders>
          </w:tcPr>
          <w:p w14:paraId="688FF753" w14:textId="49566047" w:rsidR="00E33E74" w:rsidRPr="00FF6A36" w:rsidRDefault="00E33E74" w:rsidP="00E33E74">
            <w:pPr>
              <w:pStyle w:val="afff7"/>
              <w:rPr>
                <w:rFonts w:ascii="Times New Roman" w:eastAsiaTheme="minorHAnsi" w:hAnsi="Times New Roman"/>
                <w:sz w:val="24"/>
                <w:szCs w:val="24"/>
              </w:rPr>
            </w:pPr>
            <w:r w:rsidRPr="00FF6A36">
              <w:rPr>
                <w:rFonts w:ascii="Times New Roman" w:eastAsiaTheme="minorHAnsi" w:hAnsi="Times New Roman"/>
                <w:sz w:val="24"/>
                <w:szCs w:val="24"/>
              </w:rPr>
              <w:t>Карта планируемого размещения объектов федерального, регионального и местного значения, М 1:</w:t>
            </w:r>
            <w:r w:rsidR="00166A1D">
              <w:rPr>
                <w:rFonts w:ascii="Times New Roman" w:eastAsiaTheme="minorHAnsi" w:hAnsi="Times New Roman"/>
                <w:sz w:val="24"/>
                <w:szCs w:val="24"/>
              </w:rPr>
              <w:t>10</w:t>
            </w:r>
            <w:r w:rsidRPr="00FF6A36">
              <w:rPr>
                <w:rFonts w:ascii="Times New Roman" w:eastAsiaTheme="minorHAnsi" w:hAnsi="Times New Roman"/>
                <w:sz w:val="24"/>
                <w:szCs w:val="24"/>
              </w:rPr>
              <w:t>0000</w:t>
            </w:r>
          </w:p>
        </w:tc>
        <w:tc>
          <w:tcPr>
            <w:tcW w:w="1099" w:type="dxa"/>
            <w:tcBorders>
              <w:top w:val="single" w:sz="4" w:space="0" w:color="auto"/>
              <w:left w:val="single" w:sz="4" w:space="0" w:color="auto"/>
              <w:bottom w:val="single" w:sz="4" w:space="0" w:color="auto"/>
              <w:right w:val="single" w:sz="4" w:space="0" w:color="auto"/>
            </w:tcBorders>
          </w:tcPr>
          <w:p w14:paraId="76100E81"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4D541009" w14:textId="77777777" w:rsidTr="00E33E74">
        <w:trPr>
          <w:jc w:val="center"/>
        </w:trPr>
        <w:tc>
          <w:tcPr>
            <w:tcW w:w="1101" w:type="dxa"/>
            <w:vMerge/>
            <w:tcBorders>
              <w:left w:val="single" w:sz="4" w:space="0" w:color="auto"/>
              <w:right w:val="single" w:sz="4" w:space="0" w:color="auto"/>
            </w:tcBorders>
            <w:vAlign w:val="center"/>
          </w:tcPr>
          <w:p w14:paraId="4088867E"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9C6E2F" w14:textId="73AC051B" w:rsidR="00E33E74" w:rsidRPr="00FF6A36" w:rsidRDefault="00E33E74" w:rsidP="00E33E74">
            <w:pPr>
              <w:jc w:val="center"/>
              <w:rPr>
                <w:rFonts w:ascii="Times New Roman" w:hAnsi="Times New Roman" w:cs="Times New Roman"/>
                <w:sz w:val="24"/>
                <w:szCs w:val="24"/>
              </w:rPr>
            </w:pPr>
            <w:r>
              <w:rPr>
                <w:rFonts w:ascii="Times New Roman" w:hAnsi="Times New Roman" w:cs="Times New Roman"/>
                <w:sz w:val="24"/>
                <w:szCs w:val="24"/>
              </w:rPr>
              <w:t>2.20</w:t>
            </w:r>
          </w:p>
        </w:tc>
        <w:tc>
          <w:tcPr>
            <w:tcW w:w="7087" w:type="dxa"/>
            <w:tcBorders>
              <w:top w:val="single" w:sz="4" w:space="0" w:color="auto"/>
              <w:left w:val="single" w:sz="4" w:space="0" w:color="auto"/>
              <w:bottom w:val="single" w:sz="4" w:space="0" w:color="auto"/>
              <w:right w:val="single" w:sz="4" w:space="0" w:color="auto"/>
            </w:tcBorders>
          </w:tcPr>
          <w:p w14:paraId="1C3BD5D2" w14:textId="77777777" w:rsidR="00E33E74" w:rsidRPr="00FF6A36" w:rsidRDefault="00E33E74" w:rsidP="00E33E74">
            <w:pPr>
              <w:pStyle w:val="afff7"/>
              <w:rPr>
                <w:rFonts w:ascii="Times New Roman" w:eastAsiaTheme="minorHAnsi" w:hAnsi="Times New Roman"/>
                <w:sz w:val="24"/>
                <w:szCs w:val="24"/>
              </w:rPr>
            </w:pPr>
            <w:r w:rsidRPr="00FF6A36">
              <w:rPr>
                <w:rFonts w:ascii="Times New Roman" w:eastAsiaTheme="minorHAnsi" w:hAnsi="Times New Roman"/>
                <w:sz w:val="24"/>
                <w:szCs w:val="24"/>
              </w:rPr>
              <w:t>Карта планируемого размещения объектов федерального, регионального и местного значения (часть 1), М 1:10000</w:t>
            </w:r>
          </w:p>
        </w:tc>
        <w:tc>
          <w:tcPr>
            <w:tcW w:w="1099" w:type="dxa"/>
            <w:tcBorders>
              <w:top w:val="single" w:sz="4" w:space="0" w:color="auto"/>
              <w:left w:val="single" w:sz="4" w:space="0" w:color="auto"/>
              <w:bottom w:val="single" w:sz="4" w:space="0" w:color="auto"/>
              <w:right w:val="single" w:sz="4" w:space="0" w:color="auto"/>
            </w:tcBorders>
          </w:tcPr>
          <w:p w14:paraId="3E869D79"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r w:rsidR="00E33E74" w:rsidRPr="00FF6A36" w14:paraId="223D69E8" w14:textId="77777777" w:rsidTr="00E33E74">
        <w:trPr>
          <w:jc w:val="center"/>
        </w:trPr>
        <w:tc>
          <w:tcPr>
            <w:tcW w:w="1101" w:type="dxa"/>
            <w:vMerge/>
            <w:tcBorders>
              <w:left w:val="single" w:sz="4" w:space="0" w:color="auto"/>
              <w:bottom w:val="single" w:sz="4" w:space="0" w:color="auto"/>
              <w:right w:val="single" w:sz="4" w:space="0" w:color="auto"/>
            </w:tcBorders>
            <w:vAlign w:val="center"/>
          </w:tcPr>
          <w:p w14:paraId="2CF80462" w14:textId="77777777" w:rsidR="00E33E74" w:rsidRPr="00FF6A36" w:rsidRDefault="00E33E74" w:rsidP="00E33E7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CCF8A5" w14:textId="5587B32A" w:rsidR="00E33E74" w:rsidRPr="00FF6A36" w:rsidRDefault="00E33E74" w:rsidP="00E33E74">
            <w:pPr>
              <w:jc w:val="center"/>
              <w:rPr>
                <w:rFonts w:ascii="Times New Roman" w:hAnsi="Times New Roman" w:cs="Times New Roman"/>
                <w:sz w:val="24"/>
                <w:szCs w:val="24"/>
              </w:rPr>
            </w:pPr>
            <w:r>
              <w:rPr>
                <w:rFonts w:ascii="Times New Roman" w:hAnsi="Times New Roman" w:cs="Times New Roman"/>
                <w:sz w:val="24"/>
                <w:szCs w:val="24"/>
              </w:rPr>
              <w:t>2.21</w:t>
            </w:r>
          </w:p>
        </w:tc>
        <w:tc>
          <w:tcPr>
            <w:tcW w:w="7087" w:type="dxa"/>
            <w:tcBorders>
              <w:top w:val="single" w:sz="4" w:space="0" w:color="auto"/>
              <w:left w:val="single" w:sz="4" w:space="0" w:color="auto"/>
              <w:bottom w:val="single" w:sz="4" w:space="0" w:color="auto"/>
              <w:right w:val="single" w:sz="4" w:space="0" w:color="auto"/>
            </w:tcBorders>
          </w:tcPr>
          <w:p w14:paraId="6F6BB1FF" w14:textId="77777777" w:rsidR="00E33E74" w:rsidRPr="00FF6A36" w:rsidRDefault="00E33E74" w:rsidP="00E33E74">
            <w:pPr>
              <w:pStyle w:val="afff7"/>
              <w:rPr>
                <w:rFonts w:ascii="Times New Roman" w:eastAsiaTheme="minorHAnsi" w:hAnsi="Times New Roman"/>
                <w:sz w:val="24"/>
                <w:szCs w:val="24"/>
              </w:rPr>
            </w:pPr>
            <w:r w:rsidRPr="00FF6A36">
              <w:rPr>
                <w:rFonts w:ascii="Times New Roman" w:eastAsiaTheme="minorHAnsi" w:hAnsi="Times New Roman"/>
                <w:sz w:val="24"/>
                <w:szCs w:val="24"/>
              </w:rPr>
              <w:t>Карта планируемого размещения объектов федерального, регионального и местного значения (часть 2), М 1:10000</w:t>
            </w:r>
          </w:p>
        </w:tc>
        <w:tc>
          <w:tcPr>
            <w:tcW w:w="1099" w:type="dxa"/>
            <w:tcBorders>
              <w:top w:val="single" w:sz="4" w:space="0" w:color="auto"/>
              <w:left w:val="single" w:sz="4" w:space="0" w:color="auto"/>
              <w:bottom w:val="single" w:sz="4" w:space="0" w:color="auto"/>
              <w:right w:val="single" w:sz="4" w:space="0" w:color="auto"/>
            </w:tcBorders>
          </w:tcPr>
          <w:p w14:paraId="11987E99" w14:textId="77777777" w:rsidR="00E33E74" w:rsidRPr="00FF6A36" w:rsidRDefault="00E33E74" w:rsidP="00E33E74">
            <w:pPr>
              <w:jc w:val="center"/>
              <w:rPr>
                <w:rFonts w:ascii="Times New Roman" w:hAnsi="Times New Roman" w:cs="Times New Roman"/>
                <w:sz w:val="24"/>
                <w:szCs w:val="24"/>
              </w:rPr>
            </w:pPr>
            <w:r w:rsidRPr="00FF6A36">
              <w:rPr>
                <w:rFonts w:ascii="Times New Roman" w:hAnsi="Times New Roman" w:cs="Times New Roman"/>
                <w:sz w:val="24"/>
                <w:szCs w:val="24"/>
              </w:rPr>
              <w:t>н/с</w:t>
            </w:r>
          </w:p>
        </w:tc>
      </w:tr>
    </w:tbl>
    <w:p w14:paraId="031483A9" w14:textId="77777777" w:rsidR="008C728C" w:rsidRPr="00FF6A36" w:rsidRDefault="008C728C" w:rsidP="00C6008F">
      <w:pPr>
        <w:spacing w:after="0" w:line="240" w:lineRule="auto"/>
        <w:ind w:firstLine="709"/>
        <w:jc w:val="both"/>
        <w:rPr>
          <w:rFonts w:ascii="Times New Roman" w:hAnsi="Times New Roman" w:cs="Times New Roman"/>
          <w:sz w:val="26"/>
          <w:szCs w:val="26"/>
        </w:rPr>
      </w:pPr>
    </w:p>
    <w:p w14:paraId="450B9FD2" w14:textId="77777777" w:rsidR="00F45ABF" w:rsidRPr="00FF6A36" w:rsidRDefault="00F45ABF" w:rsidP="00C6008F">
      <w:pPr>
        <w:spacing w:after="0" w:line="240" w:lineRule="auto"/>
        <w:ind w:firstLine="709"/>
        <w:jc w:val="both"/>
        <w:rPr>
          <w:rFonts w:ascii="Times New Roman" w:hAnsi="Times New Roman" w:cs="Times New Roman"/>
          <w:sz w:val="26"/>
          <w:szCs w:val="26"/>
        </w:rPr>
        <w:sectPr w:rsidR="00F45ABF" w:rsidRPr="00FF6A36" w:rsidSect="000B2D56">
          <w:pgSz w:w="11906" w:h="16838"/>
          <w:pgMar w:top="1134" w:right="851" w:bottom="1134" w:left="1418" w:header="425" w:footer="108" w:gutter="0"/>
          <w:cols w:space="708"/>
          <w:docGrid w:linePitch="360"/>
        </w:sectPr>
      </w:pPr>
    </w:p>
    <w:p w14:paraId="69FF0252" w14:textId="77777777" w:rsidR="00F45ABF" w:rsidRPr="00FF6A36" w:rsidRDefault="00F45ABF" w:rsidP="00C6008F">
      <w:pPr>
        <w:spacing w:after="0" w:line="240" w:lineRule="auto"/>
        <w:jc w:val="center"/>
        <w:outlineLvl w:val="0"/>
        <w:rPr>
          <w:rFonts w:ascii="Times New Roman" w:eastAsia="Times New Roman" w:hAnsi="Times New Roman" w:cs="Times New Roman"/>
          <w:b/>
          <w:iCs/>
          <w:sz w:val="26"/>
          <w:szCs w:val="26"/>
        </w:rPr>
      </w:pPr>
      <w:bookmarkStart w:id="0" w:name="_Toc158847395"/>
      <w:r w:rsidRPr="00FF6A36">
        <w:rPr>
          <w:rFonts w:ascii="Times New Roman" w:eastAsia="Times New Roman" w:hAnsi="Times New Roman" w:cs="Times New Roman"/>
          <w:b/>
          <w:iCs/>
          <w:sz w:val="26"/>
          <w:szCs w:val="26"/>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rPr>
          <w:sz w:val="24"/>
          <w:szCs w:val="24"/>
        </w:rPr>
      </w:sdtEndPr>
      <w:sdtContent>
        <w:p w14:paraId="7708FC1F" w14:textId="77777777" w:rsidR="00055F7C" w:rsidRPr="00FF6A36" w:rsidRDefault="00055F7C" w:rsidP="00212C31">
          <w:pPr>
            <w:pStyle w:val="af5"/>
            <w:spacing w:before="0" w:line="240" w:lineRule="auto"/>
            <w:contextualSpacing/>
            <w:rPr>
              <w:rFonts w:ascii="Times New Roman" w:hAnsi="Times New Roman" w:cs="Times New Roman"/>
              <w:b w:val="0"/>
              <w:color w:val="auto"/>
              <w:sz w:val="26"/>
              <w:szCs w:val="26"/>
            </w:rPr>
          </w:pPr>
        </w:p>
        <w:p w14:paraId="41CF5B22" w14:textId="54A6E781" w:rsidR="00E43EB2" w:rsidRPr="00E43EB2" w:rsidRDefault="00733E77">
          <w:pPr>
            <w:pStyle w:val="18"/>
            <w:tabs>
              <w:tab w:val="right" w:leader="dot" w:pos="9627"/>
            </w:tabs>
            <w:rPr>
              <w:rFonts w:ascii="Times New Roman" w:eastAsiaTheme="minorEastAsia" w:hAnsi="Times New Roman" w:cs="Times New Roman"/>
              <w:noProof/>
              <w:kern w:val="2"/>
              <w:sz w:val="26"/>
              <w:szCs w:val="26"/>
              <w:lang w:eastAsia="ru-RU"/>
              <w14:ligatures w14:val="standardContextual"/>
            </w:rPr>
          </w:pPr>
          <w:r w:rsidRPr="004E77CD">
            <w:rPr>
              <w:rFonts w:ascii="Times New Roman" w:hAnsi="Times New Roman" w:cs="Times New Roman"/>
              <w:sz w:val="24"/>
              <w:szCs w:val="24"/>
            </w:rPr>
            <w:fldChar w:fldCharType="begin"/>
          </w:r>
          <w:r w:rsidR="000522BB" w:rsidRPr="004E77CD">
            <w:rPr>
              <w:rFonts w:ascii="Times New Roman" w:hAnsi="Times New Roman" w:cs="Times New Roman"/>
              <w:sz w:val="24"/>
              <w:szCs w:val="24"/>
            </w:rPr>
            <w:instrText xml:space="preserve"> TOC \o "1-4" \h \z \u </w:instrText>
          </w:r>
          <w:r w:rsidRPr="004E77CD">
            <w:rPr>
              <w:rFonts w:ascii="Times New Roman" w:hAnsi="Times New Roman" w:cs="Times New Roman"/>
              <w:sz w:val="24"/>
              <w:szCs w:val="24"/>
            </w:rPr>
            <w:fldChar w:fldCharType="separate"/>
          </w:r>
          <w:hyperlink w:anchor="_Toc158847395" w:history="1"/>
          <w:hyperlink w:anchor="_Toc158847396" w:history="1">
            <w:r w:rsidR="00E43EB2" w:rsidRPr="00E43EB2">
              <w:rPr>
                <w:rStyle w:val="af8"/>
                <w:rFonts w:ascii="Times New Roman" w:eastAsia="Times New Roman" w:hAnsi="Times New Roman" w:cs="Times New Roman"/>
                <w:noProof/>
                <w:sz w:val="26"/>
                <w:szCs w:val="26"/>
              </w:rPr>
              <w:t>Введение</w:t>
            </w:r>
            <w:r w:rsidR="00E43EB2" w:rsidRPr="00E43EB2">
              <w:rPr>
                <w:rFonts w:ascii="Times New Roman" w:hAnsi="Times New Roman" w:cs="Times New Roman"/>
                <w:noProof/>
                <w:webHidden/>
                <w:sz w:val="26"/>
                <w:szCs w:val="26"/>
              </w:rPr>
              <w:tab/>
            </w:r>
            <w:r w:rsidR="00E43EB2" w:rsidRPr="00E43EB2">
              <w:rPr>
                <w:rFonts w:ascii="Times New Roman" w:hAnsi="Times New Roman" w:cs="Times New Roman"/>
                <w:noProof/>
                <w:webHidden/>
                <w:sz w:val="26"/>
                <w:szCs w:val="26"/>
              </w:rPr>
              <w:fldChar w:fldCharType="begin"/>
            </w:r>
            <w:r w:rsidR="00E43EB2" w:rsidRPr="00E43EB2">
              <w:rPr>
                <w:rFonts w:ascii="Times New Roman" w:hAnsi="Times New Roman" w:cs="Times New Roman"/>
                <w:noProof/>
                <w:webHidden/>
                <w:sz w:val="26"/>
                <w:szCs w:val="26"/>
              </w:rPr>
              <w:instrText xml:space="preserve"> PAGEREF _Toc158847396 \h </w:instrText>
            </w:r>
            <w:r w:rsidR="00E43EB2" w:rsidRPr="00E43EB2">
              <w:rPr>
                <w:rFonts w:ascii="Times New Roman" w:hAnsi="Times New Roman" w:cs="Times New Roman"/>
                <w:noProof/>
                <w:webHidden/>
                <w:sz w:val="26"/>
                <w:szCs w:val="26"/>
              </w:rPr>
            </w:r>
            <w:r w:rsidR="00E43EB2" w:rsidRPr="00E43EB2">
              <w:rPr>
                <w:rFonts w:ascii="Times New Roman" w:hAnsi="Times New Roman" w:cs="Times New Roman"/>
                <w:noProof/>
                <w:webHidden/>
                <w:sz w:val="26"/>
                <w:szCs w:val="26"/>
              </w:rPr>
              <w:fldChar w:fldCharType="separate"/>
            </w:r>
            <w:r w:rsidR="00E43EB2">
              <w:rPr>
                <w:rFonts w:ascii="Times New Roman" w:hAnsi="Times New Roman" w:cs="Times New Roman"/>
                <w:noProof/>
                <w:webHidden/>
                <w:sz w:val="26"/>
                <w:szCs w:val="26"/>
              </w:rPr>
              <w:t>9</w:t>
            </w:r>
            <w:r w:rsidR="00E43EB2" w:rsidRPr="00E43EB2">
              <w:rPr>
                <w:rFonts w:ascii="Times New Roman" w:hAnsi="Times New Roman" w:cs="Times New Roman"/>
                <w:noProof/>
                <w:webHidden/>
                <w:sz w:val="26"/>
                <w:szCs w:val="26"/>
              </w:rPr>
              <w:fldChar w:fldCharType="end"/>
            </w:r>
          </w:hyperlink>
        </w:p>
        <w:p w14:paraId="4AE80037" w14:textId="7F8DD010" w:rsidR="00E43EB2" w:rsidRPr="00E43EB2" w:rsidRDefault="00000000">
          <w:pPr>
            <w:pStyle w:val="18"/>
            <w:tabs>
              <w:tab w:val="right" w:leader="dot" w:pos="9627"/>
            </w:tabs>
            <w:rPr>
              <w:rFonts w:ascii="Times New Roman" w:eastAsiaTheme="minorEastAsia" w:hAnsi="Times New Roman" w:cs="Times New Roman"/>
              <w:noProof/>
              <w:kern w:val="2"/>
              <w:sz w:val="26"/>
              <w:szCs w:val="26"/>
              <w:lang w:eastAsia="ru-RU"/>
              <w14:ligatures w14:val="standardContextual"/>
            </w:rPr>
          </w:pPr>
          <w:hyperlink w:anchor="_Toc158847397" w:history="1">
            <w:r w:rsidR="00E43EB2" w:rsidRPr="00E43EB2">
              <w:rPr>
                <w:rStyle w:val="af8"/>
                <w:rFonts w:ascii="Times New Roman" w:hAnsi="Times New Roman" w:cs="Times New Roman"/>
                <w:noProof/>
                <w:sz w:val="26"/>
                <w:szCs w:val="26"/>
              </w:rPr>
              <w:t>1. КОМПЛЕКСНАЯ ОЦЕНКА И ИНФОРМАЦИЯ ОБ ОСНОВНЫХ ПРОБЛЕМАХ РАЗВИТИЯ ТЕРРИТОРИИ</w:t>
            </w:r>
            <w:r w:rsidR="00E43EB2" w:rsidRPr="00E43EB2">
              <w:rPr>
                <w:rFonts w:ascii="Times New Roman" w:hAnsi="Times New Roman" w:cs="Times New Roman"/>
                <w:noProof/>
                <w:webHidden/>
                <w:sz w:val="26"/>
                <w:szCs w:val="26"/>
              </w:rPr>
              <w:tab/>
            </w:r>
            <w:r w:rsidR="00E43EB2" w:rsidRPr="00E43EB2">
              <w:rPr>
                <w:rFonts w:ascii="Times New Roman" w:hAnsi="Times New Roman" w:cs="Times New Roman"/>
                <w:noProof/>
                <w:webHidden/>
                <w:sz w:val="26"/>
                <w:szCs w:val="26"/>
              </w:rPr>
              <w:fldChar w:fldCharType="begin"/>
            </w:r>
            <w:r w:rsidR="00E43EB2" w:rsidRPr="00E43EB2">
              <w:rPr>
                <w:rFonts w:ascii="Times New Roman" w:hAnsi="Times New Roman" w:cs="Times New Roman"/>
                <w:noProof/>
                <w:webHidden/>
                <w:sz w:val="26"/>
                <w:szCs w:val="26"/>
              </w:rPr>
              <w:instrText xml:space="preserve"> PAGEREF _Toc158847397 \h </w:instrText>
            </w:r>
            <w:r w:rsidR="00E43EB2" w:rsidRPr="00E43EB2">
              <w:rPr>
                <w:rFonts w:ascii="Times New Roman" w:hAnsi="Times New Roman" w:cs="Times New Roman"/>
                <w:noProof/>
                <w:webHidden/>
                <w:sz w:val="26"/>
                <w:szCs w:val="26"/>
              </w:rPr>
            </w:r>
            <w:r w:rsidR="00E43EB2" w:rsidRPr="00E43EB2">
              <w:rPr>
                <w:rFonts w:ascii="Times New Roman" w:hAnsi="Times New Roman" w:cs="Times New Roman"/>
                <w:noProof/>
                <w:webHidden/>
                <w:sz w:val="26"/>
                <w:szCs w:val="26"/>
              </w:rPr>
              <w:fldChar w:fldCharType="separate"/>
            </w:r>
            <w:r w:rsidR="00E43EB2">
              <w:rPr>
                <w:rFonts w:ascii="Times New Roman" w:hAnsi="Times New Roman" w:cs="Times New Roman"/>
                <w:noProof/>
                <w:webHidden/>
                <w:sz w:val="26"/>
                <w:szCs w:val="26"/>
              </w:rPr>
              <w:t>12</w:t>
            </w:r>
            <w:r w:rsidR="00E43EB2" w:rsidRPr="00E43EB2">
              <w:rPr>
                <w:rFonts w:ascii="Times New Roman" w:hAnsi="Times New Roman" w:cs="Times New Roman"/>
                <w:noProof/>
                <w:webHidden/>
                <w:sz w:val="26"/>
                <w:szCs w:val="26"/>
              </w:rPr>
              <w:fldChar w:fldCharType="end"/>
            </w:r>
          </w:hyperlink>
        </w:p>
        <w:p w14:paraId="415D2827" w14:textId="41950A7E"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398" w:history="1">
            <w:r w:rsidR="00E43EB2" w:rsidRPr="00E43EB2">
              <w:rPr>
                <w:rStyle w:val="af8"/>
                <w:noProof/>
                <w:sz w:val="26"/>
                <w:szCs w:val="26"/>
              </w:rPr>
              <w:t>1.1. Общие сведения</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_Toc158847398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12</w:t>
            </w:r>
            <w:r w:rsidR="00E43EB2" w:rsidRPr="00E43EB2">
              <w:rPr>
                <w:noProof/>
                <w:webHidden/>
                <w:sz w:val="26"/>
                <w:szCs w:val="26"/>
              </w:rPr>
              <w:fldChar w:fldCharType="end"/>
            </w:r>
          </w:hyperlink>
        </w:p>
        <w:p w14:paraId="2DDA48C5" w14:textId="293E516A"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399" w:history="1">
            <w:r w:rsidR="00E43EB2" w:rsidRPr="00E43EB2">
              <w:rPr>
                <w:rStyle w:val="af8"/>
                <w:noProof/>
                <w:sz w:val="26"/>
                <w:szCs w:val="26"/>
              </w:rPr>
              <w:t>1.2. Природно-климатические условия</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_Toc158847399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12</w:t>
            </w:r>
            <w:r w:rsidR="00E43EB2" w:rsidRPr="00E43EB2">
              <w:rPr>
                <w:noProof/>
                <w:webHidden/>
                <w:sz w:val="26"/>
                <w:szCs w:val="26"/>
              </w:rPr>
              <w:fldChar w:fldCharType="end"/>
            </w:r>
          </w:hyperlink>
        </w:p>
        <w:p w14:paraId="2A2676EC" w14:textId="08083138"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00" w:history="1">
            <w:r w:rsidR="00E43EB2" w:rsidRPr="00E43EB2">
              <w:rPr>
                <w:rStyle w:val="af8"/>
                <w:i w:val="0"/>
                <w:iCs w:val="0"/>
                <w:noProof/>
                <w:sz w:val="26"/>
                <w:szCs w:val="26"/>
              </w:rPr>
              <w:t>1.2.1. Климатические условия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_Toc158847400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12</w:t>
            </w:r>
            <w:r w:rsidR="00E43EB2" w:rsidRPr="00E43EB2">
              <w:rPr>
                <w:i w:val="0"/>
                <w:iCs w:val="0"/>
                <w:noProof/>
                <w:webHidden/>
                <w:sz w:val="26"/>
                <w:szCs w:val="26"/>
              </w:rPr>
              <w:fldChar w:fldCharType="end"/>
            </w:r>
          </w:hyperlink>
        </w:p>
        <w:p w14:paraId="20AD0EE8" w14:textId="7D3CD98F"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01" w:history="1">
            <w:r w:rsidR="00E43EB2" w:rsidRPr="00E43EB2">
              <w:rPr>
                <w:rStyle w:val="af8"/>
                <w:i w:val="0"/>
                <w:iCs w:val="0"/>
                <w:noProof/>
                <w:sz w:val="26"/>
                <w:szCs w:val="26"/>
              </w:rPr>
              <w:t>1.2.2. Рельеф и геология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_Toc158847401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14</w:t>
            </w:r>
            <w:r w:rsidR="00E43EB2" w:rsidRPr="00E43EB2">
              <w:rPr>
                <w:i w:val="0"/>
                <w:iCs w:val="0"/>
                <w:noProof/>
                <w:webHidden/>
                <w:sz w:val="26"/>
                <w:szCs w:val="26"/>
              </w:rPr>
              <w:fldChar w:fldCharType="end"/>
            </w:r>
          </w:hyperlink>
        </w:p>
        <w:p w14:paraId="2A21A596" w14:textId="3CD26AAC"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02" w:history="1">
            <w:r w:rsidR="00E43EB2" w:rsidRPr="00E43EB2">
              <w:rPr>
                <w:rStyle w:val="af8"/>
                <w:i w:val="0"/>
                <w:iCs w:val="0"/>
                <w:noProof/>
                <w:sz w:val="26"/>
                <w:szCs w:val="26"/>
              </w:rPr>
              <w:t>1.2.3. Гидрология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_Toc158847402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14</w:t>
            </w:r>
            <w:r w:rsidR="00E43EB2" w:rsidRPr="00E43EB2">
              <w:rPr>
                <w:i w:val="0"/>
                <w:iCs w:val="0"/>
                <w:noProof/>
                <w:webHidden/>
                <w:sz w:val="26"/>
                <w:szCs w:val="26"/>
              </w:rPr>
              <w:fldChar w:fldCharType="end"/>
            </w:r>
          </w:hyperlink>
        </w:p>
        <w:p w14:paraId="67DA3405" w14:textId="61955020"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03" w:history="1">
            <w:r w:rsidR="00E43EB2" w:rsidRPr="00E43EB2">
              <w:rPr>
                <w:rStyle w:val="af8"/>
                <w:noProof/>
                <w:sz w:val="26"/>
                <w:szCs w:val="26"/>
              </w:rPr>
              <w:t>1.3. Природно-ресурсный потенциал</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_Toc158847403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15</w:t>
            </w:r>
            <w:r w:rsidR="00E43EB2" w:rsidRPr="00E43EB2">
              <w:rPr>
                <w:noProof/>
                <w:webHidden/>
                <w:sz w:val="26"/>
                <w:szCs w:val="26"/>
              </w:rPr>
              <w:fldChar w:fldCharType="end"/>
            </w:r>
          </w:hyperlink>
        </w:p>
        <w:p w14:paraId="390A9D6D" w14:textId="1E3C6F43"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04" w:history="1">
            <w:r w:rsidR="00E43EB2" w:rsidRPr="00E43EB2">
              <w:rPr>
                <w:rStyle w:val="af8"/>
                <w:i w:val="0"/>
                <w:iCs w:val="0"/>
                <w:noProof/>
                <w:sz w:val="26"/>
                <w:szCs w:val="26"/>
              </w:rPr>
              <w:t>1.3.1. Лесосырьевые ресурсы</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_Toc158847404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15</w:t>
            </w:r>
            <w:r w:rsidR="00E43EB2" w:rsidRPr="00E43EB2">
              <w:rPr>
                <w:i w:val="0"/>
                <w:iCs w:val="0"/>
                <w:noProof/>
                <w:webHidden/>
                <w:sz w:val="26"/>
                <w:szCs w:val="26"/>
              </w:rPr>
              <w:fldChar w:fldCharType="end"/>
            </w:r>
          </w:hyperlink>
        </w:p>
        <w:p w14:paraId="674630DE" w14:textId="7E86F7BC"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05" w:history="1">
            <w:r w:rsidR="00E43EB2" w:rsidRPr="00E43EB2">
              <w:rPr>
                <w:rStyle w:val="af8"/>
                <w:i w:val="0"/>
                <w:iCs w:val="0"/>
                <w:noProof/>
                <w:sz w:val="26"/>
                <w:szCs w:val="26"/>
              </w:rPr>
              <w:t>1.3.2. Особо охраняемые природные территории</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_Toc158847405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17</w:t>
            </w:r>
            <w:r w:rsidR="00E43EB2" w:rsidRPr="00E43EB2">
              <w:rPr>
                <w:i w:val="0"/>
                <w:iCs w:val="0"/>
                <w:noProof/>
                <w:webHidden/>
                <w:sz w:val="26"/>
                <w:szCs w:val="26"/>
              </w:rPr>
              <w:fldChar w:fldCharType="end"/>
            </w:r>
          </w:hyperlink>
        </w:p>
        <w:p w14:paraId="0ACD9F6D" w14:textId="57A2D144"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06" w:history="1">
            <w:r w:rsidR="00E43EB2" w:rsidRPr="00E43EB2">
              <w:rPr>
                <w:rStyle w:val="af8"/>
                <w:i w:val="0"/>
                <w:iCs w:val="0"/>
                <w:noProof/>
                <w:sz w:val="26"/>
                <w:szCs w:val="26"/>
              </w:rPr>
              <w:t>1.3.3. Животный мир</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_Toc158847406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21</w:t>
            </w:r>
            <w:r w:rsidR="00E43EB2" w:rsidRPr="00E43EB2">
              <w:rPr>
                <w:i w:val="0"/>
                <w:iCs w:val="0"/>
                <w:noProof/>
                <w:webHidden/>
                <w:sz w:val="26"/>
                <w:szCs w:val="26"/>
              </w:rPr>
              <w:fldChar w:fldCharType="end"/>
            </w:r>
          </w:hyperlink>
        </w:p>
        <w:p w14:paraId="0D69C5DC" w14:textId="54720F60"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07" w:history="1">
            <w:r w:rsidR="00E43EB2" w:rsidRPr="00E43EB2">
              <w:rPr>
                <w:rStyle w:val="af8"/>
                <w:i w:val="0"/>
                <w:iCs w:val="0"/>
                <w:noProof/>
                <w:sz w:val="26"/>
                <w:szCs w:val="26"/>
              </w:rPr>
              <w:t>1.3.4. Минерально-сырьевые ресурсы</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_Toc158847407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22</w:t>
            </w:r>
            <w:r w:rsidR="00E43EB2" w:rsidRPr="00E43EB2">
              <w:rPr>
                <w:i w:val="0"/>
                <w:iCs w:val="0"/>
                <w:noProof/>
                <w:webHidden/>
                <w:sz w:val="26"/>
                <w:szCs w:val="26"/>
              </w:rPr>
              <w:fldChar w:fldCharType="end"/>
            </w:r>
          </w:hyperlink>
        </w:p>
        <w:p w14:paraId="2DD8314F" w14:textId="36364762"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08" w:history="1">
            <w:r w:rsidR="00E43EB2" w:rsidRPr="00E43EB2">
              <w:rPr>
                <w:rStyle w:val="af8"/>
                <w:noProof/>
                <w:sz w:val="26"/>
                <w:szCs w:val="26"/>
              </w:rPr>
              <w:t>1.4. Культурное наследие</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_Toc158847408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31</w:t>
            </w:r>
            <w:r w:rsidR="00E43EB2" w:rsidRPr="00E43EB2">
              <w:rPr>
                <w:noProof/>
                <w:webHidden/>
                <w:sz w:val="26"/>
                <w:szCs w:val="26"/>
              </w:rPr>
              <w:fldChar w:fldCharType="end"/>
            </w:r>
          </w:hyperlink>
        </w:p>
        <w:p w14:paraId="59E879DE" w14:textId="2269D3AC"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09" w:history="1">
            <w:r w:rsidR="00E43EB2" w:rsidRPr="00E43EB2">
              <w:rPr>
                <w:rStyle w:val="af8"/>
                <w:i w:val="0"/>
                <w:iCs w:val="0"/>
                <w:noProof/>
                <w:sz w:val="26"/>
                <w:szCs w:val="26"/>
              </w:rPr>
              <w:t>1.4.1. Объекты культурного наследия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_Toc158847409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31</w:t>
            </w:r>
            <w:r w:rsidR="00E43EB2" w:rsidRPr="00E43EB2">
              <w:rPr>
                <w:i w:val="0"/>
                <w:iCs w:val="0"/>
                <w:noProof/>
                <w:webHidden/>
                <w:sz w:val="26"/>
                <w:szCs w:val="26"/>
              </w:rPr>
              <w:fldChar w:fldCharType="end"/>
            </w:r>
          </w:hyperlink>
        </w:p>
        <w:p w14:paraId="46980F24" w14:textId="40E57034"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10" w:history="1">
            <w:r w:rsidR="00E43EB2" w:rsidRPr="00E43EB2">
              <w:rPr>
                <w:rStyle w:val="af8"/>
                <w:i w:val="0"/>
                <w:iCs w:val="0"/>
                <w:noProof/>
                <w:sz w:val="26"/>
                <w:szCs w:val="26"/>
              </w:rPr>
              <w:t>1.4.2. Мероприятия по сохранению объектов культурного наследия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_Toc158847410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44</w:t>
            </w:r>
            <w:r w:rsidR="00E43EB2" w:rsidRPr="00E43EB2">
              <w:rPr>
                <w:i w:val="0"/>
                <w:iCs w:val="0"/>
                <w:noProof/>
                <w:webHidden/>
                <w:sz w:val="26"/>
                <w:szCs w:val="26"/>
              </w:rPr>
              <w:fldChar w:fldCharType="end"/>
            </w:r>
          </w:hyperlink>
        </w:p>
        <w:p w14:paraId="5289BB95" w14:textId="69933E94"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11" w:history="1">
            <w:r w:rsidR="00E43EB2" w:rsidRPr="00E43EB2">
              <w:rPr>
                <w:rStyle w:val="af8"/>
                <w:noProof/>
                <w:sz w:val="26"/>
                <w:szCs w:val="26"/>
              </w:rPr>
              <w:t>1.5. Социально-экономическое развитие</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_Toc158847411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45</w:t>
            </w:r>
            <w:r w:rsidR="00E43EB2" w:rsidRPr="00E43EB2">
              <w:rPr>
                <w:noProof/>
                <w:webHidden/>
                <w:sz w:val="26"/>
                <w:szCs w:val="26"/>
              </w:rPr>
              <w:fldChar w:fldCharType="end"/>
            </w:r>
          </w:hyperlink>
        </w:p>
        <w:p w14:paraId="08EE255D" w14:textId="07ECC698"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12" w:history="1">
            <w:r w:rsidR="00E43EB2" w:rsidRPr="00E43EB2">
              <w:rPr>
                <w:rStyle w:val="af8"/>
                <w:i w:val="0"/>
                <w:iCs w:val="0"/>
                <w:noProof/>
                <w:sz w:val="26"/>
                <w:szCs w:val="26"/>
              </w:rPr>
              <w:t>1.5.1. Экономическая база</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_Toc158847412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45</w:t>
            </w:r>
            <w:r w:rsidR="00E43EB2" w:rsidRPr="00E43EB2">
              <w:rPr>
                <w:i w:val="0"/>
                <w:iCs w:val="0"/>
                <w:noProof/>
                <w:webHidden/>
                <w:sz w:val="26"/>
                <w:szCs w:val="26"/>
              </w:rPr>
              <w:fldChar w:fldCharType="end"/>
            </w:r>
          </w:hyperlink>
        </w:p>
        <w:p w14:paraId="331C1948" w14:textId="7AC3B746"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13" w:history="1">
            <w:r w:rsidR="00E43EB2" w:rsidRPr="00E43EB2">
              <w:rPr>
                <w:rStyle w:val="af8"/>
                <w:i w:val="0"/>
                <w:iCs w:val="0"/>
                <w:noProof/>
                <w:sz w:val="26"/>
                <w:szCs w:val="26"/>
              </w:rPr>
              <w:t>1.5.2. Население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_Toc158847413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47</w:t>
            </w:r>
            <w:r w:rsidR="00E43EB2" w:rsidRPr="00E43EB2">
              <w:rPr>
                <w:i w:val="0"/>
                <w:iCs w:val="0"/>
                <w:noProof/>
                <w:webHidden/>
                <w:sz w:val="26"/>
                <w:szCs w:val="26"/>
              </w:rPr>
              <w:fldChar w:fldCharType="end"/>
            </w:r>
          </w:hyperlink>
        </w:p>
        <w:p w14:paraId="5802B759" w14:textId="5A5A4CAA" w:rsidR="00E43EB2" w:rsidRPr="00E43EB2" w:rsidRDefault="00000000">
          <w:pPr>
            <w:pStyle w:val="41"/>
            <w:tabs>
              <w:tab w:val="right" w:leader="dot" w:pos="9627"/>
            </w:tabs>
            <w:rPr>
              <w:rFonts w:eastAsiaTheme="minorEastAsia"/>
              <w:noProof/>
              <w:kern w:val="2"/>
              <w:sz w:val="26"/>
              <w:szCs w:val="26"/>
              <w14:ligatures w14:val="standardContextual"/>
            </w:rPr>
          </w:pPr>
          <w:hyperlink w:anchor="_Toc158847414" w:history="1">
            <w:r w:rsidR="00E43EB2" w:rsidRPr="00E43EB2">
              <w:rPr>
                <w:rStyle w:val="af8"/>
                <w:noProof/>
                <w:sz w:val="26"/>
                <w:szCs w:val="26"/>
              </w:rPr>
              <w:t>1.5.2.1. Динамика численности населения</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_Toc158847414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47</w:t>
            </w:r>
            <w:r w:rsidR="00E43EB2" w:rsidRPr="00E43EB2">
              <w:rPr>
                <w:noProof/>
                <w:webHidden/>
                <w:sz w:val="26"/>
                <w:szCs w:val="26"/>
              </w:rPr>
              <w:fldChar w:fldCharType="end"/>
            </w:r>
          </w:hyperlink>
        </w:p>
        <w:p w14:paraId="7B40A327" w14:textId="778330D4" w:rsidR="00E43EB2" w:rsidRPr="00E43EB2" w:rsidRDefault="00000000">
          <w:pPr>
            <w:pStyle w:val="41"/>
            <w:tabs>
              <w:tab w:val="right" w:leader="dot" w:pos="9627"/>
            </w:tabs>
            <w:rPr>
              <w:rFonts w:eastAsiaTheme="minorEastAsia"/>
              <w:noProof/>
              <w:kern w:val="2"/>
              <w:sz w:val="26"/>
              <w:szCs w:val="26"/>
              <w14:ligatures w14:val="standardContextual"/>
            </w:rPr>
          </w:pPr>
          <w:hyperlink w:anchor="_Toc158847415" w:history="1">
            <w:r w:rsidR="00E43EB2" w:rsidRPr="00E43EB2">
              <w:rPr>
                <w:rStyle w:val="af8"/>
                <w:noProof/>
                <w:sz w:val="26"/>
                <w:szCs w:val="26"/>
              </w:rPr>
              <w:t>1.5.2.2. Прогноз численности населения</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_Toc158847415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48</w:t>
            </w:r>
            <w:r w:rsidR="00E43EB2" w:rsidRPr="00E43EB2">
              <w:rPr>
                <w:noProof/>
                <w:webHidden/>
                <w:sz w:val="26"/>
                <w:szCs w:val="26"/>
              </w:rPr>
              <w:fldChar w:fldCharType="end"/>
            </w:r>
          </w:hyperlink>
        </w:p>
        <w:p w14:paraId="79BFF67E" w14:textId="1EEAE3D2"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16" w:history="1">
            <w:r w:rsidR="00E43EB2" w:rsidRPr="00E43EB2">
              <w:rPr>
                <w:rStyle w:val="af8"/>
                <w:i w:val="0"/>
                <w:iCs w:val="0"/>
                <w:noProof/>
                <w:sz w:val="26"/>
                <w:szCs w:val="26"/>
              </w:rPr>
              <w:t>1.5.3. Жилищный фонд</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_Toc158847416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49</w:t>
            </w:r>
            <w:r w:rsidR="00E43EB2" w:rsidRPr="00E43EB2">
              <w:rPr>
                <w:i w:val="0"/>
                <w:iCs w:val="0"/>
                <w:noProof/>
                <w:webHidden/>
                <w:sz w:val="26"/>
                <w:szCs w:val="26"/>
              </w:rPr>
              <w:fldChar w:fldCharType="end"/>
            </w:r>
          </w:hyperlink>
        </w:p>
        <w:p w14:paraId="54602C32" w14:textId="1932E17E"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17" w:history="1">
            <w:r w:rsidR="00E43EB2" w:rsidRPr="00E43EB2">
              <w:rPr>
                <w:rStyle w:val="af8"/>
                <w:i w:val="0"/>
                <w:iCs w:val="0"/>
                <w:noProof/>
                <w:sz w:val="26"/>
                <w:szCs w:val="26"/>
              </w:rPr>
              <w:t>1.5.4. Учреждения и предприятия социального и культурно-бытового обслуживания населения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_Toc158847417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50</w:t>
            </w:r>
            <w:r w:rsidR="00E43EB2" w:rsidRPr="00E43EB2">
              <w:rPr>
                <w:i w:val="0"/>
                <w:iCs w:val="0"/>
                <w:noProof/>
                <w:webHidden/>
                <w:sz w:val="26"/>
                <w:szCs w:val="26"/>
              </w:rPr>
              <w:fldChar w:fldCharType="end"/>
            </w:r>
          </w:hyperlink>
        </w:p>
        <w:p w14:paraId="088C4DB6" w14:textId="6143CA50" w:rsidR="00E43EB2" w:rsidRPr="00E43EB2" w:rsidRDefault="00000000">
          <w:pPr>
            <w:pStyle w:val="41"/>
            <w:tabs>
              <w:tab w:val="right" w:leader="dot" w:pos="9627"/>
            </w:tabs>
            <w:rPr>
              <w:rFonts w:eastAsiaTheme="minorEastAsia"/>
              <w:noProof/>
              <w:kern w:val="2"/>
              <w:sz w:val="26"/>
              <w:szCs w:val="26"/>
              <w14:ligatures w14:val="standardContextual"/>
            </w:rPr>
          </w:pPr>
          <w:hyperlink w:anchor="_Toc158847418" w:history="1">
            <w:r w:rsidR="00E43EB2" w:rsidRPr="00E43EB2">
              <w:rPr>
                <w:rStyle w:val="af8"/>
                <w:noProof/>
                <w:sz w:val="26"/>
                <w:szCs w:val="26"/>
              </w:rPr>
              <w:t>1.5.4.1. Медицинские организации</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_Toc158847418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50</w:t>
            </w:r>
            <w:r w:rsidR="00E43EB2" w:rsidRPr="00E43EB2">
              <w:rPr>
                <w:noProof/>
                <w:webHidden/>
                <w:sz w:val="26"/>
                <w:szCs w:val="26"/>
              </w:rPr>
              <w:fldChar w:fldCharType="end"/>
            </w:r>
          </w:hyperlink>
        </w:p>
        <w:p w14:paraId="098E06E7" w14:textId="44D03685" w:rsidR="00E43EB2" w:rsidRPr="00E43EB2" w:rsidRDefault="00000000">
          <w:pPr>
            <w:pStyle w:val="41"/>
            <w:tabs>
              <w:tab w:val="right" w:leader="dot" w:pos="9627"/>
            </w:tabs>
            <w:rPr>
              <w:rFonts w:eastAsiaTheme="minorEastAsia"/>
              <w:noProof/>
              <w:kern w:val="2"/>
              <w:sz w:val="26"/>
              <w:szCs w:val="26"/>
              <w14:ligatures w14:val="standardContextual"/>
            </w:rPr>
          </w:pPr>
          <w:hyperlink w:anchor="_Toc158847419" w:history="1">
            <w:r w:rsidR="00E43EB2" w:rsidRPr="00E43EB2">
              <w:rPr>
                <w:rStyle w:val="af8"/>
                <w:noProof/>
                <w:sz w:val="26"/>
                <w:szCs w:val="26"/>
              </w:rPr>
              <w:t>1.5.4.2. Учреждения социального обслуживания</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_Toc158847419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51</w:t>
            </w:r>
            <w:r w:rsidR="00E43EB2" w:rsidRPr="00E43EB2">
              <w:rPr>
                <w:noProof/>
                <w:webHidden/>
                <w:sz w:val="26"/>
                <w:szCs w:val="26"/>
              </w:rPr>
              <w:fldChar w:fldCharType="end"/>
            </w:r>
          </w:hyperlink>
        </w:p>
        <w:p w14:paraId="28AB7FD8" w14:textId="5BEA3657" w:rsidR="00E43EB2" w:rsidRPr="00E43EB2" w:rsidRDefault="00000000">
          <w:pPr>
            <w:pStyle w:val="41"/>
            <w:tabs>
              <w:tab w:val="right" w:leader="dot" w:pos="9627"/>
            </w:tabs>
            <w:rPr>
              <w:rFonts w:eastAsiaTheme="minorEastAsia"/>
              <w:noProof/>
              <w:kern w:val="2"/>
              <w:sz w:val="26"/>
              <w:szCs w:val="26"/>
              <w14:ligatures w14:val="standardContextual"/>
            </w:rPr>
          </w:pPr>
          <w:hyperlink w:anchor="_Toc158847420" w:history="1">
            <w:r w:rsidR="00E43EB2" w:rsidRPr="00E43EB2">
              <w:rPr>
                <w:rStyle w:val="af8"/>
                <w:noProof/>
                <w:sz w:val="26"/>
                <w:szCs w:val="26"/>
              </w:rPr>
              <w:t>1.5.4.3. Учреждения образования</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_Toc158847420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51</w:t>
            </w:r>
            <w:r w:rsidR="00E43EB2" w:rsidRPr="00E43EB2">
              <w:rPr>
                <w:noProof/>
                <w:webHidden/>
                <w:sz w:val="26"/>
                <w:szCs w:val="26"/>
              </w:rPr>
              <w:fldChar w:fldCharType="end"/>
            </w:r>
          </w:hyperlink>
        </w:p>
        <w:p w14:paraId="56545696" w14:textId="2BBD26C9" w:rsidR="00E43EB2" w:rsidRPr="00E43EB2" w:rsidRDefault="00000000">
          <w:pPr>
            <w:pStyle w:val="41"/>
            <w:tabs>
              <w:tab w:val="right" w:leader="dot" w:pos="9627"/>
            </w:tabs>
            <w:rPr>
              <w:rFonts w:eastAsiaTheme="minorEastAsia"/>
              <w:noProof/>
              <w:kern w:val="2"/>
              <w:sz w:val="26"/>
              <w:szCs w:val="26"/>
              <w14:ligatures w14:val="standardContextual"/>
            </w:rPr>
          </w:pPr>
          <w:hyperlink w:anchor="_Toc158847421" w:history="1">
            <w:r w:rsidR="00E43EB2" w:rsidRPr="00E43EB2">
              <w:rPr>
                <w:rStyle w:val="af8"/>
                <w:noProof/>
                <w:sz w:val="26"/>
                <w:szCs w:val="26"/>
              </w:rPr>
              <w:t>1.5.4.4. Учреждения культуры и досуга</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_Toc158847421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55</w:t>
            </w:r>
            <w:r w:rsidR="00E43EB2" w:rsidRPr="00E43EB2">
              <w:rPr>
                <w:noProof/>
                <w:webHidden/>
                <w:sz w:val="26"/>
                <w:szCs w:val="26"/>
              </w:rPr>
              <w:fldChar w:fldCharType="end"/>
            </w:r>
          </w:hyperlink>
        </w:p>
        <w:p w14:paraId="7C8A9F84" w14:textId="3083FF19" w:rsidR="00E43EB2" w:rsidRPr="00E43EB2" w:rsidRDefault="00000000">
          <w:pPr>
            <w:pStyle w:val="41"/>
            <w:tabs>
              <w:tab w:val="right" w:leader="dot" w:pos="9627"/>
            </w:tabs>
            <w:rPr>
              <w:rFonts w:eastAsiaTheme="minorEastAsia"/>
              <w:noProof/>
              <w:kern w:val="2"/>
              <w:sz w:val="26"/>
              <w:szCs w:val="26"/>
              <w14:ligatures w14:val="standardContextual"/>
            </w:rPr>
          </w:pPr>
          <w:hyperlink w:anchor="_Toc158847422" w:history="1">
            <w:r w:rsidR="00E43EB2" w:rsidRPr="00E43EB2">
              <w:rPr>
                <w:rStyle w:val="af8"/>
                <w:noProof/>
                <w:sz w:val="26"/>
                <w:szCs w:val="26"/>
              </w:rPr>
              <w:t>1.5.4.5. Объекты физической культуры и спорта</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_Toc158847422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56</w:t>
            </w:r>
            <w:r w:rsidR="00E43EB2" w:rsidRPr="00E43EB2">
              <w:rPr>
                <w:noProof/>
                <w:webHidden/>
                <w:sz w:val="26"/>
                <w:szCs w:val="26"/>
              </w:rPr>
              <w:fldChar w:fldCharType="end"/>
            </w:r>
          </w:hyperlink>
        </w:p>
        <w:p w14:paraId="6D1681C9" w14:textId="2E2FD223"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23" w:history="1">
            <w:r w:rsidR="00E43EB2" w:rsidRPr="00E43EB2">
              <w:rPr>
                <w:rStyle w:val="af8"/>
                <w:noProof/>
                <w:sz w:val="26"/>
                <w:szCs w:val="26"/>
              </w:rPr>
              <w:t>1.6. Транспортная инфраструктура</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_Toc158847423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57</w:t>
            </w:r>
            <w:r w:rsidR="00E43EB2" w:rsidRPr="00E43EB2">
              <w:rPr>
                <w:noProof/>
                <w:webHidden/>
                <w:sz w:val="26"/>
                <w:szCs w:val="26"/>
              </w:rPr>
              <w:fldChar w:fldCharType="end"/>
            </w:r>
          </w:hyperlink>
        </w:p>
        <w:p w14:paraId="137DFF86" w14:textId="5F9B761A"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24" w:history="1">
            <w:r w:rsidR="00E43EB2" w:rsidRPr="00E43EB2">
              <w:rPr>
                <w:rStyle w:val="af8"/>
                <w:i w:val="0"/>
                <w:iCs w:val="0"/>
                <w:noProof/>
                <w:sz w:val="26"/>
                <w:szCs w:val="26"/>
              </w:rPr>
              <w:t>1.6.1. Внешний транспорт</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_Toc158847424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57</w:t>
            </w:r>
            <w:r w:rsidR="00E43EB2" w:rsidRPr="00E43EB2">
              <w:rPr>
                <w:i w:val="0"/>
                <w:iCs w:val="0"/>
                <w:noProof/>
                <w:webHidden/>
                <w:sz w:val="26"/>
                <w:szCs w:val="26"/>
              </w:rPr>
              <w:fldChar w:fldCharType="end"/>
            </w:r>
          </w:hyperlink>
        </w:p>
        <w:p w14:paraId="63C062C3" w14:textId="4FBA33E9"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25" w:history="1">
            <w:r w:rsidR="00E43EB2" w:rsidRPr="00E43EB2">
              <w:rPr>
                <w:rStyle w:val="af8"/>
                <w:i w:val="0"/>
                <w:iCs w:val="0"/>
                <w:noProof/>
                <w:sz w:val="26"/>
                <w:szCs w:val="26"/>
              </w:rPr>
              <w:t>1.6.2. Улично-дорожная сеть</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_Toc158847425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60</w:t>
            </w:r>
            <w:r w:rsidR="00E43EB2" w:rsidRPr="00E43EB2">
              <w:rPr>
                <w:i w:val="0"/>
                <w:iCs w:val="0"/>
                <w:noProof/>
                <w:webHidden/>
                <w:sz w:val="26"/>
                <w:szCs w:val="26"/>
              </w:rPr>
              <w:fldChar w:fldCharType="end"/>
            </w:r>
          </w:hyperlink>
        </w:p>
        <w:p w14:paraId="6699BDB0" w14:textId="342ABA86"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26" w:history="1">
            <w:r w:rsidR="00E43EB2" w:rsidRPr="00E43EB2">
              <w:rPr>
                <w:rStyle w:val="af8"/>
                <w:noProof/>
                <w:sz w:val="26"/>
                <w:szCs w:val="26"/>
              </w:rPr>
              <w:t>1.7. Инженерная инфраструктура</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_Toc158847426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61</w:t>
            </w:r>
            <w:r w:rsidR="00E43EB2" w:rsidRPr="00E43EB2">
              <w:rPr>
                <w:noProof/>
                <w:webHidden/>
                <w:sz w:val="26"/>
                <w:szCs w:val="26"/>
              </w:rPr>
              <w:fldChar w:fldCharType="end"/>
            </w:r>
          </w:hyperlink>
        </w:p>
        <w:p w14:paraId="330EE387" w14:textId="20EA38C0"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27" w:history="1">
            <w:r w:rsidR="00E43EB2" w:rsidRPr="00E43EB2">
              <w:rPr>
                <w:rStyle w:val="af8"/>
                <w:i w:val="0"/>
                <w:iCs w:val="0"/>
                <w:noProof/>
                <w:sz w:val="26"/>
                <w:szCs w:val="26"/>
              </w:rPr>
              <w:t>1.7.1. Водоснабжение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_Toc158847427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61</w:t>
            </w:r>
            <w:r w:rsidR="00E43EB2" w:rsidRPr="00E43EB2">
              <w:rPr>
                <w:i w:val="0"/>
                <w:iCs w:val="0"/>
                <w:noProof/>
                <w:webHidden/>
                <w:sz w:val="26"/>
                <w:szCs w:val="26"/>
              </w:rPr>
              <w:fldChar w:fldCharType="end"/>
            </w:r>
          </w:hyperlink>
        </w:p>
        <w:p w14:paraId="5D3B7CAC" w14:textId="2C32318E"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28" w:history="1">
            <w:r w:rsidR="00E43EB2" w:rsidRPr="00E43EB2">
              <w:rPr>
                <w:rStyle w:val="af8"/>
                <w:i w:val="0"/>
                <w:iCs w:val="0"/>
                <w:noProof/>
                <w:sz w:val="26"/>
                <w:szCs w:val="26"/>
              </w:rPr>
              <w:t>1.7.2. Водоотведение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_Toc158847428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72</w:t>
            </w:r>
            <w:r w:rsidR="00E43EB2" w:rsidRPr="00E43EB2">
              <w:rPr>
                <w:i w:val="0"/>
                <w:iCs w:val="0"/>
                <w:noProof/>
                <w:webHidden/>
                <w:sz w:val="26"/>
                <w:szCs w:val="26"/>
              </w:rPr>
              <w:fldChar w:fldCharType="end"/>
            </w:r>
          </w:hyperlink>
        </w:p>
        <w:p w14:paraId="4E2AA907" w14:textId="55133EE5"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29" w:history="1">
            <w:r w:rsidR="00E43EB2" w:rsidRPr="00E43EB2">
              <w:rPr>
                <w:rStyle w:val="af8"/>
                <w:i w:val="0"/>
                <w:iCs w:val="0"/>
                <w:noProof/>
                <w:sz w:val="26"/>
                <w:szCs w:val="26"/>
              </w:rPr>
              <w:t>1.7.3. Газоснабжение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_Toc158847429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72</w:t>
            </w:r>
            <w:r w:rsidR="00E43EB2" w:rsidRPr="00E43EB2">
              <w:rPr>
                <w:i w:val="0"/>
                <w:iCs w:val="0"/>
                <w:noProof/>
                <w:webHidden/>
                <w:sz w:val="26"/>
                <w:szCs w:val="26"/>
              </w:rPr>
              <w:fldChar w:fldCharType="end"/>
            </w:r>
          </w:hyperlink>
        </w:p>
        <w:p w14:paraId="55A34383" w14:textId="3DFB9703"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30" w:history="1">
            <w:r w:rsidR="00E43EB2" w:rsidRPr="00E43EB2">
              <w:rPr>
                <w:rStyle w:val="af8"/>
                <w:i w:val="0"/>
                <w:iCs w:val="0"/>
                <w:noProof/>
                <w:sz w:val="26"/>
                <w:szCs w:val="26"/>
              </w:rPr>
              <w:t>1.7.4. Теплоснабжение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_Toc158847430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73</w:t>
            </w:r>
            <w:r w:rsidR="00E43EB2" w:rsidRPr="00E43EB2">
              <w:rPr>
                <w:i w:val="0"/>
                <w:iCs w:val="0"/>
                <w:noProof/>
                <w:webHidden/>
                <w:sz w:val="26"/>
                <w:szCs w:val="26"/>
              </w:rPr>
              <w:fldChar w:fldCharType="end"/>
            </w:r>
          </w:hyperlink>
        </w:p>
        <w:p w14:paraId="7361EDDA" w14:textId="7771C83D"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31" w:history="1">
            <w:r w:rsidR="00E43EB2" w:rsidRPr="00E43EB2">
              <w:rPr>
                <w:rStyle w:val="af8"/>
                <w:i w:val="0"/>
                <w:iCs w:val="0"/>
                <w:noProof/>
                <w:sz w:val="26"/>
                <w:szCs w:val="26"/>
              </w:rPr>
              <w:t>1.7.5. Электроснабжение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_Toc158847431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77</w:t>
            </w:r>
            <w:r w:rsidR="00E43EB2" w:rsidRPr="00E43EB2">
              <w:rPr>
                <w:i w:val="0"/>
                <w:iCs w:val="0"/>
                <w:noProof/>
                <w:webHidden/>
                <w:sz w:val="26"/>
                <w:szCs w:val="26"/>
              </w:rPr>
              <w:fldChar w:fldCharType="end"/>
            </w:r>
          </w:hyperlink>
        </w:p>
        <w:p w14:paraId="0EEEA84E" w14:textId="39907F28"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32" w:history="1">
            <w:r w:rsidR="00E43EB2" w:rsidRPr="00E43EB2">
              <w:rPr>
                <w:rStyle w:val="af8"/>
                <w:i w:val="0"/>
                <w:iCs w:val="0"/>
                <w:noProof/>
                <w:sz w:val="26"/>
                <w:szCs w:val="26"/>
              </w:rPr>
              <w:t>1.7.6. Связь и информатизация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_Toc158847432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78</w:t>
            </w:r>
            <w:r w:rsidR="00E43EB2" w:rsidRPr="00E43EB2">
              <w:rPr>
                <w:i w:val="0"/>
                <w:iCs w:val="0"/>
                <w:noProof/>
                <w:webHidden/>
                <w:sz w:val="26"/>
                <w:szCs w:val="26"/>
              </w:rPr>
              <w:fldChar w:fldCharType="end"/>
            </w:r>
          </w:hyperlink>
        </w:p>
        <w:p w14:paraId="74BB5F39" w14:textId="5ECCD696"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33" w:history="1">
            <w:r w:rsidR="00E43EB2" w:rsidRPr="00E43EB2">
              <w:rPr>
                <w:rStyle w:val="af8"/>
                <w:noProof/>
                <w:sz w:val="26"/>
                <w:szCs w:val="26"/>
              </w:rPr>
              <w:t>1.8. Санитарная очистка территории</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_Toc158847433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80</w:t>
            </w:r>
            <w:r w:rsidR="00E43EB2" w:rsidRPr="00E43EB2">
              <w:rPr>
                <w:noProof/>
                <w:webHidden/>
                <w:sz w:val="26"/>
                <w:szCs w:val="26"/>
              </w:rPr>
              <w:fldChar w:fldCharType="end"/>
            </w:r>
          </w:hyperlink>
        </w:p>
        <w:p w14:paraId="5340F1F6" w14:textId="0B2A36AC"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34" w:history="1">
            <w:r w:rsidR="00E43EB2" w:rsidRPr="00E43EB2">
              <w:rPr>
                <w:rStyle w:val="af8"/>
                <w:noProof/>
                <w:sz w:val="26"/>
                <w:szCs w:val="26"/>
              </w:rPr>
              <w:t>1.9. Зоны с особыми условиями использования территорий и зоны планировочных ограничений</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_Toc158847434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87</w:t>
            </w:r>
            <w:r w:rsidR="00E43EB2" w:rsidRPr="00E43EB2">
              <w:rPr>
                <w:noProof/>
                <w:webHidden/>
                <w:sz w:val="26"/>
                <w:szCs w:val="26"/>
              </w:rPr>
              <w:fldChar w:fldCharType="end"/>
            </w:r>
          </w:hyperlink>
        </w:p>
        <w:p w14:paraId="7D8F45B4" w14:textId="653E1462"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35" w:history="1">
            <w:r w:rsidR="00E43EB2" w:rsidRPr="00E43EB2">
              <w:rPr>
                <w:rStyle w:val="af8"/>
                <w:noProof/>
                <w:sz w:val="26"/>
                <w:szCs w:val="26"/>
              </w:rPr>
              <w:t>1.10. Состояние окружающей среды</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_Toc158847435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98</w:t>
            </w:r>
            <w:r w:rsidR="00E43EB2" w:rsidRPr="00E43EB2">
              <w:rPr>
                <w:noProof/>
                <w:webHidden/>
                <w:sz w:val="26"/>
                <w:szCs w:val="26"/>
              </w:rPr>
              <w:fldChar w:fldCharType="end"/>
            </w:r>
          </w:hyperlink>
        </w:p>
        <w:p w14:paraId="7C71F456" w14:textId="4C5492ED" w:rsidR="00E43EB2" w:rsidRPr="00E43EB2" w:rsidRDefault="00000000">
          <w:pPr>
            <w:pStyle w:val="18"/>
            <w:tabs>
              <w:tab w:val="right" w:leader="dot" w:pos="9627"/>
            </w:tabs>
            <w:rPr>
              <w:rFonts w:ascii="Times New Roman" w:eastAsiaTheme="minorEastAsia" w:hAnsi="Times New Roman" w:cs="Times New Roman"/>
              <w:noProof/>
              <w:kern w:val="2"/>
              <w:sz w:val="26"/>
              <w:szCs w:val="26"/>
              <w:lang w:eastAsia="ru-RU"/>
              <w14:ligatures w14:val="standardContextual"/>
            </w:rPr>
          </w:pPr>
          <w:hyperlink w:anchor="_Toc158847436" w:history="1">
            <w:r w:rsidR="00E43EB2" w:rsidRPr="00E43EB2">
              <w:rPr>
                <w:rStyle w:val="af8"/>
                <w:rFonts w:ascii="Times New Roman" w:hAnsi="Times New Roman" w:cs="Times New Roman"/>
                <w:noProof/>
                <w:sz w:val="26"/>
                <w:szCs w:val="26"/>
              </w:rPr>
              <w:t>2. ОБОСНОВАНИЕ ВЫБРАННОГО ВАРИАНТА РАЗМЕЩЕНИЯ ОБЪЕКТОВ МЕСТНОГО ЗНАЧЕНИЯ МУНИЦИПАЛЬНОГО ОКРУГА НА ОСНОВЕ АНАЛИЗА ИСПОЛЬЗОВАНИЯ ТЕРРИТОРИИ МУНИЦИПАЛЬНОГО ОКРУГА, ВОЗМОЖНЫХ НАПРАВЛЕНИЙ ЕЕ РАЗВИТИЯ И ПРОГНОЗИРУЕМЫХ ОГРАНИЧЕНИЙ ЕЕ ИСПОЛЬЗОВАНИЯ</w:t>
            </w:r>
            <w:r w:rsidR="00E43EB2" w:rsidRPr="00E43EB2">
              <w:rPr>
                <w:rFonts w:ascii="Times New Roman" w:hAnsi="Times New Roman" w:cs="Times New Roman"/>
                <w:noProof/>
                <w:webHidden/>
                <w:sz w:val="26"/>
                <w:szCs w:val="26"/>
              </w:rPr>
              <w:tab/>
            </w:r>
            <w:r w:rsidR="00E43EB2" w:rsidRPr="00E43EB2">
              <w:rPr>
                <w:rFonts w:ascii="Times New Roman" w:hAnsi="Times New Roman" w:cs="Times New Roman"/>
                <w:noProof/>
                <w:webHidden/>
                <w:sz w:val="26"/>
                <w:szCs w:val="26"/>
              </w:rPr>
              <w:fldChar w:fldCharType="begin"/>
            </w:r>
            <w:r w:rsidR="00E43EB2" w:rsidRPr="00E43EB2">
              <w:rPr>
                <w:rFonts w:ascii="Times New Roman" w:hAnsi="Times New Roman" w:cs="Times New Roman"/>
                <w:noProof/>
                <w:webHidden/>
                <w:sz w:val="26"/>
                <w:szCs w:val="26"/>
              </w:rPr>
              <w:instrText xml:space="preserve"> PAGEREF _Toc158847436 \h </w:instrText>
            </w:r>
            <w:r w:rsidR="00E43EB2" w:rsidRPr="00E43EB2">
              <w:rPr>
                <w:rFonts w:ascii="Times New Roman" w:hAnsi="Times New Roman" w:cs="Times New Roman"/>
                <w:noProof/>
                <w:webHidden/>
                <w:sz w:val="26"/>
                <w:szCs w:val="26"/>
              </w:rPr>
            </w:r>
            <w:r w:rsidR="00E43EB2" w:rsidRPr="00E43EB2">
              <w:rPr>
                <w:rFonts w:ascii="Times New Roman" w:hAnsi="Times New Roman" w:cs="Times New Roman"/>
                <w:noProof/>
                <w:webHidden/>
                <w:sz w:val="26"/>
                <w:szCs w:val="26"/>
              </w:rPr>
              <w:fldChar w:fldCharType="separate"/>
            </w:r>
            <w:r w:rsidR="00E43EB2">
              <w:rPr>
                <w:rFonts w:ascii="Times New Roman" w:hAnsi="Times New Roman" w:cs="Times New Roman"/>
                <w:noProof/>
                <w:webHidden/>
                <w:sz w:val="26"/>
                <w:szCs w:val="26"/>
              </w:rPr>
              <w:t>104</w:t>
            </w:r>
            <w:r w:rsidR="00E43EB2" w:rsidRPr="00E43EB2">
              <w:rPr>
                <w:rFonts w:ascii="Times New Roman" w:hAnsi="Times New Roman" w:cs="Times New Roman"/>
                <w:noProof/>
                <w:webHidden/>
                <w:sz w:val="26"/>
                <w:szCs w:val="26"/>
              </w:rPr>
              <w:fldChar w:fldCharType="end"/>
            </w:r>
          </w:hyperlink>
        </w:p>
        <w:p w14:paraId="3AB78173" w14:textId="746283A2"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37" w:history="1">
            <w:r w:rsidR="00E43EB2" w:rsidRPr="00E43EB2">
              <w:rPr>
                <w:rStyle w:val="af8"/>
                <w:noProof/>
                <w:sz w:val="26"/>
                <w:szCs w:val="26"/>
              </w:rPr>
              <w:t>2.1. Сведения о видах, назначении и наименовании планируемых на рассматриваемой территории объектов федерального и регионального значения</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_Toc158847437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104</w:t>
            </w:r>
            <w:r w:rsidR="00E43EB2" w:rsidRPr="00E43EB2">
              <w:rPr>
                <w:noProof/>
                <w:webHidden/>
                <w:sz w:val="26"/>
                <w:szCs w:val="26"/>
              </w:rPr>
              <w:fldChar w:fldCharType="end"/>
            </w:r>
          </w:hyperlink>
        </w:p>
        <w:p w14:paraId="2CEDFC82" w14:textId="59BD8AA0"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38" w:history="1">
            <w:r w:rsidR="00E43EB2" w:rsidRPr="00E43EB2">
              <w:rPr>
                <w:rStyle w:val="af8"/>
                <w:rFonts w:eastAsiaTheme="majorEastAsia"/>
                <w:i w:val="0"/>
                <w:iCs w:val="0"/>
                <w:noProof/>
                <w:sz w:val="26"/>
                <w:szCs w:val="26"/>
              </w:rPr>
              <w:t>2.1.1. Сведения о видах, назначении и наименованиях, планируемых для размещения на территории муниципального округа объектов федерального значения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_Toc158847438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104</w:t>
            </w:r>
            <w:r w:rsidR="00E43EB2" w:rsidRPr="00E43EB2">
              <w:rPr>
                <w:i w:val="0"/>
                <w:iCs w:val="0"/>
                <w:noProof/>
                <w:webHidden/>
                <w:sz w:val="26"/>
                <w:szCs w:val="26"/>
              </w:rPr>
              <w:fldChar w:fldCharType="end"/>
            </w:r>
          </w:hyperlink>
        </w:p>
        <w:p w14:paraId="40FCD800" w14:textId="49AC0C80"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39" w:history="1">
            <w:r w:rsidR="00E43EB2" w:rsidRPr="00E43EB2">
              <w:rPr>
                <w:rStyle w:val="af8"/>
                <w:rFonts w:eastAsiaTheme="majorEastAsia"/>
                <w:i w:val="0"/>
                <w:iCs w:val="0"/>
                <w:noProof/>
                <w:sz w:val="26"/>
                <w:szCs w:val="26"/>
              </w:rPr>
              <w:t>2.1.2. Сведения о видах, назначении и наименованиях, планируемых для размещения на территории муниципального округа объектов регионального значения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_Toc158847439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104</w:t>
            </w:r>
            <w:r w:rsidR="00E43EB2" w:rsidRPr="00E43EB2">
              <w:rPr>
                <w:i w:val="0"/>
                <w:iCs w:val="0"/>
                <w:noProof/>
                <w:webHidden/>
                <w:sz w:val="26"/>
                <w:szCs w:val="26"/>
              </w:rPr>
              <w:fldChar w:fldCharType="end"/>
            </w:r>
          </w:hyperlink>
        </w:p>
        <w:p w14:paraId="3EF74A7F" w14:textId="07DE2F48"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40" w:history="1">
            <w:r w:rsidR="00E43EB2" w:rsidRPr="00E43EB2">
              <w:rPr>
                <w:rStyle w:val="af8"/>
                <w:noProof/>
                <w:sz w:val="26"/>
                <w:szCs w:val="26"/>
              </w:rPr>
              <w:t>2.2. Основные направления развития экономики</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_Toc158847440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111</w:t>
            </w:r>
            <w:r w:rsidR="00E43EB2" w:rsidRPr="00E43EB2">
              <w:rPr>
                <w:noProof/>
                <w:webHidden/>
                <w:sz w:val="26"/>
                <w:szCs w:val="26"/>
              </w:rPr>
              <w:fldChar w:fldCharType="end"/>
            </w:r>
          </w:hyperlink>
        </w:p>
        <w:p w14:paraId="2FF1C374" w14:textId="3650294D"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41" w:history="1">
            <w:r w:rsidR="00E43EB2" w:rsidRPr="00E43EB2">
              <w:rPr>
                <w:rStyle w:val="af8"/>
                <w:rFonts w:eastAsiaTheme="majorEastAsia"/>
                <w:noProof/>
                <w:sz w:val="26"/>
                <w:szCs w:val="26"/>
              </w:rPr>
              <w:t>2.3. Планировочная организация территории и функциональное зонирование</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_Toc158847441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112</w:t>
            </w:r>
            <w:r w:rsidR="00E43EB2" w:rsidRPr="00E43EB2">
              <w:rPr>
                <w:noProof/>
                <w:webHidden/>
                <w:sz w:val="26"/>
                <w:szCs w:val="26"/>
              </w:rPr>
              <w:fldChar w:fldCharType="end"/>
            </w:r>
          </w:hyperlink>
        </w:p>
        <w:p w14:paraId="68E40065" w14:textId="79D2BD8B"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42" w:history="1">
            <w:r w:rsidR="00E43EB2" w:rsidRPr="00E43EB2">
              <w:rPr>
                <w:rStyle w:val="af8"/>
                <w:noProof/>
                <w:sz w:val="26"/>
                <w:szCs w:val="26"/>
              </w:rPr>
              <w:t>2.4. Развитие жилищного фонда</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_Toc158847442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115</w:t>
            </w:r>
            <w:r w:rsidR="00E43EB2" w:rsidRPr="00E43EB2">
              <w:rPr>
                <w:noProof/>
                <w:webHidden/>
                <w:sz w:val="26"/>
                <w:szCs w:val="26"/>
              </w:rPr>
              <w:fldChar w:fldCharType="end"/>
            </w:r>
          </w:hyperlink>
        </w:p>
        <w:p w14:paraId="0DF018EE" w14:textId="3BF7419E"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43" w:history="1">
            <w:r w:rsidR="00E43EB2" w:rsidRPr="00E43EB2">
              <w:rPr>
                <w:rStyle w:val="af8"/>
                <w:noProof/>
                <w:sz w:val="26"/>
                <w:szCs w:val="26"/>
              </w:rPr>
              <w:t>2.5. Развитие учреждений и предприятий обслуживания</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_Toc158847443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116</w:t>
            </w:r>
            <w:r w:rsidR="00E43EB2" w:rsidRPr="00E43EB2">
              <w:rPr>
                <w:noProof/>
                <w:webHidden/>
                <w:sz w:val="26"/>
                <w:szCs w:val="26"/>
              </w:rPr>
              <w:fldChar w:fldCharType="end"/>
            </w:r>
          </w:hyperlink>
        </w:p>
        <w:p w14:paraId="4EF92E10" w14:textId="02EE650D"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44" w:history="1">
            <w:r w:rsidR="00E43EB2" w:rsidRPr="00E43EB2">
              <w:rPr>
                <w:rStyle w:val="af8"/>
                <w:rFonts w:eastAsiaTheme="majorEastAsia"/>
                <w:i w:val="0"/>
                <w:iCs w:val="0"/>
                <w:noProof/>
                <w:sz w:val="26"/>
                <w:szCs w:val="26"/>
              </w:rPr>
              <w:t>2.5.1. Развитие системы образования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_Toc158847444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116</w:t>
            </w:r>
            <w:r w:rsidR="00E43EB2" w:rsidRPr="00E43EB2">
              <w:rPr>
                <w:i w:val="0"/>
                <w:iCs w:val="0"/>
                <w:noProof/>
                <w:webHidden/>
                <w:sz w:val="26"/>
                <w:szCs w:val="26"/>
              </w:rPr>
              <w:fldChar w:fldCharType="end"/>
            </w:r>
          </w:hyperlink>
        </w:p>
        <w:p w14:paraId="48690037" w14:textId="44DD304C"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45" w:history="1">
            <w:r w:rsidR="00E43EB2" w:rsidRPr="00E43EB2">
              <w:rPr>
                <w:rStyle w:val="af8"/>
                <w:rFonts w:eastAsiaTheme="majorEastAsia"/>
                <w:i w:val="0"/>
                <w:iCs w:val="0"/>
                <w:noProof/>
                <w:sz w:val="26"/>
                <w:szCs w:val="26"/>
              </w:rPr>
              <w:t>2.5.2. Развитие системы здравоохранения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_Toc158847445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117</w:t>
            </w:r>
            <w:r w:rsidR="00E43EB2" w:rsidRPr="00E43EB2">
              <w:rPr>
                <w:i w:val="0"/>
                <w:iCs w:val="0"/>
                <w:noProof/>
                <w:webHidden/>
                <w:sz w:val="26"/>
                <w:szCs w:val="26"/>
              </w:rPr>
              <w:fldChar w:fldCharType="end"/>
            </w:r>
          </w:hyperlink>
        </w:p>
        <w:p w14:paraId="7F3A271A" w14:textId="39237150"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46" w:history="1">
            <w:r w:rsidR="00E43EB2" w:rsidRPr="00E43EB2">
              <w:rPr>
                <w:rStyle w:val="af8"/>
                <w:rFonts w:eastAsiaTheme="majorEastAsia"/>
                <w:i w:val="0"/>
                <w:iCs w:val="0"/>
                <w:noProof/>
                <w:sz w:val="26"/>
                <w:szCs w:val="26"/>
              </w:rPr>
              <w:t>2.5.3. Развитие системы социального обслуживания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_Toc158847446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118</w:t>
            </w:r>
            <w:r w:rsidR="00E43EB2" w:rsidRPr="00E43EB2">
              <w:rPr>
                <w:i w:val="0"/>
                <w:iCs w:val="0"/>
                <w:noProof/>
                <w:webHidden/>
                <w:sz w:val="26"/>
                <w:szCs w:val="26"/>
              </w:rPr>
              <w:fldChar w:fldCharType="end"/>
            </w:r>
          </w:hyperlink>
        </w:p>
        <w:p w14:paraId="74FB0A93" w14:textId="7950E58D"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47" w:history="1">
            <w:r w:rsidR="00E43EB2" w:rsidRPr="00E43EB2">
              <w:rPr>
                <w:rStyle w:val="af8"/>
                <w:rFonts w:eastAsiaTheme="majorEastAsia"/>
                <w:i w:val="0"/>
                <w:iCs w:val="0"/>
                <w:noProof/>
                <w:sz w:val="26"/>
                <w:szCs w:val="26"/>
              </w:rPr>
              <w:t>2.5.4. Развитие системы культурного обслуживания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_Toc158847447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118</w:t>
            </w:r>
            <w:r w:rsidR="00E43EB2" w:rsidRPr="00E43EB2">
              <w:rPr>
                <w:i w:val="0"/>
                <w:iCs w:val="0"/>
                <w:noProof/>
                <w:webHidden/>
                <w:sz w:val="26"/>
                <w:szCs w:val="26"/>
              </w:rPr>
              <w:fldChar w:fldCharType="end"/>
            </w:r>
          </w:hyperlink>
        </w:p>
        <w:p w14:paraId="5DD1AC9A" w14:textId="5CBBA8CF"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48" w:history="1">
            <w:r w:rsidR="00E43EB2" w:rsidRPr="00E43EB2">
              <w:rPr>
                <w:rStyle w:val="af8"/>
                <w:rFonts w:eastAsiaTheme="majorEastAsia"/>
                <w:i w:val="0"/>
                <w:iCs w:val="0"/>
                <w:noProof/>
                <w:sz w:val="26"/>
                <w:szCs w:val="26"/>
              </w:rPr>
              <w:t>2.5.5. Развитие физической культуры и массового спорта</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_Toc158847448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118</w:t>
            </w:r>
            <w:r w:rsidR="00E43EB2" w:rsidRPr="00E43EB2">
              <w:rPr>
                <w:i w:val="0"/>
                <w:iCs w:val="0"/>
                <w:noProof/>
                <w:webHidden/>
                <w:sz w:val="26"/>
                <w:szCs w:val="26"/>
              </w:rPr>
              <w:fldChar w:fldCharType="end"/>
            </w:r>
          </w:hyperlink>
        </w:p>
        <w:p w14:paraId="4FD76BE2" w14:textId="2FED1701"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49" w:history="1">
            <w:r w:rsidR="00E43EB2" w:rsidRPr="00E43EB2">
              <w:rPr>
                <w:rStyle w:val="af8"/>
                <w:rFonts w:eastAsiaTheme="majorEastAsia"/>
                <w:i w:val="0"/>
                <w:iCs w:val="0"/>
                <w:noProof/>
                <w:sz w:val="26"/>
                <w:szCs w:val="26"/>
              </w:rPr>
              <w:t>2.5.6. Развитие системы туристического обслуживания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_Toc158847449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119</w:t>
            </w:r>
            <w:r w:rsidR="00E43EB2" w:rsidRPr="00E43EB2">
              <w:rPr>
                <w:i w:val="0"/>
                <w:iCs w:val="0"/>
                <w:noProof/>
                <w:webHidden/>
                <w:sz w:val="26"/>
                <w:szCs w:val="26"/>
              </w:rPr>
              <w:fldChar w:fldCharType="end"/>
            </w:r>
          </w:hyperlink>
        </w:p>
        <w:p w14:paraId="16529213" w14:textId="2E8B671C"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50" w:history="1">
            <w:r w:rsidR="00E43EB2" w:rsidRPr="00E43EB2">
              <w:rPr>
                <w:rStyle w:val="af8"/>
                <w:noProof/>
                <w:sz w:val="26"/>
                <w:szCs w:val="26"/>
              </w:rPr>
              <w:t>2.6. Развитие сети особо охраняемых природных территорий</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_Toc158847450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119</w:t>
            </w:r>
            <w:r w:rsidR="00E43EB2" w:rsidRPr="00E43EB2">
              <w:rPr>
                <w:noProof/>
                <w:webHidden/>
                <w:sz w:val="26"/>
                <w:szCs w:val="26"/>
              </w:rPr>
              <w:fldChar w:fldCharType="end"/>
            </w:r>
          </w:hyperlink>
        </w:p>
        <w:p w14:paraId="78BA95A0" w14:textId="46C4E86D"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51" w:history="1">
            <w:r w:rsidR="00E43EB2" w:rsidRPr="00E43EB2">
              <w:rPr>
                <w:rStyle w:val="af8"/>
                <w:noProof/>
                <w:sz w:val="26"/>
                <w:szCs w:val="26"/>
              </w:rPr>
              <w:t>2.7. Развитие транспортной инфраструктуры</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_Toc158847451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119</w:t>
            </w:r>
            <w:r w:rsidR="00E43EB2" w:rsidRPr="00E43EB2">
              <w:rPr>
                <w:noProof/>
                <w:webHidden/>
                <w:sz w:val="26"/>
                <w:szCs w:val="26"/>
              </w:rPr>
              <w:fldChar w:fldCharType="end"/>
            </w:r>
          </w:hyperlink>
        </w:p>
        <w:p w14:paraId="290B1A35" w14:textId="52A4E913"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52" w:history="1">
            <w:r w:rsidR="00E43EB2" w:rsidRPr="00E43EB2">
              <w:rPr>
                <w:rStyle w:val="af8"/>
                <w:i w:val="0"/>
                <w:iCs w:val="0"/>
                <w:noProof/>
                <w:sz w:val="26"/>
                <w:szCs w:val="26"/>
              </w:rPr>
              <w:t>2.7.1. Внешний транспорт</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_Toc158847452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119</w:t>
            </w:r>
            <w:r w:rsidR="00E43EB2" w:rsidRPr="00E43EB2">
              <w:rPr>
                <w:i w:val="0"/>
                <w:iCs w:val="0"/>
                <w:noProof/>
                <w:webHidden/>
                <w:sz w:val="26"/>
                <w:szCs w:val="26"/>
              </w:rPr>
              <w:fldChar w:fldCharType="end"/>
            </w:r>
          </w:hyperlink>
        </w:p>
        <w:p w14:paraId="29F91921" w14:textId="3D89D40D"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53" w:history="1">
            <w:r w:rsidR="00E43EB2" w:rsidRPr="00E43EB2">
              <w:rPr>
                <w:rStyle w:val="af8"/>
                <w:i w:val="0"/>
                <w:iCs w:val="0"/>
                <w:noProof/>
                <w:sz w:val="26"/>
                <w:szCs w:val="26"/>
              </w:rPr>
              <w:t>2.7.2. Улично-дорожная сеть</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_Toc158847453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121</w:t>
            </w:r>
            <w:r w:rsidR="00E43EB2" w:rsidRPr="00E43EB2">
              <w:rPr>
                <w:i w:val="0"/>
                <w:iCs w:val="0"/>
                <w:noProof/>
                <w:webHidden/>
                <w:sz w:val="26"/>
                <w:szCs w:val="26"/>
              </w:rPr>
              <w:fldChar w:fldCharType="end"/>
            </w:r>
          </w:hyperlink>
        </w:p>
        <w:p w14:paraId="5445D177" w14:textId="60049BCD"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54" w:history="1">
            <w:r w:rsidR="00E43EB2" w:rsidRPr="00E43EB2">
              <w:rPr>
                <w:rStyle w:val="af8"/>
                <w:noProof/>
                <w:sz w:val="26"/>
                <w:szCs w:val="26"/>
              </w:rPr>
              <w:t>2.8. Развитие инженерной инфраструктуры</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_Toc158847454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121</w:t>
            </w:r>
            <w:r w:rsidR="00E43EB2" w:rsidRPr="00E43EB2">
              <w:rPr>
                <w:noProof/>
                <w:webHidden/>
                <w:sz w:val="26"/>
                <w:szCs w:val="26"/>
              </w:rPr>
              <w:fldChar w:fldCharType="end"/>
            </w:r>
          </w:hyperlink>
        </w:p>
        <w:p w14:paraId="1581B134" w14:textId="65629528"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55" w:history="1">
            <w:r w:rsidR="00E43EB2" w:rsidRPr="00E43EB2">
              <w:rPr>
                <w:rStyle w:val="af8"/>
                <w:i w:val="0"/>
                <w:iCs w:val="0"/>
                <w:noProof/>
                <w:sz w:val="26"/>
                <w:szCs w:val="26"/>
              </w:rPr>
              <w:t>2.8.1. Водоснабжение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_Toc158847455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121</w:t>
            </w:r>
            <w:r w:rsidR="00E43EB2" w:rsidRPr="00E43EB2">
              <w:rPr>
                <w:i w:val="0"/>
                <w:iCs w:val="0"/>
                <w:noProof/>
                <w:webHidden/>
                <w:sz w:val="26"/>
                <w:szCs w:val="26"/>
              </w:rPr>
              <w:fldChar w:fldCharType="end"/>
            </w:r>
          </w:hyperlink>
        </w:p>
        <w:p w14:paraId="2B77CBBE" w14:textId="4E3157BB"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56" w:history="1">
            <w:r w:rsidR="00E43EB2" w:rsidRPr="00E43EB2">
              <w:rPr>
                <w:rStyle w:val="af8"/>
                <w:i w:val="0"/>
                <w:iCs w:val="0"/>
                <w:noProof/>
                <w:sz w:val="26"/>
                <w:szCs w:val="26"/>
              </w:rPr>
              <w:t>2.8.2. Водоотведение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_Toc158847456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122</w:t>
            </w:r>
            <w:r w:rsidR="00E43EB2" w:rsidRPr="00E43EB2">
              <w:rPr>
                <w:i w:val="0"/>
                <w:iCs w:val="0"/>
                <w:noProof/>
                <w:webHidden/>
                <w:sz w:val="26"/>
                <w:szCs w:val="26"/>
              </w:rPr>
              <w:fldChar w:fldCharType="end"/>
            </w:r>
          </w:hyperlink>
        </w:p>
        <w:p w14:paraId="2DD0062D" w14:textId="447A9696"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57" w:history="1">
            <w:r w:rsidR="00E43EB2" w:rsidRPr="00E43EB2">
              <w:rPr>
                <w:rStyle w:val="af8"/>
                <w:i w:val="0"/>
                <w:iCs w:val="0"/>
                <w:noProof/>
                <w:sz w:val="26"/>
                <w:szCs w:val="26"/>
              </w:rPr>
              <w:t>2.8.3. Газоснабжение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_Toc158847457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124</w:t>
            </w:r>
            <w:r w:rsidR="00E43EB2" w:rsidRPr="00E43EB2">
              <w:rPr>
                <w:i w:val="0"/>
                <w:iCs w:val="0"/>
                <w:noProof/>
                <w:webHidden/>
                <w:sz w:val="26"/>
                <w:szCs w:val="26"/>
              </w:rPr>
              <w:fldChar w:fldCharType="end"/>
            </w:r>
          </w:hyperlink>
        </w:p>
        <w:p w14:paraId="2089B122" w14:textId="632E6684"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58" w:history="1">
            <w:r w:rsidR="00E43EB2" w:rsidRPr="00E43EB2">
              <w:rPr>
                <w:rStyle w:val="af8"/>
                <w:i w:val="0"/>
                <w:iCs w:val="0"/>
                <w:noProof/>
                <w:sz w:val="26"/>
                <w:szCs w:val="26"/>
              </w:rPr>
              <w:t>2.8.4. Теплоснабжение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_Toc158847458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124</w:t>
            </w:r>
            <w:r w:rsidR="00E43EB2" w:rsidRPr="00E43EB2">
              <w:rPr>
                <w:i w:val="0"/>
                <w:iCs w:val="0"/>
                <w:noProof/>
                <w:webHidden/>
                <w:sz w:val="26"/>
                <w:szCs w:val="26"/>
              </w:rPr>
              <w:fldChar w:fldCharType="end"/>
            </w:r>
          </w:hyperlink>
        </w:p>
        <w:p w14:paraId="5D5D3573" w14:textId="0C0BE95D"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59" w:history="1">
            <w:r w:rsidR="00E43EB2" w:rsidRPr="00E43EB2">
              <w:rPr>
                <w:rStyle w:val="af8"/>
                <w:i w:val="0"/>
                <w:iCs w:val="0"/>
                <w:noProof/>
                <w:sz w:val="26"/>
                <w:szCs w:val="26"/>
              </w:rPr>
              <w:t>2.8.5. Электроснабжение</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_Toc158847459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125</w:t>
            </w:r>
            <w:r w:rsidR="00E43EB2" w:rsidRPr="00E43EB2">
              <w:rPr>
                <w:i w:val="0"/>
                <w:iCs w:val="0"/>
                <w:noProof/>
                <w:webHidden/>
                <w:sz w:val="26"/>
                <w:szCs w:val="26"/>
              </w:rPr>
              <w:fldChar w:fldCharType="end"/>
            </w:r>
          </w:hyperlink>
        </w:p>
        <w:p w14:paraId="5BD85D49" w14:textId="0279DFCE"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60" w:history="1">
            <w:r w:rsidR="00E43EB2" w:rsidRPr="00E43EB2">
              <w:rPr>
                <w:rStyle w:val="af8"/>
                <w:i w:val="0"/>
                <w:iCs w:val="0"/>
                <w:noProof/>
                <w:sz w:val="26"/>
                <w:szCs w:val="26"/>
              </w:rPr>
              <w:t>2.8.6. Связь и информатизация</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_Toc158847460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126</w:t>
            </w:r>
            <w:r w:rsidR="00E43EB2" w:rsidRPr="00E43EB2">
              <w:rPr>
                <w:i w:val="0"/>
                <w:iCs w:val="0"/>
                <w:noProof/>
                <w:webHidden/>
                <w:sz w:val="26"/>
                <w:szCs w:val="26"/>
              </w:rPr>
              <w:fldChar w:fldCharType="end"/>
            </w:r>
          </w:hyperlink>
        </w:p>
        <w:p w14:paraId="167F9190" w14:textId="3D67B5B0"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61" w:history="1">
            <w:r w:rsidR="00E43EB2" w:rsidRPr="00E43EB2">
              <w:rPr>
                <w:rStyle w:val="af8"/>
                <w:noProof/>
                <w:sz w:val="26"/>
                <w:szCs w:val="26"/>
              </w:rPr>
              <w:t>2.9. Предложения по инженерной подготовке территории</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_Toc158847461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126</w:t>
            </w:r>
            <w:r w:rsidR="00E43EB2" w:rsidRPr="00E43EB2">
              <w:rPr>
                <w:noProof/>
                <w:webHidden/>
                <w:sz w:val="26"/>
                <w:szCs w:val="26"/>
              </w:rPr>
              <w:fldChar w:fldCharType="end"/>
            </w:r>
          </w:hyperlink>
        </w:p>
        <w:p w14:paraId="37000533" w14:textId="1A39B523"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62" w:history="1">
            <w:r w:rsidR="00E43EB2" w:rsidRPr="00E43EB2">
              <w:rPr>
                <w:rStyle w:val="af8"/>
                <w:noProof/>
                <w:sz w:val="26"/>
                <w:szCs w:val="26"/>
              </w:rPr>
              <w:t>2.10. Развитие территорий специального назначения</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_Toc158847462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128</w:t>
            </w:r>
            <w:r w:rsidR="00E43EB2" w:rsidRPr="00E43EB2">
              <w:rPr>
                <w:noProof/>
                <w:webHidden/>
                <w:sz w:val="26"/>
                <w:szCs w:val="26"/>
              </w:rPr>
              <w:fldChar w:fldCharType="end"/>
            </w:r>
          </w:hyperlink>
        </w:p>
        <w:p w14:paraId="16D43EBC" w14:textId="56C0189E"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63" w:history="1">
            <w:r w:rsidR="00E43EB2" w:rsidRPr="00E43EB2">
              <w:rPr>
                <w:rStyle w:val="af8"/>
                <w:i w:val="0"/>
                <w:iCs w:val="0"/>
                <w:noProof/>
                <w:sz w:val="26"/>
                <w:szCs w:val="26"/>
              </w:rPr>
              <w:t>2.10.1. Организация захоронений</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_Toc158847463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129</w:t>
            </w:r>
            <w:r w:rsidR="00E43EB2" w:rsidRPr="00E43EB2">
              <w:rPr>
                <w:i w:val="0"/>
                <w:iCs w:val="0"/>
                <w:noProof/>
                <w:webHidden/>
                <w:sz w:val="26"/>
                <w:szCs w:val="26"/>
              </w:rPr>
              <w:fldChar w:fldCharType="end"/>
            </w:r>
          </w:hyperlink>
        </w:p>
        <w:p w14:paraId="67777787" w14:textId="3E4846C9" w:rsidR="00E43EB2" w:rsidRPr="00E43EB2" w:rsidRDefault="00000000">
          <w:pPr>
            <w:pStyle w:val="32"/>
            <w:tabs>
              <w:tab w:val="right" w:leader="dot" w:pos="9627"/>
            </w:tabs>
            <w:rPr>
              <w:rFonts w:eastAsiaTheme="minorEastAsia"/>
              <w:i w:val="0"/>
              <w:iCs w:val="0"/>
              <w:noProof/>
              <w:kern w:val="2"/>
              <w:sz w:val="26"/>
              <w:szCs w:val="26"/>
              <w14:ligatures w14:val="standardContextual"/>
            </w:rPr>
          </w:pPr>
          <w:hyperlink w:anchor="_Toc158847464" w:history="1">
            <w:r w:rsidR="00E43EB2" w:rsidRPr="00E43EB2">
              <w:rPr>
                <w:rStyle w:val="af8"/>
                <w:i w:val="0"/>
                <w:iCs w:val="0"/>
                <w:noProof/>
                <w:sz w:val="26"/>
                <w:szCs w:val="26"/>
              </w:rPr>
              <w:t>2.10.2. Санитарная очистка территории</w:t>
            </w:r>
            <w:r w:rsidR="00E43EB2" w:rsidRPr="00E43EB2">
              <w:rPr>
                <w:i w:val="0"/>
                <w:iCs w:val="0"/>
                <w:noProof/>
                <w:webHidden/>
                <w:sz w:val="26"/>
                <w:szCs w:val="26"/>
              </w:rPr>
              <w:tab/>
            </w:r>
            <w:r w:rsidR="00E43EB2" w:rsidRPr="00E43EB2">
              <w:rPr>
                <w:i w:val="0"/>
                <w:iCs w:val="0"/>
                <w:noProof/>
                <w:webHidden/>
                <w:sz w:val="26"/>
                <w:szCs w:val="26"/>
              </w:rPr>
              <w:fldChar w:fldCharType="begin"/>
            </w:r>
            <w:r w:rsidR="00E43EB2" w:rsidRPr="00E43EB2">
              <w:rPr>
                <w:i w:val="0"/>
                <w:iCs w:val="0"/>
                <w:noProof/>
                <w:webHidden/>
                <w:sz w:val="26"/>
                <w:szCs w:val="26"/>
              </w:rPr>
              <w:instrText xml:space="preserve"> PAGEREF _Toc158847464 \h </w:instrText>
            </w:r>
            <w:r w:rsidR="00E43EB2" w:rsidRPr="00E43EB2">
              <w:rPr>
                <w:i w:val="0"/>
                <w:iCs w:val="0"/>
                <w:noProof/>
                <w:webHidden/>
                <w:sz w:val="26"/>
                <w:szCs w:val="26"/>
              </w:rPr>
            </w:r>
            <w:r w:rsidR="00E43EB2" w:rsidRPr="00E43EB2">
              <w:rPr>
                <w:i w:val="0"/>
                <w:iCs w:val="0"/>
                <w:noProof/>
                <w:webHidden/>
                <w:sz w:val="26"/>
                <w:szCs w:val="26"/>
              </w:rPr>
              <w:fldChar w:fldCharType="separate"/>
            </w:r>
            <w:r w:rsidR="00E43EB2">
              <w:rPr>
                <w:i w:val="0"/>
                <w:iCs w:val="0"/>
                <w:noProof/>
                <w:webHidden/>
                <w:sz w:val="26"/>
                <w:szCs w:val="26"/>
              </w:rPr>
              <w:t>129</w:t>
            </w:r>
            <w:r w:rsidR="00E43EB2" w:rsidRPr="00E43EB2">
              <w:rPr>
                <w:i w:val="0"/>
                <w:iCs w:val="0"/>
                <w:noProof/>
                <w:webHidden/>
                <w:sz w:val="26"/>
                <w:szCs w:val="26"/>
              </w:rPr>
              <w:fldChar w:fldCharType="end"/>
            </w:r>
          </w:hyperlink>
        </w:p>
        <w:p w14:paraId="6D316FF3" w14:textId="53AB5E43"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65" w:history="1">
            <w:r w:rsidR="00E43EB2" w:rsidRPr="00E43EB2">
              <w:rPr>
                <w:rStyle w:val="af8"/>
                <w:noProof/>
                <w:sz w:val="26"/>
                <w:szCs w:val="26"/>
              </w:rPr>
              <w:t>2.11. Установление административных границ</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_Toc158847465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130</w:t>
            </w:r>
            <w:r w:rsidR="00E43EB2" w:rsidRPr="00E43EB2">
              <w:rPr>
                <w:noProof/>
                <w:webHidden/>
                <w:sz w:val="26"/>
                <w:szCs w:val="26"/>
              </w:rPr>
              <w:fldChar w:fldCharType="end"/>
            </w:r>
          </w:hyperlink>
        </w:p>
        <w:p w14:paraId="1CA0AB6D" w14:textId="30D05124" w:rsidR="00E43EB2" w:rsidRPr="00E43EB2" w:rsidRDefault="00000000">
          <w:pPr>
            <w:pStyle w:val="18"/>
            <w:tabs>
              <w:tab w:val="right" w:leader="dot" w:pos="9627"/>
            </w:tabs>
            <w:rPr>
              <w:rFonts w:ascii="Times New Roman" w:eastAsiaTheme="minorEastAsia" w:hAnsi="Times New Roman" w:cs="Times New Roman"/>
              <w:noProof/>
              <w:kern w:val="2"/>
              <w:sz w:val="26"/>
              <w:szCs w:val="26"/>
              <w:lang w:eastAsia="ru-RU"/>
              <w14:ligatures w14:val="standardContextual"/>
            </w:rPr>
          </w:pPr>
          <w:hyperlink w:anchor="_Toc158847466" w:history="1">
            <w:r w:rsidR="00E43EB2" w:rsidRPr="00E43EB2">
              <w:rPr>
                <w:rStyle w:val="af8"/>
                <w:rFonts w:ascii="Times New Roman" w:hAnsi="Times New Roman" w:cs="Times New Roman"/>
                <w:noProof/>
                <w:sz w:val="26"/>
                <w:szCs w:val="26"/>
              </w:rPr>
              <w:t>3. ОХРАНА ОКРУЖАЮЩЕЙ СРЕДЫ</w:t>
            </w:r>
            <w:r w:rsidR="00E43EB2" w:rsidRPr="00E43EB2">
              <w:rPr>
                <w:rFonts w:ascii="Times New Roman" w:hAnsi="Times New Roman" w:cs="Times New Roman"/>
                <w:noProof/>
                <w:webHidden/>
                <w:sz w:val="26"/>
                <w:szCs w:val="26"/>
              </w:rPr>
              <w:tab/>
            </w:r>
            <w:r w:rsidR="00E43EB2" w:rsidRPr="00E43EB2">
              <w:rPr>
                <w:rFonts w:ascii="Times New Roman" w:hAnsi="Times New Roman" w:cs="Times New Roman"/>
                <w:noProof/>
                <w:webHidden/>
                <w:sz w:val="26"/>
                <w:szCs w:val="26"/>
              </w:rPr>
              <w:fldChar w:fldCharType="begin"/>
            </w:r>
            <w:r w:rsidR="00E43EB2" w:rsidRPr="00E43EB2">
              <w:rPr>
                <w:rFonts w:ascii="Times New Roman" w:hAnsi="Times New Roman" w:cs="Times New Roman"/>
                <w:noProof/>
                <w:webHidden/>
                <w:sz w:val="26"/>
                <w:szCs w:val="26"/>
              </w:rPr>
              <w:instrText xml:space="preserve"> PAGEREF _Toc158847466 \h </w:instrText>
            </w:r>
            <w:r w:rsidR="00E43EB2" w:rsidRPr="00E43EB2">
              <w:rPr>
                <w:rFonts w:ascii="Times New Roman" w:hAnsi="Times New Roman" w:cs="Times New Roman"/>
                <w:noProof/>
                <w:webHidden/>
                <w:sz w:val="26"/>
                <w:szCs w:val="26"/>
              </w:rPr>
            </w:r>
            <w:r w:rsidR="00E43EB2" w:rsidRPr="00E43EB2">
              <w:rPr>
                <w:rFonts w:ascii="Times New Roman" w:hAnsi="Times New Roman" w:cs="Times New Roman"/>
                <w:noProof/>
                <w:webHidden/>
                <w:sz w:val="26"/>
                <w:szCs w:val="26"/>
              </w:rPr>
              <w:fldChar w:fldCharType="separate"/>
            </w:r>
            <w:r w:rsidR="00E43EB2">
              <w:rPr>
                <w:rFonts w:ascii="Times New Roman" w:hAnsi="Times New Roman" w:cs="Times New Roman"/>
                <w:noProof/>
                <w:webHidden/>
                <w:sz w:val="26"/>
                <w:szCs w:val="26"/>
              </w:rPr>
              <w:t>133</w:t>
            </w:r>
            <w:r w:rsidR="00E43EB2" w:rsidRPr="00E43EB2">
              <w:rPr>
                <w:rFonts w:ascii="Times New Roman" w:hAnsi="Times New Roman" w:cs="Times New Roman"/>
                <w:noProof/>
                <w:webHidden/>
                <w:sz w:val="26"/>
                <w:szCs w:val="26"/>
              </w:rPr>
              <w:fldChar w:fldCharType="end"/>
            </w:r>
          </w:hyperlink>
        </w:p>
        <w:p w14:paraId="5ADD28AC" w14:textId="343EA999"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67" w:history="1">
            <w:r w:rsidR="00E43EB2" w:rsidRPr="00E43EB2">
              <w:rPr>
                <w:rStyle w:val="af8"/>
                <w:noProof/>
                <w:sz w:val="26"/>
                <w:szCs w:val="26"/>
              </w:rPr>
              <w:t>3.1. Мероприятия по улучшению экологической обстановки и охране окружающей среды</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_Toc158847467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133</w:t>
            </w:r>
            <w:r w:rsidR="00E43EB2" w:rsidRPr="00E43EB2">
              <w:rPr>
                <w:noProof/>
                <w:webHidden/>
                <w:sz w:val="26"/>
                <w:szCs w:val="26"/>
              </w:rPr>
              <w:fldChar w:fldCharType="end"/>
            </w:r>
          </w:hyperlink>
        </w:p>
        <w:p w14:paraId="716E3189" w14:textId="21766CC2"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68" w:history="1">
            <w:r w:rsidR="00E43EB2" w:rsidRPr="00E43EB2">
              <w:rPr>
                <w:rStyle w:val="af8"/>
                <w:noProof/>
                <w:sz w:val="26"/>
                <w:szCs w:val="26"/>
              </w:rPr>
              <w:t>3.2. Мероприятия по охране почв и геологической среды:</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_Toc158847468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136</w:t>
            </w:r>
            <w:r w:rsidR="00E43EB2" w:rsidRPr="00E43EB2">
              <w:rPr>
                <w:noProof/>
                <w:webHidden/>
                <w:sz w:val="26"/>
                <w:szCs w:val="26"/>
              </w:rPr>
              <w:fldChar w:fldCharType="end"/>
            </w:r>
          </w:hyperlink>
        </w:p>
        <w:p w14:paraId="2B6F59EB" w14:textId="788B8EAF"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69" w:history="1">
            <w:r w:rsidR="00E43EB2" w:rsidRPr="00E43EB2">
              <w:rPr>
                <w:rStyle w:val="af8"/>
                <w:noProof/>
                <w:sz w:val="26"/>
                <w:szCs w:val="26"/>
              </w:rPr>
              <w:t>3.3. Мероприятия в области санитарной очистки и обращения с отходами</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_Toc158847469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136</w:t>
            </w:r>
            <w:r w:rsidR="00E43EB2" w:rsidRPr="00E43EB2">
              <w:rPr>
                <w:noProof/>
                <w:webHidden/>
                <w:sz w:val="26"/>
                <w:szCs w:val="26"/>
              </w:rPr>
              <w:fldChar w:fldCharType="end"/>
            </w:r>
          </w:hyperlink>
        </w:p>
        <w:p w14:paraId="69D95DAB" w14:textId="67F8B1AE"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70" w:history="1">
            <w:r w:rsidR="00E43EB2" w:rsidRPr="00E43EB2">
              <w:rPr>
                <w:rStyle w:val="af8"/>
                <w:noProof/>
                <w:sz w:val="26"/>
                <w:szCs w:val="26"/>
              </w:rPr>
              <w:t>3.4. Охрана объектов животного и растительного мира</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_Toc158847470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137</w:t>
            </w:r>
            <w:r w:rsidR="00E43EB2" w:rsidRPr="00E43EB2">
              <w:rPr>
                <w:noProof/>
                <w:webHidden/>
                <w:sz w:val="26"/>
                <w:szCs w:val="26"/>
              </w:rPr>
              <w:fldChar w:fldCharType="end"/>
            </w:r>
          </w:hyperlink>
        </w:p>
        <w:p w14:paraId="52EB4608" w14:textId="0D08A29C"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71" w:history="1">
            <w:r w:rsidR="00E43EB2" w:rsidRPr="00E43EB2">
              <w:rPr>
                <w:rStyle w:val="af8"/>
                <w:noProof/>
                <w:sz w:val="26"/>
                <w:szCs w:val="26"/>
              </w:rPr>
              <w:t>3.5. Охрана рыбных ресурсов</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_Toc158847471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138</w:t>
            </w:r>
            <w:r w:rsidR="00E43EB2" w:rsidRPr="00E43EB2">
              <w:rPr>
                <w:noProof/>
                <w:webHidden/>
                <w:sz w:val="26"/>
                <w:szCs w:val="26"/>
              </w:rPr>
              <w:fldChar w:fldCharType="end"/>
            </w:r>
          </w:hyperlink>
        </w:p>
        <w:p w14:paraId="26EA83BD" w14:textId="4EB474E0"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72" w:history="1">
            <w:r w:rsidR="00E43EB2" w:rsidRPr="00E43EB2">
              <w:rPr>
                <w:rStyle w:val="af8"/>
                <w:noProof/>
                <w:sz w:val="26"/>
                <w:szCs w:val="26"/>
              </w:rPr>
              <w:t>3.6. Обеспечение безопасности физических факторов воздействия (шум, вибрация, электромагнитные поля)</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_Toc158847472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139</w:t>
            </w:r>
            <w:r w:rsidR="00E43EB2" w:rsidRPr="00E43EB2">
              <w:rPr>
                <w:noProof/>
                <w:webHidden/>
                <w:sz w:val="26"/>
                <w:szCs w:val="26"/>
              </w:rPr>
              <w:fldChar w:fldCharType="end"/>
            </w:r>
          </w:hyperlink>
        </w:p>
        <w:p w14:paraId="0DCCB38B" w14:textId="73883BB9" w:rsidR="00E43EB2" w:rsidRPr="00E43EB2" w:rsidRDefault="00000000">
          <w:pPr>
            <w:pStyle w:val="18"/>
            <w:tabs>
              <w:tab w:val="right" w:leader="dot" w:pos="9627"/>
            </w:tabs>
            <w:rPr>
              <w:rFonts w:ascii="Times New Roman" w:eastAsiaTheme="minorEastAsia" w:hAnsi="Times New Roman" w:cs="Times New Roman"/>
              <w:noProof/>
              <w:kern w:val="2"/>
              <w:sz w:val="26"/>
              <w:szCs w:val="26"/>
              <w:lang w:eastAsia="ru-RU"/>
              <w14:ligatures w14:val="standardContextual"/>
            </w:rPr>
          </w:pPr>
          <w:hyperlink w:anchor="_Toc158847473" w:history="1">
            <w:r w:rsidR="00E43EB2" w:rsidRPr="00E43EB2">
              <w:rPr>
                <w:rStyle w:val="af8"/>
                <w:rFonts w:ascii="Times New Roman" w:hAnsi="Times New Roman" w:cs="Times New Roman"/>
                <w:noProof/>
                <w:sz w:val="26"/>
                <w:szCs w:val="26"/>
              </w:rPr>
              <w:t>4. ПЕРЕЧЕНЬ И ХАРАКТЕРИСТИКА ОСНОВНЫХ ФАКТОРОВ РИСКА ВОЗНИКНОВЕНИЯ ЧРЕЗВЫЧАЙНЫХ СИТУАЦИЙ ПРИРОДНОГО И ТЕХНОГЕННОГО ХАРАКТЕРА</w:t>
            </w:r>
            <w:r w:rsidR="00E43EB2" w:rsidRPr="00E43EB2">
              <w:rPr>
                <w:rFonts w:ascii="Times New Roman" w:hAnsi="Times New Roman" w:cs="Times New Roman"/>
                <w:noProof/>
                <w:webHidden/>
                <w:sz w:val="26"/>
                <w:szCs w:val="26"/>
              </w:rPr>
              <w:tab/>
            </w:r>
            <w:r w:rsidR="00E43EB2" w:rsidRPr="00E43EB2">
              <w:rPr>
                <w:rFonts w:ascii="Times New Roman" w:hAnsi="Times New Roman" w:cs="Times New Roman"/>
                <w:noProof/>
                <w:webHidden/>
                <w:sz w:val="26"/>
                <w:szCs w:val="26"/>
              </w:rPr>
              <w:fldChar w:fldCharType="begin"/>
            </w:r>
            <w:r w:rsidR="00E43EB2" w:rsidRPr="00E43EB2">
              <w:rPr>
                <w:rFonts w:ascii="Times New Roman" w:hAnsi="Times New Roman" w:cs="Times New Roman"/>
                <w:noProof/>
                <w:webHidden/>
                <w:sz w:val="26"/>
                <w:szCs w:val="26"/>
              </w:rPr>
              <w:instrText xml:space="preserve"> PAGEREF _Toc158847473 \h </w:instrText>
            </w:r>
            <w:r w:rsidR="00E43EB2" w:rsidRPr="00E43EB2">
              <w:rPr>
                <w:rFonts w:ascii="Times New Roman" w:hAnsi="Times New Roman" w:cs="Times New Roman"/>
                <w:noProof/>
                <w:webHidden/>
                <w:sz w:val="26"/>
                <w:szCs w:val="26"/>
              </w:rPr>
            </w:r>
            <w:r w:rsidR="00E43EB2" w:rsidRPr="00E43EB2">
              <w:rPr>
                <w:rFonts w:ascii="Times New Roman" w:hAnsi="Times New Roman" w:cs="Times New Roman"/>
                <w:noProof/>
                <w:webHidden/>
                <w:sz w:val="26"/>
                <w:szCs w:val="26"/>
              </w:rPr>
              <w:fldChar w:fldCharType="separate"/>
            </w:r>
            <w:r w:rsidR="00E43EB2">
              <w:rPr>
                <w:rFonts w:ascii="Times New Roman" w:hAnsi="Times New Roman" w:cs="Times New Roman"/>
                <w:noProof/>
                <w:webHidden/>
                <w:sz w:val="26"/>
                <w:szCs w:val="26"/>
              </w:rPr>
              <w:t>140</w:t>
            </w:r>
            <w:r w:rsidR="00E43EB2" w:rsidRPr="00E43EB2">
              <w:rPr>
                <w:rFonts w:ascii="Times New Roman" w:hAnsi="Times New Roman" w:cs="Times New Roman"/>
                <w:noProof/>
                <w:webHidden/>
                <w:sz w:val="26"/>
                <w:szCs w:val="26"/>
              </w:rPr>
              <w:fldChar w:fldCharType="end"/>
            </w:r>
          </w:hyperlink>
        </w:p>
        <w:p w14:paraId="011092B9" w14:textId="50E92CA7"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74" w:history="1">
            <w:r w:rsidR="00E43EB2" w:rsidRPr="00E43EB2">
              <w:rPr>
                <w:rStyle w:val="af8"/>
                <w:noProof/>
                <w:sz w:val="26"/>
                <w:szCs w:val="26"/>
              </w:rPr>
              <w:t>4.1. Перечень возможных источников чрезвычайных ситуаций природного характера</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_Toc158847474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140</w:t>
            </w:r>
            <w:r w:rsidR="00E43EB2" w:rsidRPr="00E43EB2">
              <w:rPr>
                <w:noProof/>
                <w:webHidden/>
                <w:sz w:val="26"/>
                <w:szCs w:val="26"/>
              </w:rPr>
              <w:fldChar w:fldCharType="end"/>
            </w:r>
          </w:hyperlink>
        </w:p>
        <w:p w14:paraId="73D971A9" w14:textId="182253DC"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75" w:history="1">
            <w:r w:rsidR="00E43EB2" w:rsidRPr="00E43EB2">
              <w:rPr>
                <w:rStyle w:val="af8"/>
                <w:noProof/>
                <w:sz w:val="26"/>
                <w:szCs w:val="26"/>
              </w:rPr>
              <w:t>4.2. Перечень возможных источников чрезвычайных ситуаций техногенного характера</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_Toc158847475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143</w:t>
            </w:r>
            <w:r w:rsidR="00E43EB2" w:rsidRPr="00E43EB2">
              <w:rPr>
                <w:noProof/>
                <w:webHidden/>
                <w:sz w:val="26"/>
                <w:szCs w:val="26"/>
              </w:rPr>
              <w:fldChar w:fldCharType="end"/>
            </w:r>
          </w:hyperlink>
        </w:p>
        <w:p w14:paraId="77EA51E9" w14:textId="7827520B"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76" w:history="1">
            <w:r w:rsidR="00E43EB2" w:rsidRPr="00E43EB2">
              <w:rPr>
                <w:rStyle w:val="af8"/>
                <w:noProof/>
                <w:sz w:val="26"/>
                <w:szCs w:val="26"/>
              </w:rPr>
              <w:t>4.3. Мероприятия по предупреждению чрезвычайных ситуаций</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_Toc158847476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144</w:t>
            </w:r>
            <w:r w:rsidR="00E43EB2" w:rsidRPr="00E43EB2">
              <w:rPr>
                <w:noProof/>
                <w:webHidden/>
                <w:sz w:val="26"/>
                <w:szCs w:val="26"/>
              </w:rPr>
              <w:fldChar w:fldCharType="end"/>
            </w:r>
          </w:hyperlink>
        </w:p>
        <w:p w14:paraId="73554436" w14:textId="28C4A2A8"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77" w:history="1">
            <w:r w:rsidR="00E43EB2" w:rsidRPr="00E43EB2">
              <w:rPr>
                <w:rStyle w:val="af8"/>
                <w:noProof/>
                <w:sz w:val="26"/>
                <w:szCs w:val="26"/>
              </w:rPr>
              <w:t>4.4. Требования пожарной безопасности</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_Toc158847477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145</w:t>
            </w:r>
            <w:r w:rsidR="00E43EB2" w:rsidRPr="00E43EB2">
              <w:rPr>
                <w:noProof/>
                <w:webHidden/>
                <w:sz w:val="26"/>
                <w:szCs w:val="26"/>
              </w:rPr>
              <w:fldChar w:fldCharType="end"/>
            </w:r>
          </w:hyperlink>
        </w:p>
        <w:p w14:paraId="2926D377" w14:textId="240E742B" w:rsidR="00E43EB2" w:rsidRPr="00E43EB2" w:rsidRDefault="00000000">
          <w:pPr>
            <w:pStyle w:val="22"/>
            <w:tabs>
              <w:tab w:val="right" w:leader="dot" w:pos="9627"/>
            </w:tabs>
            <w:rPr>
              <w:rFonts w:eastAsiaTheme="minorEastAsia"/>
              <w:smallCaps w:val="0"/>
              <w:noProof/>
              <w:kern w:val="2"/>
              <w:sz w:val="26"/>
              <w:szCs w:val="26"/>
              <w14:ligatures w14:val="standardContextual"/>
            </w:rPr>
          </w:pPr>
          <w:hyperlink w:anchor="_Toc158847478" w:history="1">
            <w:r w:rsidR="00E43EB2" w:rsidRPr="00E43EB2">
              <w:rPr>
                <w:rStyle w:val="af8"/>
                <w:noProof/>
                <w:sz w:val="26"/>
                <w:szCs w:val="26"/>
              </w:rPr>
              <w:t>4.5. Мероприятия по предупреждению чрезвычайных ситуаций</w:t>
            </w:r>
            <w:r w:rsidR="00E43EB2" w:rsidRPr="00E43EB2">
              <w:rPr>
                <w:noProof/>
                <w:webHidden/>
                <w:sz w:val="26"/>
                <w:szCs w:val="26"/>
              </w:rPr>
              <w:tab/>
            </w:r>
            <w:r w:rsidR="00E43EB2" w:rsidRPr="00E43EB2">
              <w:rPr>
                <w:noProof/>
                <w:webHidden/>
                <w:sz w:val="26"/>
                <w:szCs w:val="26"/>
              </w:rPr>
              <w:fldChar w:fldCharType="begin"/>
            </w:r>
            <w:r w:rsidR="00E43EB2" w:rsidRPr="00E43EB2">
              <w:rPr>
                <w:noProof/>
                <w:webHidden/>
                <w:sz w:val="26"/>
                <w:szCs w:val="26"/>
              </w:rPr>
              <w:instrText xml:space="preserve"> PAGEREF _Toc158847478 \h </w:instrText>
            </w:r>
            <w:r w:rsidR="00E43EB2" w:rsidRPr="00E43EB2">
              <w:rPr>
                <w:noProof/>
                <w:webHidden/>
                <w:sz w:val="26"/>
                <w:szCs w:val="26"/>
              </w:rPr>
            </w:r>
            <w:r w:rsidR="00E43EB2" w:rsidRPr="00E43EB2">
              <w:rPr>
                <w:noProof/>
                <w:webHidden/>
                <w:sz w:val="26"/>
                <w:szCs w:val="26"/>
              </w:rPr>
              <w:fldChar w:fldCharType="separate"/>
            </w:r>
            <w:r w:rsidR="00E43EB2">
              <w:rPr>
                <w:noProof/>
                <w:webHidden/>
                <w:sz w:val="26"/>
                <w:szCs w:val="26"/>
              </w:rPr>
              <w:t>148</w:t>
            </w:r>
            <w:r w:rsidR="00E43EB2" w:rsidRPr="00E43EB2">
              <w:rPr>
                <w:noProof/>
                <w:webHidden/>
                <w:sz w:val="26"/>
                <w:szCs w:val="26"/>
              </w:rPr>
              <w:fldChar w:fldCharType="end"/>
            </w:r>
          </w:hyperlink>
        </w:p>
        <w:p w14:paraId="518B3BD8" w14:textId="4FEA70F8" w:rsidR="00E43EB2" w:rsidRDefault="00000000">
          <w:pPr>
            <w:pStyle w:val="18"/>
            <w:tabs>
              <w:tab w:val="right" w:leader="dot" w:pos="9627"/>
            </w:tabs>
            <w:rPr>
              <w:rFonts w:eastAsiaTheme="minorEastAsia"/>
              <w:noProof/>
              <w:kern w:val="2"/>
              <w:lang w:eastAsia="ru-RU"/>
              <w14:ligatures w14:val="standardContextual"/>
            </w:rPr>
          </w:pPr>
          <w:hyperlink w:anchor="_Toc158847479" w:history="1">
            <w:r w:rsidR="00E43EB2" w:rsidRPr="00E43EB2">
              <w:rPr>
                <w:rStyle w:val="af8"/>
                <w:rFonts w:ascii="Times New Roman" w:hAnsi="Times New Roman" w:cs="Times New Roman"/>
                <w:noProof/>
                <w:sz w:val="26"/>
                <w:szCs w:val="26"/>
              </w:rPr>
              <w:t>5. ОСНОВНЫЕ ТЕХНИКО-ЭКОНОМИЧЕСКИЕ ПОКАЗАТЕЛИ</w:t>
            </w:r>
            <w:r w:rsidR="00E43EB2" w:rsidRPr="00E43EB2">
              <w:rPr>
                <w:rFonts w:ascii="Times New Roman" w:hAnsi="Times New Roman" w:cs="Times New Roman"/>
                <w:noProof/>
                <w:webHidden/>
                <w:sz w:val="26"/>
                <w:szCs w:val="26"/>
              </w:rPr>
              <w:tab/>
            </w:r>
            <w:r w:rsidR="00E43EB2" w:rsidRPr="00E43EB2">
              <w:rPr>
                <w:rFonts w:ascii="Times New Roman" w:hAnsi="Times New Roman" w:cs="Times New Roman"/>
                <w:noProof/>
                <w:webHidden/>
                <w:sz w:val="26"/>
                <w:szCs w:val="26"/>
              </w:rPr>
              <w:fldChar w:fldCharType="begin"/>
            </w:r>
            <w:r w:rsidR="00E43EB2" w:rsidRPr="00E43EB2">
              <w:rPr>
                <w:rFonts w:ascii="Times New Roman" w:hAnsi="Times New Roman" w:cs="Times New Roman"/>
                <w:noProof/>
                <w:webHidden/>
                <w:sz w:val="26"/>
                <w:szCs w:val="26"/>
              </w:rPr>
              <w:instrText xml:space="preserve"> PAGEREF _Toc158847479 \h </w:instrText>
            </w:r>
            <w:r w:rsidR="00E43EB2" w:rsidRPr="00E43EB2">
              <w:rPr>
                <w:rFonts w:ascii="Times New Roman" w:hAnsi="Times New Roman" w:cs="Times New Roman"/>
                <w:noProof/>
                <w:webHidden/>
                <w:sz w:val="26"/>
                <w:szCs w:val="26"/>
              </w:rPr>
            </w:r>
            <w:r w:rsidR="00E43EB2" w:rsidRPr="00E43EB2">
              <w:rPr>
                <w:rFonts w:ascii="Times New Roman" w:hAnsi="Times New Roman" w:cs="Times New Roman"/>
                <w:noProof/>
                <w:webHidden/>
                <w:sz w:val="26"/>
                <w:szCs w:val="26"/>
              </w:rPr>
              <w:fldChar w:fldCharType="separate"/>
            </w:r>
            <w:r w:rsidR="00E43EB2">
              <w:rPr>
                <w:rFonts w:ascii="Times New Roman" w:hAnsi="Times New Roman" w:cs="Times New Roman"/>
                <w:noProof/>
                <w:webHidden/>
                <w:sz w:val="26"/>
                <w:szCs w:val="26"/>
              </w:rPr>
              <w:t>149</w:t>
            </w:r>
            <w:r w:rsidR="00E43EB2" w:rsidRPr="00E43EB2">
              <w:rPr>
                <w:rFonts w:ascii="Times New Roman" w:hAnsi="Times New Roman" w:cs="Times New Roman"/>
                <w:noProof/>
                <w:webHidden/>
                <w:sz w:val="26"/>
                <w:szCs w:val="26"/>
              </w:rPr>
              <w:fldChar w:fldCharType="end"/>
            </w:r>
          </w:hyperlink>
        </w:p>
        <w:p w14:paraId="03FE2B9D" w14:textId="6583AF79" w:rsidR="00B024CD" w:rsidRPr="004E77CD" w:rsidRDefault="00733E77" w:rsidP="00B024CD">
          <w:pPr>
            <w:spacing w:after="0" w:line="240" w:lineRule="auto"/>
            <w:contextualSpacing/>
            <w:rPr>
              <w:rFonts w:ascii="Times New Roman" w:hAnsi="Times New Roman" w:cs="Times New Roman"/>
              <w:sz w:val="24"/>
              <w:szCs w:val="24"/>
            </w:rPr>
          </w:pPr>
          <w:r w:rsidRPr="004E77CD">
            <w:rPr>
              <w:rFonts w:ascii="Times New Roman" w:hAnsi="Times New Roman" w:cs="Times New Roman"/>
              <w:sz w:val="24"/>
              <w:szCs w:val="24"/>
            </w:rPr>
            <w:fldChar w:fldCharType="end"/>
          </w:r>
        </w:p>
      </w:sdtContent>
    </w:sdt>
    <w:p w14:paraId="3D9DD22F" w14:textId="77777777" w:rsidR="004E77CD" w:rsidRDefault="004E77CD">
      <w:pPr>
        <w:rPr>
          <w:rFonts w:ascii="Times New Roman" w:eastAsia="Times New Roman" w:hAnsi="Times New Roman" w:cs="Times New Roman"/>
          <w:b/>
          <w:bCs/>
          <w:iCs/>
          <w:sz w:val="26"/>
          <w:szCs w:val="26"/>
        </w:rPr>
      </w:pPr>
      <w:r>
        <w:rPr>
          <w:rFonts w:ascii="Times New Roman" w:eastAsia="Times New Roman" w:hAnsi="Times New Roman" w:cs="Times New Roman"/>
          <w:iCs/>
          <w:sz w:val="26"/>
          <w:szCs w:val="26"/>
        </w:rPr>
        <w:br w:type="page"/>
      </w:r>
    </w:p>
    <w:p w14:paraId="011D312A" w14:textId="3155A4BE" w:rsidR="00055F7C" w:rsidRPr="00FF6A36" w:rsidRDefault="00055F7C" w:rsidP="00C6008F">
      <w:pPr>
        <w:pStyle w:val="16"/>
        <w:spacing w:before="0" w:line="240" w:lineRule="auto"/>
        <w:jc w:val="center"/>
        <w:rPr>
          <w:rFonts w:ascii="Times New Roman" w:eastAsia="Times New Roman" w:hAnsi="Times New Roman" w:cs="Times New Roman"/>
          <w:b w:val="0"/>
          <w:iCs/>
          <w:color w:val="auto"/>
          <w:sz w:val="26"/>
          <w:szCs w:val="26"/>
        </w:rPr>
      </w:pPr>
      <w:bookmarkStart w:id="1" w:name="_Toc158847396"/>
      <w:r w:rsidRPr="00FF6A36">
        <w:rPr>
          <w:rFonts w:ascii="Times New Roman" w:eastAsia="Times New Roman" w:hAnsi="Times New Roman" w:cs="Times New Roman"/>
          <w:iCs/>
          <w:color w:val="auto"/>
          <w:sz w:val="26"/>
          <w:szCs w:val="26"/>
        </w:rPr>
        <w:lastRenderedPageBreak/>
        <w:t>Введение</w:t>
      </w:r>
      <w:bookmarkEnd w:id="1"/>
    </w:p>
    <w:p w14:paraId="57F3D074" w14:textId="77777777" w:rsidR="00055F7C" w:rsidRPr="00FF6A36" w:rsidRDefault="00055F7C" w:rsidP="00C6008F">
      <w:pPr>
        <w:spacing w:after="0" w:line="240" w:lineRule="auto"/>
        <w:ind w:firstLine="709"/>
        <w:jc w:val="both"/>
        <w:rPr>
          <w:rFonts w:ascii="Times New Roman" w:eastAsia="Times New Roman" w:hAnsi="Times New Roman" w:cs="Times New Roman"/>
          <w:iCs/>
          <w:sz w:val="26"/>
          <w:szCs w:val="26"/>
        </w:rPr>
      </w:pPr>
    </w:p>
    <w:p w14:paraId="49284B28" w14:textId="505B3F38" w:rsidR="00BE645A" w:rsidRPr="00FF6A36" w:rsidRDefault="00BE645A" w:rsidP="00BE645A">
      <w:pPr>
        <w:pStyle w:val="af2"/>
        <w:tabs>
          <w:tab w:val="left" w:pos="993"/>
        </w:tabs>
        <w:rPr>
          <w:rFonts w:eastAsia="Times New Roman"/>
          <w:iCs/>
          <w:sz w:val="26"/>
          <w:szCs w:val="26"/>
        </w:rPr>
      </w:pPr>
      <w:r w:rsidRPr="00FF6A36">
        <w:rPr>
          <w:rFonts w:eastAsia="Times New Roman"/>
          <w:iCs/>
          <w:sz w:val="26"/>
          <w:szCs w:val="26"/>
        </w:rPr>
        <w:t xml:space="preserve">Проект генерального плана </w:t>
      </w:r>
      <w:r w:rsidR="005C65BD" w:rsidRPr="00FF6A36">
        <w:rPr>
          <w:rFonts w:eastAsia="Times New Roman"/>
          <w:iCs/>
          <w:sz w:val="26"/>
          <w:szCs w:val="26"/>
        </w:rPr>
        <w:t>Лешуконского</w:t>
      </w:r>
      <w:r w:rsidRPr="00FF6A36">
        <w:rPr>
          <w:rFonts w:eastAsia="Times New Roman"/>
          <w:iCs/>
          <w:sz w:val="26"/>
          <w:szCs w:val="26"/>
        </w:rPr>
        <w:t xml:space="preserve"> муниципального округа Архангельской области выполнен ООО «ГЕОЗЕМСТРОЙ» по заказу Государственного автономного учреждения Архангельской области «Архангельский региональный центр по ценообразованию в строительстве» на основании договора от </w:t>
      </w:r>
      <w:r w:rsidR="000B4736">
        <w:rPr>
          <w:rFonts w:eastAsia="Times New Roman"/>
          <w:iCs/>
          <w:sz w:val="26"/>
          <w:szCs w:val="26"/>
        </w:rPr>
        <w:t>08.08.2022</w:t>
      </w:r>
      <w:r w:rsidRPr="00FF6A36">
        <w:rPr>
          <w:rFonts w:eastAsia="Times New Roman"/>
          <w:iCs/>
          <w:sz w:val="26"/>
          <w:szCs w:val="26"/>
        </w:rPr>
        <w:t xml:space="preserve"> № </w:t>
      </w:r>
      <w:r w:rsidR="000B4736">
        <w:rPr>
          <w:rFonts w:eastAsia="Times New Roman"/>
          <w:iCs/>
          <w:sz w:val="26"/>
          <w:szCs w:val="26"/>
        </w:rPr>
        <w:t>59</w:t>
      </w:r>
      <w:r w:rsidRPr="00FF6A36">
        <w:rPr>
          <w:rFonts w:eastAsia="Times New Roman"/>
          <w:iCs/>
          <w:sz w:val="26"/>
          <w:szCs w:val="26"/>
        </w:rPr>
        <w:t>.</w:t>
      </w:r>
    </w:p>
    <w:p w14:paraId="29D81D37" w14:textId="77777777" w:rsidR="00BE645A" w:rsidRPr="00FF6A36" w:rsidRDefault="00BE645A" w:rsidP="00BE645A">
      <w:pPr>
        <w:pStyle w:val="af2"/>
        <w:tabs>
          <w:tab w:val="left" w:pos="993"/>
        </w:tabs>
        <w:rPr>
          <w:rFonts w:eastAsia="Times New Roman"/>
          <w:iCs/>
          <w:sz w:val="26"/>
          <w:szCs w:val="26"/>
        </w:rPr>
      </w:pPr>
      <w:r w:rsidRPr="00FF6A36">
        <w:rPr>
          <w:rFonts w:eastAsia="Times New Roman"/>
          <w:iCs/>
          <w:sz w:val="26"/>
          <w:szCs w:val="26"/>
        </w:rPr>
        <w:t>Основания для проведения работ:</w:t>
      </w:r>
    </w:p>
    <w:p w14:paraId="62E59F18" w14:textId="728CF665" w:rsidR="00BE645A" w:rsidRPr="00FF6A36" w:rsidRDefault="00BE645A" w:rsidP="00BE645A">
      <w:pPr>
        <w:pStyle w:val="af2"/>
        <w:tabs>
          <w:tab w:val="left" w:pos="993"/>
        </w:tabs>
        <w:rPr>
          <w:rFonts w:eastAsia="Times New Roman"/>
          <w:iCs/>
          <w:sz w:val="26"/>
          <w:szCs w:val="26"/>
        </w:rPr>
      </w:pPr>
      <w:r w:rsidRPr="00FF6A36">
        <w:rPr>
          <w:rFonts w:eastAsia="Times New Roman"/>
          <w:iCs/>
          <w:sz w:val="26"/>
          <w:szCs w:val="26"/>
        </w:rPr>
        <w:t xml:space="preserve">Распоряжение министерства строительства и архитектуры Архангельской области от </w:t>
      </w:r>
      <w:r w:rsidR="005C65BD" w:rsidRPr="00FF6A36">
        <w:rPr>
          <w:rFonts w:eastAsia="Times New Roman"/>
          <w:iCs/>
          <w:sz w:val="26"/>
          <w:szCs w:val="26"/>
        </w:rPr>
        <w:t>08.06</w:t>
      </w:r>
      <w:r w:rsidRPr="00FF6A36">
        <w:rPr>
          <w:rFonts w:eastAsia="Times New Roman"/>
          <w:iCs/>
          <w:sz w:val="26"/>
          <w:szCs w:val="26"/>
        </w:rPr>
        <w:t>.202</w:t>
      </w:r>
      <w:r w:rsidR="005C65BD" w:rsidRPr="00FF6A36">
        <w:rPr>
          <w:rFonts w:eastAsia="Times New Roman"/>
          <w:iCs/>
          <w:sz w:val="26"/>
          <w:szCs w:val="26"/>
        </w:rPr>
        <w:t>2</w:t>
      </w:r>
      <w:r w:rsidRPr="00FF6A36">
        <w:rPr>
          <w:rFonts w:eastAsia="Times New Roman"/>
          <w:iCs/>
          <w:sz w:val="26"/>
          <w:szCs w:val="26"/>
        </w:rPr>
        <w:t xml:space="preserve"> № </w:t>
      </w:r>
      <w:r w:rsidR="005C65BD" w:rsidRPr="00FF6A36">
        <w:rPr>
          <w:rFonts w:eastAsia="Times New Roman"/>
          <w:iCs/>
          <w:sz w:val="26"/>
          <w:szCs w:val="26"/>
        </w:rPr>
        <w:t>122</w:t>
      </w:r>
      <w:r w:rsidRPr="00FF6A36">
        <w:rPr>
          <w:rFonts w:eastAsia="Times New Roman"/>
          <w:iCs/>
          <w:sz w:val="26"/>
          <w:szCs w:val="26"/>
        </w:rPr>
        <w:t xml:space="preserve">-р «О подготовке проекта генерального плана </w:t>
      </w:r>
      <w:r w:rsidR="005C65BD" w:rsidRPr="00FF6A36">
        <w:rPr>
          <w:rFonts w:eastAsia="Times New Roman"/>
          <w:iCs/>
          <w:sz w:val="26"/>
          <w:szCs w:val="26"/>
        </w:rPr>
        <w:t>Лешуконского</w:t>
      </w:r>
      <w:r w:rsidRPr="00FF6A36">
        <w:rPr>
          <w:rFonts w:eastAsia="Times New Roman"/>
          <w:iCs/>
          <w:sz w:val="26"/>
          <w:szCs w:val="26"/>
        </w:rPr>
        <w:t xml:space="preserve"> муниципального округа Архангельской области».</w:t>
      </w:r>
    </w:p>
    <w:p w14:paraId="1E154CF0" w14:textId="54D1AFD5" w:rsidR="00BE645A" w:rsidRPr="00FF6A36" w:rsidRDefault="00BE645A" w:rsidP="00BE645A">
      <w:pPr>
        <w:pStyle w:val="af2"/>
        <w:tabs>
          <w:tab w:val="left" w:pos="993"/>
        </w:tabs>
        <w:rPr>
          <w:rFonts w:eastAsia="Times New Roman"/>
          <w:iCs/>
          <w:sz w:val="26"/>
          <w:szCs w:val="26"/>
        </w:rPr>
      </w:pPr>
      <w:r w:rsidRPr="00FF6A36">
        <w:rPr>
          <w:rFonts w:eastAsia="Times New Roman"/>
          <w:iCs/>
          <w:sz w:val="26"/>
          <w:szCs w:val="26"/>
        </w:rPr>
        <w:t xml:space="preserve">Разработка проекта генерального плана </w:t>
      </w:r>
      <w:r w:rsidR="005C65BD" w:rsidRPr="00FF6A36">
        <w:rPr>
          <w:rFonts w:eastAsia="Times New Roman"/>
          <w:iCs/>
          <w:sz w:val="26"/>
          <w:szCs w:val="26"/>
        </w:rPr>
        <w:t xml:space="preserve">Лешуконского </w:t>
      </w:r>
      <w:r w:rsidRPr="00FF6A36">
        <w:rPr>
          <w:rFonts w:eastAsia="Times New Roman"/>
          <w:iCs/>
          <w:sz w:val="26"/>
          <w:szCs w:val="26"/>
        </w:rPr>
        <w:t>муниципального округа Архангельской области основывается на положениях Стратегии социально-экономического развития Архангельской области до 2035, стратегий социально-экономического развития макрорегионов,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 территориального планирования Российской Федерации.</w:t>
      </w:r>
    </w:p>
    <w:p w14:paraId="32355846" w14:textId="1EC51B79" w:rsidR="00BE645A" w:rsidRPr="00FF6A36" w:rsidRDefault="00BE645A" w:rsidP="00BE645A">
      <w:pPr>
        <w:pStyle w:val="af2"/>
        <w:tabs>
          <w:tab w:val="left" w:pos="993"/>
        </w:tabs>
        <w:rPr>
          <w:rFonts w:eastAsia="Times New Roman"/>
          <w:iCs/>
          <w:sz w:val="26"/>
          <w:szCs w:val="26"/>
        </w:rPr>
      </w:pPr>
      <w:r w:rsidRPr="00FF6A36">
        <w:rPr>
          <w:rFonts w:eastAsia="Times New Roman"/>
          <w:iCs/>
          <w:sz w:val="26"/>
          <w:szCs w:val="26"/>
        </w:rPr>
        <w:t xml:space="preserve">Проект генерального плана </w:t>
      </w:r>
      <w:r w:rsidR="005C65BD" w:rsidRPr="00FF6A36">
        <w:rPr>
          <w:rFonts w:eastAsia="Times New Roman"/>
          <w:iCs/>
          <w:sz w:val="26"/>
          <w:szCs w:val="26"/>
        </w:rPr>
        <w:t xml:space="preserve">Лешуконского </w:t>
      </w:r>
      <w:r w:rsidRPr="00FF6A36">
        <w:rPr>
          <w:rFonts w:eastAsia="Times New Roman"/>
          <w:iCs/>
          <w:sz w:val="26"/>
          <w:szCs w:val="26"/>
        </w:rPr>
        <w:t>муниципального округа Архангельской области подготовлен с учетом следующих исходных данных и материалов:</w:t>
      </w:r>
    </w:p>
    <w:p w14:paraId="43883B0A" w14:textId="77777777"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Материалы схем территориального планирования Российской Федерации:</w:t>
      </w:r>
    </w:p>
    <w:p w14:paraId="5C4DBEA8" w14:textId="77777777"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Схема территориального планирования Российской Федерации в области энергетики, утвержденная распоряжением Правительства РФ от 01.08.2016 № 1634-р;</w:t>
      </w:r>
    </w:p>
    <w:p w14:paraId="2D980C92" w14:textId="77777777"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26.02.2013 № 247-р;</w:t>
      </w:r>
    </w:p>
    <w:p w14:paraId="3D271934" w14:textId="77777777"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Схема территориального планирования Российской Федерации в области здравоохранения, утвержденная распоряжением Правительства РФ от 28.12.2012 № 2607-р;</w:t>
      </w:r>
    </w:p>
    <w:p w14:paraId="1FFEA367" w14:textId="77777777"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05.06.2015 № 816-р;</w:t>
      </w:r>
    </w:p>
    <w:p w14:paraId="06CF7326" w14:textId="77777777"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19.03.2013 № 384-р.</w:t>
      </w:r>
    </w:p>
    <w:p w14:paraId="5F812C47" w14:textId="77777777"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Схема территориального планирования Архангельской области, утвержденная постановлением Правительства Архангельской области от 25.12.2012 № 608-пп (в редакции постановления Правительства Архангельской области от 11.02.2021 № 64-пп;</w:t>
      </w:r>
    </w:p>
    <w:p w14:paraId="798C97D3" w14:textId="77777777"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Стратегии социально-экономического развития Архангельской области до 2035 года;</w:t>
      </w:r>
    </w:p>
    <w:p w14:paraId="21A97968" w14:textId="208E02F9"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 xml:space="preserve">Территориальная схема обращения с отходами, в том числе с твердыми коммунальными отходами, на территории Архангельской области (с изменениями на </w:t>
      </w:r>
      <w:r w:rsidR="005C65BD" w:rsidRPr="00FF6A36">
        <w:rPr>
          <w:rFonts w:eastAsia="Times New Roman"/>
          <w:iCs/>
          <w:sz w:val="26"/>
          <w:szCs w:val="26"/>
        </w:rPr>
        <w:t>02.12.2022</w:t>
      </w:r>
      <w:r w:rsidRPr="00FF6A36">
        <w:rPr>
          <w:rFonts w:eastAsia="Times New Roman"/>
          <w:iCs/>
          <w:sz w:val="26"/>
          <w:szCs w:val="26"/>
        </w:rPr>
        <w:t>), утвержденная постановлением Правительств</w:t>
      </w:r>
      <w:r w:rsidR="005C65BD" w:rsidRPr="00FF6A36">
        <w:rPr>
          <w:rFonts w:eastAsia="Times New Roman"/>
          <w:iCs/>
          <w:sz w:val="26"/>
          <w:szCs w:val="26"/>
        </w:rPr>
        <w:t>а</w:t>
      </w:r>
      <w:r w:rsidRPr="00FF6A36">
        <w:rPr>
          <w:rFonts w:eastAsia="Times New Roman"/>
          <w:iCs/>
          <w:sz w:val="26"/>
          <w:szCs w:val="26"/>
        </w:rPr>
        <w:t xml:space="preserve"> Архангельской области от 11.04.2017 № 144-пп;</w:t>
      </w:r>
    </w:p>
    <w:p w14:paraId="7DA35914" w14:textId="77777777"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lastRenderedPageBreak/>
        <w:t>Сведения государственного кадастра недвижимости (в соответствии с публичной кадастровой картой).</w:t>
      </w:r>
    </w:p>
    <w:p w14:paraId="7E9D4D59" w14:textId="77777777"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 xml:space="preserve">Материалы официальных интернет-ресурсов: </w:t>
      </w:r>
    </w:p>
    <w:p w14:paraId="73AD3D8C" w14:textId="2D5FF29B"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 xml:space="preserve">официальный сайт </w:t>
      </w:r>
      <w:r w:rsidR="005C65BD" w:rsidRPr="00FF6A36">
        <w:rPr>
          <w:rFonts w:eastAsia="Times New Roman"/>
          <w:iCs/>
          <w:sz w:val="26"/>
          <w:szCs w:val="26"/>
        </w:rPr>
        <w:t>Лешуконского</w:t>
      </w:r>
      <w:r w:rsidRPr="00FF6A36">
        <w:rPr>
          <w:rFonts w:eastAsia="Times New Roman"/>
          <w:iCs/>
          <w:sz w:val="26"/>
          <w:szCs w:val="26"/>
        </w:rPr>
        <w:t xml:space="preserve"> муниципального округа Архангельской области (</w:t>
      </w:r>
      <w:r w:rsidR="005C65BD" w:rsidRPr="00FF6A36">
        <w:rPr>
          <w:rFonts w:eastAsia="Times New Roman"/>
          <w:iCs/>
          <w:sz w:val="26"/>
          <w:szCs w:val="26"/>
        </w:rPr>
        <w:t>https://leshukonia.ru/</w:t>
      </w:r>
      <w:r w:rsidRPr="00FF6A36">
        <w:rPr>
          <w:rFonts w:eastAsia="Times New Roman"/>
          <w:iCs/>
          <w:sz w:val="26"/>
          <w:szCs w:val="26"/>
        </w:rPr>
        <w:t>)</w:t>
      </w:r>
    </w:p>
    <w:p w14:paraId="581F2B8E" w14:textId="3784AD98" w:rsidR="00BE645A" w:rsidRPr="00FF6A36" w:rsidRDefault="00BE645A">
      <w:pPr>
        <w:pStyle w:val="af2"/>
        <w:numPr>
          <w:ilvl w:val="0"/>
          <w:numId w:val="48"/>
        </w:numPr>
        <w:tabs>
          <w:tab w:val="left" w:pos="993"/>
        </w:tabs>
        <w:ind w:left="0" w:firstLine="709"/>
        <w:rPr>
          <w:rFonts w:eastAsia="Times New Roman"/>
          <w:iCs/>
          <w:sz w:val="26"/>
          <w:szCs w:val="26"/>
        </w:rPr>
      </w:pPr>
      <w:r w:rsidRPr="00FF6A36">
        <w:rPr>
          <w:rFonts w:eastAsia="Times New Roman"/>
          <w:iCs/>
          <w:sz w:val="26"/>
          <w:szCs w:val="26"/>
        </w:rPr>
        <w:t xml:space="preserve">Исходные данные, предоставленные структурными подразделениями </w:t>
      </w:r>
      <w:r w:rsidR="005C65BD" w:rsidRPr="00FF6A36">
        <w:rPr>
          <w:rFonts w:eastAsia="Times New Roman"/>
          <w:iCs/>
          <w:sz w:val="26"/>
          <w:szCs w:val="26"/>
        </w:rPr>
        <w:t>Лешуконского</w:t>
      </w:r>
      <w:r w:rsidRPr="00FF6A36">
        <w:rPr>
          <w:rFonts w:eastAsia="Times New Roman"/>
          <w:iCs/>
          <w:sz w:val="26"/>
          <w:szCs w:val="26"/>
        </w:rPr>
        <w:t xml:space="preserve"> муниципального округа и иными учреждениями и организациями. </w:t>
      </w:r>
    </w:p>
    <w:p w14:paraId="3ED6BEA1" w14:textId="172D27F6" w:rsidR="00BE645A" w:rsidRPr="00FF6A36" w:rsidRDefault="00BE645A" w:rsidP="00BE645A">
      <w:pPr>
        <w:pStyle w:val="af2"/>
        <w:tabs>
          <w:tab w:val="left" w:pos="993"/>
        </w:tabs>
        <w:rPr>
          <w:rFonts w:eastAsia="Times New Roman"/>
          <w:iCs/>
          <w:sz w:val="26"/>
          <w:szCs w:val="26"/>
        </w:rPr>
      </w:pPr>
      <w:r w:rsidRPr="00FF6A36">
        <w:rPr>
          <w:rFonts w:eastAsia="Times New Roman"/>
          <w:iCs/>
          <w:sz w:val="26"/>
          <w:szCs w:val="26"/>
        </w:rPr>
        <w:t xml:space="preserve">Материалы генеральных планов поселений, ранее входивших в состав </w:t>
      </w:r>
      <w:r w:rsidR="005C65BD" w:rsidRPr="00FF6A36">
        <w:rPr>
          <w:rFonts w:eastAsia="Times New Roman"/>
          <w:iCs/>
          <w:sz w:val="26"/>
          <w:szCs w:val="26"/>
        </w:rPr>
        <w:t xml:space="preserve">Лешуконского </w:t>
      </w:r>
      <w:r w:rsidRPr="00FF6A36">
        <w:rPr>
          <w:rFonts w:eastAsia="Times New Roman"/>
          <w:iCs/>
          <w:sz w:val="26"/>
          <w:szCs w:val="26"/>
        </w:rPr>
        <w:t>муниципального района.</w:t>
      </w:r>
    </w:p>
    <w:p w14:paraId="4F5BEA5F" w14:textId="77777777" w:rsidR="00BE645A" w:rsidRPr="00FF6A36" w:rsidRDefault="00BE645A" w:rsidP="00BE645A">
      <w:pPr>
        <w:pStyle w:val="af2"/>
        <w:tabs>
          <w:tab w:val="left" w:pos="993"/>
        </w:tabs>
        <w:rPr>
          <w:rFonts w:eastAsia="Times New Roman"/>
          <w:iCs/>
          <w:sz w:val="26"/>
          <w:szCs w:val="26"/>
        </w:rPr>
      </w:pPr>
      <w:r w:rsidRPr="00FF6A36">
        <w:rPr>
          <w:rFonts w:eastAsia="Times New Roman"/>
          <w:iCs/>
          <w:sz w:val="26"/>
          <w:szCs w:val="26"/>
        </w:rPr>
        <w:t xml:space="preserve">Основные задачи проекта генерального плана: </w:t>
      </w:r>
    </w:p>
    <w:p w14:paraId="143B2E15" w14:textId="3D810CF7" w:rsidR="00BE645A" w:rsidRPr="00FF6A36" w:rsidRDefault="00BE645A">
      <w:pPr>
        <w:pStyle w:val="af2"/>
        <w:numPr>
          <w:ilvl w:val="0"/>
          <w:numId w:val="47"/>
        </w:numPr>
        <w:tabs>
          <w:tab w:val="left" w:pos="993"/>
        </w:tabs>
        <w:rPr>
          <w:rFonts w:eastAsia="Times New Roman"/>
          <w:iCs/>
          <w:sz w:val="26"/>
          <w:szCs w:val="26"/>
        </w:rPr>
      </w:pPr>
      <w:r w:rsidRPr="00FF6A36">
        <w:rPr>
          <w:rFonts w:eastAsia="Times New Roman"/>
          <w:iCs/>
          <w:sz w:val="26"/>
          <w:szCs w:val="26"/>
        </w:rPr>
        <w:t xml:space="preserve">определение основных направлений и параметров территориального развития </w:t>
      </w:r>
      <w:r w:rsidR="005C65BD" w:rsidRPr="00FF6A36">
        <w:rPr>
          <w:rFonts w:eastAsia="Times New Roman"/>
          <w:iCs/>
          <w:sz w:val="26"/>
          <w:szCs w:val="26"/>
        </w:rPr>
        <w:t xml:space="preserve">Лешуконского </w:t>
      </w:r>
      <w:r w:rsidRPr="00FF6A36">
        <w:rPr>
          <w:rFonts w:eastAsia="Times New Roman"/>
          <w:iCs/>
          <w:sz w:val="26"/>
          <w:szCs w:val="26"/>
        </w:rPr>
        <w:t>муниципального округа Архангельской области;</w:t>
      </w:r>
    </w:p>
    <w:p w14:paraId="3D63A0DD" w14:textId="77777777" w:rsidR="00BE645A" w:rsidRPr="00FF6A36" w:rsidRDefault="00BE645A">
      <w:pPr>
        <w:pStyle w:val="af2"/>
        <w:numPr>
          <w:ilvl w:val="0"/>
          <w:numId w:val="47"/>
        </w:numPr>
        <w:tabs>
          <w:tab w:val="left" w:pos="993"/>
        </w:tabs>
        <w:rPr>
          <w:rFonts w:eastAsia="Times New Roman"/>
          <w:iCs/>
          <w:sz w:val="26"/>
          <w:szCs w:val="26"/>
        </w:rPr>
      </w:pPr>
      <w:r w:rsidRPr="00FF6A36">
        <w:rPr>
          <w:rFonts w:eastAsia="Times New Roman"/>
          <w:iCs/>
          <w:sz w:val="26"/>
          <w:szCs w:val="26"/>
        </w:rPr>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14:paraId="321F11D5" w14:textId="56D8E067" w:rsidR="00BE645A" w:rsidRPr="00FF6A36" w:rsidRDefault="00BE645A">
      <w:pPr>
        <w:pStyle w:val="af2"/>
        <w:numPr>
          <w:ilvl w:val="0"/>
          <w:numId w:val="47"/>
        </w:numPr>
        <w:tabs>
          <w:tab w:val="left" w:pos="993"/>
        </w:tabs>
        <w:rPr>
          <w:rFonts w:eastAsia="Times New Roman"/>
          <w:iCs/>
          <w:sz w:val="26"/>
          <w:szCs w:val="26"/>
        </w:rPr>
      </w:pPr>
      <w:r w:rsidRPr="00FF6A36">
        <w:rPr>
          <w:rFonts w:eastAsia="Times New Roman"/>
          <w:iCs/>
          <w:sz w:val="26"/>
          <w:szCs w:val="26"/>
        </w:rPr>
        <w:t xml:space="preserve">установление границ населённых пунктов, входящих в состав </w:t>
      </w:r>
      <w:r w:rsidR="005C65BD" w:rsidRPr="00FF6A36">
        <w:rPr>
          <w:rFonts w:eastAsia="Times New Roman"/>
          <w:iCs/>
          <w:sz w:val="26"/>
          <w:szCs w:val="26"/>
        </w:rPr>
        <w:t xml:space="preserve">Лешуконского </w:t>
      </w:r>
      <w:r w:rsidRPr="00FF6A36">
        <w:rPr>
          <w:rFonts w:eastAsia="Times New Roman"/>
          <w:iCs/>
          <w:sz w:val="26"/>
          <w:szCs w:val="26"/>
        </w:rPr>
        <w:t>муниципального округа Архангельской области, в соответствии с требованиями ст. 23 Градостроительного кодекса РФ, путём внесения сведений в ЕГРН;</w:t>
      </w:r>
    </w:p>
    <w:p w14:paraId="6CFBE028" w14:textId="7A9F57F1" w:rsidR="00BE645A" w:rsidRPr="00FF6A36" w:rsidRDefault="00BE645A">
      <w:pPr>
        <w:pStyle w:val="af2"/>
        <w:numPr>
          <w:ilvl w:val="0"/>
          <w:numId w:val="47"/>
        </w:numPr>
        <w:tabs>
          <w:tab w:val="left" w:pos="993"/>
        </w:tabs>
        <w:rPr>
          <w:rFonts w:eastAsia="Times New Roman"/>
          <w:iCs/>
          <w:sz w:val="26"/>
          <w:szCs w:val="26"/>
        </w:rPr>
      </w:pPr>
      <w:r w:rsidRPr="00FF6A36">
        <w:rPr>
          <w:rFonts w:eastAsia="Times New Roman"/>
          <w:iCs/>
          <w:sz w:val="26"/>
          <w:szCs w:val="26"/>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населённых пунктов, входящих в состав </w:t>
      </w:r>
      <w:r w:rsidR="005C65BD" w:rsidRPr="00FF6A36">
        <w:rPr>
          <w:rFonts w:eastAsia="Times New Roman"/>
          <w:iCs/>
          <w:sz w:val="26"/>
          <w:szCs w:val="26"/>
        </w:rPr>
        <w:t xml:space="preserve">Лешуконского </w:t>
      </w:r>
      <w:r w:rsidRPr="00FF6A36">
        <w:rPr>
          <w:rFonts w:eastAsia="Times New Roman"/>
          <w:iCs/>
          <w:sz w:val="26"/>
          <w:szCs w:val="26"/>
        </w:rPr>
        <w:t>муниципального округа Архангельской области;</w:t>
      </w:r>
    </w:p>
    <w:p w14:paraId="15D35F30" w14:textId="77777777" w:rsidR="00BE645A" w:rsidRPr="00FF6A36" w:rsidRDefault="00BE645A">
      <w:pPr>
        <w:pStyle w:val="af2"/>
        <w:numPr>
          <w:ilvl w:val="0"/>
          <w:numId w:val="47"/>
        </w:numPr>
        <w:tabs>
          <w:tab w:val="left" w:pos="993"/>
        </w:tabs>
        <w:rPr>
          <w:rFonts w:eastAsia="Times New Roman"/>
          <w:iCs/>
          <w:sz w:val="26"/>
          <w:szCs w:val="26"/>
        </w:rPr>
      </w:pPr>
      <w:r w:rsidRPr="00FF6A36">
        <w:rPr>
          <w:rFonts w:eastAsia="Times New Roman"/>
          <w:iCs/>
          <w:sz w:val="26"/>
          <w:szCs w:val="26"/>
        </w:rPr>
        <w:t>обеспечение открытости и публичности градостроительных решений;</w:t>
      </w:r>
    </w:p>
    <w:p w14:paraId="68F76344" w14:textId="77777777" w:rsidR="00BE645A" w:rsidRPr="00FF6A36" w:rsidRDefault="00BE645A">
      <w:pPr>
        <w:pStyle w:val="af2"/>
        <w:numPr>
          <w:ilvl w:val="0"/>
          <w:numId w:val="47"/>
        </w:numPr>
        <w:tabs>
          <w:tab w:val="left" w:pos="993"/>
        </w:tabs>
        <w:rPr>
          <w:rFonts w:eastAsia="Times New Roman"/>
          <w:iCs/>
          <w:sz w:val="26"/>
          <w:szCs w:val="26"/>
        </w:rPr>
      </w:pPr>
      <w:r w:rsidRPr="00FF6A36">
        <w:rPr>
          <w:rFonts w:eastAsia="Times New Roman"/>
          <w:iCs/>
          <w:sz w:val="26"/>
          <w:szCs w:val="26"/>
        </w:rPr>
        <w:t>создание условий для устойчивого развития территорий муниципального округа, сохранения окружающей среды и объектов культурного наследия;</w:t>
      </w:r>
    </w:p>
    <w:p w14:paraId="75A815B2" w14:textId="77777777" w:rsidR="00BE645A" w:rsidRPr="00FF6A36" w:rsidRDefault="00BE645A">
      <w:pPr>
        <w:pStyle w:val="af2"/>
        <w:numPr>
          <w:ilvl w:val="0"/>
          <w:numId w:val="47"/>
        </w:numPr>
        <w:tabs>
          <w:tab w:val="left" w:pos="993"/>
        </w:tabs>
        <w:rPr>
          <w:rFonts w:eastAsia="Times New Roman"/>
          <w:iCs/>
          <w:sz w:val="26"/>
          <w:szCs w:val="26"/>
        </w:rPr>
      </w:pPr>
      <w:r w:rsidRPr="00FF6A36">
        <w:rPr>
          <w:rFonts w:eastAsia="Times New Roman"/>
          <w:iCs/>
          <w:sz w:val="26"/>
          <w:szCs w:val="26"/>
        </w:rPr>
        <w:t>обеспечение прав и законных интересов физических и юридических лиц;</w:t>
      </w:r>
    </w:p>
    <w:p w14:paraId="4C554061" w14:textId="77777777" w:rsidR="00BE645A" w:rsidRPr="00FF6A36" w:rsidRDefault="00BE645A">
      <w:pPr>
        <w:pStyle w:val="af2"/>
        <w:numPr>
          <w:ilvl w:val="0"/>
          <w:numId w:val="47"/>
        </w:numPr>
        <w:tabs>
          <w:tab w:val="left" w:pos="993"/>
        </w:tabs>
        <w:rPr>
          <w:rFonts w:eastAsia="Times New Roman"/>
          <w:iCs/>
          <w:sz w:val="26"/>
          <w:szCs w:val="26"/>
        </w:rPr>
      </w:pPr>
      <w:r w:rsidRPr="00FF6A36">
        <w:rPr>
          <w:rFonts w:eastAsia="Times New Roman"/>
          <w:iCs/>
          <w:sz w:val="26"/>
          <w:szCs w:val="26"/>
        </w:rPr>
        <w:t>создание условий для привлечения инвестиций, в том числе путём предоставления возможности выбора наиболее эффективных территорий;</w:t>
      </w:r>
    </w:p>
    <w:p w14:paraId="7D93A6AC" w14:textId="1E53FBD0" w:rsidR="00BE645A" w:rsidRPr="00FF6A36" w:rsidRDefault="00BE645A">
      <w:pPr>
        <w:pStyle w:val="af2"/>
        <w:numPr>
          <w:ilvl w:val="0"/>
          <w:numId w:val="47"/>
        </w:numPr>
        <w:tabs>
          <w:tab w:val="left" w:pos="993"/>
        </w:tabs>
        <w:rPr>
          <w:rFonts w:eastAsia="Times New Roman"/>
          <w:iCs/>
          <w:sz w:val="26"/>
          <w:szCs w:val="26"/>
        </w:rPr>
      </w:pPr>
      <w:r w:rsidRPr="00FF6A36">
        <w:rPr>
          <w:rFonts w:eastAsia="Times New Roman"/>
          <w:iCs/>
          <w:sz w:val="26"/>
          <w:szCs w:val="26"/>
        </w:rPr>
        <w:t>актуализация прогнозов социально-экономического развития территории с учётом программ социально-экономического развития.</w:t>
      </w:r>
    </w:p>
    <w:p w14:paraId="246E01BB" w14:textId="77777777" w:rsidR="00BE645A" w:rsidRPr="00FF6A36" w:rsidRDefault="00BE645A" w:rsidP="00BE645A">
      <w:pPr>
        <w:pStyle w:val="af2"/>
        <w:tabs>
          <w:tab w:val="left" w:pos="993"/>
        </w:tabs>
        <w:rPr>
          <w:rFonts w:eastAsia="Times New Roman"/>
          <w:iCs/>
          <w:sz w:val="26"/>
          <w:szCs w:val="26"/>
        </w:rPr>
      </w:pPr>
      <w:r w:rsidRPr="00FF6A36">
        <w:rPr>
          <w:rFonts w:eastAsia="Times New Roman"/>
          <w:iCs/>
          <w:sz w:val="26"/>
          <w:szCs w:val="26"/>
        </w:rPr>
        <w:t>В проекте генерального плана установлены следующие временные сроки его реализации:</w:t>
      </w:r>
    </w:p>
    <w:p w14:paraId="2B45367B" w14:textId="72828C80" w:rsidR="00BE645A" w:rsidRPr="00FF6A36" w:rsidRDefault="00BE645A">
      <w:pPr>
        <w:pStyle w:val="af2"/>
        <w:numPr>
          <w:ilvl w:val="0"/>
          <w:numId w:val="46"/>
        </w:numPr>
        <w:tabs>
          <w:tab w:val="left" w:pos="993"/>
        </w:tabs>
        <w:rPr>
          <w:rFonts w:eastAsia="Times New Roman"/>
          <w:iCs/>
          <w:sz w:val="26"/>
          <w:szCs w:val="26"/>
        </w:rPr>
      </w:pPr>
      <w:r w:rsidRPr="00FF6A36">
        <w:rPr>
          <w:rFonts w:eastAsia="Times New Roman"/>
          <w:iCs/>
          <w:sz w:val="26"/>
          <w:szCs w:val="26"/>
        </w:rPr>
        <w:t>первая очередь – 203</w:t>
      </w:r>
      <w:r w:rsidR="005C65BD" w:rsidRPr="00FF6A36">
        <w:rPr>
          <w:rFonts w:eastAsia="Times New Roman"/>
          <w:iCs/>
          <w:sz w:val="26"/>
          <w:szCs w:val="26"/>
        </w:rPr>
        <w:t>2</w:t>
      </w:r>
      <w:r w:rsidRPr="00FF6A36">
        <w:rPr>
          <w:rFonts w:eastAsia="Times New Roman"/>
          <w:iCs/>
          <w:sz w:val="26"/>
          <w:szCs w:val="26"/>
        </w:rPr>
        <w:t xml:space="preserve"> г.;</w:t>
      </w:r>
    </w:p>
    <w:p w14:paraId="1947D478" w14:textId="795AA62D" w:rsidR="00BE645A" w:rsidRPr="00FF6A36" w:rsidRDefault="00BE645A">
      <w:pPr>
        <w:pStyle w:val="af2"/>
        <w:numPr>
          <w:ilvl w:val="0"/>
          <w:numId w:val="46"/>
        </w:numPr>
        <w:tabs>
          <w:tab w:val="left" w:pos="993"/>
        </w:tabs>
        <w:rPr>
          <w:rFonts w:eastAsia="Times New Roman"/>
          <w:iCs/>
          <w:sz w:val="26"/>
          <w:szCs w:val="26"/>
        </w:rPr>
      </w:pPr>
      <w:r w:rsidRPr="00FF6A36">
        <w:rPr>
          <w:rFonts w:eastAsia="Times New Roman"/>
          <w:iCs/>
          <w:sz w:val="26"/>
          <w:szCs w:val="26"/>
        </w:rPr>
        <w:t>расчетный срок – 204</w:t>
      </w:r>
      <w:r w:rsidR="005C65BD" w:rsidRPr="00FF6A36">
        <w:rPr>
          <w:rFonts w:eastAsia="Times New Roman"/>
          <w:iCs/>
          <w:sz w:val="26"/>
          <w:szCs w:val="26"/>
        </w:rPr>
        <w:t>2</w:t>
      </w:r>
      <w:r w:rsidRPr="00FF6A36">
        <w:rPr>
          <w:rFonts w:eastAsia="Times New Roman"/>
          <w:iCs/>
          <w:sz w:val="26"/>
          <w:szCs w:val="26"/>
        </w:rPr>
        <w:t xml:space="preserve"> г. </w:t>
      </w:r>
    </w:p>
    <w:p w14:paraId="73AEB384" w14:textId="77777777" w:rsidR="00BE645A" w:rsidRPr="00FF6A36" w:rsidRDefault="00BE645A" w:rsidP="00BE645A">
      <w:pPr>
        <w:pStyle w:val="af2"/>
        <w:tabs>
          <w:tab w:val="left" w:pos="993"/>
        </w:tabs>
        <w:rPr>
          <w:rFonts w:eastAsia="Times New Roman"/>
          <w:i/>
          <w:sz w:val="26"/>
          <w:szCs w:val="26"/>
        </w:rPr>
      </w:pPr>
      <w:r w:rsidRPr="00FF6A36">
        <w:rPr>
          <w:rFonts w:eastAsia="Times New Roman"/>
          <w:i/>
          <w:sz w:val="26"/>
          <w:szCs w:val="26"/>
        </w:rPr>
        <w:t>Нормативная правовая база:</w:t>
      </w:r>
    </w:p>
    <w:p w14:paraId="1029CA70" w14:textId="290669FF" w:rsidR="00BE645A" w:rsidRPr="00FF6A36" w:rsidRDefault="00BE645A" w:rsidP="00BE645A">
      <w:pPr>
        <w:pStyle w:val="af2"/>
        <w:tabs>
          <w:tab w:val="left" w:pos="993"/>
        </w:tabs>
        <w:rPr>
          <w:rFonts w:eastAsia="Times New Roman"/>
          <w:iCs/>
          <w:sz w:val="26"/>
          <w:szCs w:val="26"/>
        </w:rPr>
      </w:pPr>
      <w:r w:rsidRPr="00FF6A36">
        <w:rPr>
          <w:rFonts w:eastAsia="Times New Roman"/>
          <w:iCs/>
          <w:sz w:val="26"/>
          <w:szCs w:val="26"/>
        </w:rPr>
        <w:t xml:space="preserve">Проект генерального плана </w:t>
      </w:r>
      <w:r w:rsidR="005C65BD" w:rsidRPr="00FF6A36">
        <w:rPr>
          <w:rFonts w:eastAsia="Times New Roman"/>
          <w:iCs/>
          <w:sz w:val="26"/>
          <w:szCs w:val="26"/>
        </w:rPr>
        <w:t xml:space="preserve">Лешуконского </w:t>
      </w:r>
      <w:r w:rsidRPr="00FF6A36">
        <w:rPr>
          <w:rFonts w:eastAsia="Times New Roman"/>
          <w:iCs/>
          <w:sz w:val="26"/>
          <w:szCs w:val="26"/>
        </w:rPr>
        <w:t>муниципального округа Архангельской области разработан в соответствии с законами и нормативными правовыми актами Российской Федерации, Архангельской области:</w:t>
      </w:r>
    </w:p>
    <w:p w14:paraId="2E47EB5A"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«Градостроительный кодекс Российской Федерации» от 29.12.2004 № 190-ФЗ;</w:t>
      </w:r>
    </w:p>
    <w:p w14:paraId="181CAC2C"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«Земельный кодекс Российской Федерации» от 25.10.2001 № 136-ФЗ;</w:t>
      </w:r>
    </w:p>
    <w:p w14:paraId="1F05CA9C"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«Лесной кодекс Российской Федерации» от 04.12.2006 № 200-ФЗ;</w:t>
      </w:r>
    </w:p>
    <w:p w14:paraId="3C3A861C"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«Водный кодекс Российской Федерации» от 03.06.2006 № 74-ФЗ;</w:t>
      </w:r>
    </w:p>
    <w:p w14:paraId="2C37A5EF"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«Воздушный кодекс Российской Федерации» от 19.03.1997 № 60-ФЗ;</w:t>
      </w:r>
    </w:p>
    <w:p w14:paraId="6DE5796B"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lastRenderedPageBreak/>
        <w:t>Федеральный закон от 06.10.2003 № 131-ФЗ «Об общих принципах организации местного самоуправления в Российской Федерации»;</w:t>
      </w:r>
    </w:p>
    <w:p w14:paraId="176FF589"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Федеральный закон от 14.03.1995 № 33-ФЗ «Об особо охраняемых природных территориях»;</w:t>
      </w:r>
    </w:p>
    <w:p w14:paraId="3D2B3F65"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Федеральный закон от 25.06.2002 № 73-ФЗ «Об объектах культурного наследия (памятниках истории и культуры) народов Российской Федерации»;</w:t>
      </w:r>
    </w:p>
    <w:p w14:paraId="3F2BC921"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Федеральный закон от 30.03.1999 № 52-ФЗ «О санитарно-эпидемиологическом благополучии населения»;</w:t>
      </w:r>
    </w:p>
    <w:p w14:paraId="0DCFBCC0"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Федеральный закон от 10.01.2002 № 7-ФЗ «Об охране окружающей среды»;</w:t>
      </w:r>
    </w:p>
    <w:p w14:paraId="7588C958"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Федеральный закон от 24.07:2007 № 221-ФЗ «О кадастровой деятельности»;</w:t>
      </w:r>
    </w:p>
    <w:p w14:paraId="1BA12CA2"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Федеральный закон от 13.07.2015 № 218-ФЗ «О государственной регистрации недвижимости»;</w:t>
      </w:r>
    </w:p>
    <w:p w14:paraId="1139F97A"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Федеральный Закон «Об особых экономических зонах в Российской Федерации» 22.07.2005 г. №116-ФЗ;</w:t>
      </w:r>
    </w:p>
    <w:p w14:paraId="782480C1"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14:paraId="2B6C583D"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14:paraId="7681D3D4" w14:textId="77777777"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14:paraId="6DA86AA4" w14:textId="5F070703" w:rsidR="00BE645A"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 xml:space="preserve">СанПиН 2.2.1/2.1.1.1200-03 </w:t>
      </w:r>
      <w:r w:rsidR="0048678F" w:rsidRPr="00FF6A36">
        <w:rPr>
          <w:rFonts w:eastAsia="Times New Roman"/>
          <w:iCs/>
          <w:sz w:val="26"/>
          <w:szCs w:val="26"/>
        </w:rPr>
        <w:t>«</w:t>
      </w:r>
      <w:r w:rsidRPr="00FF6A36">
        <w:rPr>
          <w:rFonts w:eastAsia="Times New Roman"/>
          <w:iCs/>
          <w:sz w:val="26"/>
          <w:szCs w:val="26"/>
        </w:rPr>
        <w:t>Санитарно-защитные зоны и санитарная классификация предприятий, сооружений и иных объектов</w:t>
      </w:r>
      <w:r w:rsidR="0048678F" w:rsidRPr="00FF6A36">
        <w:rPr>
          <w:rFonts w:eastAsia="Times New Roman"/>
          <w:iCs/>
          <w:sz w:val="26"/>
          <w:szCs w:val="26"/>
        </w:rPr>
        <w:t>»</w:t>
      </w:r>
      <w:r w:rsidRPr="00FF6A36">
        <w:rPr>
          <w:rFonts w:eastAsia="Times New Roman"/>
          <w:iCs/>
          <w:sz w:val="26"/>
          <w:szCs w:val="26"/>
        </w:rPr>
        <w:t>;</w:t>
      </w:r>
    </w:p>
    <w:p w14:paraId="55EA8569" w14:textId="043549D1" w:rsidR="0048678F" w:rsidRPr="00FF6A36" w:rsidRDefault="0048678F">
      <w:pPr>
        <w:pStyle w:val="af2"/>
        <w:numPr>
          <w:ilvl w:val="0"/>
          <w:numId w:val="45"/>
        </w:numPr>
        <w:tabs>
          <w:tab w:val="left" w:pos="993"/>
        </w:tabs>
        <w:rPr>
          <w:rFonts w:eastAsia="Times New Roman"/>
          <w:iCs/>
          <w:sz w:val="26"/>
          <w:szCs w:val="26"/>
        </w:rPr>
      </w:pPr>
      <w:r w:rsidRPr="00FF6A36">
        <w:rPr>
          <w:rFonts w:eastAsia="Times New Roman"/>
          <w:iCs/>
          <w:sz w:val="26"/>
          <w:szCs w:val="26"/>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623F7F8F" w14:textId="546F6FE7" w:rsidR="00615197" w:rsidRPr="00FF6A36" w:rsidRDefault="00BE645A">
      <w:pPr>
        <w:pStyle w:val="af2"/>
        <w:numPr>
          <w:ilvl w:val="0"/>
          <w:numId w:val="45"/>
        </w:numPr>
        <w:tabs>
          <w:tab w:val="left" w:pos="993"/>
        </w:tabs>
        <w:rPr>
          <w:rFonts w:eastAsia="Times New Roman"/>
          <w:iCs/>
          <w:sz w:val="26"/>
          <w:szCs w:val="26"/>
        </w:rPr>
      </w:pPr>
      <w:r w:rsidRPr="00FF6A36">
        <w:rPr>
          <w:rFonts w:eastAsia="Times New Roman"/>
          <w:iCs/>
          <w:sz w:val="26"/>
          <w:szCs w:val="26"/>
        </w:rPr>
        <w:t>Постановление Правительства Архангельской области от 19</w:t>
      </w:r>
      <w:r w:rsidR="0048678F" w:rsidRPr="00FF6A36">
        <w:rPr>
          <w:rFonts w:eastAsia="Times New Roman"/>
          <w:iCs/>
          <w:sz w:val="26"/>
          <w:szCs w:val="26"/>
        </w:rPr>
        <w:t>.04.</w:t>
      </w:r>
      <w:r w:rsidRPr="00FF6A36">
        <w:rPr>
          <w:rFonts w:eastAsia="Times New Roman"/>
          <w:iCs/>
          <w:sz w:val="26"/>
          <w:szCs w:val="26"/>
        </w:rPr>
        <w:t>2016 № 123-пп «Об утверждении региональных нормативов градостроительного проектирования Архангельской области».</w:t>
      </w:r>
    </w:p>
    <w:p w14:paraId="390D6E63" w14:textId="77777777" w:rsidR="007E6D47" w:rsidRPr="00FF6A36" w:rsidRDefault="007E6D47" w:rsidP="00C6008F">
      <w:pPr>
        <w:spacing w:after="0" w:line="240" w:lineRule="auto"/>
        <w:jc w:val="both"/>
        <w:rPr>
          <w:rFonts w:ascii="Times New Roman" w:eastAsia="Times New Roman" w:hAnsi="Times New Roman" w:cs="Times New Roman"/>
          <w:iCs/>
          <w:color w:val="FF0000"/>
          <w:sz w:val="26"/>
          <w:szCs w:val="26"/>
        </w:rPr>
        <w:sectPr w:rsidR="007E6D47" w:rsidRPr="00FF6A36" w:rsidSect="000B2D56">
          <w:pgSz w:w="11906" w:h="16838"/>
          <w:pgMar w:top="1134" w:right="851" w:bottom="1134" w:left="1418" w:header="709" w:footer="709" w:gutter="0"/>
          <w:cols w:space="708"/>
          <w:docGrid w:linePitch="360"/>
        </w:sectPr>
      </w:pPr>
    </w:p>
    <w:p w14:paraId="155AA80B" w14:textId="77777777" w:rsidR="0014139D" w:rsidRPr="00FF6A36" w:rsidRDefault="0014139D">
      <w:pPr>
        <w:pStyle w:val="af2"/>
        <w:numPr>
          <w:ilvl w:val="0"/>
          <w:numId w:val="26"/>
        </w:numPr>
        <w:ind w:left="0" w:firstLine="0"/>
        <w:jc w:val="center"/>
        <w:outlineLvl w:val="0"/>
        <w:rPr>
          <w:b/>
          <w:sz w:val="26"/>
          <w:szCs w:val="26"/>
        </w:rPr>
      </w:pPr>
      <w:bookmarkStart w:id="2" w:name="_Toc158847397"/>
      <w:r w:rsidRPr="00FF6A36">
        <w:rPr>
          <w:b/>
          <w:sz w:val="26"/>
          <w:szCs w:val="26"/>
        </w:rPr>
        <w:lastRenderedPageBreak/>
        <w:t>КОМПЛЕКСНАЯ ОЦЕНКА И ИНФОРМАЦИЯ ОБ ОСНОВНЫХ ПРОБЛЕМАХ РАЗВИТИЯ ТЕРРИТОРИИ</w:t>
      </w:r>
      <w:bookmarkEnd w:id="2"/>
    </w:p>
    <w:p w14:paraId="1DD7AD11" w14:textId="4C923372" w:rsidR="00EE41E5" w:rsidRPr="00FF6A36" w:rsidRDefault="00BE645A" w:rsidP="00BC569F">
      <w:pPr>
        <w:pStyle w:val="af2"/>
        <w:numPr>
          <w:ilvl w:val="1"/>
          <w:numId w:val="14"/>
        </w:numPr>
        <w:spacing w:before="120" w:after="120"/>
        <w:ind w:left="0" w:firstLine="0"/>
        <w:contextualSpacing w:val="0"/>
        <w:jc w:val="center"/>
        <w:outlineLvl w:val="1"/>
        <w:rPr>
          <w:b/>
          <w:sz w:val="26"/>
          <w:szCs w:val="26"/>
          <w:lang w:eastAsia="ru-RU"/>
        </w:rPr>
      </w:pPr>
      <w:bookmarkStart w:id="3" w:name="_Toc158847398"/>
      <w:r w:rsidRPr="00FF6A36">
        <w:rPr>
          <w:b/>
          <w:sz w:val="26"/>
          <w:szCs w:val="26"/>
          <w:lang w:eastAsia="ru-RU"/>
        </w:rPr>
        <w:t>Общие сведения</w:t>
      </w:r>
      <w:bookmarkEnd w:id="3"/>
    </w:p>
    <w:p w14:paraId="0E13D6C9" w14:textId="7687BC78" w:rsidR="00BE645A" w:rsidRPr="00FF6A36" w:rsidRDefault="0048678F" w:rsidP="00D72DC7">
      <w:pPr>
        <w:tabs>
          <w:tab w:val="left" w:pos="8791"/>
        </w:tabs>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Лешуконский </w:t>
      </w:r>
      <w:r w:rsidR="00BE645A" w:rsidRPr="00FF6A36">
        <w:rPr>
          <w:rFonts w:ascii="Times New Roman" w:hAnsi="Times New Roman" w:cs="Times New Roman"/>
          <w:sz w:val="26"/>
          <w:szCs w:val="26"/>
        </w:rPr>
        <w:t xml:space="preserve">муниципальный округ (административный центр - </w:t>
      </w:r>
      <w:r w:rsidRPr="00FF6A36">
        <w:rPr>
          <w:rFonts w:ascii="Times New Roman" w:hAnsi="Times New Roman" w:cs="Times New Roman"/>
          <w:sz w:val="26"/>
          <w:szCs w:val="26"/>
        </w:rPr>
        <w:t>село Лешуконское</w:t>
      </w:r>
      <w:r w:rsidR="00BE645A" w:rsidRPr="00FF6A36">
        <w:rPr>
          <w:rFonts w:ascii="Times New Roman" w:hAnsi="Times New Roman" w:cs="Times New Roman"/>
          <w:sz w:val="26"/>
          <w:szCs w:val="26"/>
        </w:rPr>
        <w:t xml:space="preserve">) в соответствии с областным законом от </w:t>
      </w:r>
      <w:r w:rsidRPr="00FF6A36">
        <w:rPr>
          <w:rFonts w:ascii="Times New Roman" w:hAnsi="Times New Roman" w:cs="Times New Roman"/>
          <w:sz w:val="26"/>
          <w:szCs w:val="26"/>
        </w:rPr>
        <w:t xml:space="preserve">27.04.2022 № 551-34-ОЗ) </w:t>
      </w:r>
      <w:r w:rsidR="00BE645A" w:rsidRPr="00FF6A36">
        <w:rPr>
          <w:rFonts w:ascii="Times New Roman" w:hAnsi="Times New Roman" w:cs="Times New Roman"/>
          <w:sz w:val="26"/>
          <w:szCs w:val="26"/>
        </w:rPr>
        <w:t xml:space="preserve">образован путем преобразования сельских поселений </w:t>
      </w:r>
      <w:r w:rsidRPr="00FF6A36">
        <w:rPr>
          <w:rFonts w:ascii="Times New Roman" w:hAnsi="Times New Roman" w:cs="Times New Roman"/>
          <w:sz w:val="26"/>
          <w:szCs w:val="26"/>
        </w:rPr>
        <w:t>«</w:t>
      </w:r>
      <w:proofErr w:type="spellStart"/>
      <w:r w:rsidRPr="00FF6A36">
        <w:rPr>
          <w:rFonts w:ascii="Times New Roman" w:hAnsi="Times New Roman" w:cs="Times New Roman"/>
          <w:sz w:val="26"/>
          <w:szCs w:val="26"/>
        </w:rPr>
        <w:t>Вожгорское</w:t>
      </w:r>
      <w:proofErr w:type="spellEnd"/>
      <w:r w:rsidRPr="00FF6A36">
        <w:rPr>
          <w:rFonts w:ascii="Times New Roman" w:hAnsi="Times New Roman" w:cs="Times New Roman"/>
          <w:sz w:val="26"/>
          <w:szCs w:val="26"/>
        </w:rPr>
        <w:t>», «</w:t>
      </w:r>
      <w:proofErr w:type="spellStart"/>
      <w:r w:rsidRPr="00FF6A36">
        <w:rPr>
          <w:rFonts w:ascii="Times New Roman" w:hAnsi="Times New Roman" w:cs="Times New Roman"/>
          <w:sz w:val="26"/>
          <w:szCs w:val="26"/>
        </w:rPr>
        <w:t>Койнасское</w:t>
      </w:r>
      <w:proofErr w:type="spellEnd"/>
      <w:r w:rsidRPr="00FF6A36">
        <w:rPr>
          <w:rFonts w:ascii="Times New Roman" w:hAnsi="Times New Roman" w:cs="Times New Roman"/>
          <w:sz w:val="26"/>
          <w:szCs w:val="26"/>
        </w:rPr>
        <w:t>», «Лешуконское», «Олемское», «Ценогорское», «Юромское»</w:t>
      </w:r>
      <w:r w:rsidR="00BE645A"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Лешуконского </w:t>
      </w:r>
      <w:r w:rsidR="00BE645A" w:rsidRPr="00FF6A36">
        <w:rPr>
          <w:rFonts w:ascii="Times New Roman" w:hAnsi="Times New Roman" w:cs="Times New Roman"/>
          <w:sz w:val="26"/>
          <w:szCs w:val="26"/>
        </w:rPr>
        <w:t xml:space="preserve">муниципального района Архангельской области. </w:t>
      </w:r>
    </w:p>
    <w:p w14:paraId="2A2383AF" w14:textId="4EF66506" w:rsidR="00BE645A" w:rsidRPr="00FF6A36" w:rsidRDefault="00BE645A" w:rsidP="00D72DC7">
      <w:pPr>
        <w:tabs>
          <w:tab w:val="left" w:pos="8791"/>
        </w:tabs>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Границы </w:t>
      </w:r>
      <w:r w:rsidR="0048678F" w:rsidRPr="00FF6A36">
        <w:rPr>
          <w:rFonts w:ascii="Times New Roman" w:hAnsi="Times New Roman" w:cs="Times New Roman"/>
          <w:sz w:val="26"/>
          <w:szCs w:val="26"/>
        </w:rPr>
        <w:t xml:space="preserve">Лешуконского </w:t>
      </w:r>
      <w:r w:rsidRPr="00FF6A36">
        <w:rPr>
          <w:rFonts w:ascii="Times New Roman" w:hAnsi="Times New Roman" w:cs="Times New Roman"/>
          <w:sz w:val="26"/>
          <w:szCs w:val="26"/>
        </w:rPr>
        <w:t>муниципального округа устанавливаются в соответствии с областным законом от 23</w:t>
      </w:r>
      <w:r w:rsidR="0048678F" w:rsidRPr="00FF6A36">
        <w:rPr>
          <w:rFonts w:ascii="Times New Roman" w:hAnsi="Times New Roman" w:cs="Times New Roman"/>
          <w:sz w:val="26"/>
          <w:szCs w:val="26"/>
        </w:rPr>
        <w:t>.09.</w:t>
      </w:r>
      <w:r w:rsidRPr="00FF6A36">
        <w:rPr>
          <w:rFonts w:ascii="Times New Roman" w:hAnsi="Times New Roman" w:cs="Times New Roman"/>
          <w:sz w:val="26"/>
          <w:szCs w:val="26"/>
        </w:rPr>
        <w:t>2004 № 258-внеоч.-ОЗ «О статусе и границах территорий муниципальных образований в Архангельской области».</w:t>
      </w:r>
    </w:p>
    <w:p w14:paraId="2F7F9FED" w14:textId="73C37AA9" w:rsidR="00BE645A" w:rsidRPr="00FF6A36" w:rsidRDefault="0048678F" w:rsidP="00D72DC7">
      <w:pPr>
        <w:tabs>
          <w:tab w:val="left" w:pos="8791"/>
        </w:tabs>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границы муниципального образования «Лешуконский муниципальный округ» входят территории сел Вожгора, </w:t>
      </w:r>
      <w:proofErr w:type="spellStart"/>
      <w:r w:rsidRPr="00FF6A36">
        <w:rPr>
          <w:rFonts w:ascii="Times New Roman" w:hAnsi="Times New Roman" w:cs="Times New Roman"/>
          <w:sz w:val="26"/>
          <w:szCs w:val="26"/>
        </w:rPr>
        <w:t>Койнас</w:t>
      </w:r>
      <w:proofErr w:type="spellEnd"/>
      <w:r w:rsidRPr="00FF6A36">
        <w:rPr>
          <w:rFonts w:ascii="Times New Roman" w:hAnsi="Times New Roman" w:cs="Times New Roman"/>
          <w:sz w:val="26"/>
          <w:szCs w:val="26"/>
        </w:rPr>
        <w:t xml:space="preserve">, Лешуконское, Олема, Ценогора, </w:t>
      </w:r>
      <w:proofErr w:type="spellStart"/>
      <w:r w:rsidRPr="00FF6A36">
        <w:rPr>
          <w:rFonts w:ascii="Times New Roman" w:hAnsi="Times New Roman" w:cs="Times New Roman"/>
          <w:sz w:val="26"/>
          <w:szCs w:val="26"/>
        </w:rPr>
        <w:t>Юрома</w:t>
      </w:r>
      <w:proofErr w:type="spellEnd"/>
      <w:r w:rsidRPr="00FF6A36">
        <w:rPr>
          <w:rFonts w:ascii="Times New Roman" w:hAnsi="Times New Roman" w:cs="Times New Roman"/>
          <w:sz w:val="26"/>
          <w:szCs w:val="26"/>
        </w:rPr>
        <w:t xml:space="preserve">, деревень </w:t>
      </w:r>
      <w:proofErr w:type="spellStart"/>
      <w:r w:rsidRPr="00FF6A36">
        <w:rPr>
          <w:rFonts w:ascii="Times New Roman" w:hAnsi="Times New Roman" w:cs="Times New Roman"/>
          <w:sz w:val="26"/>
          <w:szCs w:val="26"/>
        </w:rPr>
        <w:t>Белощелье</w:t>
      </w:r>
      <w:proofErr w:type="spellEnd"/>
      <w:r w:rsidRPr="00FF6A36">
        <w:rPr>
          <w:rFonts w:ascii="Times New Roman" w:hAnsi="Times New Roman" w:cs="Times New Roman"/>
          <w:sz w:val="26"/>
          <w:szCs w:val="26"/>
        </w:rPr>
        <w:t xml:space="preserve">, Березник, Большая </w:t>
      </w:r>
      <w:proofErr w:type="spellStart"/>
      <w:r w:rsidRPr="00FF6A36">
        <w:rPr>
          <w:rFonts w:ascii="Times New Roman" w:hAnsi="Times New Roman" w:cs="Times New Roman"/>
          <w:sz w:val="26"/>
          <w:szCs w:val="26"/>
        </w:rPr>
        <w:t>Нисогора</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Бугава</w:t>
      </w:r>
      <w:proofErr w:type="spellEnd"/>
      <w:r w:rsidRPr="00FF6A36">
        <w:rPr>
          <w:rFonts w:ascii="Times New Roman" w:hAnsi="Times New Roman" w:cs="Times New Roman"/>
          <w:sz w:val="26"/>
          <w:szCs w:val="26"/>
        </w:rPr>
        <w:t xml:space="preserve">, Едома, Заозерье, </w:t>
      </w:r>
      <w:proofErr w:type="spellStart"/>
      <w:r w:rsidRPr="00FF6A36">
        <w:rPr>
          <w:rFonts w:ascii="Times New Roman" w:hAnsi="Times New Roman" w:cs="Times New Roman"/>
          <w:sz w:val="26"/>
          <w:szCs w:val="26"/>
        </w:rPr>
        <w:t>Заручей</w:t>
      </w:r>
      <w:proofErr w:type="spellEnd"/>
      <w:r w:rsidRPr="00FF6A36">
        <w:rPr>
          <w:rFonts w:ascii="Times New Roman" w:hAnsi="Times New Roman" w:cs="Times New Roman"/>
          <w:sz w:val="26"/>
          <w:szCs w:val="26"/>
        </w:rPr>
        <w:t xml:space="preserve">, Засулье, </w:t>
      </w:r>
      <w:proofErr w:type="spellStart"/>
      <w:r w:rsidRPr="00FF6A36">
        <w:rPr>
          <w:rFonts w:ascii="Times New Roman" w:hAnsi="Times New Roman" w:cs="Times New Roman"/>
          <w:sz w:val="26"/>
          <w:szCs w:val="26"/>
        </w:rPr>
        <w:t>Защелье</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Каращелье</w:t>
      </w:r>
      <w:proofErr w:type="spellEnd"/>
      <w:r w:rsidRPr="00FF6A36">
        <w:rPr>
          <w:rFonts w:ascii="Times New Roman" w:hAnsi="Times New Roman" w:cs="Times New Roman"/>
          <w:sz w:val="26"/>
          <w:szCs w:val="26"/>
        </w:rPr>
        <w:t xml:space="preserve">, Кеба, </w:t>
      </w:r>
      <w:proofErr w:type="spellStart"/>
      <w:r w:rsidRPr="00FF6A36">
        <w:rPr>
          <w:rFonts w:ascii="Times New Roman" w:hAnsi="Times New Roman" w:cs="Times New Roman"/>
          <w:sz w:val="26"/>
          <w:szCs w:val="26"/>
        </w:rPr>
        <w:t>Кеслома</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Колмогора</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Кысса</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Ларькино</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Лебское</w:t>
      </w:r>
      <w:proofErr w:type="spellEnd"/>
      <w:r w:rsidRPr="00FF6A36">
        <w:rPr>
          <w:rFonts w:ascii="Times New Roman" w:hAnsi="Times New Roman" w:cs="Times New Roman"/>
          <w:sz w:val="26"/>
          <w:szCs w:val="26"/>
        </w:rPr>
        <w:t xml:space="preserve">, Малая </w:t>
      </w:r>
      <w:proofErr w:type="spellStart"/>
      <w:r w:rsidRPr="00FF6A36">
        <w:rPr>
          <w:rFonts w:ascii="Times New Roman" w:hAnsi="Times New Roman" w:cs="Times New Roman"/>
          <w:sz w:val="26"/>
          <w:szCs w:val="26"/>
        </w:rPr>
        <w:t>Нисогора</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Мелосполье</w:t>
      </w:r>
      <w:proofErr w:type="spellEnd"/>
      <w:r w:rsidRPr="00FF6A36">
        <w:rPr>
          <w:rFonts w:ascii="Times New Roman" w:hAnsi="Times New Roman" w:cs="Times New Roman"/>
          <w:sz w:val="26"/>
          <w:szCs w:val="26"/>
        </w:rPr>
        <w:t xml:space="preserve">, Некрасово, </w:t>
      </w:r>
      <w:proofErr w:type="spellStart"/>
      <w:r w:rsidRPr="00FF6A36">
        <w:rPr>
          <w:rFonts w:ascii="Times New Roman" w:hAnsi="Times New Roman" w:cs="Times New Roman"/>
          <w:sz w:val="26"/>
          <w:szCs w:val="26"/>
        </w:rPr>
        <w:t>Палащелье</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Палуга</w:t>
      </w:r>
      <w:proofErr w:type="spellEnd"/>
      <w:r w:rsidRPr="00FF6A36">
        <w:rPr>
          <w:rFonts w:ascii="Times New Roman" w:hAnsi="Times New Roman" w:cs="Times New Roman"/>
          <w:sz w:val="26"/>
          <w:szCs w:val="26"/>
        </w:rPr>
        <w:t xml:space="preserve">, Пустыня, </w:t>
      </w:r>
      <w:proofErr w:type="spellStart"/>
      <w:r w:rsidRPr="00FF6A36">
        <w:rPr>
          <w:rFonts w:ascii="Times New Roman" w:hAnsi="Times New Roman" w:cs="Times New Roman"/>
          <w:sz w:val="26"/>
          <w:szCs w:val="26"/>
        </w:rPr>
        <w:t>Пылема</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Резя</w:t>
      </w:r>
      <w:proofErr w:type="spellEnd"/>
      <w:r w:rsidRPr="00FF6A36">
        <w:rPr>
          <w:rFonts w:ascii="Times New Roman" w:hAnsi="Times New Roman" w:cs="Times New Roman"/>
          <w:sz w:val="26"/>
          <w:szCs w:val="26"/>
        </w:rPr>
        <w:t xml:space="preserve">, Родома, </w:t>
      </w:r>
      <w:proofErr w:type="spellStart"/>
      <w:r w:rsidRPr="00FF6A36">
        <w:rPr>
          <w:rFonts w:ascii="Times New Roman" w:hAnsi="Times New Roman" w:cs="Times New Roman"/>
          <w:sz w:val="26"/>
          <w:szCs w:val="26"/>
        </w:rPr>
        <w:t>Русома</w:t>
      </w:r>
      <w:proofErr w:type="spellEnd"/>
      <w:r w:rsidRPr="00FF6A36">
        <w:rPr>
          <w:rFonts w:ascii="Times New Roman" w:hAnsi="Times New Roman" w:cs="Times New Roman"/>
          <w:sz w:val="26"/>
          <w:szCs w:val="26"/>
        </w:rPr>
        <w:t xml:space="preserve">, Селище, Смоленец, </w:t>
      </w:r>
      <w:proofErr w:type="spellStart"/>
      <w:r w:rsidRPr="00FF6A36">
        <w:rPr>
          <w:rFonts w:ascii="Times New Roman" w:hAnsi="Times New Roman" w:cs="Times New Roman"/>
          <w:sz w:val="26"/>
          <w:szCs w:val="26"/>
        </w:rPr>
        <w:t>Тиглява</w:t>
      </w:r>
      <w:proofErr w:type="spellEnd"/>
      <w:r w:rsidRPr="00FF6A36">
        <w:rPr>
          <w:rFonts w:ascii="Times New Roman" w:hAnsi="Times New Roman" w:cs="Times New Roman"/>
          <w:sz w:val="26"/>
          <w:szCs w:val="26"/>
        </w:rPr>
        <w:t>, Усть-</w:t>
      </w:r>
      <w:proofErr w:type="spellStart"/>
      <w:r w:rsidRPr="00FF6A36">
        <w:rPr>
          <w:rFonts w:ascii="Times New Roman" w:hAnsi="Times New Roman" w:cs="Times New Roman"/>
          <w:sz w:val="26"/>
          <w:szCs w:val="26"/>
        </w:rPr>
        <w:t>Кыма</w:t>
      </w:r>
      <w:proofErr w:type="spellEnd"/>
      <w:r w:rsidRPr="00FF6A36">
        <w:rPr>
          <w:rFonts w:ascii="Times New Roman" w:hAnsi="Times New Roman" w:cs="Times New Roman"/>
          <w:sz w:val="26"/>
          <w:szCs w:val="26"/>
        </w:rPr>
        <w:t>, Усть-</w:t>
      </w:r>
      <w:proofErr w:type="spellStart"/>
      <w:r w:rsidRPr="00FF6A36">
        <w:rPr>
          <w:rFonts w:ascii="Times New Roman" w:hAnsi="Times New Roman" w:cs="Times New Roman"/>
          <w:sz w:val="26"/>
          <w:szCs w:val="26"/>
        </w:rPr>
        <w:t>Нерманка</w:t>
      </w:r>
      <w:proofErr w:type="spellEnd"/>
      <w:r w:rsidRPr="00FF6A36">
        <w:rPr>
          <w:rFonts w:ascii="Times New Roman" w:hAnsi="Times New Roman" w:cs="Times New Roman"/>
          <w:sz w:val="26"/>
          <w:szCs w:val="26"/>
        </w:rPr>
        <w:t>, Усть-</w:t>
      </w:r>
      <w:proofErr w:type="spellStart"/>
      <w:r w:rsidRPr="00FF6A36">
        <w:rPr>
          <w:rFonts w:ascii="Times New Roman" w:hAnsi="Times New Roman" w:cs="Times New Roman"/>
          <w:sz w:val="26"/>
          <w:szCs w:val="26"/>
        </w:rPr>
        <w:t>Низемье</w:t>
      </w:r>
      <w:proofErr w:type="spellEnd"/>
      <w:r w:rsidRPr="00FF6A36">
        <w:rPr>
          <w:rFonts w:ascii="Times New Roman" w:hAnsi="Times New Roman" w:cs="Times New Roman"/>
          <w:sz w:val="26"/>
          <w:szCs w:val="26"/>
        </w:rPr>
        <w:t xml:space="preserve">, Ущелье, </w:t>
      </w:r>
      <w:proofErr w:type="spellStart"/>
      <w:r w:rsidRPr="00FF6A36">
        <w:rPr>
          <w:rFonts w:ascii="Times New Roman" w:hAnsi="Times New Roman" w:cs="Times New Roman"/>
          <w:sz w:val="26"/>
          <w:szCs w:val="26"/>
        </w:rPr>
        <w:t>Чуласа</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Чухари</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Чучепала</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Шегмас</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Шилява</w:t>
      </w:r>
      <w:proofErr w:type="spellEnd"/>
      <w:r w:rsidRPr="00FF6A36">
        <w:rPr>
          <w:rFonts w:ascii="Times New Roman" w:hAnsi="Times New Roman" w:cs="Times New Roman"/>
          <w:sz w:val="26"/>
          <w:szCs w:val="26"/>
        </w:rPr>
        <w:t xml:space="preserve">, поселков Большая </w:t>
      </w:r>
      <w:proofErr w:type="spellStart"/>
      <w:r w:rsidRPr="00FF6A36">
        <w:rPr>
          <w:rFonts w:ascii="Times New Roman" w:hAnsi="Times New Roman" w:cs="Times New Roman"/>
          <w:sz w:val="26"/>
          <w:szCs w:val="26"/>
        </w:rPr>
        <w:t>Щелья</w:t>
      </w:r>
      <w:proofErr w:type="spellEnd"/>
      <w:r w:rsidRPr="00FF6A36">
        <w:rPr>
          <w:rFonts w:ascii="Times New Roman" w:hAnsi="Times New Roman" w:cs="Times New Roman"/>
          <w:sz w:val="26"/>
          <w:szCs w:val="26"/>
        </w:rPr>
        <w:t>, Зубово, Усть-</w:t>
      </w:r>
      <w:proofErr w:type="spellStart"/>
      <w:r w:rsidRPr="00FF6A36">
        <w:rPr>
          <w:rFonts w:ascii="Times New Roman" w:hAnsi="Times New Roman" w:cs="Times New Roman"/>
          <w:sz w:val="26"/>
          <w:szCs w:val="26"/>
        </w:rPr>
        <w:t>Чуласа</w:t>
      </w:r>
      <w:proofErr w:type="spellEnd"/>
      <w:r w:rsidRPr="00FF6A36">
        <w:rPr>
          <w:rFonts w:ascii="Times New Roman" w:hAnsi="Times New Roman" w:cs="Times New Roman"/>
          <w:sz w:val="26"/>
          <w:szCs w:val="26"/>
        </w:rPr>
        <w:t>.</w:t>
      </w:r>
    </w:p>
    <w:p w14:paraId="4E270849" w14:textId="2348C867" w:rsidR="00BE645A" w:rsidRPr="00FF6A36" w:rsidRDefault="00BE645A" w:rsidP="00D72DC7">
      <w:pPr>
        <w:tabs>
          <w:tab w:val="left" w:pos="8791"/>
        </w:tabs>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Численность населения по состоянию на </w:t>
      </w:r>
      <w:r w:rsidR="001F3CA2" w:rsidRPr="00FF6A36">
        <w:rPr>
          <w:rFonts w:ascii="Times New Roman" w:hAnsi="Times New Roman" w:cs="Times New Roman"/>
          <w:sz w:val="26"/>
          <w:szCs w:val="26"/>
        </w:rPr>
        <w:t>01.01.2023</w:t>
      </w:r>
      <w:r w:rsidRPr="00FF6A36">
        <w:rPr>
          <w:rFonts w:ascii="Times New Roman" w:hAnsi="Times New Roman" w:cs="Times New Roman"/>
          <w:sz w:val="26"/>
          <w:szCs w:val="26"/>
        </w:rPr>
        <w:t xml:space="preserve"> составляет </w:t>
      </w:r>
      <w:r w:rsidR="001F3CA2" w:rsidRPr="00FF6A36">
        <w:rPr>
          <w:rFonts w:ascii="Times New Roman" w:hAnsi="Times New Roman" w:cs="Times New Roman"/>
          <w:sz w:val="26"/>
          <w:szCs w:val="26"/>
        </w:rPr>
        <w:t>5231</w:t>
      </w:r>
      <w:r w:rsidRPr="00FF6A36">
        <w:rPr>
          <w:rFonts w:ascii="Times New Roman" w:hAnsi="Times New Roman" w:cs="Times New Roman"/>
          <w:sz w:val="26"/>
          <w:szCs w:val="26"/>
        </w:rPr>
        <w:t xml:space="preserve"> человек. Территория </w:t>
      </w:r>
      <w:r w:rsidR="004628F9">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муниципального округа составляет </w:t>
      </w:r>
      <w:r w:rsidR="008938AF" w:rsidRPr="00FF6A36">
        <w:rPr>
          <w:rFonts w:ascii="Times New Roman" w:hAnsi="Times New Roman" w:cs="Times New Roman"/>
          <w:sz w:val="26"/>
          <w:szCs w:val="26"/>
        </w:rPr>
        <w:t>2 820 842,5</w:t>
      </w:r>
      <w:r w:rsidRPr="00FF6A36">
        <w:rPr>
          <w:rFonts w:ascii="Times New Roman" w:hAnsi="Times New Roman" w:cs="Times New Roman"/>
          <w:sz w:val="26"/>
          <w:szCs w:val="26"/>
        </w:rPr>
        <w:t xml:space="preserve"> га.</w:t>
      </w:r>
    </w:p>
    <w:p w14:paraId="2A9CE23A" w14:textId="3670E95F" w:rsidR="008938AF" w:rsidRPr="00FF6A36" w:rsidRDefault="008938AF" w:rsidP="00D72DC7">
      <w:pPr>
        <w:tabs>
          <w:tab w:val="left" w:pos="8791"/>
        </w:tabs>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соответствии со Стратегией социально-экономического развития Архангельской области до 2035 года, территория Лешуконского муниципального округа относится к критически слаборазвитой зоне. Это территория, получившая в наименьшей степени инфраструктурное и экономическое развитие. Весомой проблемой является разобщенность территории вследствие отсутствия инфраструктуры и наличия природных барьеров. С точки зрения организации пространственной структуры предлагается создание сети опорных сел, и поддержка инфраструктуры в сельской местности, стимулирование к переселению в населенные пункты с лучшими социально-экономическими условиями.</w:t>
      </w:r>
    </w:p>
    <w:p w14:paraId="6BAE1331" w14:textId="77777777" w:rsidR="00FA7DFB" w:rsidRPr="00FF6A36" w:rsidRDefault="00FA7DFB" w:rsidP="005523D6">
      <w:pPr>
        <w:pStyle w:val="affffffd"/>
        <w:spacing w:line="240" w:lineRule="auto"/>
        <w:rPr>
          <w:vanish/>
          <w:sz w:val="26"/>
          <w:szCs w:val="26"/>
        </w:rPr>
      </w:pPr>
    </w:p>
    <w:p w14:paraId="58D0CC02" w14:textId="77777777" w:rsidR="00240F3C" w:rsidRPr="00FF6A36" w:rsidRDefault="00240F3C" w:rsidP="005523D6">
      <w:pPr>
        <w:pStyle w:val="affffffd"/>
        <w:spacing w:line="240" w:lineRule="auto"/>
        <w:rPr>
          <w:vanish/>
          <w:sz w:val="26"/>
          <w:szCs w:val="26"/>
        </w:rPr>
      </w:pPr>
    </w:p>
    <w:p w14:paraId="5D2F5B24" w14:textId="77777777" w:rsidR="00E70800" w:rsidRPr="00FF6A36" w:rsidRDefault="00E70800" w:rsidP="00BC569F">
      <w:pPr>
        <w:pStyle w:val="af2"/>
        <w:numPr>
          <w:ilvl w:val="1"/>
          <w:numId w:val="14"/>
        </w:numPr>
        <w:spacing w:before="120" w:after="120"/>
        <w:contextualSpacing w:val="0"/>
        <w:jc w:val="center"/>
        <w:outlineLvl w:val="1"/>
        <w:rPr>
          <w:b/>
          <w:sz w:val="26"/>
          <w:szCs w:val="26"/>
        </w:rPr>
      </w:pPr>
      <w:bookmarkStart w:id="4" w:name="_Toc8663549"/>
      <w:bookmarkStart w:id="5" w:name="_Toc158847399"/>
      <w:r w:rsidRPr="00FF6A36">
        <w:rPr>
          <w:b/>
          <w:sz w:val="26"/>
          <w:szCs w:val="26"/>
        </w:rPr>
        <w:t>Природно-климатические условия</w:t>
      </w:r>
      <w:bookmarkEnd w:id="4"/>
      <w:bookmarkEnd w:id="5"/>
    </w:p>
    <w:p w14:paraId="197316A7" w14:textId="3A754623" w:rsidR="00BE645A" w:rsidRPr="00FF6A36" w:rsidRDefault="00EE41E5" w:rsidP="00BC569F">
      <w:pPr>
        <w:pStyle w:val="af2"/>
        <w:numPr>
          <w:ilvl w:val="2"/>
          <w:numId w:val="14"/>
        </w:numPr>
        <w:spacing w:before="120" w:after="120"/>
        <w:contextualSpacing w:val="0"/>
        <w:jc w:val="center"/>
        <w:outlineLvl w:val="2"/>
        <w:rPr>
          <w:b/>
          <w:sz w:val="26"/>
          <w:szCs w:val="26"/>
        </w:rPr>
      </w:pPr>
      <w:bookmarkStart w:id="6" w:name="_Toc535574043"/>
      <w:bookmarkStart w:id="7" w:name="_Toc8663550"/>
      <w:bookmarkStart w:id="8" w:name="_Toc158847400"/>
      <w:r w:rsidRPr="00FF6A36">
        <w:rPr>
          <w:b/>
          <w:sz w:val="26"/>
          <w:szCs w:val="26"/>
        </w:rPr>
        <w:t>Климатические условия</w:t>
      </w:r>
      <w:bookmarkEnd w:id="6"/>
      <w:bookmarkEnd w:id="7"/>
      <w:bookmarkEnd w:id="8"/>
    </w:p>
    <w:p w14:paraId="2E6CDA35" w14:textId="530C1E4B"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Для всей территории Лешуконского муниципального округа характерен климат умеренно-континентальный, на севере близок к субарктическому: холодная продолжительная зима и короткое прохладное лето. В течение года выпадает в среднем 600 мм осадков, высота снежного покрова в 50-70 см держится от 180 до 200 дней. Годовая амплитуда температур составляет 30 градусов.</w:t>
      </w:r>
    </w:p>
    <w:p w14:paraId="20FBF53A" w14:textId="77777777"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Климат формируется в условиях малого количества солнечной радиации зимой, под влиянием северных морей и интенсивного западного переноса, обеспечивающего вынос влажных морских масс воздуха с Атлантического океана (летом – холодного, зимой – теплого), а также под влиянием местных физико-географических особенностей территории.</w:t>
      </w:r>
    </w:p>
    <w:p w14:paraId="7CFB80F7" w14:textId="412E6A79"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 xml:space="preserve">Приходно-расходный баланс тепла и влаги, в общих чертах определяющийся радиационными и циркуляционными факторами, в значительной мере зависит от характера подстилающей поверхности и рельефа. Для условий </w:t>
      </w:r>
      <w:r w:rsidR="004E77CD">
        <w:rPr>
          <w:rFonts w:ascii="Times New Roman" w:hAnsi="Times New Roman" w:cs="Times New Roman"/>
          <w:sz w:val="26"/>
          <w:szCs w:val="26"/>
        </w:rPr>
        <w:t>территории</w:t>
      </w:r>
      <w:r w:rsidRPr="00FF6A36">
        <w:rPr>
          <w:rFonts w:ascii="Times New Roman" w:hAnsi="Times New Roman" w:cs="Times New Roman"/>
          <w:sz w:val="26"/>
          <w:szCs w:val="26"/>
        </w:rPr>
        <w:t xml:space="preserve"> это близость Атлантики и Северного Ледовитого океана, наличие многочисленных рек, озер, болот, растительности, возвышенности, создающие пересеченный рельеф равнинной территории, плавно понижающийся к северу.</w:t>
      </w:r>
    </w:p>
    <w:p w14:paraId="578F8E32" w14:textId="77777777"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Сложное взаимодействие климатообразующих факторов определяют своеобразие режима каждого климатического элемента – температуры воздуха и почв, атмосферных осадков, ветра, облачности и другого.</w:t>
      </w:r>
    </w:p>
    <w:p w14:paraId="394F07C7" w14:textId="77777777"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Основную роль в формировании климата играет радиационный процесс, определяющийся географической широтой, поэтому количество поступающей солнечной радиации зависит от высоты солнца над горизонтом и продолжительности дня.</w:t>
      </w:r>
    </w:p>
    <w:p w14:paraId="27EA418C" w14:textId="7F8DFF3E"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Средняя годовая температура воздуха в Лешуконском муниципальном округе составляет минус 0,4 – 1,2°С.</w:t>
      </w:r>
    </w:p>
    <w:p w14:paraId="44076F5F" w14:textId="6E18464D"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Продолжительность холодного (средняя температура воздуха ниже 0°С)/теплого (средняя температура воздуха выше 0°С) периодов по территории изменяются от 197/168 до 165/200 дней. В Лешуконском муниципальном округе холодный период длиннее теплого на 3 – 29 дней.</w:t>
      </w:r>
    </w:p>
    <w:p w14:paraId="6C486B72" w14:textId="344DEC56"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Теплый период наступает в конце апреля – начале мая. Осенью переход средней суточной температуры воздуха через 0°С к отрицательной происходит во второй – третьей декадах октября. </w:t>
      </w:r>
    </w:p>
    <w:p w14:paraId="314EEFBF" w14:textId="77777777"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Годовой ход температуры воздуха в различных частях рассматриваемой территории однотипен, разница только в величине амплитуды. </w:t>
      </w:r>
    </w:p>
    <w:p w14:paraId="3C504BA0" w14:textId="77777777"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Самым теплым месяцем года является июль, самым холодным – январь.</w:t>
      </w:r>
    </w:p>
    <w:p w14:paraId="6F721FC6" w14:textId="77777777"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Географическое распределение различных направлений ветра и его скоростей определяется сезонным состоянием поля атмосферного давления. В холодное время года ветровой режим рассматриваемой территории формируется преимущественно под влиянием исландского минимума. С сентября по март преобладают ветры южной четверти – юго-восточные, южные, юго-западные. </w:t>
      </w:r>
    </w:p>
    <w:p w14:paraId="0839E94B" w14:textId="77777777"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апреле практически повсеместно равновероятны ветры как южной, так и северной четверти. </w:t>
      </w:r>
    </w:p>
    <w:p w14:paraId="30B78730" w14:textId="667ECEC5"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целом за год на большей части муниципального округа преобладают ветры южной четверти, однако местные особенности рельефа оказывают свое влияние на ветровой режим.</w:t>
      </w:r>
    </w:p>
    <w:p w14:paraId="0BCA04F9" w14:textId="77777777"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Атмосферные осадки определяются главным образом активной циклонической деятельностью. Особенно обильные осадки выпадают при южных циклонах. Циклоны с запада приносят осадки менее интенсивные, но более продолжительные.</w:t>
      </w:r>
    </w:p>
    <w:p w14:paraId="40107984" w14:textId="1623B45C" w:rsidR="00BE645A"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Снежный покров на севере и востоке </w:t>
      </w:r>
      <w:r w:rsidR="009E27CA" w:rsidRPr="00FF6A36">
        <w:rPr>
          <w:rFonts w:ascii="Times New Roman" w:hAnsi="Times New Roman" w:cs="Times New Roman"/>
          <w:sz w:val="26"/>
          <w:szCs w:val="26"/>
        </w:rPr>
        <w:t xml:space="preserve">муниципального округа </w:t>
      </w:r>
      <w:r w:rsidRPr="00FF6A36">
        <w:rPr>
          <w:rFonts w:ascii="Times New Roman" w:hAnsi="Times New Roman" w:cs="Times New Roman"/>
          <w:sz w:val="26"/>
          <w:szCs w:val="26"/>
        </w:rPr>
        <w:t>залегает в течение 180 – 200 дней</w:t>
      </w:r>
      <w:r w:rsidR="00BE645A" w:rsidRPr="00FF6A36">
        <w:rPr>
          <w:rFonts w:ascii="Times New Roman" w:hAnsi="Times New Roman" w:cs="Times New Roman"/>
          <w:sz w:val="26"/>
          <w:szCs w:val="26"/>
        </w:rPr>
        <w:t>.</w:t>
      </w:r>
    </w:p>
    <w:p w14:paraId="7EF930ED" w14:textId="41ECFF98"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Погодные нормы и условия в Лешуконском </w:t>
      </w:r>
      <w:r w:rsidR="009E27CA" w:rsidRPr="00FF6A36">
        <w:rPr>
          <w:rFonts w:ascii="Times New Roman" w:hAnsi="Times New Roman" w:cs="Times New Roman"/>
          <w:sz w:val="26"/>
          <w:szCs w:val="26"/>
        </w:rPr>
        <w:t>муниципальном округе</w:t>
      </w:r>
      <w:r w:rsidRPr="00FF6A36">
        <w:rPr>
          <w:rFonts w:ascii="Times New Roman" w:hAnsi="Times New Roman" w:cs="Times New Roman"/>
          <w:sz w:val="26"/>
          <w:szCs w:val="26"/>
        </w:rPr>
        <w:t>:</w:t>
      </w:r>
    </w:p>
    <w:p w14:paraId="6109806F" w14:textId="48F840B1" w:rsidR="00F257C7" w:rsidRPr="00FF6A36" w:rsidRDefault="00F257C7" w:rsidP="00F257C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 xml:space="preserve">Весной возможно возникновение больших паводков, что зачастую приводит к значительному подтоплению населенных пунктов расположенных на берегах рек. Лето в </w:t>
      </w:r>
      <w:r w:rsidR="009E27CA" w:rsidRPr="00FF6A36">
        <w:rPr>
          <w:rFonts w:ascii="Times New Roman" w:hAnsi="Times New Roman" w:cs="Times New Roman"/>
          <w:sz w:val="26"/>
          <w:szCs w:val="26"/>
        </w:rPr>
        <w:t xml:space="preserve">Лешуконском муниципальном округе </w:t>
      </w:r>
      <w:r w:rsidRPr="00FF6A36">
        <w:rPr>
          <w:rFonts w:ascii="Times New Roman" w:hAnsi="Times New Roman" w:cs="Times New Roman"/>
          <w:sz w:val="26"/>
          <w:szCs w:val="26"/>
        </w:rPr>
        <w:t>непродолжительное умеренно-теплое и влажное. Средняя температура июля месяца составляет +15…+16 градусов. Максимальная температура составила +34 градуса. Осень непродолжительная и сопровождается сырой и мокрой погодой. Среднегодовое количество осадков составляет 650-700 мм. Большая часть осадков выпадает в теплый период года в виде дождя.</w:t>
      </w:r>
    </w:p>
    <w:p w14:paraId="5115C14F" w14:textId="77777777" w:rsidR="00EE41E5" w:rsidRPr="00FF6A36" w:rsidRDefault="00EE41E5" w:rsidP="00BC569F">
      <w:pPr>
        <w:pStyle w:val="af2"/>
        <w:numPr>
          <w:ilvl w:val="2"/>
          <w:numId w:val="14"/>
        </w:numPr>
        <w:spacing w:before="120" w:after="120"/>
        <w:contextualSpacing w:val="0"/>
        <w:jc w:val="center"/>
        <w:outlineLvl w:val="2"/>
        <w:rPr>
          <w:b/>
          <w:sz w:val="26"/>
          <w:szCs w:val="26"/>
        </w:rPr>
      </w:pPr>
      <w:bookmarkStart w:id="9" w:name="_Toc8663552"/>
      <w:bookmarkStart w:id="10" w:name="_Toc158847401"/>
      <w:r w:rsidRPr="00FF6A36">
        <w:rPr>
          <w:b/>
          <w:sz w:val="26"/>
          <w:szCs w:val="26"/>
        </w:rPr>
        <w:t>Рельеф и геология</w:t>
      </w:r>
      <w:bookmarkEnd w:id="9"/>
      <w:bookmarkEnd w:id="10"/>
    </w:p>
    <w:p w14:paraId="15CB89B6" w14:textId="415E2D8C" w:rsidR="00436AE9" w:rsidRPr="00FF6A36" w:rsidRDefault="004F121C" w:rsidP="00D72DC7">
      <w:pPr>
        <w:tabs>
          <w:tab w:val="left" w:pos="8791"/>
        </w:tabs>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Современный рельеф территории Лешуконского муниципального округа – результат деятельности Валдайского ледника, отроги Тиманских гор определяют характер рельефа восточной части </w:t>
      </w:r>
      <w:r w:rsidR="004E77CD">
        <w:rPr>
          <w:rFonts w:ascii="Times New Roman" w:hAnsi="Times New Roman" w:cs="Times New Roman"/>
          <w:sz w:val="26"/>
          <w:szCs w:val="26"/>
        </w:rPr>
        <w:t>округа</w:t>
      </w:r>
      <w:r w:rsidRPr="00FF6A36">
        <w:rPr>
          <w:rFonts w:ascii="Times New Roman" w:hAnsi="Times New Roman" w:cs="Times New Roman"/>
          <w:sz w:val="26"/>
          <w:szCs w:val="26"/>
        </w:rPr>
        <w:t xml:space="preserve">. Возвышенность </w:t>
      </w:r>
      <w:proofErr w:type="spellStart"/>
      <w:r w:rsidRPr="00FF6A36">
        <w:rPr>
          <w:rFonts w:ascii="Times New Roman" w:hAnsi="Times New Roman" w:cs="Times New Roman"/>
          <w:sz w:val="26"/>
          <w:szCs w:val="26"/>
        </w:rPr>
        <w:t>Четласского</w:t>
      </w:r>
      <w:proofErr w:type="spellEnd"/>
      <w:r w:rsidRPr="00FF6A36">
        <w:rPr>
          <w:rFonts w:ascii="Times New Roman" w:hAnsi="Times New Roman" w:cs="Times New Roman"/>
          <w:sz w:val="26"/>
          <w:szCs w:val="26"/>
        </w:rPr>
        <w:t xml:space="preserve"> камня служит водоразделом между притоком Мезени – Мезенской Пижмой и Печорской Пижмой, относящейся к Печорскому бассейну. Преобладает равнинный характер с небольшим понижением в северном направлении и отмечается значительной заболоченностью. В бассейне реки Мезень высота Онего-Двинско-Мезенской равнины составляет 160 – 175 метров. В верхней части реки Мезень, вблизи границы с Республикой Коми, местность несколько повышается, а рельеф становится более холмистым</w:t>
      </w:r>
      <w:r w:rsidR="005523D6" w:rsidRPr="00FF6A36">
        <w:rPr>
          <w:rFonts w:ascii="Times New Roman" w:hAnsi="Times New Roman" w:cs="Times New Roman"/>
          <w:sz w:val="26"/>
          <w:szCs w:val="26"/>
        </w:rPr>
        <w:t>.</w:t>
      </w:r>
    </w:p>
    <w:p w14:paraId="38C72464" w14:textId="77777777" w:rsidR="00623C82" w:rsidRPr="00FF6A36" w:rsidRDefault="00623C82" w:rsidP="00BC569F">
      <w:pPr>
        <w:pStyle w:val="af2"/>
        <w:numPr>
          <w:ilvl w:val="2"/>
          <w:numId w:val="14"/>
        </w:numPr>
        <w:spacing w:before="120" w:after="120"/>
        <w:contextualSpacing w:val="0"/>
        <w:jc w:val="center"/>
        <w:outlineLvl w:val="2"/>
        <w:rPr>
          <w:b/>
          <w:sz w:val="26"/>
          <w:szCs w:val="26"/>
        </w:rPr>
      </w:pPr>
      <w:bookmarkStart w:id="11" w:name="_Toc158847402"/>
      <w:r w:rsidRPr="00FF6A36">
        <w:rPr>
          <w:b/>
          <w:sz w:val="26"/>
          <w:szCs w:val="26"/>
        </w:rPr>
        <w:t>Гидрология</w:t>
      </w:r>
      <w:bookmarkEnd w:id="11"/>
    </w:p>
    <w:p w14:paraId="41E998DC" w14:textId="69F5A7D7"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На территории муниципального округа протекает много рек, имеющих живописные долины и обладающих большими возможностями для рекреационного освоения.</w:t>
      </w:r>
    </w:p>
    <w:p w14:paraId="3999FDC6" w14:textId="77777777"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Обилие поверхностных вод и сильная заболоченность типичны для этой территории. Избыточные воды застаиваются в замкнутых впадинах, насыщают грунты или стекают в море многочисленными реками. Крупные речные долины здесь были заложены еще до ледникового периода.  Менее крупные реки врезаны обычно слабее и имеют у краев плато характер </w:t>
      </w:r>
      <w:proofErr w:type="spellStart"/>
      <w:r w:rsidRPr="00FF6A36">
        <w:rPr>
          <w:rFonts w:ascii="Times New Roman" w:hAnsi="Times New Roman" w:cs="Times New Roman"/>
          <w:sz w:val="26"/>
          <w:szCs w:val="26"/>
        </w:rPr>
        <w:t>полугорных</w:t>
      </w:r>
      <w:proofErr w:type="spellEnd"/>
      <w:r w:rsidRPr="00FF6A36">
        <w:rPr>
          <w:rFonts w:ascii="Times New Roman" w:hAnsi="Times New Roman" w:cs="Times New Roman"/>
          <w:sz w:val="26"/>
          <w:szCs w:val="26"/>
        </w:rPr>
        <w:t xml:space="preserve"> стремительных потоков. Питаются реки в основном талыми снеговыми водами, весной сильно разливаются. Ледостав с конца октября по начало мая. Спад весенних вод затягивается из-за значительной </w:t>
      </w:r>
      <w:proofErr w:type="spellStart"/>
      <w:r w:rsidRPr="00FF6A36">
        <w:rPr>
          <w:rFonts w:ascii="Times New Roman" w:hAnsi="Times New Roman" w:cs="Times New Roman"/>
          <w:sz w:val="26"/>
          <w:szCs w:val="26"/>
        </w:rPr>
        <w:t>залесенности</w:t>
      </w:r>
      <w:proofErr w:type="spellEnd"/>
      <w:r w:rsidRPr="00FF6A36">
        <w:rPr>
          <w:rFonts w:ascii="Times New Roman" w:hAnsi="Times New Roman" w:cs="Times New Roman"/>
          <w:sz w:val="26"/>
          <w:szCs w:val="26"/>
        </w:rPr>
        <w:t xml:space="preserve"> их бассейнов.</w:t>
      </w:r>
    </w:p>
    <w:p w14:paraId="63A96434" w14:textId="07A728A7"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Крупнейшие реки муниципального округа: Мезень, </w:t>
      </w:r>
      <w:r w:rsidR="007817E0" w:rsidRPr="00FF6A36">
        <w:rPr>
          <w:rFonts w:ascii="Times New Roman" w:hAnsi="Times New Roman" w:cs="Times New Roman"/>
          <w:sz w:val="26"/>
          <w:szCs w:val="26"/>
        </w:rPr>
        <w:t xml:space="preserve">Вашка, </w:t>
      </w:r>
      <w:r w:rsidRPr="00FF6A36">
        <w:rPr>
          <w:rFonts w:ascii="Times New Roman" w:hAnsi="Times New Roman" w:cs="Times New Roman"/>
          <w:sz w:val="26"/>
          <w:szCs w:val="26"/>
        </w:rPr>
        <w:t xml:space="preserve">Мезенская Пижма, </w:t>
      </w:r>
      <w:proofErr w:type="spellStart"/>
      <w:r w:rsidRPr="00FF6A36">
        <w:rPr>
          <w:rFonts w:ascii="Times New Roman" w:hAnsi="Times New Roman" w:cs="Times New Roman"/>
          <w:sz w:val="26"/>
          <w:szCs w:val="26"/>
        </w:rPr>
        <w:t>Шегмас</w:t>
      </w:r>
      <w:proofErr w:type="spellEnd"/>
      <w:r w:rsidR="007817E0" w:rsidRPr="00FF6A36">
        <w:rPr>
          <w:rFonts w:ascii="Times New Roman" w:hAnsi="Times New Roman" w:cs="Times New Roman"/>
          <w:sz w:val="26"/>
          <w:szCs w:val="26"/>
        </w:rPr>
        <w:t>.</w:t>
      </w:r>
    </w:p>
    <w:p w14:paraId="7475FF78" w14:textId="340069F4"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Река Мезень протекает по территории Республики Коми и Архангельской области. Длина реки </w:t>
      </w:r>
      <w:r w:rsidR="00751067" w:rsidRPr="00FF6A36">
        <w:rPr>
          <w:rFonts w:ascii="Times New Roman" w:hAnsi="Times New Roman" w:cs="Times New Roman"/>
          <w:sz w:val="26"/>
          <w:szCs w:val="26"/>
        </w:rPr>
        <w:t>‒</w:t>
      </w:r>
      <w:r w:rsidRPr="00FF6A36">
        <w:rPr>
          <w:rFonts w:ascii="Times New Roman" w:hAnsi="Times New Roman" w:cs="Times New Roman"/>
          <w:sz w:val="26"/>
          <w:szCs w:val="26"/>
        </w:rPr>
        <w:t xml:space="preserve"> 966 км, площадь водосборного бассейна </w:t>
      </w:r>
      <w:r w:rsidR="00751067" w:rsidRPr="00FF6A36">
        <w:rPr>
          <w:rFonts w:ascii="Times New Roman" w:hAnsi="Times New Roman" w:cs="Times New Roman"/>
          <w:sz w:val="26"/>
          <w:szCs w:val="26"/>
        </w:rPr>
        <w:t>‒</w:t>
      </w:r>
      <w:r w:rsidRPr="00FF6A36">
        <w:rPr>
          <w:rFonts w:ascii="Times New Roman" w:hAnsi="Times New Roman" w:cs="Times New Roman"/>
          <w:sz w:val="26"/>
          <w:szCs w:val="26"/>
        </w:rPr>
        <w:t xml:space="preserve"> 78 000 км</w:t>
      </w:r>
      <w:r w:rsidR="007817E0" w:rsidRPr="00FF6A36">
        <w:rPr>
          <w:rFonts w:ascii="Times New Roman" w:hAnsi="Times New Roman" w:cs="Times New Roman"/>
          <w:sz w:val="26"/>
          <w:szCs w:val="26"/>
          <w:vertAlign w:val="superscript"/>
        </w:rPr>
        <w:t>2</w:t>
      </w:r>
      <w:r w:rsidRPr="00FF6A36">
        <w:rPr>
          <w:rFonts w:ascii="Times New Roman" w:hAnsi="Times New Roman" w:cs="Times New Roman"/>
          <w:sz w:val="26"/>
          <w:szCs w:val="26"/>
        </w:rPr>
        <w:t>. Берёт своё начало из болот на западных склонах Тиманского кряжа (Республика Коми). Делая изгиб и поворачивая сначала на запад, а потом на север, течёт в сторону Архангельской области. Протекая через Архангельскую область, постепенно поворачивает на север. После слияния с Вашкой резко поворачивает на север. На самом севере течения возле города Мезень впадает в Мезенскую губу Белого моря. В верхнем течении берега высокие и скалистые, в среднем течении Мезень извилиста, много перекатов, затрудняющих судоходство. В нижнем течении, ниже устья реки Вашка, русло изобилует мелями и перекатами.  В устье Мезени наблюдаются приливы, распространяются вверх по реке на 64 км.</w:t>
      </w:r>
    </w:p>
    <w:p w14:paraId="6DD6A3F7" w14:textId="12F0FB44"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 xml:space="preserve">Питание смешанное, с преобладанием снегового. Среднегодовой расход воды </w:t>
      </w:r>
      <w:r w:rsidR="00751067" w:rsidRPr="00FF6A36">
        <w:rPr>
          <w:rFonts w:ascii="Times New Roman" w:hAnsi="Times New Roman" w:cs="Times New Roman"/>
          <w:sz w:val="26"/>
          <w:szCs w:val="26"/>
        </w:rPr>
        <w:t>‒</w:t>
      </w:r>
      <w:r w:rsidRPr="00FF6A36">
        <w:rPr>
          <w:rFonts w:ascii="Times New Roman" w:hAnsi="Times New Roman" w:cs="Times New Roman"/>
          <w:sz w:val="26"/>
          <w:szCs w:val="26"/>
        </w:rPr>
        <w:t xml:space="preserve"> 886 м³/сек, наибольший </w:t>
      </w:r>
      <w:r w:rsidR="00751067" w:rsidRPr="00FF6A36">
        <w:rPr>
          <w:rFonts w:ascii="Times New Roman" w:hAnsi="Times New Roman" w:cs="Times New Roman"/>
          <w:sz w:val="26"/>
          <w:szCs w:val="26"/>
        </w:rPr>
        <w:t>‒</w:t>
      </w:r>
      <w:r w:rsidRPr="00FF6A36">
        <w:rPr>
          <w:rFonts w:ascii="Times New Roman" w:hAnsi="Times New Roman" w:cs="Times New Roman"/>
          <w:sz w:val="26"/>
          <w:szCs w:val="26"/>
        </w:rPr>
        <w:t xml:space="preserve"> 9530 м</w:t>
      </w:r>
      <w:r w:rsidR="007817E0" w:rsidRPr="00FF6A36">
        <w:rPr>
          <w:rFonts w:ascii="Times New Roman" w:hAnsi="Times New Roman" w:cs="Times New Roman"/>
          <w:sz w:val="26"/>
          <w:szCs w:val="26"/>
          <w:vertAlign w:val="superscript"/>
        </w:rPr>
        <w:t>3</w:t>
      </w:r>
      <w:r w:rsidRPr="00FF6A36">
        <w:rPr>
          <w:rFonts w:ascii="Times New Roman" w:hAnsi="Times New Roman" w:cs="Times New Roman"/>
          <w:sz w:val="26"/>
          <w:szCs w:val="26"/>
        </w:rPr>
        <w:t xml:space="preserve">/сек. Половодье в мае </w:t>
      </w:r>
      <w:r w:rsidR="00751067" w:rsidRPr="00FF6A36">
        <w:rPr>
          <w:rFonts w:ascii="Times New Roman" w:hAnsi="Times New Roman" w:cs="Times New Roman"/>
          <w:sz w:val="26"/>
          <w:szCs w:val="26"/>
        </w:rPr>
        <w:t>‒</w:t>
      </w:r>
      <w:r w:rsidRPr="00FF6A36">
        <w:rPr>
          <w:rFonts w:ascii="Times New Roman" w:hAnsi="Times New Roman" w:cs="Times New Roman"/>
          <w:sz w:val="26"/>
          <w:szCs w:val="26"/>
        </w:rPr>
        <w:t xml:space="preserve"> июне, летом и осенью дождевые паводки. Замерзает в конце октября </w:t>
      </w:r>
      <w:r w:rsidR="00751067" w:rsidRPr="00FF6A36">
        <w:rPr>
          <w:rFonts w:ascii="Times New Roman" w:hAnsi="Times New Roman" w:cs="Times New Roman"/>
          <w:sz w:val="26"/>
          <w:szCs w:val="26"/>
        </w:rPr>
        <w:t>‒</w:t>
      </w:r>
      <w:r w:rsidRPr="00FF6A36">
        <w:rPr>
          <w:rFonts w:ascii="Times New Roman" w:hAnsi="Times New Roman" w:cs="Times New Roman"/>
          <w:sz w:val="26"/>
          <w:szCs w:val="26"/>
        </w:rPr>
        <w:t xml:space="preserve"> середине ноября, вскрывается в конце апреля </w:t>
      </w:r>
      <w:r w:rsidR="00751067" w:rsidRPr="00FF6A36">
        <w:rPr>
          <w:rFonts w:ascii="Times New Roman" w:hAnsi="Times New Roman" w:cs="Times New Roman"/>
          <w:sz w:val="26"/>
          <w:szCs w:val="26"/>
        </w:rPr>
        <w:t>‒</w:t>
      </w:r>
      <w:r w:rsidRPr="00FF6A36">
        <w:rPr>
          <w:rFonts w:ascii="Times New Roman" w:hAnsi="Times New Roman" w:cs="Times New Roman"/>
          <w:sz w:val="26"/>
          <w:szCs w:val="26"/>
        </w:rPr>
        <w:t xml:space="preserve"> начале мая. </w:t>
      </w:r>
    </w:p>
    <w:p w14:paraId="5E5D20DB" w14:textId="14683856"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186 км от устья есть водомерный пост в д. Малая </w:t>
      </w:r>
      <w:proofErr w:type="spellStart"/>
      <w:r w:rsidRPr="00FF6A36">
        <w:rPr>
          <w:rFonts w:ascii="Times New Roman" w:hAnsi="Times New Roman" w:cs="Times New Roman"/>
          <w:sz w:val="26"/>
          <w:szCs w:val="26"/>
        </w:rPr>
        <w:t>Нисогора</w:t>
      </w:r>
      <w:proofErr w:type="spellEnd"/>
      <w:r w:rsidRPr="00FF6A36">
        <w:rPr>
          <w:rFonts w:ascii="Times New Roman" w:hAnsi="Times New Roman" w:cs="Times New Roman"/>
          <w:sz w:val="26"/>
          <w:szCs w:val="26"/>
        </w:rPr>
        <w:t xml:space="preserve"> Лешуконского муниципального округа Архангельской области.</w:t>
      </w:r>
    </w:p>
    <w:p w14:paraId="35C26194" w14:textId="3056F071"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Река сплавная. Судоходна на 201 км от устья (до впадения реки Вашка), весной </w:t>
      </w:r>
      <w:r w:rsidR="00751067" w:rsidRPr="00FF6A36">
        <w:rPr>
          <w:rFonts w:ascii="Times New Roman" w:hAnsi="Times New Roman" w:cs="Times New Roman"/>
          <w:sz w:val="26"/>
          <w:szCs w:val="26"/>
        </w:rPr>
        <w:t>‒</w:t>
      </w:r>
      <w:r w:rsidRPr="00FF6A36">
        <w:rPr>
          <w:rFonts w:ascii="Times New Roman" w:hAnsi="Times New Roman" w:cs="Times New Roman"/>
          <w:sz w:val="26"/>
          <w:szCs w:val="26"/>
        </w:rPr>
        <w:t xml:space="preserve"> на 681 км (до пристани Макар-</w:t>
      </w:r>
      <w:proofErr w:type="spellStart"/>
      <w:r w:rsidRPr="00FF6A36">
        <w:rPr>
          <w:rFonts w:ascii="Times New Roman" w:hAnsi="Times New Roman" w:cs="Times New Roman"/>
          <w:sz w:val="26"/>
          <w:szCs w:val="26"/>
        </w:rPr>
        <w:t>Ыб</w:t>
      </w:r>
      <w:proofErr w:type="spellEnd"/>
      <w:r w:rsidRPr="00FF6A36">
        <w:rPr>
          <w:rFonts w:ascii="Times New Roman" w:hAnsi="Times New Roman" w:cs="Times New Roman"/>
          <w:sz w:val="26"/>
          <w:szCs w:val="26"/>
        </w:rPr>
        <w:t xml:space="preserve"> Удорского района Республики Коми (в 70-х годах XX века)). В устье развито рыболовство.</w:t>
      </w:r>
    </w:p>
    <w:p w14:paraId="6C5CA255" w14:textId="77777777" w:rsidR="007817E0" w:rsidRPr="00FF6A36" w:rsidRDefault="007817E0" w:rsidP="007817E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Вашка ‒ река в Республике Коми и Архангельской области России, левый (крупнейший) приток Мезени (бассейн Белого моря). Длина реки ‒ 605 км, площадь водосборного бассейна ‒ 21 000 км</w:t>
      </w:r>
      <w:r w:rsidRPr="00FF6A36">
        <w:rPr>
          <w:rFonts w:ascii="Times New Roman" w:hAnsi="Times New Roman" w:cs="Times New Roman"/>
          <w:sz w:val="26"/>
          <w:szCs w:val="26"/>
          <w:vertAlign w:val="superscript"/>
        </w:rPr>
        <w:t>2</w:t>
      </w:r>
      <w:r w:rsidRPr="00FF6A36">
        <w:rPr>
          <w:rFonts w:ascii="Times New Roman" w:hAnsi="Times New Roman" w:cs="Times New Roman"/>
          <w:sz w:val="26"/>
          <w:szCs w:val="26"/>
        </w:rPr>
        <w:t xml:space="preserve">. Истоки в болотах </w:t>
      </w:r>
      <w:proofErr w:type="spellStart"/>
      <w:r w:rsidRPr="00FF6A36">
        <w:rPr>
          <w:rFonts w:ascii="Times New Roman" w:hAnsi="Times New Roman" w:cs="Times New Roman"/>
          <w:sz w:val="26"/>
          <w:szCs w:val="26"/>
        </w:rPr>
        <w:t>Мезенско</w:t>
      </w:r>
      <w:proofErr w:type="spellEnd"/>
      <w:r w:rsidRPr="00FF6A36">
        <w:rPr>
          <w:rFonts w:ascii="Times New Roman" w:hAnsi="Times New Roman" w:cs="Times New Roman"/>
          <w:sz w:val="26"/>
          <w:szCs w:val="26"/>
        </w:rPr>
        <w:t>-Северо-Двинского водораздела. Питание реки снеговое и дождевое. Средний расход ‒ 184 м</w:t>
      </w:r>
      <w:r w:rsidRPr="00FF6A36">
        <w:rPr>
          <w:rFonts w:ascii="Times New Roman" w:hAnsi="Times New Roman" w:cs="Times New Roman"/>
          <w:sz w:val="26"/>
          <w:szCs w:val="26"/>
          <w:vertAlign w:val="superscript"/>
        </w:rPr>
        <w:t>3</w:t>
      </w:r>
      <w:r w:rsidRPr="00FF6A36">
        <w:rPr>
          <w:rFonts w:ascii="Times New Roman" w:hAnsi="Times New Roman" w:cs="Times New Roman"/>
          <w:sz w:val="26"/>
          <w:szCs w:val="26"/>
        </w:rPr>
        <w:t>/сек. Ледостав с конца октября по начало мая. Течёт по хвойным лесам. Судоходна в среднем и нижнем течении до посёлка городского типа Благоево.</w:t>
      </w:r>
    </w:p>
    <w:p w14:paraId="7D263371" w14:textId="28D8753C"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Мезенская Пижма ‒ река в Республике Коми и Архангельской области, правый приток реки Мезень. Длина реки ‒ 236 км, площадь водосборного бассейна 3830 км</w:t>
      </w:r>
      <w:r w:rsidR="007817E0" w:rsidRPr="00FF6A36">
        <w:rPr>
          <w:rFonts w:ascii="Times New Roman" w:hAnsi="Times New Roman" w:cs="Times New Roman"/>
          <w:sz w:val="26"/>
          <w:szCs w:val="26"/>
          <w:vertAlign w:val="superscript"/>
        </w:rPr>
        <w:t>2</w:t>
      </w:r>
      <w:r w:rsidRPr="00FF6A36">
        <w:rPr>
          <w:rFonts w:ascii="Times New Roman" w:hAnsi="Times New Roman" w:cs="Times New Roman"/>
          <w:sz w:val="26"/>
          <w:szCs w:val="26"/>
        </w:rPr>
        <w:t xml:space="preserve">. </w:t>
      </w:r>
    </w:p>
    <w:p w14:paraId="3D907D99" w14:textId="33CCC3C1"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Питание смешанное, с преобладанием снегового. Половодье в мае</w:t>
      </w:r>
      <w:r w:rsidR="00751067" w:rsidRPr="00FF6A36">
        <w:rPr>
          <w:rFonts w:ascii="Times New Roman" w:hAnsi="Times New Roman" w:cs="Times New Roman"/>
          <w:sz w:val="26"/>
          <w:szCs w:val="26"/>
        </w:rPr>
        <w:t>-</w:t>
      </w:r>
      <w:r w:rsidRPr="00FF6A36">
        <w:rPr>
          <w:rFonts w:ascii="Times New Roman" w:hAnsi="Times New Roman" w:cs="Times New Roman"/>
          <w:sz w:val="26"/>
          <w:szCs w:val="26"/>
        </w:rPr>
        <w:t xml:space="preserve">июне, летом и осенью паводки. Среднегодовой расход воды </w:t>
      </w:r>
      <w:r w:rsidR="00751067" w:rsidRPr="00FF6A36">
        <w:rPr>
          <w:rFonts w:ascii="Times New Roman" w:hAnsi="Times New Roman" w:cs="Times New Roman"/>
          <w:sz w:val="26"/>
          <w:szCs w:val="26"/>
        </w:rPr>
        <w:t>‒</w:t>
      </w:r>
      <w:r w:rsidRPr="00FF6A36">
        <w:rPr>
          <w:rFonts w:ascii="Times New Roman" w:hAnsi="Times New Roman" w:cs="Times New Roman"/>
          <w:sz w:val="26"/>
          <w:szCs w:val="26"/>
        </w:rPr>
        <w:t xml:space="preserve"> в 61 км от устья 41,9 м</w:t>
      </w:r>
      <w:r w:rsidR="007817E0" w:rsidRPr="00FF6A36">
        <w:rPr>
          <w:rFonts w:ascii="Times New Roman" w:hAnsi="Times New Roman" w:cs="Times New Roman"/>
          <w:sz w:val="26"/>
          <w:szCs w:val="26"/>
          <w:vertAlign w:val="superscript"/>
        </w:rPr>
        <w:t>3</w:t>
      </w:r>
      <w:r w:rsidRPr="00FF6A36">
        <w:rPr>
          <w:rFonts w:ascii="Times New Roman" w:hAnsi="Times New Roman" w:cs="Times New Roman"/>
          <w:sz w:val="26"/>
          <w:szCs w:val="26"/>
        </w:rPr>
        <w:t xml:space="preserve">/сек. Мезенская Пижма начинается на возвышенности </w:t>
      </w:r>
      <w:proofErr w:type="spellStart"/>
      <w:r w:rsidRPr="00FF6A36">
        <w:rPr>
          <w:rFonts w:ascii="Times New Roman" w:hAnsi="Times New Roman" w:cs="Times New Roman"/>
          <w:sz w:val="26"/>
          <w:szCs w:val="26"/>
        </w:rPr>
        <w:t>Четласский</w:t>
      </w:r>
      <w:proofErr w:type="spellEnd"/>
      <w:r w:rsidRPr="00FF6A36">
        <w:rPr>
          <w:rFonts w:ascii="Times New Roman" w:hAnsi="Times New Roman" w:cs="Times New Roman"/>
          <w:sz w:val="26"/>
          <w:szCs w:val="26"/>
        </w:rPr>
        <w:t xml:space="preserve"> Камень, отроге Тиманского кряжа на территории Республики Коми. Исток находится недалеко от </w:t>
      </w:r>
      <w:proofErr w:type="spellStart"/>
      <w:r w:rsidRPr="00FF6A36">
        <w:rPr>
          <w:rFonts w:ascii="Times New Roman" w:hAnsi="Times New Roman" w:cs="Times New Roman"/>
          <w:sz w:val="26"/>
          <w:szCs w:val="26"/>
        </w:rPr>
        <w:t>Ямозера</w:t>
      </w:r>
      <w:proofErr w:type="spellEnd"/>
      <w:r w:rsidRPr="00FF6A36">
        <w:rPr>
          <w:rFonts w:ascii="Times New Roman" w:hAnsi="Times New Roman" w:cs="Times New Roman"/>
          <w:sz w:val="26"/>
          <w:szCs w:val="26"/>
        </w:rPr>
        <w:t xml:space="preserve">, из которого берёт начало Пижма (приток Печоры), иногда называемая Печорская Пижма для отличия от Мезенской Пижмы. Вскоре река втекает на территорию Архангельской области, по которой и течёт в дальнейшем. </w:t>
      </w:r>
    </w:p>
    <w:p w14:paraId="6B2F20AF" w14:textId="77777777"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Река течёт в почти не населённой местности, берега покрыты заболоченным лесом, скорость течения небольшая.</w:t>
      </w:r>
    </w:p>
    <w:p w14:paraId="0A05CC11" w14:textId="738D59BF" w:rsidR="004F121C"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proofErr w:type="spellStart"/>
      <w:r w:rsidRPr="00FF6A36">
        <w:rPr>
          <w:rFonts w:ascii="Times New Roman" w:hAnsi="Times New Roman" w:cs="Times New Roman"/>
          <w:sz w:val="26"/>
          <w:szCs w:val="26"/>
        </w:rPr>
        <w:t>Шегмас</w:t>
      </w:r>
      <w:proofErr w:type="spellEnd"/>
      <w:r w:rsidRPr="00FF6A36">
        <w:rPr>
          <w:rFonts w:ascii="Times New Roman" w:hAnsi="Times New Roman" w:cs="Times New Roman"/>
          <w:sz w:val="26"/>
          <w:szCs w:val="26"/>
        </w:rPr>
        <w:t xml:space="preserve"> ‒ река в России, течёт по территории Удорского района Республики Коми и Лешуконского муниципального округа Архангельской области. Левый приток реки Мезенская Пижма. Длина реки составляет 59 км. Впадает в Мезенскую Пижму на высоте 97 м над уровнем моря юго-восточнее одноимённой деревни.</w:t>
      </w:r>
    </w:p>
    <w:p w14:paraId="5F747A92" w14:textId="25E85525" w:rsidR="005523D6" w:rsidRPr="00FF6A36" w:rsidRDefault="004F121C" w:rsidP="004F121C">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На территории </w:t>
      </w:r>
      <w:r w:rsidR="0034088E" w:rsidRPr="00FF6A36">
        <w:rPr>
          <w:rFonts w:ascii="Times New Roman" w:hAnsi="Times New Roman" w:cs="Times New Roman"/>
          <w:sz w:val="26"/>
          <w:szCs w:val="26"/>
        </w:rPr>
        <w:t>муниципального округа</w:t>
      </w:r>
      <w:r w:rsidRPr="00FF6A36">
        <w:rPr>
          <w:rFonts w:ascii="Times New Roman" w:hAnsi="Times New Roman" w:cs="Times New Roman"/>
          <w:sz w:val="26"/>
          <w:szCs w:val="26"/>
        </w:rPr>
        <w:t xml:space="preserve"> много озер. Как правило, они располагаются группами и привязаны к моренным нагромождениям. На режим рек влияют такие озера слабо. Нередки карстовые провальные озера с непостоянным уровнем воды, а также приречные (</w:t>
      </w:r>
      <w:r w:rsidR="0034088E" w:rsidRPr="00FF6A36">
        <w:rPr>
          <w:rFonts w:ascii="Times New Roman" w:hAnsi="Times New Roman" w:cs="Times New Roman"/>
          <w:sz w:val="26"/>
          <w:szCs w:val="26"/>
        </w:rPr>
        <w:t>«</w:t>
      </w:r>
      <w:proofErr w:type="spellStart"/>
      <w:r w:rsidRPr="00FF6A36">
        <w:rPr>
          <w:rFonts w:ascii="Times New Roman" w:hAnsi="Times New Roman" w:cs="Times New Roman"/>
          <w:sz w:val="26"/>
          <w:szCs w:val="26"/>
        </w:rPr>
        <w:t>старичные</w:t>
      </w:r>
      <w:proofErr w:type="spellEnd"/>
      <w:r w:rsidR="0034088E" w:rsidRPr="00FF6A36">
        <w:rPr>
          <w:rFonts w:ascii="Times New Roman" w:hAnsi="Times New Roman" w:cs="Times New Roman"/>
          <w:sz w:val="26"/>
          <w:szCs w:val="26"/>
        </w:rPr>
        <w:t>»</w:t>
      </w:r>
      <w:r w:rsidRPr="00FF6A36">
        <w:rPr>
          <w:rFonts w:ascii="Times New Roman" w:hAnsi="Times New Roman" w:cs="Times New Roman"/>
          <w:sz w:val="26"/>
          <w:szCs w:val="26"/>
        </w:rPr>
        <w:t>) и болотные</w:t>
      </w:r>
      <w:r w:rsidR="005523D6" w:rsidRPr="00FF6A36">
        <w:rPr>
          <w:rFonts w:ascii="Times New Roman" w:hAnsi="Times New Roman" w:cs="Times New Roman"/>
          <w:sz w:val="26"/>
          <w:szCs w:val="26"/>
        </w:rPr>
        <w:t>.</w:t>
      </w:r>
    </w:p>
    <w:p w14:paraId="167DED8C" w14:textId="77777777" w:rsidR="00EE41E5" w:rsidRPr="00FF6A36" w:rsidRDefault="0025684C" w:rsidP="00BC569F">
      <w:pPr>
        <w:pStyle w:val="af2"/>
        <w:numPr>
          <w:ilvl w:val="1"/>
          <w:numId w:val="14"/>
        </w:numPr>
        <w:spacing w:before="120" w:after="120"/>
        <w:contextualSpacing w:val="0"/>
        <w:jc w:val="center"/>
        <w:outlineLvl w:val="1"/>
        <w:rPr>
          <w:b/>
          <w:sz w:val="26"/>
          <w:szCs w:val="26"/>
        </w:rPr>
      </w:pPr>
      <w:bookmarkStart w:id="12" w:name="_Toc8663553"/>
      <w:r w:rsidRPr="00FF6A36">
        <w:rPr>
          <w:b/>
          <w:sz w:val="26"/>
          <w:szCs w:val="26"/>
        </w:rPr>
        <w:t xml:space="preserve"> </w:t>
      </w:r>
      <w:bookmarkStart w:id="13" w:name="_Toc158847403"/>
      <w:r w:rsidR="00EE41E5" w:rsidRPr="00FF6A36">
        <w:rPr>
          <w:b/>
          <w:sz w:val="26"/>
          <w:szCs w:val="26"/>
        </w:rPr>
        <w:t>Природно-ресурсный потенциал</w:t>
      </w:r>
      <w:bookmarkEnd w:id="12"/>
      <w:bookmarkEnd w:id="13"/>
    </w:p>
    <w:p w14:paraId="6C7D4355" w14:textId="77777777" w:rsidR="009C00E8" w:rsidRPr="00FF6A36" w:rsidRDefault="009C00E8" w:rsidP="00BC569F">
      <w:pPr>
        <w:pStyle w:val="af2"/>
        <w:numPr>
          <w:ilvl w:val="2"/>
          <w:numId w:val="14"/>
        </w:numPr>
        <w:spacing w:before="120" w:after="120"/>
        <w:jc w:val="center"/>
        <w:outlineLvl w:val="2"/>
        <w:rPr>
          <w:b/>
          <w:sz w:val="26"/>
          <w:szCs w:val="26"/>
        </w:rPr>
      </w:pPr>
      <w:bookmarkStart w:id="14" w:name="_Toc158847404"/>
      <w:r w:rsidRPr="00FF6A36">
        <w:rPr>
          <w:b/>
          <w:sz w:val="26"/>
          <w:szCs w:val="26"/>
        </w:rPr>
        <w:t>Лесосырьевые ресурсы</w:t>
      </w:r>
      <w:bookmarkEnd w:id="14"/>
    </w:p>
    <w:p w14:paraId="4495C0B0" w14:textId="73892E9F" w:rsidR="00F916AA" w:rsidRPr="00FF6A36" w:rsidRDefault="00F916AA" w:rsidP="00F916AA">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границах </w:t>
      </w:r>
      <w:r w:rsidR="007817E0" w:rsidRPr="00FF6A36">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муниципального округа расположено </w:t>
      </w:r>
      <w:r w:rsidR="007817E0" w:rsidRPr="00FF6A36">
        <w:rPr>
          <w:rFonts w:ascii="Times New Roman" w:hAnsi="Times New Roman" w:cs="Times New Roman"/>
          <w:sz w:val="26"/>
          <w:szCs w:val="26"/>
        </w:rPr>
        <w:t>Лешуконское</w:t>
      </w:r>
      <w:r w:rsidRPr="00FF6A36">
        <w:rPr>
          <w:rFonts w:ascii="Times New Roman" w:hAnsi="Times New Roman" w:cs="Times New Roman"/>
          <w:sz w:val="26"/>
          <w:szCs w:val="26"/>
        </w:rPr>
        <w:t xml:space="preserve"> лесничество. Структура лесничества отражена в таблице ниже.</w:t>
      </w:r>
    </w:p>
    <w:p w14:paraId="400DF8F4" w14:textId="449CEBD1" w:rsidR="00F916AA" w:rsidRPr="00FF6A36" w:rsidRDefault="00F916AA" w:rsidP="00192D95">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Таблица </w:t>
      </w:r>
      <w:r w:rsidRPr="00FF6A36">
        <w:rPr>
          <w:rFonts w:ascii="Times New Roman" w:hAnsi="Times New Roman" w:cs="Times New Roman"/>
          <w:sz w:val="26"/>
          <w:szCs w:val="26"/>
        </w:rPr>
        <w:fldChar w:fldCharType="begin"/>
      </w:r>
      <w:r w:rsidRPr="00FF6A36">
        <w:rPr>
          <w:rFonts w:ascii="Times New Roman" w:hAnsi="Times New Roman" w:cs="Times New Roman"/>
          <w:sz w:val="26"/>
          <w:szCs w:val="26"/>
        </w:rPr>
        <w:instrText xml:space="preserve"> SEQ Таблица \* ARABIC </w:instrText>
      </w:r>
      <w:r w:rsidRPr="00FF6A36">
        <w:rPr>
          <w:rFonts w:ascii="Times New Roman" w:hAnsi="Times New Roman" w:cs="Times New Roman"/>
          <w:sz w:val="26"/>
          <w:szCs w:val="26"/>
        </w:rPr>
        <w:fldChar w:fldCharType="separate"/>
      </w:r>
      <w:r w:rsidR="00041AF2">
        <w:rPr>
          <w:rFonts w:ascii="Times New Roman" w:hAnsi="Times New Roman" w:cs="Times New Roman"/>
          <w:noProof/>
          <w:sz w:val="26"/>
          <w:szCs w:val="26"/>
        </w:rPr>
        <w:t>1</w:t>
      </w:r>
      <w:r w:rsidRPr="00FF6A36">
        <w:rPr>
          <w:rFonts w:ascii="Times New Roman" w:hAnsi="Times New Roman" w:cs="Times New Roman"/>
          <w:sz w:val="26"/>
          <w:szCs w:val="26"/>
        </w:rPr>
        <w:fldChar w:fldCharType="end"/>
      </w:r>
      <w:r w:rsidRPr="00FF6A36">
        <w:rPr>
          <w:rFonts w:ascii="Times New Roman" w:hAnsi="Times New Roman" w:cs="Times New Roman"/>
          <w:sz w:val="26"/>
          <w:szCs w:val="26"/>
        </w:rPr>
        <w:t xml:space="preserve"> </w:t>
      </w:r>
      <w:r w:rsidR="004B05B5"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Структура </w:t>
      </w:r>
      <w:r w:rsidR="004B05B5" w:rsidRPr="00FF6A36">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лесничества</w:t>
      </w:r>
    </w:p>
    <w:tbl>
      <w:tblPr>
        <w:tblStyle w:val="af4"/>
        <w:tblW w:w="5000" w:type="pct"/>
        <w:tblLook w:val="04A0" w:firstRow="1" w:lastRow="0" w:firstColumn="1" w:lastColumn="0" w:noHBand="0" w:noVBand="1"/>
      </w:tblPr>
      <w:tblGrid>
        <w:gridCol w:w="3285"/>
        <w:gridCol w:w="3285"/>
        <w:gridCol w:w="3283"/>
      </w:tblGrid>
      <w:tr w:rsidR="00F916AA" w:rsidRPr="00FF6A36" w14:paraId="06B8C9EC" w14:textId="77777777" w:rsidTr="00D35FCE">
        <w:tc>
          <w:tcPr>
            <w:tcW w:w="1667" w:type="pct"/>
          </w:tcPr>
          <w:p w14:paraId="73147A62" w14:textId="77777777" w:rsidR="00F916AA" w:rsidRPr="00FF6A36" w:rsidRDefault="00F916AA" w:rsidP="00D35FCE">
            <w:pPr>
              <w:jc w:val="center"/>
              <w:rPr>
                <w:rFonts w:ascii="Times New Roman" w:hAnsi="Times New Roman" w:cs="Times New Roman"/>
                <w:color w:val="000000" w:themeColor="text1"/>
              </w:rPr>
            </w:pPr>
            <w:r w:rsidRPr="00FF6A36">
              <w:rPr>
                <w:rFonts w:ascii="Times New Roman" w:hAnsi="Times New Roman" w:cs="Times New Roman"/>
                <w:color w:val="000000" w:themeColor="text1"/>
              </w:rPr>
              <w:t>Участковое лесничество</w:t>
            </w:r>
          </w:p>
        </w:tc>
        <w:tc>
          <w:tcPr>
            <w:tcW w:w="1667" w:type="pct"/>
            <w:vAlign w:val="center"/>
          </w:tcPr>
          <w:p w14:paraId="73A80852" w14:textId="77777777" w:rsidR="00F916AA" w:rsidRPr="00FF6A36" w:rsidRDefault="00F916AA" w:rsidP="00D35FCE">
            <w:pPr>
              <w:jc w:val="center"/>
              <w:rPr>
                <w:rFonts w:ascii="Times New Roman" w:hAnsi="Times New Roman" w:cs="Times New Roman"/>
                <w:color w:val="000000" w:themeColor="text1"/>
              </w:rPr>
            </w:pPr>
            <w:r w:rsidRPr="00FF6A36">
              <w:rPr>
                <w:rFonts w:ascii="Times New Roman" w:hAnsi="Times New Roman" w:cs="Times New Roman"/>
                <w:color w:val="000000" w:themeColor="text1"/>
              </w:rPr>
              <w:t>Участок</w:t>
            </w:r>
          </w:p>
        </w:tc>
        <w:tc>
          <w:tcPr>
            <w:tcW w:w="1666" w:type="pct"/>
            <w:vAlign w:val="center"/>
          </w:tcPr>
          <w:p w14:paraId="10542269" w14:textId="77777777" w:rsidR="00F916AA" w:rsidRPr="00FF6A36" w:rsidRDefault="00F916AA" w:rsidP="00D35FCE">
            <w:pPr>
              <w:jc w:val="center"/>
              <w:rPr>
                <w:rFonts w:ascii="Times New Roman" w:hAnsi="Times New Roman" w:cs="Times New Roman"/>
                <w:color w:val="000000" w:themeColor="text1"/>
              </w:rPr>
            </w:pPr>
            <w:r w:rsidRPr="00FF6A36">
              <w:rPr>
                <w:rFonts w:ascii="Times New Roman" w:hAnsi="Times New Roman" w:cs="Times New Roman"/>
                <w:color w:val="000000" w:themeColor="text1"/>
              </w:rPr>
              <w:t>Общая площадь, га</w:t>
            </w:r>
          </w:p>
        </w:tc>
      </w:tr>
      <w:tr w:rsidR="00F916AA" w:rsidRPr="00FF6A36" w14:paraId="7C361FDA" w14:textId="77777777" w:rsidTr="00D35FCE">
        <w:tc>
          <w:tcPr>
            <w:tcW w:w="1667" w:type="pct"/>
          </w:tcPr>
          <w:p w14:paraId="7A2729EA" w14:textId="667ADA35" w:rsidR="00F916AA" w:rsidRPr="00FF6A36" w:rsidRDefault="00F916AA" w:rsidP="00D35FCE">
            <w:pPr>
              <w:jc w:val="both"/>
              <w:rPr>
                <w:rFonts w:ascii="Times New Roman" w:hAnsi="Times New Roman" w:cs="Times New Roman"/>
                <w:color w:val="000000" w:themeColor="text1"/>
              </w:rPr>
            </w:pPr>
            <w:r w:rsidRPr="00FF6A36">
              <w:rPr>
                <w:rFonts w:ascii="Times New Roman" w:hAnsi="Times New Roman" w:cs="Times New Roman"/>
              </w:rPr>
              <w:t xml:space="preserve">1. </w:t>
            </w:r>
            <w:proofErr w:type="spellStart"/>
            <w:r w:rsidR="004B05B5" w:rsidRPr="00FF6A36">
              <w:rPr>
                <w:rFonts w:ascii="Times New Roman" w:hAnsi="Times New Roman" w:cs="Times New Roman"/>
              </w:rPr>
              <w:t>Вожгорское</w:t>
            </w:r>
            <w:proofErr w:type="spellEnd"/>
          </w:p>
        </w:tc>
        <w:tc>
          <w:tcPr>
            <w:tcW w:w="1667" w:type="pct"/>
          </w:tcPr>
          <w:p w14:paraId="4B7FE547" w14:textId="4B3C2B2B" w:rsidR="00F916AA" w:rsidRPr="00FF6A36" w:rsidRDefault="004B05B5" w:rsidP="00D35FCE">
            <w:pPr>
              <w:jc w:val="both"/>
              <w:rPr>
                <w:rFonts w:ascii="Times New Roman" w:hAnsi="Times New Roman" w:cs="Times New Roman"/>
                <w:color w:val="000000" w:themeColor="text1"/>
              </w:rPr>
            </w:pPr>
            <w:proofErr w:type="spellStart"/>
            <w:r w:rsidRPr="00FF6A36">
              <w:rPr>
                <w:rFonts w:ascii="Times New Roman" w:hAnsi="Times New Roman" w:cs="Times New Roman"/>
              </w:rPr>
              <w:t>Вожгорское</w:t>
            </w:r>
            <w:proofErr w:type="spellEnd"/>
          </w:p>
        </w:tc>
        <w:tc>
          <w:tcPr>
            <w:tcW w:w="1666" w:type="pct"/>
          </w:tcPr>
          <w:p w14:paraId="048BA498" w14:textId="7A37D0C2" w:rsidR="00F916AA" w:rsidRPr="00FF6A36" w:rsidRDefault="004B05B5" w:rsidP="00D35FCE">
            <w:pPr>
              <w:jc w:val="center"/>
              <w:rPr>
                <w:rFonts w:ascii="Times New Roman" w:hAnsi="Times New Roman" w:cs="Times New Roman"/>
                <w:color w:val="000000" w:themeColor="text1"/>
              </w:rPr>
            </w:pPr>
            <w:r w:rsidRPr="00FF6A36">
              <w:rPr>
                <w:rFonts w:ascii="Times New Roman" w:hAnsi="Times New Roman" w:cs="Times New Roman"/>
              </w:rPr>
              <w:t>588119</w:t>
            </w:r>
          </w:p>
        </w:tc>
      </w:tr>
      <w:tr w:rsidR="00F916AA" w:rsidRPr="00FF6A36" w14:paraId="1D70F106" w14:textId="77777777" w:rsidTr="00D35FCE">
        <w:tc>
          <w:tcPr>
            <w:tcW w:w="1667" w:type="pct"/>
            <w:vMerge w:val="restart"/>
          </w:tcPr>
          <w:p w14:paraId="1510C763" w14:textId="26AC5E00" w:rsidR="00F916AA" w:rsidRPr="00FF6A36" w:rsidRDefault="00F916AA" w:rsidP="00D35FCE">
            <w:pPr>
              <w:jc w:val="both"/>
              <w:rPr>
                <w:rFonts w:ascii="Times New Roman" w:hAnsi="Times New Roman" w:cs="Times New Roman"/>
                <w:color w:val="000000" w:themeColor="text1"/>
              </w:rPr>
            </w:pPr>
            <w:r w:rsidRPr="00FF6A36">
              <w:rPr>
                <w:rFonts w:ascii="Times New Roman" w:hAnsi="Times New Roman" w:cs="Times New Roman"/>
                <w:color w:val="000000" w:themeColor="text1"/>
              </w:rPr>
              <w:t xml:space="preserve">2. </w:t>
            </w:r>
            <w:proofErr w:type="spellStart"/>
            <w:r w:rsidR="004B05B5" w:rsidRPr="00FF6A36">
              <w:rPr>
                <w:rFonts w:ascii="Times New Roman" w:hAnsi="Times New Roman" w:cs="Times New Roman"/>
                <w:color w:val="000000" w:themeColor="text1"/>
              </w:rPr>
              <w:t>Койнасское</w:t>
            </w:r>
            <w:proofErr w:type="spellEnd"/>
          </w:p>
        </w:tc>
        <w:tc>
          <w:tcPr>
            <w:tcW w:w="1667" w:type="pct"/>
          </w:tcPr>
          <w:p w14:paraId="3FBDD78D" w14:textId="13B8821A" w:rsidR="00F916AA" w:rsidRPr="00FF6A36" w:rsidRDefault="004B05B5" w:rsidP="00D35FCE">
            <w:pPr>
              <w:jc w:val="both"/>
              <w:rPr>
                <w:rFonts w:ascii="Times New Roman" w:hAnsi="Times New Roman" w:cs="Times New Roman"/>
                <w:color w:val="000000" w:themeColor="text1"/>
              </w:rPr>
            </w:pPr>
            <w:proofErr w:type="spellStart"/>
            <w:r w:rsidRPr="00FF6A36">
              <w:rPr>
                <w:rFonts w:ascii="Times New Roman" w:hAnsi="Times New Roman" w:cs="Times New Roman"/>
                <w:color w:val="000000" w:themeColor="text1"/>
              </w:rPr>
              <w:t>Койнасское</w:t>
            </w:r>
            <w:proofErr w:type="spellEnd"/>
          </w:p>
        </w:tc>
        <w:tc>
          <w:tcPr>
            <w:tcW w:w="1666" w:type="pct"/>
          </w:tcPr>
          <w:p w14:paraId="71030F5A" w14:textId="678E6D2B" w:rsidR="00F916AA" w:rsidRPr="00FF6A36" w:rsidRDefault="004B05B5" w:rsidP="00D35FCE">
            <w:pPr>
              <w:jc w:val="center"/>
              <w:rPr>
                <w:rFonts w:ascii="Times New Roman" w:hAnsi="Times New Roman" w:cs="Times New Roman"/>
                <w:color w:val="000000" w:themeColor="text1"/>
              </w:rPr>
            </w:pPr>
            <w:r w:rsidRPr="00FF6A36">
              <w:rPr>
                <w:rFonts w:ascii="Times New Roman" w:hAnsi="Times New Roman" w:cs="Times New Roman"/>
                <w:color w:val="000000" w:themeColor="text1"/>
              </w:rPr>
              <w:t>475682</w:t>
            </w:r>
          </w:p>
        </w:tc>
      </w:tr>
      <w:tr w:rsidR="00F916AA" w:rsidRPr="00FF6A36" w14:paraId="03D2F26A" w14:textId="77777777" w:rsidTr="00D35FCE">
        <w:tc>
          <w:tcPr>
            <w:tcW w:w="1667" w:type="pct"/>
            <w:vMerge/>
          </w:tcPr>
          <w:p w14:paraId="10DB3A71" w14:textId="77777777" w:rsidR="00F916AA" w:rsidRPr="00FF6A36" w:rsidRDefault="00F916AA" w:rsidP="00D35FCE">
            <w:pPr>
              <w:jc w:val="both"/>
              <w:rPr>
                <w:rFonts w:ascii="Times New Roman" w:hAnsi="Times New Roman" w:cs="Times New Roman"/>
                <w:color w:val="000000" w:themeColor="text1"/>
              </w:rPr>
            </w:pPr>
          </w:p>
        </w:tc>
        <w:tc>
          <w:tcPr>
            <w:tcW w:w="1667" w:type="pct"/>
          </w:tcPr>
          <w:p w14:paraId="455DAA90" w14:textId="3AF89D11" w:rsidR="00F916AA" w:rsidRPr="00FF6A36" w:rsidRDefault="004B05B5" w:rsidP="00D35FCE">
            <w:pPr>
              <w:jc w:val="both"/>
              <w:rPr>
                <w:rFonts w:ascii="Times New Roman" w:hAnsi="Times New Roman" w:cs="Times New Roman"/>
                <w:color w:val="000000" w:themeColor="text1"/>
              </w:rPr>
            </w:pPr>
            <w:proofErr w:type="spellStart"/>
            <w:r w:rsidRPr="00FF6A36">
              <w:rPr>
                <w:rFonts w:ascii="Times New Roman" w:hAnsi="Times New Roman" w:cs="Times New Roman"/>
              </w:rPr>
              <w:t>Кымское</w:t>
            </w:r>
            <w:proofErr w:type="spellEnd"/>
          </w:p>
        </w:tc>
        <w:tc>
          <w:tcPr>
            <w:tcW w:w="1666" w:type="pct"/>
          </w:tcPr>
          <w:p w14:paraId="356521EB" w14:textId="0A166C7D" w:rsidR="00F916AA" w:rsidRPr="00FF6A36" w:rsidRDefault="004B05B5" w:rsidP="00D35FCE">
            <w:pPr>
              <w:jc w:val="center"/>
              <w:rPr>
                <w:rFonts w:ascii="Times New Roman" w:hAnsi="Times New Roman" w:cs="Times New Roman"/>
                <w:color w:val="000000" w:themeColor="text1"/>
              </w:rPr>
            </w:pPr>
            <w:r w:rsidRPr="00FF6A36">
              <w:rPr>
                <w:rFonts w:ascii="Times New Roman" w:hAnsi="Times New Roman" w:cs="Times New Roman"/>
                <w:color w:val="000000" w:themeColor="text1"/>
              </w:rPr>
              <w:t>444307</w:t>
            </w:r>
          </w:p>
        </w:tc>
      </w:tr>
      <w:tr w:rsidR="00F916AA" w:rsidRPr="00FF6A36" w14:paraId="10DD308A" w14:textId="77777777" w:rsidTr="00D35FCE">
        <w:tc>
          <w:tcPr>
            <w:tcW w:w="1667" w:type="pct"/>
          </w:tcPr>
          <w:p w14:paraId="58B0DD18" w14:textId="0E301379" w:rsidR="00F916AA" w:rsidRPr="00FF6A36" w:rsidRDefault="00F916AA" w:rsidP="00D35FCE">
            <w:pPr>
              <w:jc w:val="both"/>
              <w:rPr>
                <w:rFonts w:ascii="Times New Roman" w:hAnsi="Times New Roman" w:cs="Times New Roman"/>
                <w:color w:val="000000" w:themeColor="text1"/>
              </w:rPr>
            </w:pPr>
            <w:r w:rsidRPr="00FF6A36">
              <w:rPr>
                <w:rFonts w:ascii="Times New Roman" w:hAnsi="Times New Roman" w:cs="Times New Roman"/>
              </w:rPr>
              <w:t xml:space="preserve">3. </w:t>
            </w:r>
            <w:r w:rsidR="004B05B5" w:rsidRPr="00FF6A36">
              <w:rPr>
                <w:rFonts w:ascii="Times New Roman" w:hAnsi="Times New Roman" w:cs="Times New Roman"/>
              </w:rPr>
              <w:t>Олемское</w:t>
            </w:r>
          </w:p>
        </w:tc>
        <w:tc>
          <w:tcPr>
            <w:tcW w:w="1667" w:type="pct"/>
          </w:tcPr>
          <w:p w14:paraId="141EB964" w14:textId="1997CCCC" w:rsidR="00F916AA" w:rsidRPr="00FF6A36" w:rsidRDefault="004B05B5" w:rsidP="00D35FCE">
            <w:pPr>
              <w:jc w:val="both"/>
              <w:rPr>
                <w:rFonts w:ascii="Times New Roman" w:hAnsi="Times New Roman" w:cs="Times New Roman"/>
              </w:rPr>
            </w:pPr>
            <w:r w:rsidRPr="00FF6A36">
              <w:rPr>
                <w:rFonts w:ascii="Times New Roman" w:hAnsi="Times New Roman" w:cs="Times New Roman"/>
              </w:rPr>
              <w:t>Олемское</w:t>
            </w:r>
          </w:p>
        </w:tc>
        <w:tc>
          <w:tcPr>
            <w:tcW w:w="1666" w:type="pct"/>
          </w:tcPr>
          <w:p w14:paraId="79BADDD5" w14:textId="19E7E095" w:rsidR="00F916AA" w:rsidRPr="00FF6A36" w:rsidRDefault="004B05B5" w:rsidP="00D35FCE">
            <w:pPr>
              <w:jc w:val="center"/>
              <w:rPr>
                <w:rFonts w:ascii="Times New Roman" w:hAnsi="Times New Roman" w:cs="Times New Roman"/>
              </w:rPr>
            </w:pPr>
            <w:r w:rsidRPr="00FF6A36">
              <w:rPr>
                <w:rFonts w:ascii="Times New Roman" w:hAnsi="Times New Roman" w:cs="Times New Roman"/>
              </w:rPr>
              <w:t>348219</w:t>
            </w:r>
          </w:p>
        </w:tc>
      </w:tr>
      <w:tr w:rsidR="00F916AA" w:rsidRPr="00FF6A36" w14:paraId="5793119E" w14:textId="77777777" w:rsidTr="00D35FCE">
        <w:tc>
          <w:tcPr>
            <w:tcW w:w="1667" w:type="pct"/>
            <w:vMerge w:val="restart"/>
          </w:tcPr>
          <w:p w14:paraId="109BD0DD" w14:textId="591E0865" w:rsidR="00F916AA" w:rsidRPr="00FF6A36" w:rsidRDefault="004B05B5" w:rsidP="00D35FCE">
            <w:pPr>
              <w:jc w:val="both"/>
              <w:rPr>
                <w:rFonts w:ascii="Times New Roman" w:hAnsi="Times New Roman" w:cs="Times New Roman"/>
                <w:color w:val="000000" w:themeColor="text1"/>
              </w:rPr>
            </w:pPr>
            <w:r w:rsidRPr="00FF6A36">
              <w:rPr>
                <w:rFonts w:ascii="Times New Roman" w:hAnsi="Times New Roman" w:cs="Times New Roman"/>
                <w:color w:val="000000" w:themeColor="text1"/>
              </w:rPr>
              <w:t>4. Усть-</w:t>
            </w:r>
            <w:proofErr w:type="spellStart"/>
            <w:r w:rsidRPr="00FF6A36">
              <w:rPr>
                <w:rFonts w:ascii="Times New Roman" w:hAnsi="Times New Roman" w:cs="Times New Roman"/>
                <w:color w:val="000000" w:themeColor="text1"/>
              </w:rPr>
              <w:t>Вашское</w:t>
            </w:r>
            <w:proofErr w:type="spellEnd"/>
          </w:p>
        </w:tc>
        <w:tc>
          <w:tcPr>
            <w:tcW w:w="1667" w:type="pct"/>
          </w:tcPr>
          <w:p w14:paraId="44A860A3" w14:textId="34336140" w:rsidR="00F916AA" w:rsidRPr="00FF6A36" w:rsidRDefault="004B05B5" w:rsidP="00D35FCE">
            <w:pPr>
              <w:jc w:val="both"/>
              <w:rPr>
                <w:rFonts w:ascii="Times New Roman" w:hAnsi="Times New Roman" w:cs="Times New Roman"/>
              </w:rPr>
            </w:pPr>
            <w:r w:rsidRPr="00FF6A36">
              <w:rPr>
                <w:rFonts w:ascii="Times New Roman" w:hAnsi="Times New Roman" w:cs="Times New Roman"/>
              </w:rPr>
              <w:t>Усть-</w:t>
            </w:r>
            <w:proofErr w:type="spellStart"/>
            <w:r w:rsidRPr="00FF6A36">
              <w:rPr>
                <w:rFonts w:ascii="Times New Roman" w:hAnsi="Times New Roman" w:cs="Times New Roman"/>
              </w:rPr>
              <w:t>Вашское</w:t>
            </w:r>
            <w:proofErr w:type="spellEnd"/>
          </w:p>
        </w:tc>
        <w:tc>
          <w:tcPr>
            <w:tcW w:w="1666" w:type="pct"/>
          </w:tcPr>
          <w:p w14:paraId="0A902975" w14:textId="26EB99DA" w:rsidR="00F916AA" w:rsidRPr="00FF6A36" w:rsidRDefault="004B05B5" w:rsidP="00D35FCE">
            <w:pPr>
              <w:jc w:val="center"/>
              <w:rPr>
                <w:rFonts w:ascii="Times New Roman" w:hAnsi="Times New Roman" w:cs="Times New Roman"/>
              </w:rPr>
            </w:pPr>
            <w:r w:rsidRPr="00FF6A36">
              <w:rPr>
                <w:rFonts w:ascii="Times New Roman" w:hAnsi="Times New Roman" w:cs="Times New Roman"/>
              </w:rPr>
              <w:t>192997</w:t>
            </w:r>
          </w:p>
        </w:tc>
      </w:tr>
      <w:tr w:rsidR="00F916AA" w:rsidRPr="00FF6A36" w14:paraId="27CAC20C" w14:textId="77777777" w:rsidTr="00D35FCE">
        <w:tc>
          <w:tcPr>
            <w:tcW w:w="1667" w:type="pct"/>
            <w:vMerge/>
          </w:tcPr>
          <w:p w14:paraId="4017C95E" w14:textId="77777777" w:rsidR="00F916AA" w:rsidRPr="00FF6A36" w:rsidRDefault="00F916AA" w:rsidP="00D35FCE">
            <w:pPr>
              <w:jc w:val="both"/>
              <w:rPr>
                <w:rFonts w:ascii="Times New Roman" w:hAnsi="Times New Roman" w:cs="Times New Roman"/>
                <w:color w:val="000000" w:themeColor="text1"/>
              </w:rPr>
            </w:pPr>
          </w:p>
        </w:tc>
        <w:tc>
          <w:tcPr>
            <w:tcW w:w="1667" w:type="pct"/>
          </w:tcPr>
          <w:p w14:paraId="6B94F55C" w14:textId="137094DA" w:rsidR="00F916AA" w:rsidRPr="00FF6A36" w:rsidRDefault="004B05B5" w:rsidP="00D35FCE">
            <w:pPr>
              <w:jc w:val="both"/>
              <w:rPr>
                <w:rFonts w:ascii="Times New Roman" w:hAnsi="Times New Roman" w:cs="Times New Roman"/>
              </w:rPr>
            </w:pPr>
            <w:r w:rsidRPr="00FF6A36">
              <w:rPr>
                <w:rFonts w:ascii="Times New Roman" w:hAnsi="Times New Roman" w:cs="Times New Roman"/>
              </w:rPr>
              <w:t>Юромское</w:t>
            </w:r>
          </w:p>
        </w:tc>
        <w:tc>
          <w:tcPr>
            <w:tcW w:w="1666" w:type="pct"/>
          </w:tcPr>
          <w:p w14:paraId="4C95BEEF" w14:textId="29654F08" w:rsidR="00F916AA" w:rsidRPr="00FF6A36" w:rsidRDefault="004B05B5" w:rsidP="00D35FCE">
            <w:pPr>
              <w:jc w:val="center"/>
              <w:rPr>
                <w:rFonts w:ascii="Times New Roman" w:hAnsi="Times New Roman" w:cs="Times New Roman"/>
              </w:rPr>
            </w:pPr>
            <w:r w:rsidRPr="00FF6A36">
              <w:rPr>
                <w:rFonts w:ascii="Times New Roman" w:hAnsi="Times New Roman" w:cs="Times New Roman"/>
              </w:rPr>
              <w:t>412019</w:t>
            </w:r>
          </w:p>
        </w:tc>
      </w:tr>
      <w:tr w:rsidR="00F916AA" w:rsidRPr="00FF6A36" w14:paraId="05E61D19" w14:textId="77777777" w:rsidTr="00D35FCE">
        <w:tc>
          <w:tcPr>
            <w:tcW w:w="1667" w:type="pct"/>
            <w:vMerge/>
          </w:tcPr>
          <w:p w14:paraId="28831D6E" w14:textId="77777777" w:rsidR="00F916AA" w:rsidRPr="00FF6A36" w:rsidRDefault="00F916AA" w:rsidP="00D35FCE">
            <w:pPr>
              <w:jc w:val="both"/>
              <w:rPr>
                <w:rFonts w:ascii="Times New Roman" w:hAnsi="Times New Roman" w:cs="Times New Roman"/>
                <w:color w:val="000000" w:themeColor="text1"/>
              </w:rPr>
            </w:pPr>
          </w:p>
        </w:tc>
        <w:tc>
          <w:tcPr>
            <w:tcW w:w="1667" w:type="pct"/>
          </w:tcPr>
          <w:p w14:paraId="490CBAFC" w14:textId="300CD8C5" w:rsidR="00F916AA" w:rsidRPr="00FF6A36" w:rsidRDefault="004B05B5" w:rsidP="00D35FCE">
            <w:pPr>
              <w:jc w:val="both"/>
              <w:rPr>
                <w:rFonts w:ascii="Times New Roman" w:hAnsi="Times New Roman" w:cs="Times New Roman"/>
              </w:rPr>
            </w:pPr>
            <w:r w:rsidRPr="00FF6A36">
              <w:rPr>
                <w:rFonts w:ascii="Times New Roman" w:hAnsi="Times New Roman" w:cs="Times New Roman"/>
              </w:rPr>
              <w:t>Ценогорское</w:t>
            </w:r>
          </w:p>
        </w:tc>
        <w:tc>
          <w:tcPr>
            <w:tcW w:w="1666" w:type="pct"/>
          </w:tcPr>
          <w:p w14:paraId="086E2DF7" w14:textId="534D31A1" w:rsidR="00F916AA" w:rsidRPr="00FF6A36" w:rsidRDefault="004B05B5" w:rsidP="00D35FCE">
            <w:pPr>
              <w:jc w:val="center"/>
              <w:rPr>
                <w:rFonts w:ascii="Times New Roman" w:hAnsi="Times New Roman" w:cs="Times New Roman"/>
              </w:rPr>
            </w:pPr>
            <w:r w:rsidRPr="00FF6A36">
              <w:rPr>
                <w:rFonts w:ascii="Times New Roman" w:hAnsi="Times New Roman" w:cs="Times New Roman"/>
              </w:rPr>
              <w:t>215641</w:t>
            </w:r>
          </w:p>
        </w:tc>
      </w:tr>
      <w:tr w:rsidR="008100FC" w:rsidRPr="00FF6A36" w14:paraId="0EDD9070" w14:textId="77777777" w:rsidTr="00D35FCE">
        <w:tc>
          <w:tcPr>
            <w:tcW w:w="1667" w:type="pct"/>
            <w:vMerge w:val="restart"/>
          </w:tcPr>
          <w:p w14:paraId="67F6FCAE" w14:textId="01AF4250" w:rsidR="008100FC" w:rsidRPr="00FF6A36" w:rsidRDefault="008100FC" w:rsidP="00D35FCE">
            <w:pPr>
              <w:jc w:val="both"/>
              <w:rPr>
                <w:rFonts w:ascii="Times New Roman" w:hAnsi="Times New Roman" w:cs="Times New Roman"/>
                <w:color w:val="000000" w:themeColor="text1"/>
              </w:rPr>
            </w:pPr>
            <w:r w:rsidRPr="00FF6A36">
              <w:rPr>
                <w:rFonts w:ascii="Times New Roman" w:hAnsi="Times New Roman" w:cs="Times New Roman"/>
                <w:color w:val="000000" w:themeColor="text1"/>
              </w:rPr>
              <w:t>5. Лешуконское</w:t>
            </w:r>
          </w:p>
        </w:tc>
        <w:tc>
          <w:tcPr>
            <w:tcW w:w="1667" w:type="pct"/>
          </w:tcPr>
          <w:p w14:paraId="09488CAF" w14:textId="5167B8A4" w:rsidR="008100FC" w:rsidRPr="00FF6A36" w:rsidRDefault="008100FC" w:rsidP="00D35FCE">
            <w:pPr>
              <w:jc w:val="both"/>
              <w:rPr>
                <w:rFonts w:ascii="Times New Roman" w:hAnsi="Times New Roman" w:cs="Times New Roman"/>
              </w:rPr>
            </w:pPr>
            <w:r w:rsidRPr="00FF6A36">
              <w:rPr>
                <w:rFonts w:ascii="Times New Roman" w:hAnsi="Times New Roman" w:cs="Times New Roman"/>
              </w:rPr>
              <w:t>С-з «</w:t>
            </w:r>
            <w:proofErr w:type="spellStart"/>
            <w:r w:rsidRPr="00FF6A36">
              <w:rPr>
                <w:rFonts w:ascii="Times New Roman" w:hAnsi="Times New Roman" w:cs="Times New Roman"/>
              </w:rPr>
              <w:t>Юромский</w:t>
            </w:r>
            <w:proofErr w:type="spellEnd"/>
            <w:r w:rsidRPr="00FF6A36">
              <w:rPr>
                <w:rFonts w:ascii="Times New Roman" w:hAnsi="Times New Roman" w:cs="Times New Roman"/>
              </w:rPr>
              <w:t>»</w:t>
            </w:r>
          </w:p>
        </w:tc>
        <w:tc>
          <w:tcPr>
            <w:tcW w:w="1666" w:type="pct"/>
          </w:tcPr>
          <w:p w14:paraId="3F49D783" w14:textId="040BFA45" w:rsidR="008100FC" w:rsidRPr="00FF6A36" w:rsidRDefault="008100FC" w:rsidP="00D35FCE">
            <w:pPr>
              <w:jc w:val="center"/>
              <w:rPr>
                <w:rFonts w:ascii="Times New Roman" w:hAnsi="Times New Roman" w:cs="Times New Roman"/>
              </w:rPr>
            </w:pPr>
            <w:r w:rsidRPr="00FF6A36">
              <w:rPr>
                <w:rFonts w:ascii="Times New Roman" w:hAnsi="Times New Roman" w:cs="Times New Roman"/>
              </w:rPr>
              <w:t>12822</w:t>
            </w:r>
          </w:p>
        </w:tc>
      </w:tr>
      <w:tr w:rsidR="008100FC" w:rsidRPr="00FF6A36" w14:paraId="2D3F12FC" w14:textId="77777777" w:rsidTr="00D35FCE">
        <w:tc>
          <w:tcPr>
            <w:tcW w:w="1667" w:type="pct"/>
            <w:vMerge/>
          </w:tcPr>
          <w:p w14:paraId="64FAD5FA" w14:textId="77777777" w:rsidR="008100FC" w:rsidRPr="00FF6A36" w:rsidRDefault="008100FC" w:rsidP="00D35FCE">
            <w:pPr>
              <w:jc w:val="both"/>
              <w:rPr>
                <w:rFonts w:ascii="Times New Roman" w:hAnsi="Times New Roman" w:cs="Times New Roman"/>
                <w:color w:val="000000" w:themeColor="text1"/>
              </w:rPr>
            </w:pPr>
          </w:p>
        </w:tc>
        <w:tc>
          <w:tcPr>
            <w:tcW w:w="1667" w:type="pct"/>
          </w:tcPr>
          <w:p w14:paraId="05EFC7FE" w14:textId="410C5547" w:rsidR="008100FC" w:rsidRPr="00FF6A36" w:rsidRDefault="008100FC" w:rsidP="00D35FCE">
            <w:pPr>
              <w:jc w:val="both"/>
              <w:rPr>
                <w:rFonts w:ascii="Times New Roman" w:hAnsi="Times New Roman" w:cs="Times New Roman"/>
              </w:rPr>
            </w:pPr>
            <w:r w:rsidRPr="00FF6A36">
              <w:rPr>
                <w:rFonts w:ascii="Times New Roman" w:hAnsi="Times New Roman" w:cs="Times New Roman"/>
              </w:rPr>
              <w:t>С-з «Лешуконский»</w:t>
            </w:r>
          </w:p>
        </w:tc>
        <w:tc>
          <w:tcPr>
            <w:tcW w:w="1666" w:type="pct"/>
          </w:tcPr>
          <w:p w14:paraId="5AD80B87" w14:textId="7DE514A2" w:rsidR="008100FC" w:rsidRPr="00FF6A36" w:rsidRDefault="008100FC" w:rsidP="00D35FCE">
            <w:pPr>
              <w:jc w:val="center"/>
              <w:rPr>
                <w:rFonts w:ascii="Times New Roman" w:hAnsi="Times New Roman" w:cs="Times New Roman"/>
              </w:rPr>
            </w:pPr>
            <w:r w:rsidRPr="00FF6A36">
              <w:rPr>
                <w:rFonts w:ascii="Times New Roman" w:hAnsi="Times New Roman" w:cs="Times New Roman"/>
              </w:rPr>
              <w:t>10548</w:t>
            </w:r>
          </w:p>
        </w:tc>
      </w:tr>
      <w:tr w:rsidR="008100FC" w:rsidRPr="00FF6A36" w14:paraId="3F895FC8" w14:textId="77777777" w:rsidTr="00D35FCE">
        <w:tc>
          <w:tcPr>
            <w:tcW w:w="1667" w:type="pct"/>
            <w:vMerge/>
          </w:tcPr>
          <w:p w14:paraId="67C81853" w14:textId="77777777" w:rsidR="008100FC" w:rsidRPr="00FF6A36" w:rsidRDefault="008100FC" w:rsidP="00D35FCE">
            <w:pPr>
              <w:jc w:val="both"/>
              <w:rPr>
                <w:rFonts w:ascii="Times New Roman" w:hAnsi="Times New Roman" w:cs="Times New Roman"/>
                <w:color w:val="000000" w:themeColor="text1"/>
              </w:rPr>
            </w:pPr>
          </w:p>
        </w:tc>
        <w:tc>
          <w:tcPr>
            <w:tcW w:w="1667" w:type="pct"/>
          </w:tcPr>
          <w:p w14:paraId="025A0CA3" w14:textId="1935C76E" w:rsidR="008100FC" w:rsidRPr="00FF6A36" w:rsidRDefault="008100FC" w:rsidP="00D35FCE">
            <w:pPr>
              <w:jc w:val="both"/>
              <w:rPr>
                <w:rFonts w:ascii="Times New Roman" w:hAnsi="Times New Roman" w:cs="Times New Roman"/>
              </w:rPr>
            </w:pPr>
            <w:r w:rsidRPr="00FF6A36">
              <w:rPr>
                <w:rFonts w:ascii="Times New Roman" w:hAnsi="Times New Roman" w:cs="Times New Roman"/>
              </w:rPr>
              <w:t>С-з «</w:t>
            </w:r>
            <w:proofErr w:type="spellStart"/>
            <w:r w:rsidRPr="00FF6A36">
              <w:rPr>
                <w:rFonts w:ascii="Times New Roman" w:hAnsi="Times New Roman" w:cs="Times New Roman"/>
              </w:rPr>
              <w:t>Ценогорский</w:t>
            </w:r>
            <w:proofErr w:type="spellEnd"/>
            <w:r w:rsidRPr="00FF6A36">
              <w:rPr>
                <w:rFonts w:ascii="Times New Roman" w:hAnsi="Times New Roman" w:cs="Times New Roman"/>
              </w:rPr>
              <w:t>»</w:t>
            </w:r>
          </w:p>
        </w:tc>
        <w:tc>
          <w:tcPr>
            <w:tcW w:w="1666" w:type="pct"/>
          </w:tcPr>
          <w:p w14:paraId="53A36C95" w14:textId="350E952B" w:rsidR="008100FC" w:rsidRPr="00FF6A36" w:rsidRDefault="008100FC" w:rsidP="00D35FCE">
            <w:pPr>
              <w:jc w:val="center"/>
              <w:rPr>
                <w:rFonts w:ascii="Times New Roman" w:hAnsi="Times New Roman" w:cs="Times New Roman"/>
              </w:rPr>
            </w:pPr>
            <w:r w:rsidRPr="00FF6A36">
              <w:rPr>
                <w:rFonts w:ascii="Times New Roman" w:hAnsi="Times New Roman" w:cs="Times New Roman"/>
              </w:rPr>
              <w:t>11360</w:t>
            </w:r>
          </w:p>
        </w:tc>
      </w:tr>
      <w:tr w:rsidR="008100FC" w:rsidRPr="00FF6A36" w14:paraId="33385E3C" w14:textId="77777777" w:rsidTr="00D35FCE">
        <w:tc>
          <w:tcPr>
            <w:tcW w:w="1667" w:type="pct"/>
            <w:vMerge/>
          </w:tcPr>
          <w:p w14:paraId="142C495C" w14:textId="7E13910A" w:rsidR="008100FC" w:rsidRPr="00FF6A36" w:rsidRDefault="008100FC" w:rsidP="00D35FCE">
            <w:pPr>
              <w:jc w:val="both"/>
              <w:rPr>
                <w:rFonts w:ascii="Times New Roman" w:hAnsi="Times New Roman" w:cs="Times New Roman"/>
                <w:color w:val="000000" w:themeColor="text1"/>
              </w:rPr>
            </w:pPr>
          </w:p>
        </w:tc>
        <w:tc>
          <w:tcPr>
            <w:tcW w:w="1667" w:type="pct"/>
          </w:tcPr>
          <w:p w14:paraId="02070FC3" w14:textId="5C386EC2" w:rsidR="008100FC" w:rsidRPr="00FF6A36" w:rsidRDefault="008100FC" w:rsidP="00D35FCE">
            <w:pPr>
              <w:jc w:val="both"/>
              <w:rPr>
                <w:rFonts w:ascii="Times New Roman" w:hAnsi="Times New Roman" w:cs="Times New Roman"/>
                <w:color w:val="000000" w:themeColor="text1"/>
              </w:rPr>
            </w:pPr>
            <w:r w:rsidRPr="00FF6A36">
              <w:rPr>
                <w:rFonts w:ascii="Times New Roman" w:hAnsi="Times New Roman" w:cs="Times New Roman"/>
                <w:color w:val="000000" w:themeColor="text1"/>
              </w:rPr>
              <w:t>С-з «</w:t>
            </w:r>
            <w:proofErr w:type="spellStart"/>
            <w:r w:rsidRPr="00FF6A36">
              <w:rPr>
                <w:rFonts w:ascii="Times New Roman" w:hAnsi="Times New Roman" w:cs="Times New Roman"/>
                <w:color w:val="000000" w:themeColor="text1"/>
              </w:rPr>
              <w:t>Олемский</w:t>
            </w:r>
            <w:proofErr w:type="spellEnd"/>
            <w:r w:rsidRPr="00FF6A36">
              <w:rPr>
                <w:rFonts w:ascii="Times New Roman" w:hAnsi="Times New Roman" w:cs="Times New Roman"/>
                <w:color w:val="000000" w:themeColor="text1"/>
              </w:rPr>
              <w:t>»</w:t>
            </w:r>
          </w:p>
        </w:tc>
        <w:tc>
          <w:tcPr>
            <w:tcW w:w="1666" w:type="pct"/>
            <w:vAlign w:val="center"/>
          </w:tcPr>
          <w:p w14:paraId="63F46E4D" w14:textId="6269206A" w:rsidR="008100FC" w:rsidRPr="00FF6A36" w:rsidRDefault="008100FC" w:rsidP="00D35FCE">
            <w:pPr>
              <w:jc w:val="center"/>
              <w:rPr>
                <w:rFonts w:ascii="Times New Roman" w:hAnsi="Times New Roman" w:cs="Times New Roman"/>
                <w:color w:val="000000" w:themeColor="text1"/>
              </w:rPr>
            </w:pPr>
            <w:r w:rsidRPr="00FF6A36">
              <w:rPr>
                <w:rFonts w:ascii="Times New Roman" w:hAnsi="Times New Roman" w:cs="Times New Roman"/>
                <w:color w:val="000000" w:themeColor="text1"/>
              </w:rPr>
              <w:t>6765</w:t>
            </w:r>
          </w:p>
        </w:tc>
      </w:tr>
      <w:tr w:rsidR="008100FC" w:rsidRPr="00FF6A36" w14:paraId="3AB881E9" w14:textId="77777777" w:rsidTr="00D35FCE">
        <w:tc>
          <w:tcPr>
            <w:tcW w:w="1667" w:type="pct"/>
            <w:vMerge/>
          </w:tcPr>
          <w:p w14:paraId="6E1E0E0A" w14:textId="77777777" w:rsidR="008100FC" w:rsidRPr="00FF6A36" w:rsidRDefault="008100FC" w:rsidP="00D35FCE">
            <w:pPr>
              <w:jc w:val="both"/>
              <w:rPr>
                <w:rFonts w:ascii="Times New Roman" w:hAnsi="Times New Roman" w:cs="Times New Roman"/>
                <w:color w:val="000000" w:themeColor="text1"/>
              </w:rPr>
            </w:pPr>
          </w:p>
        </w:tc>
        <w:tc>
          <w:tcPr>
            <w:tcW w:w="1667" w:type="pct"/>
          </w:tcPr>
          <w:p w14:paraId="120D7638" w14:textId="4A6747B2" w:rsidR="008100FC" w:rsidRPr="00FF6A36" w:rsidRDefault="008100FC" w:rsidP="00D35FCE">
            <w:pPr>
              <w:jc w:val="both"/>
              <w:rPr>
                <w:rFonts w:ascii="Times New Roman" w:hAnsi="Times New Roman" w:cs="Times New Roman"/>
                <w:color w:val="000000" w:themeColor="text1"/>
              </w:rPr>
            </w:pPr>
            <w:r w:rsidRPr="00FF6A36">
              <w:rPr>
                <w:rFonts w:ascii="Times New Roman" w:hAnsi="Times New Roman" w:cs="Times New Roman"/>
                <w:color w:val="000000" w:themeColor="text1"/>
              </w:rPr>
              <w:t>С-з «</w:t>
            </w:r>
            <w:proofErr w:type="spellStart"/>
            <w:r w:rsidRPr="00FF6A36">
              <w:rPr>
                <w:rFonts w:ascii="Times New Roman" w:hAnsi="Times New Roman" w:cs="Times New Roman"/>
                <w:color w:val="000000" w:themeColor="text1"/>
              </w:rPr>
              <w:t>Койнасский</w:t>
            </w:r>
            <w:proofErr w:type="spellEnd"/>
            <w:r w:rsidRPr="00FF6A36">
              <w:rPr>
                <w:rFonts w:ascii="Times New Roman" w:hAnsi="Times New Roman" w:cs="Times New Roman"/>
                <w:color w:val="000000" w:themeColor="text1"/>
              </w:rPr>
              <w:t>»</w:t>
            </w:r>
          </w:p>
        </w:tc>
        <w:tc>
          <w:tcPr>
            <w:tcW w:w="1666" w:type="pct"/>
            <w:vAlign w:val="center"/>
          </w:tcPr>
          <w:p w14:paraId="297CFB11" w14:textId="199ADB85" w:rsidR="008100FC" w:rsidRPr="00FF6A36" w:rsidRDefault="008100FC" w:rsidP="00D35FCE">
            <w:pPr>
              <w:jc w:val="center"/>
              <w:rPr>
                <w:rFonts w:ascii="Times New Roman" w:hAnsi="Times New Roman" w:cs="Times New Roman"/>
                <w:color w:val="000000" w:themeColor="text1"/>
              </w:rPr>
            </w:pPr>
            <w:r w:rsidRPr="00FF6A36">
              <w:rPr>
                <w:rFonts w:ascii="Times New Roman" w:hAnsi="Times New Roman" w:cs="Times New Roman"/>
                <w:color w:val="000000" w:themeColor="text1"/>
              </w:rPr>
              <w:t>5598</w:t>
            </w:r>
          </w:p>
        </w:tc>
      </w:tr>
      <w:tr w:rsidR="008100FC" w:rsidRPr="00FF6A36" w14:paraId="0273637F" w14:textId="77777777" w:rsidTr="00D35FCE">
        <w:tc>
          <w:tcPr>
            <w:tcW w:w="1667" w:type="pct"/>
            <w:vMerge/>
          </w:tcPr>
          <w:p w14:paraId="3D440BDF" w14:textId="77777777" w:rsidR="008100FC" w:rsidRPr="00FF6A36" w:rsidRDefault="008100FC" w:rsidP="00D35FCE">
            <w:pPr>
              <w:jc w:val="both"/>
              <w:rPr>
                <w:rFonts w:ascii="Times New Roman" w:hAnsi="Times New Roman" w:cs="Times New Roman"/>
                <w:color w:val="000000" w:themeColor="text1"/>
              </w:rPr>
            </w:pPr>
          </w:p>
        </w:tc>
        <w:tc>
          <w:tcPr>
            <w:tcW w:w="1667" w:type="pct"/>
          </w:tcPr>
          <w:p w14:paraId="76883490" w14:textId="5D932B7A" w:rsidR="008100FC" w:rsidRPr="00FF6A36" w:rsidRDefault="008100FC" w:rsidP="00D35FCE">
            <w:pPr>
              <w:jc w:val="both"/>
              <w:rPr>
                <w:rFonts w:ascii="Times New Roman" w:hAnsi="Times New Roman" w:cs="Times New Roman"/>
                <w:color w:val="000000" w:themeColor="text1"/>
              </w:rPr>
            </w:pPr>
            <w:r w:rsidRPr="00FF6A36">
              <w:rPr>
                <w:rFonts w:ascii="Times New Roman" w:hAnsi="Times New Roman" w:cs="Times New Roman"/>
                <w:color w:val="000000" w:themeColor="text1"/>
              </w:rPr>
              <w:t>С-з «</w:t>
            </w:r>
            <w:proofErr w:type="spellStart"/>
            <w:r w:rsidRPr="00FF6A36">
              <w:rPr>
                <w:rFonts w:ascii="Times New Roman" w:hAnsi="Times New Roman" w:cs="Times New Roman"/>
                <w:color w:val="000000" w:themeColor="text1"/>
              </w:rPr>
              <w:t>Вожгорский</w:t>
            </w:r>
            <w:proofErr w:type="spellEnd"/>
            <w:r w:rsidRPr="00FF6A36">
              <w:rPr>
                <w:rFonts w:ascii="Times New Roman" w:hAnsi="Times New Roman" w:cs="Times New Roman"/>
                <w:color w:val="000000" w:themeColor="text1"/>
              </w:rPr>
              <w:t>»</w:t>
            </w:r>
          </w:p>
        </w:tc>
        <w:tc>
          <w:tcPr>
            <w:tcW w:w="1666" w:type="pct"/>
            <w:vAlign w:val="center"/>
          </w:tcPr>
          <w:p w14:paraId="62556E3F" w14:textId="5F4EE8C3" w:rsidR="008100FC" w:rsidRPr="00FF6A36" w:rsidRDefault="008100FC" w:rsidP="00D35FCE">
            <w:pPr>
              <w:jc w:val="center"/>
              <w:rPr>
                <w:rFonts w:ascii="Times New Roman" w:hAnsi="Times New Roman" w:cs="Times New Roman"/>
                <w:color w:val="000000" w:themeColor="text1"/>
              </w:rPr>
            </w:pPr>
            <w:r w:rsidRPr="00FF6A36">
              <w:rPr>
                <w:rFonts w:ascii="Times New Roman" w:hAnsi="Times New Roman" w:cs="Times New Roman"/>
                <w:color w:val="000000" w:themeColor="text1"/>
              </w:rPr>
              <w:t>5054</w:t>
            </w:r>
          </w:p>
        </w:tc>
      </w:tr>
      <w:tr w:rsidR="00F916AA" w:rsidRPr="00FF6A36" w14:paraId="42DA4D58" w14:textId="77777777" w:rsidTr="008100FC">
        <w:tc>
          <w:tcPr>
            <w:tcW w:w="1667" w:type="pct"/>
          </w:tcPr>
          <w:p w14:paraId="6AAED3CE" w14:textId="77777777" w:rsidR="00F916AA" w:rsidRPr="00FF6A36" w:rsidRDefault="00F916AA" w:rsidP="00D35FCE">
            <w:pPr>
              <w:jc w:val="both"/>
              <w:rPr>
                <w:rFonts w:ascii="Times New Roman" w:hAnsi="Times New Roman" w:cs="Times New Roman"/>
              </w:rPr>
            </w:pPr>
          </w:p>
        </w:tc>
        <w:tc>
          <w:tcPr>
            <w:tcW w:w="1667" w:type="pct"/>
            <w:vAlign w:val="center"/>
          </w:tcPr>
          <w:p w14:paraId="50007AA6" w14:textId="212D6C56" w:rsidR="00F916AA" w:rsidRPr="00FF6A36" w:rsidRDefault="008100FC" w:rsidP="008100FC">
            <w:pPr>
              <w:jc w:val="right"/>
              <w:rPr>
                <w:rFonts w:ascii="Times New Roman" w:hAnsi="Times New Roman" w:cs="Times New Roman"/>
              </w:rPr>
            </w:pPr>
            <w:r>
              <w:rPr>
                <w:rFonts w:ascii="Times New Roman" w:hAnsi="Times New Roman" w:cs="Times New Roman"/>
              </w:rPr>
              <w:t>Всего</w:t>
            </w:r>
          </w:p>
        </w:tc>
        <w:tc>
          <w:tcPr>
            <w:tcW w:w="1666" w:type="pct"/>
            <w:vAlign w:val="center"/>
          </w:tcPr>
          <w:p w14:paraId="3D6E12F6" w14:textId="744C1EB9" w:rsidR="00F916AA" w:rsidRPr="00FF6A36" w:rsidRDefault="004B05B5" w:rsidP="00D35FCE">
            <w:pPr>
              <w:jc w:val="center"/>
              <w:rPr>
                <w:rFonts w:ascii="Times New Roman" w:hAnsi="Times New Roman" w:cs="Times New Roman"/>
                <w:b/>
                <w:bCs/>
                <w:color w:val="000000" w:themeColor="text1"/>
              </w:rPr>
            </w:pPr>
            <w:r w:rsidRPr="00FF6A36">
              <w:rPr>
                <w:rFonts w:ascii="Times New Roman" w:hAnsi="Times New Roman" w:cs="Times New Roman"/>
                <w:b/>
                <w:bCs/>
                <w:color w:val="000000" w:themeColor="text1"/>
              </w:rPr>
              <w:t>2 729 131</w:t>
            </w:r>
          </w:p>
        </w:tc>
      </w:tr>
    </w:tbl>
    <w:p w14:paraId="4BD60AF9" w14:textId="1D8E6DD3" w:rsidR="00F916AA" w:rsidRPr="00FF6A36" w:rsidRDefault="00F916AA" w:rsidP="00F916AA">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Основой для осуществления использования, охраны, защиты, воспроизводства лесов, расположенных в границах </w:t>
      </w:r>
      <w:r w:rsidR="000F132C" w:rsidRPr="00FF6A36">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лесничества, является лесохозяйственный регламент </w:t>
      </w:r>
      <w:r w:rsidR="000F132C" w:rsidRPr="00FF6A36">
        <w:rPr>
          <w:rFonts w:ascii="Times New Roman" w:hAnsi="Times New Roman" w:cs="Times New Roman"/>
          <w:sz w:val="26"/>
          <w:szCs w:val="26"/>
        </w:rPr>
        <w:t xml:space="preserve">Лешуконского </w:t>
      </w:r>
      <w:r w:rsidRPr="00FF6A36">
        <w:rPr>
          <w:rFonts w:ascii="Times New Roman" w:hAnsi="Times New Roman" w:cs="Times New Roman"/>
          <w:sz w:val="26"/>
          <w:szCs w:val="26"/>
        </w:rPr>
        <w:t xml:space="preserve">лесничества Архангельской области, утверждённый постановлением министерства природных ресурсов и лесопромышленного комплекса Архангельской области от </w:t>
      </w:r>
      <w:r w:rsidR="000F132C" w:rsidRPr="00FF6A36">
        <w:rPr>
          <w:rFonts w:ascii="Times New Roman" w:hAnsi="Times New Roman" w:cs="Times New Roman"/>
          <w:sz w:val="26"/>
          <w:szCs w:val="26"/>
        </w:rPr>
        <w:t>22.11.</w:t>
      </w:r>
      <w:r w:rsidRPr="00FF6A36">
        <w:rPr>
          <w:rFonts w:ascii="Times New Roman" w:hAnsi="Times New Roman" w:cs="Times New Roman"/>
          <w:sz w:val="26"/>
          <w:szCs w:val="26"/>
        </w:rPr>
        <w:t>20</w:t>
      </w:r>
      <w:r w:rsidR="000F132C" w:rsidRPr="00FF6A36">
        <w:rPr>
          <w:rFonts w:ascii="Times New Roman" w:hAnsi="Times New Roman" w:cs="Times New Roman"/>
          <w:sz w:val="26"/>
          <w:szCs w:val="26"/>
        </w:rPr>
        <w:t>18</w:t>
      </w:r>
      <w:r w:rsidRPr="00FF6A36">
        <w:rPr>
          <w:rFonts w:ascii="Times New Roman" w:hAnsi="Times New Roman" w:cs="Times New Roman"/>
          <w:sz w:val="26"/>
          <w:szCs w:val="26"/>
        </w:rPr>
        <w:t xml:space="preserve"> № 4</w:t>
      </w:r>
      <w:r w:rsidR="000F132C" w:rsidRPr="00FF6A36">
        <w:rPr>
          <w:rFonts w:ascii="Times New Roman" w:hAnsi="Times New Roman" w:cs="Times New Roman"/>
          <w:sz w:val="26"/>
          <w:szCs w:val="26"/>
        </w:rPr>
        <w:t>7</w:t>
      </w:r>
      <w:r w:rsidRPr="00FF6A36">
        <w:rPr>
          <w:rFonts w:ascii="Times New Roman" w:hAnsi="Times New Roman" w:cs="Times New Roman"/>
          <w:sz w:val="26"/>
          <w:szCs w:val="26"/>
        </w:rPr>
        <w:t xml:space="preserve">п. </w:t>
      </w:r>
    </w:p>
    <w:p w14:paraId="6D6FE2C6" w14:textId="57AC362D" w:rsidR="00F916AA" w:rsidRPr="00FF6A36" w:rsidRDefault="00F916AA" w:rsidP="00F916AA">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соответствии с Перечнем лесорастительных зон Российской Федерации и Перечнем лесных районов Российской Федерации, утвержденными Приказом Министерства природных ресурсов и экологии Российской Федерации от 18</w:t>
      </w:r>
      <w:r w:rsidR="000F132C" w:rsidRPr="00FF6A36">
        <w:rPr>
          <w:rFonts w:ascii="Times New Roman" w:hAnsi="Times New Roman" w:cs="Times New Roman"/>
          <w:sz w:val="26"/>
          <w:szCs w:val="26"/>
        </w:rPr>
        <w:t>.08.</w:t>
      </w:r>
      <w:r w:rsidRPr="00FF6A36">
        <w:rPr>
          <w:rFonts w:ascii="Times New Roman" w:hAnsi="Times New Roman" w:cs="Times New Roman"/>
          <w:sz w:val="26"/>
          <w:szCs w:val="26"/>
        </w:rPr>
        <w:t xml:space="preserve">2014 № 367, территория лесничества входит в таежную лесорастительную зону и относится к </w:t>
      </w:r>
      <w:proofErr w:type="spellStart"/>
      <w:r w:rsidRPr="00FF6A36">
        <w:rPr>
          <w:rFonts w:ascii="Times New Roman" w:hAnsi="Times New Roman" w:cs="Times New Roman"/>
          <w:sz w:val="26"/>
          <w:szCs w:val="26"/>
        </w:rPr>
        <w:t>северотаежному</w:t>
      </w:r>
      <w:proofErr w:type="spellEnd"/>
      <w:r w:rsidRPr="00FF6A36">
        <w:rPr>
          <w:rFonts w:ascii="Times New Roman" w:hAnsi="Times New Roman" w:cs="Times New Roman"/>
          <w:sz w:val="26"/>
          <w:szCs w:val="26"/>
        </w:rPr>
        <w:t xml:space="preserve"> району европейской части Российской Федерации.</w:t>
      </w:r>
    </w:p>
    <w:p w14:paraId="785BAA7B" w14:textId="77777777" w:rsidR="00F916AA" w:rsidRPr="00FF6A36" w:rsidRDefault="00F916AA" w:rsidP="00F916AA">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Согласно статье 10 Лесного кодекса Российской Федерации леса, расположенные на землях лесного фонда, по целевому назначению подразделяются на защитные леса, эксплуатационные леса и резервные леса.</w:t>
      </w:r>
    </w:p>
    <w:p w14:paraId="6FA827E4" w14:textId="77777777" w:rsidR="00F916AA" w:rsidRPr="00FF6A36" w:rsidRDefault="00F916AA" w:rsidP="00F916AA">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Выделяются следующие категории защитных лесов: </w:t>
      </w:r>
    </w:p>
    <w:p w14:paraId="6458C32B" w14:textId="77777777" w:rsidR="00F916AA" w:rsidRPr="00FF6A36" w:rsidRDefault="00F916AA">
      <w:pPr>
        <w:pStyle w:val="af2"/>
        <w:numPr>
          <w:ilvl w:val="0"/>
          <w:numId w:val="47"/>
        </w:numPr>
        <w:tabs>
          <w:tab w:val="left" w:pos="993"/>
        </w:tabs>
        <w:spacing w:before="120" w:after="120"/>
        <w:ind w:hanging="357"/>
        <w:rPr>
          <w:rFonts w:eastAsia="Times New Roman"/>
          <w:iCs/>
          <w:sz w:val="26"/>
          <w:szCs w:val="26"/>
        </w:rPr>
      </w:pPr>
      <w:r w:rsidRPr="00FF6A36">
        <w:rPr>
          <w:rFonts w:eastAsia="Times New Roman"/>
          <w:iCs/>
          <w:sz w:val="26"/>
          <w:szCs w:val="26"/>
        </w:rPr>
        <w:t xml:space="preserve">леса, расположенные в водоохранных зонах; </w:t>
      </w:r>
    </w:p>
    <w:p w14:paraId="3C443977" w14:textId="74F7185F" w:rsidR="00F916AA" w:rsidRPr="00FF6A36" w:rsidRDefault="00F916AA">
      <w:pPr>
        <w:pStyle w:val="af2"/>
        <w:numPr>
          <w:ilvl w:val="0"/>
          <w:numId w:val="47"/>
        </w:numPr>
        <w:tabs>
          <w:tab w:val="left" w:pos="993"/>
        </w:tabs>
        <w:spacing w:before="120" w:after="120"/>
        <w:ind w:hanging="357"/>
        <w:rPr>
          <w:rFonts w:eastAsia="Times New Roman"/>
          <w:iCs/>
          <w:sz w:val="26"/>
          <w:szCs w:val="26"/>
        </w:rPr>
      </w:pPr>
      <w:r w:rsidRPr="00FF6A36">
        <w:rPr>
          <w:rFonts w:eastAsia="Times New Roman"/>
          <w:iCs/>
          <w:sz w:val="26"/>
          <w:szCs w:val="26"/>
        </w:rPr>
        <w:t>леса, выполняющие функции защиты природных и иных объектов</w:t>
      </w:r>
      <w:r w:rsidR="000F132C" w:rsidRPr="00FF6A36">
        <w:rPr>
          <w:rFonts w:eastAsia="Times New Roman"/>
          <w:iCs/>
          <w:sz w:val="26"/>
          <w:szCs w:val="26"/>
        </w:rPr>
        <w:t>:</w:t>
      </w:r>
      <w:r w:rsidRPr="00FF6A36">
        <w:rPr>
          <w:rFonts w:eastAsia="Times New Roman"/>
          <w:iCs/>
          <w:sz w:val="26"/>
          <w:szCs w:val="26"/>
        </w:rPr>
        <w:t xml:space="preserve"> </w:t>
      </w:r>
    </w:p>
    <w:p w14:paraId="628156AB" w14:textId="4257996A" w:rsidR="000F132C" w:rsidRPr="00FF6A36" w:rsidRDefault="006E41E7">
      <w:pPr>
        <w:pStyle w:val="af2"/>
        <w:numPr>
          <w:ilvl w:val="0"/>
          <w:numId w:val="90"/>
        </w:numPr>
        <w:tabs>
          <w:tab w:val="left" w:pos="993"/>
        </w:tabs>
        <w:spacing w:before="120" w:after="120"/>
        <w:rPr>
          <w:rFonts w:eastAsia="Times New Roman"/>
          <w:iCs/>
          <w:sz w:val="26"/>
          <w:szCs w:val="26"/>
        </w:rPr>
      </w:pPr>
      <w:r w:rsidRPr="00FF6A36">
        <w:rPr>
          <w:rFonts w:eastAsia="Times New Roman"/>
          <w:iCs/>
          <w:sz w:val="26"/>
          <w:szCs w:val="26"/>
        </w:rPr>
        <w:t>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r w:rsidR="000F132C" w:rsidRPr="00FF6A36">
        <w:rPr>
          <w:rFonts w:eastAsia="Times New Roman"/>
          <w:iCs/>
          <w:sz w:val="26"/>
          <w:szCs w:val="26"/>
        </w:rPr>
        <w:t>;</w:t>
      </w:r>
    </w:p>
    <w:p w14:paraId="567A62F6" w14:textId="292589E8" w:rsidR="000F132C" w:rsidRPr="00FF6A36" w:rsidRDefault="006E41E7">
      <w:pPr>
        <w:pStyle w:val="af2"/>
        <w:numPr>
          <w:ilvl w:val="0"/>
          <w:numId w:val="90"/>
        </w:numPr>
        <w:tabs>
          <w:tab w:val="left" w:pos="993"/>
        </w:tabs>
        <w:spacing w:before="120" w:after="120"/>
        <w:rPr>
          <w:rFonts w:eastAsia="Times New Roman"/>
          <w:iCs/>
          <w:sz w:val="26"/>
          <w:szCs w:val="26"/>
        </w:rPr>
      </w:pPr>
      <w:r w:rsidRPr="00FF6A36">
        <w:rPr>
          <w:rFonts w:eastAsia="Times New Roman"/>
          <w:iCs/>
          <w:sz w:val="26"/>
          <w:szCs w:val="26"/>
        </w:rPr>
        <w:t>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r w:rsidR="000F132C" w:rsidRPr="00FF6A36">
        <w:rPr>
          <w:rFonts w:eastAsia="Times New Roman"/>
          <w:iCs/>
          <w:sz w:val="26"/>
          <w:szCs w:val="26"/>
        </w:rPr>
        <w:t>;</w:t>
      </w:r>
    </w:p>
    <w:p w14:paraId="6F60D66F" w14:textId="293067EB" w:rsidR="000F132C" w:rsidRPr="00FF6A36" w:rsidRDefault="00F916AA">
      <w:pPr>
        <w:pStyle w:val="af2"/>
        <w:numPr>
          <w:ilvl w:val="0"/>
          <w:numId w:val="47"/>
        </w:numPr>
        <w:tabs>
          <w:tab w:val="left" w:pos="993"/>
        </w:tabs>
        <w:spacing w:before="120" w:after="120"/>
        <w:ind w:hanging="357"/>
        <w:rPr>
          <w:rFonts w:eastAsia="Times New Roman"/>
          <w:iCs/>
          <w:sz w:val="26"/>
          <w:szCs w:val="26"/>
        </w:rPr>
      </w:pPr>
      <w:r w:rsidRPr="00FF6A36">
        <w:rPr>
          <w:rFonts w:eastAsia="Times New Roman"/>
          <w:iCs/>
          <w:sz w:val="26"/>
          <w:szCs w:val="26"/>
        </w:rPr>
        <w:t>ценные леса</w:t>
      </w:r>
      <w:r w:rsidR="000F132C" w:rsidRPr="00FF6A36">
        <w:rPr>
          <w:rFonts w:eastAsia="Times New Roman"/>
          <w:iCs/>
          <w:sz w:val="26"/>
          <w:szCs w:val="26"/>
        </w:rPr>
        <w:t>:</w:t>
      </w:r>
      <w:r w:rsidRPr="00FF6A36">
        <w:rPr>
          <w:rFonts w:eastAsia="Times New Roman"/>
          <w:iCs/>
          <w:sz w:val="26"/>
          <w:szCs w:val="26"/>
        </w:rPr>
        <w:t xml:space="preserve"> </w:t>
      </w:r>
    </w:p>
    <w:p w14:paraId="79887FA4" w14:textId="77777777" w:rsidR="006E41E7" w:rsidRPr="00FF6A36" w:rsidRDefault="006E41E7">
      <w:pPr>
        <w:pStyle w:val="af2"/>
        <w:numPr>
          <w:ilvl w:val="0"/>
          <w:numId w:val="90"/>
        </w:numPr>
        <w:tabs>
          <w:tab w:val="left" w:pos="993"/>
        </w:tabs>
        <w:spacing w:before="120" w:after="120"/>
        <w:rPr>
          <w:rFonts w:eastAsia="Times New Roman"/>
          <w:iCs/>
          <w:sz w:val="26"/>
          <w:szCs w:val="26"/>
        </w:rPr>
      </w:pPr>
      <w:r w:rsidRPr="00FF6A36">
        <w:rPr>
          <w:rFonts w:eastAsia="Times New Roman"/>
          <w:iCs/>
          <w:sz w:val="26"/>
          <w:szCs w:val="26"/>
        </w:rPr>
        <w:t xml:space="preserve">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w:t>
      </w:r>
      <w:r w:rsidRPr="00FF6A36">
        <w:rPr>
          <w:rFonts w:eastAsia="Times New Roman"/>
          <w:iCs/>
          <w:sz w:val="26"/>
          <w:szCs w:val="26"/>
        </w:rPr>
        <w:lastRenderedPageBreak/>
        <w:t>достижений лесохозяйственной науки и практики, а также уникальные по продуктивности леса);</w:t>
      </w:r>
    </w:p>
    <w:p w14:paraId="7E2D0572" w14:textId="6BB7C2AC" w:rsidR="00F916AA" w:rsidRPr="00FF6A36" w:rsidRDefault="006E41E7">
      <w:pPr>
        <w:pStyle w:val="af2"/>
        <w:numPr>
          <w:ilvl w:val="0"/>
          <w:numId w:val="90"/>
        </w:numPr>
        <w:tabs>
          <w:tab w:val="left" w:pos="993"/>
        </w:tabs>
        <w:spacing w:before="120" w:after="120"/>
        <w:rPr>
          <w:rFonts w:eastAsia="Times New Roman"/>
          <w:iCs/>
          <w:sz w:val="26"/>
          <w:szCs w:val="26"/>
        </w:rPr>
      </w:pPr>
      <w:proofErr w:type="spellStart"/>
      <w:r w:rsidRPr="00FF6A36">
        <w:rPr>
          <w:rFonts w:eastAsia="Times New Roman"/>
          <w:iCs/>
          <w:sz w:val="26"/>
          <w:szCs w:val="26"/>
        </w:rPr>
        <w:t>нерестоохранные</w:t>
      </w:r>
      <w:proofErr w:type="spellEnd"/>
      <w:r w:rsidRPr="00FF6A36">
        <w:rPr>
          <w:rFonts w:eastAsia="Times New Roman"/>
          <w:iCs/>
          <w:sz w:val="26"/>
          <w:szCs w:val="26"/>
        </w:rPr>
        <w:t xml:space="preserve"> полосы лесов</w:t>
      </w:r>
      <w:r w:rsidR="00F916AA" w:rsidRPr="00FF6A36">
        <w:rPr>
          <w:rFonts w:eastAsia="Times New Roman"/>
          <w:iCs/>
          <w:sz w:val="26"/>
          <w:szCs w:val="26"/>
        </w:rPr>
        <w:t>.</w:t>
      </w:r>
    </w:p>
    <w:p w14:paraId="2532CDE0" w14:textId="77777777" w:rsidR="00F916AA" w:rsidRPr="00FF6A36" w:rsidRDefault="00F916AA" w:rsidP="00F916AA">
      <w:pPr>
        <w:pStyle w:val="af2"/>
        <w:tabs>
          <w:tab w:val="left" w:pos="993"/>
        </w:tabs>
        <w:spacing w:before="120" w:after="120"/>
        <w:ind w:left="1429" w:firstLine="0"/>
        <w:rPr>
          <w:rFonts w:eastAsia="Times New Roman"/>
          <w:iCs/>
          <w:sz w:val="26"/>
          <w:szCs w:val="26"/>
        </w:rPr>
      </w:pPr>
    </w:p>
    <w:p w14:paraId="2DF4FD8A" w14:textId="3DF24A3D" w:rsidR="00EE41E5" w:rsidRPr="00FF6A36" w:rsidRDefault="00EE41E5" w:rsidP="00BC569F">
      <w:pPr>
        <w:pStyle w:val="af2"/>
        <w:numPr>
          <w:ilvl w:val="2"/>
          <w:numId w:val="14"/>
        </w:numPr>
        <w:spacing w:before="120" w:after="120"/>
        <w:contextualSpacing w:val="0"/>
        <w:jc w:val="center"/>
        <w:outlineLvl w:val="2"/>
        <w:rPr>
          <w:b/>
          <w:sz w:val="26"/>
          <w:szCs w:val="26"/>
        </w:rPr>
      </w:pPr>
      <w:bookmarkStart w:id="15" w:name="_Toc8663556"/>
      <w:bookmarkStart w:id="16" w:name="_Toc158847405"/>
      <w:r w:rsidRPr="00FF6A36">
        <w:rPr>
          <w:b/>
          <w:sz w:val="26"/>
          <w:szCs w:val="26"/>
        </w:rPr>
        <w:t>Особо охраняемые природные территории</w:t>
      </w:r>
      <w:bookmarkEnd w:id="15"/>
      <w:bookmarkEnd w:id="16"/>
    </w:p>
    <w:p w14:paraId="74E763C9"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настоящее время на территории Лешуконского муниципального округа, находятся следующие особо охраняемые природные территории: </w:t>
      </w:r>
    </w:p>
    <w:p w14:paraId="59FB0797" w14:textId="77777777" w:rsidR="000A0901" w:rsidRPr="00FF6A36" w:rsidRDefault="000A0901">
      <w:pPr>
        <w:pStyle w:val="af2"/>
        <w:numPr>
          <w:ilvl w:val="0"/>
          <w:numId w:val="47"/>
        </w:numPr>
        <w:tabs>
          <w:tab w:val="left" w:pos="993"/>
        </w:tabs>
        <w:spacing w:before="120" w:after="120"/>
        <w:ind w:hanging="357"/>
        <w:rPr>
          <w:rFonts w:eastAsia="Times New Roman"/>
          <w:iCs/>
          <w:sz w:val="26"/>
          <w:szCs w:val="26"/>
        </w:rPr>
      </w:pPr>
      <w:r w:rsidRPr="00FF6A36">
        <w:rPr>
          <w:rFonts w:eastAsia="Times New Roman"/>
          <w:iCs/>
          <w:sz w:val="26"/>
          <w:szCs w:val="26"/>
        </w:rPr>
        <w:t>Усть-</w:t>
      </w:r>
      <w:proofErr w:type="spellStart"/>
      <w:r w:rsidRPr="00FF6A36">
        <w:rPr>
          <w:rFonts w:eastAsia="Times New Roman"/>
          <w:iCs/>
          <w:sz w:val="26"/>
          <w:szCs w:val="26"/>
        </w:rPr>
        <w:t>Четласский</w:t>
      </w:r>
      <w:proofErr w:type="spellEnd"/>
      <w:r w:rsidRPr="00FF6A36">
        <w:rPr>
          <w:rFonts w:eastAsia="Times New Roman"/>
          <w:iCs/>
          <w:sz w:val="26"/>
          <w:szCs w:val="26"/>
        </w:rPr>
        <w:t xml:space="preserve"> государственный природный ландшафтный заказник регионального значения, </w:t>
      </w:r>
    </w:p>
    <w:p w14:paraId="6F9541E2" w14:textId="77777777" w:rsidR="000A0901" w:rsidRPr="00FF6A36" w:rsidRDefault="000A0901">
      <w:pPr>
        <w:pStyle w:val="af2"/>
        <w:numPr>
          <w:ilvl w:val="0"/>
          <w:numId w:val="47"/>
        </w:numPr>
        <w:tabs>
          <w:tab w:val="left" w:pos="993"/>
        </w:tabs>
        <w:spacing w:before="120" w:after="120"/>
        <w:ind w:hanging="357"/>
        <w:rPr>
          <w:rFonts w:eastAsia="Times New Roman"/>
          <w:iCs/>
          <w:sz w:val="26"/>
          <w:szCs w:val="26"/>
        </w:rPr>
      </w:pPr>
      <w:r w:rsidRPr="00FF6A36">
        <w:rPr>
          <w:rFonts w:eastAsia="Times New Roman"/>
          <w:iCs/>
          <w:sz w:val="26"/>
          <w:szCs w:val="26"/>
        </w:rPr>
        <w:t xml:space="preserve">Онский государственный природный биологический заказник регионального значения, </w:t>
      </w:r>
    </w:p>
    <w:p w14:paraId="6B9E57DC" w14:textId="447725DF" w:rsidR="000A0901" w:rsidRPr="00FF6A36" w:rsidRDefault="000A0901">
      <w:pPr>
        <w:pStyle w:val="af2"/>
        <w:numPr>
          <w:ilvl w:val="0"/>
          <w:numId w:val="47"/>
        </w:numPr>
        <w:tabs>
          <w:tab w:val="left" w:pos="993"/>
        </w:tabs>
        <w:spacing w:before="120" w:after="120"/>
        <w:ind w:hanging="357"/>
        <w:rPr>
          <w:rFonts w:eastAsia="Times New Roman"/>
          <w:iCs/>
          <w:sz w:val="26"/>
          <w:szCs w:val="26"/>
        </w:rPr>
      </w:pPr>
      <w:r w:rsidRPr="00FF6A36">
        <w:rPr>
          <w:rFonts w:eastAsia="Times New Roman"/>
          <w:iCs/>
          <w:sz w:val="26"/>
          <w:szCs w:val="26"/>
        </w:rPr>
        <w:t>памятник природы «</w:t>
      </w:r>
      <w:proofErr w:type="spellStart"/>
      <w:r w:rsidRPr="00FF6A36">
        <w:rPr>
          <w:rFonts w:eastAsia="Times New Roman"/>
          <w:iCs/>
          <w:sz w:val="26"/>
          <w:szCs w:val="26"/>
        </w:rPr>
        <w:t>Шегмас</w:t>
      </w:r>
      <w:proofErr w:type="spellEnd"/>
      <w:r w:rsidR="008675BF">
        <w:rPr>
          <w:rFonts w:eastAsia="Times New Roman"/>
          <w:iCs/>
          <w:sz w:val="26"/>
          <w:szCs w:val="26"/>
        </w:rPr>
        <w:t xml:space="preserve"> - ботанический</w:t>
      </w:r>
      <w:r w:rsidRPr="00FF6A36">
        <w:rPr>
          <w:rFonts w:eastAsia="Times New Roman"/>
          <w:iCs/>
          <w:sz w:val="26"/>
          <w:szCs w:val="26"/>
        </w:rPr>
        <w:t xml:space="preserve">». </w:t>
      </w:r>
    </w:p>
    <w:p w14:paraId="349D862A" w14:textId="77430E12"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Усть-</w:t>
      </w:r>
      <w:proofErr w:type="spellStart"/>
      <w:r w:rsidRPr="00FF6A36">
        <w:rPr>
          <w:rFonts w:ascii="Times New Roman" w:hAnsi="Times New Roman" w:cs="Times New Roman"/>
          <w:sz w:val="26"/>
          <w:szCs w:val="26"/>
        </w:rPr>
        <w:t>Четласский</w:t>
      </w:r>
      <w:proofErr w:type="spellEnd"/>
      <w:r w:rsidRPr="00FF6A36">
        <w:rPr>
          <w:rFonts w:ascii="Times New Roman" w:hAnsi="Times New Roman" w:cs="Times New Roman"/>
          <w:sz w:val="26"/>
          <w:szCs w:val="26"/>
        </w:rPr>
        <w:t xml:space="preserve"> государственный природный ландшафтный заказник регионального значения образован в 1987 году с целью сохранения типичного образца-эталона ландшафта </w:t>
      </w:r>
      <w:proofErr w:type="spellStart"/>
      <w:r w:rsidRPr="00FF6A36">
        <w:rPr>
          <w:rFonts w:ascii="Times New Roman" w:hAnsi="Times New Roman" w:cs="Times New Roman"/>
          <w:sz w:val="26"/>
          <w:szCs w:val="26"/>
        </w:rPr>
        <w:t>Четласский</w:t>
      </w:r>
      <w:proofErr w:type="spellEnd"/>
      <w:r w:rsidRPr="00FF6A36">
        <w:rPr>
          <w:rFonts w:ascii="Times New Roman" w:hAnsi="Times New Roman" w:cs="Times New Roman"/>
          <w:sz w:val="26"/>
          <w:szCs w:val="26"/>
        </w:rPr>
        <w:t xml:space="preserve"> Камень (Средний Тиман), охраны растений, занесенных в Красную книгу Российской Федерации и Красную книгу Архангельской области, поддержания общего экологического баланса. Заказник расположен на территории участка </w:t>
      </w:r>
      <w:proofErr w:type="spellStart"/>
      <w:r w:rsidRPr="00FF6A36">
        <w:rPr>
          <w:rFonts w:ascii="Times New Roman" w:hAnsi="Times New Roman" w:cs="Times New Roman"/>
          <w:sz w:val="26"/>
          <w:szCs w:val="26"/>
        </w:rPr>
        <w:t>Вожгорское</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Вожгорского</w:t>
      </w:r>
      <w:proofErr w:type="spellEnd"/>
      <w:r w:rsidRPr="00FF6A36">
        <w:rPr>
          <w:rFonts w:ascii="Times New Roman" w:hAnsi="Times New Roman" w:cs="Times New Roman"/>
          <w:sz w:val="26"/>
          <w:szCs w:val="26"/>
        </w:rPr>
        <w:t xml:space="preserve"> участкового лесничества в квартале 87, являющегося генетическим резерватом, и в пределах километровой </w:t>
      </w:r>
      <w:proofErr w:type="spellStart"/>
      <w:r w:rsidRPr="00FF6A36">
        <w:rPr>
          <w:rFonts w:ascii="Times New Roman" w:hAnsi="Times New Roman" w:cs="Times New Roman"/>
          <w:sz w:val="26"/>
          <w:szCs w:val="26"/>
        </w:rPr>
        <w:t>нерестоохранной</w:t>
      </w:r>
      <w:proofErr w:type="spellEnd"/>
      <w:r w:rsidRPr="00FF6A36">
        <w:rPr>
          <w:rFonts w:ascii="Times New Roman" w:hAnsi="Times New Roman" w:cs="Times New Roman"/>
          <w:sz w:val="26"/>
          <w:szCs w:val="26"/>
        </w:rPr>
        <w:t xml:space="preserve"> полосы лесов рек Мезенская Пижма и </w:t>
      </w:r>
      <w:proofErr w:type="spellStart"/>
      <w:r w:rsidRPr="00FF6A36">
        <w:rPr>
          <w:rFonts w:ascii="Times New Roman" w:hAnsi="Times New Roman" w:cs="Times New Roman"/>
          <w:sz w:val="26"/>
          <w:szCs w:val="26"/>
        </w:rPr>
        <w:t>Четлас</w:t>
      </w:r>
      <w:proofErr w:type="spellEnd"/>
      <w:r w:rsidRPr="00FF6A36">
        <w:rPr>
          <w:rFonts w:ascii="Times New Roman" w:hAnsi="Times New Roman" w:cs="Times New Roman"/>
          <w:sz w:val="26"/>
          <w:szCs w:val="26"/>
        </w:rPr>
        <w:t xml:space="preserve"> в кварталах 86, 88, 108-110. Площадь заказника составляет 2501,5364 га.</w:t>
      </w:r>
    </w:p>
    <w:p w14:paraId="1A30BAD3" w14:textId="57E7C5E5"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Границы Усть-</w:t>
      </w:r>
      <w:proofErr w:type="spellStart"/>
      <w:r w:rsidRPr="00FF6A36">
        <w:rPr>
          <w:rFonts w:ascii="Times New Roman" w:hAnsi="Times New Roman" w:cs="Times New Roman"/>
          <w:sz w:val="26"/>
          <w:szCs w:val="26"/>
        </w:rPr>
        <w:t>Четласского</w:t>
      </w:r>
      <w:proofErr w:type="spellEnd"/>
      <w:r w:rsidRPr="00FF6A36">
        <w:rPr>
          <w:rFonts w:ascii="Times New Roman" w:hAnsi="Times New Roman" w:cs="Times New Roman"/>
          <w:sz w:val="26"/>
          <w:szCs w:val="26"/>
        </w:rPr>
        <w:t xml:space="preserve"> государственного природного ландшафтного заказника регионального значения, режим особой охраны заказника определяет положение об Усть-</w:t>
      </w:r>
      <w:proofErr w:type="spellStart"/>
      <w:r w:rsidRPr="00FF6A36">
        <w:rPr>
          <w:rFonts w:ascii="Times New Roman" w:hAnsi="Times New Roman" w:cs="Times New Roman"/>
          <w:sz w:val="26"/>
          <w:szCs w:val="26"/>
        </w:rPr>
        <w:t>Четласском</w:t>
      </w:r>
      <w:proofErr w:type="spellEnd"/>
      <w:r w:rsidRPr="00FF6A36">
        <w:rPr>
          <w:rFonts w:ascii="Times New Roman" w:hAnsi="Times New Roman" w:cs="Times New Roman"/>
          <w:sz w:val="26"/>
          <w:szCs w:val="26"/>
        </w:rPr>
        <w:t xml:space="preserve"> государственном природном ландшафтном заказнике регионального значения, утвержденное Постановлением Правительства Архангельской области от 20.09.2016 № 382-пп.</w:t>
      </w:r>
    </w:p>
    <w:p w14:paraId="4CE99CA2" w14:textId="1995B381"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На территории Усть-</w:t>
      </w:r>
      <w:proofErr w:type="spellStart"/>
      <w:r w:rsidRPr="00FF6A36">
        <w:rPr>
          <w:rFonts w:ascii="Times New Roman" w:hAnsi="Times New Roman" w:cs="Times New Roman"/>
          <w:sz w:val="26"/>
          <w:szCs w:val="26"/>
        </w:rPr>
        <w:t>Четласского</w:t>
      </w:r>
      <w:proofErr w:type="spellEnd"/>
      <w:r w:rsidRPr="00FF6A36">
        <w:rPr>
          <w:rFonts w:ascii="Times New Roman" w:hAnsi="Times New Roman" w:cs="Times New Roman"/>
          <w:sz w:val="26"/>
          <w:szCs w:val="26"/>
        </w:rPr>
        <w:t xml:space="preserve"> государственного природного ландшафтного заказника регионального значения запрещается:</w:t>
      </w:r>
    </w:p>
    <w:p w14:paraId="50D62767"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 рубка лесных насаждений, за исключением:</w:t>
      </w:r>
    </w:p>
    <w:p w14:paraId="00743841"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w:t>
      </w:r>
    </w:p>
    <w:p w14:paraId="42E8E926"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рубок, проводимых в соответствии со статьей 53.6 Лесного кодекса Российской Федерации, при проведении мероприятий по ликвидации чрезвычайной ситуации в лесах, возникшей вследствие лесных пожаров;</w:t>
      </w:r>
    </w:p>
    <w:p w14:paraId="53D6E72E"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рубок, связанных с реконструкцией и эксплуатацией линейных объектов;</w:t>
      </w:r>
    </w:p>
    <w:p w14:paraId="0924E8EB"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2) 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w:t>
      </w:r>
    </w:p>
    <w:p w14:paraId="18DC7CC8"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3) добыча объектов животного мира, не отнесенных к охотничьим ресурсам и водным биологическим ресурсам;</w:t>
      </w:r>
    </w:p>
    <w:p w14:paraId="158441BC"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4) охота, за исключением охоты в целях регулирования численности охотничьих ресурсов;</w:t>
      </w:r>
    </w:p>
    <w:p w14:paraId="39F6BB2A"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5) разрушение и уничтожение выводковых убежищ животных, сбор яиц;</w:t>
      </w:r>
    </w:p>
    <w:p w14:paraId="4D61C241"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6) применение ядохимикатов, минеральных удобрений, химических средств защиты растений и стимуляторов роста;</w:t>
      </w:r>
    </w:p>
    <w:p w14:paraId="41B477BF"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7) интродукция объектов животного и растительного мира в целях их акклиматизации;</w:t>
      </w:r>
    </w:p>
    <w:p w14:paraId="01D1AC60"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8) въезд, проезд и стоянка всех видов механических транспортных средств в бесснежный период, за исключением:</w:t>
      </w:r>
    </w:p>
    <w:p w14:paraId="370A4E9C"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w:t>
      </w:r>
    </w:p>
    <w:p w14:paraId="643ACE6F"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14:paraId="0811AAF3"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w:t>
      </w:r>
    </w:p>
    <w:p w14:paraId="0683EBD4"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любых транспортных средств при движении по автомобильным дорогам общего пользования;</w:t>
      </w:r>
    </w:p>
    <w:p w14:paraId="1519CAB2"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9) размещение отходов производства и потребления;</w:t>
      </w:r>
    </w:p>
    <w:p w14:paraId="57F29C56"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10) геологическое изучение, разведка и добыча полезных ископаемых;</w:t>
      </w:r>
    </w:p>
    <w:p w14:paraId="28F12F1C"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11) распашка земель;</w:t>
      </w:r>
    </w:p>
    <w:p w14:paraId="3507DFE2" w14:textId="77777777"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12) организация туристических стоянок и разведение костров вне специально оборудованных мест;</w:t>
      </w:r>
    </w:p>
    <w:p w14:paraId="59146BEA" w14:textId="266DED81"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13) уничтожение или порча установленных предупредительных или информационных знаков (аншлагов).</w:t>
      </w:r>
    </w:p>
    <w:p w14:paraId="5A7BE1A7" w14:textId="42DDB958"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Онский государственный природный биологический заказник регионального значения образован в 1976 году с целью сохранения, воспроизводства и восстановления ценных в хозяйственном и научном отношении объектов животного мира, редких и исчезающих видов растений и животных, а также поддержания общего экологического баланса. Заказник расположен на территории участка Ценогорское Усть-</w:t>
      </w:r>
      <w:proofErr w:type="spellStart"/>
      <w:r w:rsidRPr="00FF6A36">
        <w:rPr>
          <w:rFonts w:ascii="Times New Roman" w:hAnsi="Times New Roman" w:cs="Times New Roman"/>
          <w:sz w:val="26"/>
          <w:szCs w:val="26"/>
        </w:rPr>
        <w:t>Вашского</w:t>
      </w:r>
      <w:proofErr w:type="spellEnd"/>
      <w:r w:rsidRPr="00FF6A36">
        <w:rPr>
          <w:rFonts w:ascii="Times New Roman" w:hAnsi="Times New Roman" w:cs="Times New Roman"/>
          <w:sz w:val="26"/>
          <w:szCs w:val="26"/>
        </w:rPr>
        <w:t xml:space="preserve"> участкового лесничества Лешуконского лесничества и совхоза «</w:t>
      </w:r>
      <w:proofErr w:type="spellStart"/>
      <w:r w:rsidRPr="00FF6A36">
        <w:rPr>
          <w:rFonts w:ascii="Times New Roman" w:hAnsi="Times New Roman" w:cs="Times New Roman"/>
          <w:sz w:val="26"/>
          <w:szCs w:val="26"/>
        </w:rPr>
        <w:t>Ценогорский</w:t>
      </w:r>
      <w:proofErr w:type="spellEnd"/>
      <w:r w:rsidRPr="00FF6A36">
        <w:rPr>
          <w:rFonts w:ascii="Times New Roman" w:hAnsi="Times New Roman" w:cs="Times New Roman"/>
          <w:sz w:val="26"/>
          <w:szCs w:val="26"/>
        </w:rPr>
        <w:t xml:space="preserve">» Лешуконского участкового лесничества Лешуконского лесничества. Площадь заказника составляет </w:t>
      </w:r>
      <w:r w:rsidR="001A62D0" w:rsidRPr="00FF6A36">
        <w:rPr>
          <w:rFonts w:ascii="Times New Roman" w:hAnsi="Times New Roman" w:cs="Times New Roman"/>
          <w:sz w:val="26"/>
          <w:szCs w:val="26"/>
        </w:rPr>
        <w:t xml:space="preserve">19 107,323 </w:t>
      </w:r>
      <w:r w:rsidRPr="00FF6A36">
        <w:rPr>
          <w:rFonts w:ascii="Times New Roman" w:hAnsi="Times New Roman" w:cs="Times New Roman"/>
          <w:sz w:val="26"/>
          <w:szCs w:val="26"/>
        </w:rPr>
        <w:t>га.</w:t>
      </w:r>
    </w:p>
    <w:p w14:paraId="5D8CBBED" w14:textId="5ACF9566" w:rsidR="000A0901" w:rsidRPr="00FF6A36" w:rsidRDefault="000A0901" w:rsidP="000A090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Границы Онского государственного природного биологического заказника регионального значения, режим особой охраны заказника определяет положение об Онском государственном природном ландшафтном заказнике регионального </w:t>
      </w:r>
      <w:r w:rsidRPr="00FF6A36">
        <w:rPr>
          <w:rFonts w:ascii="Times New Roman" w:hAnsi="Times New Roman" w:cs="Times New Roman"/>
          <w:sz w:val="26"/>
          <w:szCs w:val="26"/>
        </w:rPr>
        <w:lastRenderedPageBreak/>
        <w:t>значения, утвержденное Постановлением Правительства Архангельской области от 13</w:t>
      </w:r>
      <w:r w:rsidR="001A62D0" w:rsidRPr="00FF6A36">
        <w:rPr>
          <w:rFonts w:ascii="Times New Roman" w:hAnsi="Times New Roman" w:cs="Times New Roman"/>
          <w:sz w:val="26"/>
          <w:szCs w:val="26"/>
        </w:rPr>
        <w:t>.09.</w:t>
      </w:r>
      <w:r w:rsidRPr="00FF6A36">
        <w:rPr>
          <w:rFonts w:ascii="Times New Roman" w:hAnsi="Times New Roman" w:cs="Times New Roman"/>
          <w:sz w:val="26"/>
          <w:szCs w:val="26"/>
        </w:rPr>
        <w:t>2016 № 355-пп.</w:t>
      </w:r>
    </w:p>
    <w:p w14:paraId="2C76B89B" w14:textId="5005C984"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На территории Онского государственного природного биологического заказника регионального значения запрещается:</w:t>
      </w:r>
    </w:p>
    <w:p w14:paraId="66555F0E"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1) въезд, проезд и стоянка всех видов механических транспортных средств в бесснежный период вне автомобильной дороги общего пользования регионального значения Архангельской области "Лешуконское - </w:t>
      </w:r>
      <w:proofErr w:type="spellStart"/>
      <w:r w:rsidRPr="00FF6A36">
        <w:rPr>
          <w:rFonts w:ascii="Times New Roman" w:hAnsi="Times New Roman" w:cs="Times New Roman"/>
          <w:sz w:val="26"/>
          <w:szCs w:val="26"/>
        </w:rPr>
        <w:t>Койнас</w:t>
      </w:r>
      <w:proofErr w:type="spellEnd"/>
      <w:r w:rsidRPr="00FF6A36">
        <w:rPr>
          <w:rFonts w:ascii="Times New Roman" w:hAnsi="Times New Roman" w:cs="Times New Roman"/>
          <w:sz w:val="26"/>
          <w:szCs w:val="26"/>
        </w:rPr>
        <w:t xml:space="preserve"> - Усть-</w:t>
      </w:r>
      <w:proofErr w:type="spellStart"/>
      <w:r w:rsidRPr="00FF6A36">
        <w:rPr>
          <w:rFonts w:ascii="Times New Roman" w:hAnsi="Times New Roman" w:cs="Times New Roman"/>
          <w:sz w:val="26"/>
          <w:szCs w:val="26"/>
        </w:rPr>
        <w:t>Низемье</w:t>
      </w:r>
      <w:proofErr w:type="spellEnd"/>
      <w:r w:rsidRPr="00FF6A36">
        <w:rPr>
          <w:rFonts w:ascii="Times New Roman" w:hAnsi="Times New Roman" w:cs="Times New Roman"/>
          <w:sz w:val="26"/>
          <w:szCs w:val="26"/>
        </w:rPr>
        <w:t xml:space="preserve"> - Зубово - Латьюга", за исключением:</w:t>
      </w:r>
    </w:p>
    <w:p w14:paraId="1EE79765"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w:t>
      </w:r>
    </w:p>
    <w:p w14:paraId="67B0A209"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транспортных средств правоохранительных органов, аварийно-спасательных служб и формирований при выполнении ими служебных мероприятий и аварийно-спасательных работ;</w:t>
      </w:r>
    </w:p>
    <w:p w14:paraId="2EC5CAA3"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w:t>
      </w:r>
    </w:p>
    <w:p w14:paraId="3B900467"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2) рубка лесных насаждений, за исключением:</w:t>
      </w:r>
    </w:p>
    <w:p w14:paraId="2466D193"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w:t>
      </w:r>
    </w:p>
    <w:p w14:paraId="37B4FCD1"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рубок, проводимых в соответствии со статьей 53.6 Лесного кодекса Российской Федерации при проведении мероприятий по ликвидации чрезвычайной ситуации в лесах, возникшей вследствие лесных пожаров;</w:t>
      </w:r>
    </w:p>
    <w:p w14:paraId="29F1529D"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рубок, связанных с реконструкцией и эксплуатацией линейных объектов;</w:t>
      </w:r>
    </w:p>
    <w:p w14:paraId="4B634EEB"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3) охота, за исключением охоты в целях регулирования численности охотничьих ресурсов;</w:t>
      </w:r>
    </w:p>
    <w:p w14:paraId="0012B677"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4) добыча объектов животного мира, не отнесенных к охотничьим ресурсам и водным биологическим ресурсам, за исключением серой вороны;</w:t>
      </w:r>
    </w:p>
    <w:p w14:paraId="426856B4"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5) разрушение и уничтожение выводковых убежищ животных, сбор яиц;</w:t>
      </w:r>
    </w:p>
    <w:p w14:paraId="7361CA9D"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6) 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w:t>
      </w:r>
    </w:p>
    <w:p w14:paraId="018E1706"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7) применение ядохимикатов, минеральных удобрений, химических средств защиты растений и стимуляторов роста;</w:t>
      </w:r>
    </w:p>
    <w:p w14:paraId="209E7AB8"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8) интродукция объектов животного и растительного мира в целях их акклиматизации;</w:t>
      </w:r>
    </w:p>
    <w:p w14:paraId="1FBBB54B"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9) размещение отходов производства и потребления;</w:t>
      </w:r>
    </w:p>
    <w:p w14:paraId="67B8E361"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10) геологическое изучение, разведка и добыча полезных ископаемых;</w:t>
      </w:r>
    </w:p>
    <w:p w14:paraId="375108C9"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11) распашка земель;</w:t>
      </w:r>
    </w:p>
    <w:p w14:paraId="1481184C"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12) выпас скота;</w:t>
      </w:r>
    </w:p>
    <w:p w14:paraId="4EE70DAE"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13) организация туристических стоянок и разведение костров вне специально оборудованных мест;</w:t>
      </w:r>
    </w:p>
    <w:p w14:paraId="21EAA5A5" w14:textId="77777777"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14) нахождение с собаками всех пород без привязи;</w:t>
      </w:r>
    </w:p>
    <w:p w14:paraId="5BE0694F" w14:textId="3304D31E"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15) уничтожение или порча установленных предупредительных или информационных знаков (аншлагов).</w:t>
      </w:r>
    </w:p>
    <w:p w14:paraId="0DBF3A6B" w14:textId="29F4ABBD" w:rsidR="001A62D0" w:rsidRPr="00FF6A36" w:rsidRDefault="000A0901"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Памятник природы регионального значения «</w:t>
      </w:r>
      <w:proofErr w:type="spellStart"/>
      <w:r w:rsidRPr="00FF6A36">
        <w:rPr>
          <w:rFonts w:ascii="Times New Roman" w:hAnsi="Times New Roman" w:cs="Times New Roman"/>
          <w:sz w:val="26"/>
          <w:szCs w:val="26"/>
        </w:rPr>
        <w:t>Шегмас</w:t>
      </w:r>
      <w:proofErr w:type="spellEnd"/>
      <w:r w:rsidRPr="00FF6A36">
        <w:rPr>
          <w:rFonts w:ascii="Times New Roman" w:hAnsi="Times New Roman" w:cs="Times New Roman"/>
          <w:sz w:val="26"/>
          <w:szCs w:val="26"/>
        </w:rPr>
        <w:t xml:space="preserve"> </w:t>
      </w:r>
      <w:r w:rsidR="001A62D0" w:rsidRPr="00FF6A36">
        <w:rPr>
          <w:rFonts w:ascii="Times New Roman" w:hAnsi="Times New Roman" w:cs="Times New Roman"/>
          <w:sz w:val="26"/>
          <w:szCs w:val="26"/>
        </w:rPr>
        <w:t>‒</w:t>
      </w:r>
      <w:r w:rsidRPr="00FF6A36">
        <w:rPr>
          <w:rFonts w:ascii="Times New Roman" w:hAnsi="Times New Roman" w:cs="Times New Roman"/>
          <w:sz w:val="26"/>
          <w:szCs w:val="26"/>
        </w:rPr>
        <w:t xml:space="preserve"> ботанический</w:t>
      </w:r>
      <w:r w:rsidR="001A62D0" w:rsidRPr="00FF6A36">
        <w:rPr>
          <w:rFonts w:ascii="Times New Roman" w:hAnsi="Times New Roman" w:cs="Times New Roman"/>
          <w:sz w:val="26"/>
          <w:szCs w:val="26"/>
        </w:rPr>
        <w:t>»</w:t>
      </w:r>
      <w:r w:rsidRPr="00FF6A36">
        <w:rPr>
          <w:rFonts w:ascii="Times New Roman" w:hAnsi="Times New Roman" w:cs="Times New Roman"/>
          <w:sz w:val="26"/>
          <w:szCs w:val="26"/>
        </w:rPr>
        <w:t xml:space="preserve"> </w:t>
      </w:r>
      <w:r w:rsidR="001A62D0" w:rsidRPr="00FF6A36">
        <w:rPr>
          <w:rFonts w:ascii="Times New Roman" w:hAnsi="Times New Roman" w:cs="Times New Roman"/>
          <w:sz w:val="26"/>
          <w:szCs w:val="26"/>
        </w:rPr>
        <w:t>расположен в Лешуконском муниципальном округе Архангельской области, в части квартала 22 участка совхоза «</w:t>
      </w:r>
      <w:proofErr w:type="spellStart"/>
      <w:r w:rsidR="001A62D0" w:rsidRPr="00FF6A36">
        <w:rPr>
          <w:rFonts w:ascii="Times New Roman" w:hAnsi="Times New Roman" w:cs="Times New Roman"/>
          <w:sz w:val="26"/>
          <w:szCs w:val="26"/>
        </w:rPr>
        <w:t>Вожгорский</w:t>
      </w:r>
      <w:proofErr w:type="spellEnd"/>
      <w:r w:rsidR="001A62D0" w:rsidRPr="00FF6A36">
        <w:rPr>
          <w:rFonts w:ascii="Times New Roman" w:hAnsi="Times New Roman" w:cs="Times New Roman"/>
          <w:sz w:val="26"/>
          <w:szCs w:val="26"/>
        </w:rPr>
        <w:t xml:space="preserve">» Лешуконского участкового лесничества Лешуконского лесничества, на правом берегу реки Мезенская Пижма в 100 м выше деревни </w:t>
      </w:r>
      <w:proofErr w:type="spellStart"/>
      <w:r w:rsidR="001A62D0" w:rsidRPr="00FF6A36">
        <w:rPr>
          <w:rFonts w:ascii="Times New Roman" w:hAnsi="Times New Roman" w:cs="Times New Roman"/>
          <w:sz w:val="26"/>
          <w:szCs w:val="26"/>
        </w:rPr>
        <w:t>Шегмас</w:t>
      </w:r>
      <w:proofErr w:type="spellEnd"/>
      <w:r w:rsidR="001A62D0" w:rsidRPr="00FF6A36">
        <w:rPr>
          <w:rFonts w:ascii="Times New Roman" w:hAnsi="Times New Roman" w:cs="Times New Roman"/>
          <w:sz w:val="26"/>
          <w:szCs w:val="26"/>
        </w:rPr>
        <w:t xml:space="preserve"> и представляет собой полосу по склону берега реки Мезенская Пижма шириной 50 м и протяженностью вдоль реки 1 км</w:t>
      </w:r>
      <w:r w:rsidRPr="00FF6A36">
        <w:rPr>
          <w:rFonts w:ascii="Times New Roman" w:hAnsi="Times New Roman" w:cs="Times New Roman"/>
          <w:sz w:val="26"/>
          <w:szCs w:val="26"/>
        </w:rPr>
        <w:t xml:space="preserve">. </w:t>
      </w:r>
    </w:p>
    <w:p w14:paraId="79D02253" w14:textId="77777777" w:rsidR="001A62D0" w:rsidRPr="00FF6A36" w:rsidRDefault="000A0901"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Площадь памятника природы составляет 5 га. </w:t>
      </w:r>
    </w:p>
    <w:p w14:paraId="7B791E9D" w14:textId="30ACC7CB"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На известняковом склоне коренного берега Мезенской Пижмы произрастает ряд редких растений, среди которых следует особо отметить башмачок настоящий, занесенный в Красную Книгу Архангельской области (2020) и Красную Книгу Российской Федерации. На склоне также растут отдельные ели, березы, сосны и кустарники (серая ольха, можжевельник, жимолость Палласа, кизильник одноцветный, волчье лыко). Кроме башмачка настоящего здесь растут как тундровые и горно-тундровые (</w:t>
      </w:r>
      <w:proofErr w:type="spellStart"/>
      <w:r w:rsidRPr="00FF6A36">
        <w:rPr>
          <w:rFonts w:ascii="Times New Roman" w:hAnsi="Times New Roman" w:cs="Times New Roman"/>
          <w:sz w:val="26"/>
          <w:szCs w:val="26"/>
        </w:rPr>
        <w:t>куропаточья</w:t>
      </w:r>
      <w:proofErr w:type="spellEnd"/>
      <w:r w:rsidRPr="00FF6A36">
        <w:rPr>
          <w:rFonts w:ascii="Times New Roman" w:hAnsi="Times New Roman" w:cs="Times New Roman"/>
          <w:sz w:val="26"/>
          <w:szCs w:val="26"/>
        </w:rPr>
        <w:t xml:space="preserve"> трава, </w:t>
      </w:r>
      <w:proofErr w:type="spellStart"/>
      <w:r w:rsidRPr="00FF6A36">
        <w:rPr>
          <w:rFonts w:ascii="Times New Roman" w:hAnsi="Times New Roman" w:cs="Times New Roman"/>
          <w:sz w:val="26"/>
          <w:szCs w:val="26"/>
        </w:rPr>
        <w:t>соссюрея</w:t>
      </w:r>
      <w:proofErr w:type="spellEnd"/>
      <w:r w:rsidRPr="00FF6A36">
        <w:rPr>
          <w:rFonts w:ascii="Times New Roman" w:hAnsi="Times New Roman" w:cs="Times New Roman"/>
          <w:sz w:val="26"/>
          <w:szCs w:val="26"/>
        </w:rPr>
        <w:t xml:space="preserve"> альпийская, астра </w:t>
      </w:r>
      <w:proofErr w:type="spellStart"/>
      <w:r w:rsidRPr="00FF6A36">
        <w:rPr>
          <w:rFonts w:ascii="Times New Roman" w:hAnsi="Times New Roman" w:cs="Times New Roman"/>
          <w:sz w:val="26"/>
          <w:szCs w:val="26"/>
        </w:rPr>
        <w:t>цельнолистная</w:t>
      </w:r>
      <w:proofErr w:type="spellEnd"/>
      <w:r w:rsidRPr="00FF6A36">
        <w:rPr>
          <w:rFonts w:ascii="Times New Roman" w:hAnsi="Times New Roman" w:cs="Times New Roman"/>
          <w:sz w:val="26"/>
          <w:szCs w:val="26"/>
        </w:rPr>
        <w:t xml:space="preserve">, </w:t>
      </w:r>
      <w:proofErr w:type="spellStart"/>
      <w:r w:rsidRPr="00FF6A36">
        <w:rPr>
          <w:rFonts w:ascii="Times New Roman" w:hAnsi="Times New Roman" w:cs="Times New Roman"/>
          <w:sz w:val="26"/>
          <w:szCs w:val="26"/>
        </w:rPr>
        <w:t>минуартия</w:t>
      </w:r>
      <w:proofErr w:type="spellEnd"/>
      <w:r w:rsidRPr="00FF6A36">
        <w:rPr>
          <w:rFonts w:ascii="Times New Roman" w:hAnsi="Times New Roman" w:cs="Times New Roman"/>
          <w:sz w:val="26"/>
          <w:szCs w:val="26"/>
        </w:rPr>
        <w:t xml:space="preserve"> весенняя, жирянка альпийская), так и растения южного происхождения (ветреница лесная, пион уклоняющийся, </w:t>
      </w:r>
      <w:proofErr w:type="spellStart"/>
      <w:r w:rsidRPr="00FF6A36">
        <w:rPr>
          <w:rFonts w:ascii="Times New Roman" w:hAnsi="Times New Roman" w:cs="Times New Roman"/>
          <w:sz w:val="26"/>
          <w:szCs w:val="26"/>
        </w:rPr>
        <w:t>дремлик</w:t>
      </w:r>
      <w:proofErr w:type="spellEnd"/>
      <w:r w:rsidRPr="00FF6A36">
        <w:rPr>
          <w:rFonts w:ascii="Times New Roman" w:hAnsi="Times New Roman" w:cs="Times New Roman"/>
          <w:sz w:val="26"/>
          <w:szCs w:val="26"/>
        </w:rPr>
        <w:t xml:space="preserve"> темно-красный, осока пальчатая, Тимьян Талиева и другие). Обнаружен краснокнижный вид лишайника ‒ </w:t>
      </w:r>
      <w:proofErr w:type="spellStart"/>
      <w:r w:rsidRPr="00FF6A36">
        <w:rPr>
          <w:rFonts w:ascii="Times New Roman" w:hAnsi="Times New Roman" w:cs="Times New Roman"/>
          <w:sz w:val="26"/>
          <w:szCs w:val="26"/>
        </w:rPr>
        <w:t>Лобария</w:t>
      </w:r>
      <w:proofErr w:type="spellEnd"/>
      <w:r w:rsidRPr="00FF6A36">
        <w:rPr>
          <w:rFonts w:ascii="Times New Roman" w:hAnsi="Times New Roman" w:cs="Times New Roman"/>
          <w:sz w:val="26"/>
          <w:szCs w:val="26"/>
        </w:rPr>
        <w:t xml:space="preserve"> легочная. Флора сосудистых растений памятника природы насчитывает 53 вида из 25 семейств.</w:t>
      </w:r>
    </w:p>
    <w:p w14:paraId="2F12FC5C"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На территории памятника природы запрещаются:</w:t>
      </w:r>
    </w:p>
    <w:p w14:paraId="066830EA"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 рубки лесных насаждений, за исключением:</w:t>
      </w:r>
    </w:p>
    <w:p w14:paraId="66292C2A"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рубки погибших и поврежденных лесных насаждений, уборки неликвидной древесины, а также аварийных деревьев;</w:t>
      </w:r>
    </w:p>
    <w:p w14:paraId="3BEA645F" w14:textId="5DDE5BB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w:t>
      </w:r>
    </w:p>
    <w:p w14:paraId="00B7C544"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2) въезд, проезд и стоянка всех видов механических транспортных средств, за исключением:</w:t>
      </w:r>
    </w:p>
    <w:p w14:paraId="11F9C03D" w14:textId="3791FD8E"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w:t>
      </w:r>
    </w:p>
    <w:p w14:paraId="702DC5F1" w14:textId="035EAF99"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14:paraId="1B281802" w14:textId="556D8100"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транспортных средств лиц, осуществляющих рубку погибших, поврежденных лесных насаждений, уборку неликвидной древесины, а также аварийных деревьев;</w:t>
      </w:r>
    </w:p>
    <w:p w14:paraId="33703880" w14:textId="6D6DEE25"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транспортных средств лиц, осуществляющих мероприятия по ликвидации чрезвычайных ситуаций в лесах, возникших вследствие лесных пожаров;</w:t>
      </w:r>
    </w:p>
    <w:p w14:paraId="7334540C"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3) организация туристических стоянок вне специально оборудованных мест;</w:t>
      </w:r>
    </w:p>
    <w:p w14:paraId="3989507D"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4) использование открытого огня (костры, паяльные лампы, примусы, мангалы и жаровни);</w:t>
      </w:r>
    </w:p>
    <w:p w14:paraId="63E19643"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5) размещение отходов производства и потребления;</w:t>
      </w:r>
    </w:p>
    <w:p w14:paraId="604E73C9"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6) применение ядохимикатов, минеральных удобрений, химических средств защиты растений и стимуляторов роста;</w:t>
      </w:r>
    </w:p>
    <w:p w14:paraId="3CBCD1FE"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7) геологическое изучение, разведка и добыча полезных ископаемых;</w:t>
      </w:r>
    </w:p>
    <w:p w14:paraId="32D0CD4C"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8) деятельность, влекущая за собой изменения гидрологического режима;</w:t>
      </w:r>
    </w:p>
    <w:p w14:paraId="0F60B627"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9) уничтожение и порча установленных предупредительных или информационных знаков (аншлагов);</w:t>
      </w:r>
    </w:p>
    <w:p w14:paraId="0C38ABF8" w14:textId="77777777"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10) интродукция объектов животного и растительного мира в целях их акклиматизации;</w:t>
      </w:r>
    </w:p>
    <w:p w14:paraId="4B8E5673" w14:textId="337245D8" w:rsidR="00713F3B" w:rsidRPr="00FF6A36" w:rsidRDefault="00713F3B" w:rsidP="00713F3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11) строительство и размещение зданий, строений и сооружений, за исключением объектов противопожарного обустройства лесов и объектов благоустройства зон отдыха граждан, не являющихся объектами капитального строительства.</w:t>
      </w:r>
    </w:p>
    <w:p w14:paraId="46F643A2" w14:textId="5865DC93"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Заказники и памятник природы находятся в ведении министерства природных ресурсов и лесопромышленного комплекса Архангельской области.</w:t>
      </w:r>
    </w:p>
    <w:p w14:paraId="708D7FC8" w14:textId="2B10DAF8" w:rsidR="001A62D0" w:rsidRPr="00FF6A36" w:rsidRDefault="001A62D0"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Управление и обеспечение функционирования заказников </w:t>
      </w:r>
      <w:r w:rsidR="00713F3B" w:rsidRPr="00FF6A36">
        <w:rPr>
          <w:rFonts w:ascii="Times New Roman" w:hAnsi="Times New Roman" w:cs="Times New Roman"/>
          <w:sz w:val="26"/>
          <w:szCs w:val="26"/>
        </w:rPr>
        <w:t xml:space="preserve">и памятника природы </w:t>
      </w:r>
      <w:r w:rsidRPr="00FF6A36">
        <w:rPr>
          <w:rFonts w:ascii="Times New Roman" w:hAnsi="Times New Roman" w:cs="Times New Roman"/>
          <w:sz w:val="26"/>
          <w:szCs w:val="26"/>
        </w:rPr>
        <w:t xml:space="preserve">осуществляет государственное бюджетное учреждение Архангельской области «Центр природопользования и охраны окружающей среды». </w:t>
      </w:r>
    </w:p>
    <w:p w14:paraId="58FC457C" w14:textId="35B5121E" w:rsidR="00F916AA" w:rsidRPr="00FF6A36" w:rsidRDefault="000A0901" w:rsidP="001A62D0">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На территории Лешуконского муниципального </w:t>
      </w:r>
      <w:r w:rsidR="001A62D0" w:rsidRPr="00FF6A36">
        <w:rPr>
          <w:rFonts w:ascii="Times New Roman" w:hAnsi="Times New Roman" w:cs="Times New Roman"/>
          <w:sz w:val="26"/>
          <w:szCs w:val="26"/>
        </w:rPr>
        <w:t>округа</w:t>
      </w:r>
      <w:r w:rsidRPr="00FF6A36">
        <w:rPr>
          <w:rFonts w:ascii="Times New Roman" w:hAnsi="Times New Roman" w:cs="Times New Roman"/>
          <w:sz w:val="26"/>
          <w:szCs w:val="26"/>
        </w:rPr>
        <w:t xml:space="preserve"> отсутствуют объекты особо охраняемых природных территорий федерального и местного значений</w:t>
      </w:r>
      <w:r w:rsidR="00F916AA" w:rsidRPr="00FF6A36">
        <w:rPr>
          <w:rFonts w:ascii="Times New Roman" w:hAnsi="Times New Roman" w:cs="Times New Roman"/>
          <w:sz w:val="26"/>
          <w:szCs w:val="26"/>
        </w:rPr>
        <w:t>.</w:t>
      </w:r>
    </w:p>
    <w:p w14:paraId="6A96B5F4" w14:textId="77777777" w:rsidR="00BB06E3" w:rsidRPr="00FF6A36" w:rsidRDefault="00BB06E3" w:rsidP="00BC569F">
      <w:pPr>
        <w:pStyle w:val="af2"/>
        <w:numPr>
          <w:ilvl w:val="2"/>
          <w:numId w:val="14"/>
        </w:numPr>
        <w:tabs>
          <w:tab w:val="left" w:pos="1134"/>
        </w:tabs>
        <w:spacing w:before="120" w:after="120"/>
        <w:ind w:left="0" w:firstLine="709"/>
        <w:contextualSpacing w:val="0"/>
        <w:jc w:val="center"/>
        <w:outlineLvl w:val="2"/>
        <w:rPr>
          <w:b/>
          <w:sz w:val="26"/>
          <w:szCs w:val="26"/>
        </w:rPr>
      </w:pPr>
      <w:bookmarkStart w:id="17" w:name="_Toc8663558"/>
      <w:bookmarkStart w:id="18" w:name="_Toc158847406"/>
      <w:r w:rsidRPr="00FF6A36">
        <w:rPr>
          <w:b/>
          <w:sz w:val="26"/>
          <w:szCs w:val="26"/>
        </w:rPr>
        <w:t>Животный мир</w:t>
      </w:r>
      <w:bookmarkEnd w:id="17"/>
      <w:bookmarkEnd w:id="18"/>
    </w:p>
    <w:p w14:paraId="5B733660" w14:textId="4DD302C1" w:rsidR="00C156A9" w:rsidRPr="00FF6A36" w:rsidRDefault="00C156A9" w:rsidP="00C156A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Животный мир рассматриваемой территории характеризуется богатством местной фауны. В лесах водится: волк, лисица, медведь, рысь, росомаха, куница лесная, горностай, норка, выдра, бобр, ондатра, белка. Из крупных животных есть лось и северный олень.  Многочисленный класс птиц: глухарь, тетерев, рябчик, кулик, сокол, ястреб, сова и пролётные утка, гусь и лебедь.</w:t>
      </w:r>
    </w:p>
    <w:p w14:paraId="6DF9EC3F" w14:textId="201971F3" w:rsidR="00C156A9" w:rsidRPr="00FF6A36" w:rsidRDefault="00C156A9" w:rsidP="00C156A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Лешуконском лесничестве лесные и нелесные земли используются для прогона или зимней пастьбы северных оленей. Основной корм оленей зимой ‒ ягель и подснежная зелень. Питательная ценность чистых ягельников в среднем составляет </w:t>
      </w:r>
      <w:r w:rsidRPr="00FF6A36">
        <w:rPr>
          <w:rFonts w:ascii="Times New Roman" w:hAnsi="Times New Roman" w:cs="Times New Roman"/>
          <w:sz w:val="26"/>
          <w:szCs w:val="26"/>
        </w:rPr>
        <w:lastRenderedPageBreak/>
        <w:t xml:space="preserve">0,29 кормовых единиц. Наиболее обильные ягельники встречаются в </w:t>
      </w:r>
      <w:proofErr w:type="spellStart"/>
      <w:r w:rsidRPr="00FF6A36">
        <w:rPr>
          <w:rFonts w:ascii="Times New Roman" w:hAnsi="Times New Roman" w:cs="Times New Roman"/>
          <w:sz w:val="26"/>
          <w:szCs w:val="26"/>
        </w:rPr>
        <w:t>низкополнотных</w:t>
      </w:r>
      <w:proofErr w:type="spellEnd"/>
      <w:r w:rsidRPr="00FF6A36">
        <w:rPr>
          <w:rFonts w:ascii="Times New Roman" w:hAnsi="Times New Roman" w:cs="Times New Roman"/>
          <w:sz w:val="26"/>
          <w:szCs w:val="26"/>
        </w:rPr>
        <w:t xml:space="preserve"> лишайниковых и мохово-лишайниковых сосняках. </w:t>
      </w:r>
    </w:p>
    <w:p w14:paraId="27E911E4" w14:textId="77777777" w:rsidR="00C156A9" w:rsidRPr="00FF6A36" w:rsidRDefault="00C156A9" w:rsidP="00C156A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Удовлетворительные пастбища с 20-25% покрытием ягелем встречаются среди сосняков брусничников, реже </w:t>
      </w:r>
      <w:proofErr w:type="spellStart"/>
      <w:r w:rsidRPr="00FF6A36">
        <w:rPr>
          <w:rFonts w:ascii="Times New Roman" w:hAnsi="Times New Roman" w:cs="Times New Roman"/>
          <w:sz w:val="26"/>
          <w:szCs w:val="26"/>
        </w:rPr>
        <w:t>низкополнотных</w:t>
      </w:r>
      <w:proofErr w:type="spellEnd"/>
      <w:r w:rsidRPr="00FF6A36">
        <w:rPr>
          <w:rFonts w:ascii="Times New Roman" w:hAnsi="Times New Roman" w:cs="Times New Roman"/>
          <w:sz w:val="26"/>
          <w:szCs w:val="26"/>
        </w:rPr>
        <w:t xml:space="preserve"> черничников. В сфагновых и </w:t>
      </w:r>
      <w:proofErr w:type="spellStart"/>
      <w:r w:rsidRPr="00FF6A36">
        <w:rPr>
          <w:rFonts w:ascii="Times New Roman" w:hAnsi="Times New Roman" w:cs="Times New Roman"/>
          <w:sz w:val="26"/>
          <w:szCs w:val="26"/>
        </w:rPr>
        <w:t>долгомошных</w:t>
      </w:r>
      <w:proofErr w:type="spellEnd"/>
      <w:r w:rsidRPr="00FF6A36">
        <w:rPr>
          <w:rFonts w:ascii="Times New Roman" w:hAnsi="Times New Roman" w:cs="Times New Roman"/>
          <w:sz w:val="26"/>
          <w:szCs w:val="26"/>
        </w:rPr>
        <w:t xml:space="preserve"> сосняках среднее покрытие ягелем составляет 10%.</w:t>
      </w:r>
    </w:p>
    <w:p w14:paraId="33602BF9" w14:textId="63A6B83E" w:rsidR="00C156A9" w:rsidRPr="00FF6A36" w:rsidRDefault="00C156A9" w:rsidP="00C156A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лесу в связи с засоренностью хвоей, мелкими сучьями, опавшей корой и т. п. ценность кормовых угодий снижается на 10-20%. Участки с повышенной захламленностью ‒ после рубок, ветровала, бурелома, в большинстве, не пригодны для пастьбы оленей.</w:t>
      </w:r>
    </w:p>
    <w:p w14:paraId="0B83C8A0" w14:textId="14F2950A" w:rsidR="00C156A9" w:rsidRPr="00FF6A36" w:rsidRDefault="00C156A9" w:rsidP="00C156A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Расчетная потребность в пастбищах на 1 оленя в </w:t>
      </w:r>
      <w:proofErr w:type="spellStart"/>
      <w:r w:rsidRPr="00FF6A36">
        <w:rPr>
          <w:rFonts w:ascii="Times New Roman" w:hAnsi="Times New Roman" w:cs="Times New Roman"/>
          <w:sz w:val="26"/>
          <w:szCs w:val="26"/>
        </w:rPr>
        <w:t>северотаежном</w:t>
      </w:r>
      <w:proofErr w:type="spellEnd"/>
      <w:r w:rsidRPr="00FF6A36">
        <w:rPr>
          <w:rFonts w:ascii="Times New Roman" w:hAnsi="Times New Roman" w:cs="Times New Roman"/>
          <w:sz w:val="26"/>
          <w:szCs w:val="26"/>
        </w:rPr>
        <w:t xml:space="preserve"> лесном районе – 100 га. На пастбищах снежных сезонов наблюдается среднее и низкое </w:t>
      </w:r>
      <w:proofErr w:type="spellStart"/>
      <w:r w:rsidRPr="00FF6A36">
        <w:rPr>
          <w:rFonts w:ascii="Times New Roman" w:hAnsi="Times New Roman" w:cs="Times New Roman"/>
          <w:sz w:val="26"/>
          <w:szCs w:val="26"/>
        </w:rPr>
        <w:t>скусывание</w:t>
      </w:r>
      <w:proofErr w:type="spellEnd"/>
      <w:r w:rsidRPr="00FF6A36">
        <w:rPr>
          <w:rFonts w:ascii="Times New Roman" w:hAnsi="Times New Roman" w:cs="Times New Roman"/>
          <w:sz w:val="26"/>
          <w:szCs w:val="26"/>
        </w:rPr>
        <w:t xml:space="preserve"> ягеля оленями, при этом на их восстановление требуется большее время (10-15 лет, до 20 лет вместо 3-4 лет при поверхностном нормальном </w:t>
      </w:r>
      <w:proofErr w:type="spellStart"/>
      <w:r w:rsidRPr="00FF6A36">
        <w:rPr>
          <w:rFonts w:ascii="Times New Roman" w:hAnsi="Times New Roman" w:cs="Times New Roman"/>
          <w:sz w:val="26"/>
          <w:szCs w:val="26"/>
        </w:rPr>
        <w:t>скусывании</w:t>
      </w:r>
      <w:proofErr w:type="spellEnd"/>
      <w:r w:rsidRPr="00FF6A36">
        <w:rPr>
          <w:rFonts w:ascii="Times New Roman" w:hAnsi="Times New Roman" w:cs="Times New Roman"/>
          <w:sz w:val="26"/>
          <w:szCs w:val="26"/>
        </w:rPr>
        <w:t>). Скорость роста ягеля составляет 3-4 мм в год, поэтому, чтобы избежать деградации лишайникового покрова зимние пастбища рекомендуется использовать один раз в 3-4 года.</w:t>
      </w:r>
    </w:p>
    <w:p w14:paraId="59B45B72" w14:textId="77777777" w:rsidR="00C156A9" w:rsidRPr="00FF6A36" w:rsidRDefault="00C156A9" w:rsidP="00C156A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На территории лесничества предусматривается при необходимости выделение лесных участков в аренду для ведения оленеводства с учетом кормовой базы в количестве 6300 голов.</w:t>
      </w:r>
    </w:p>
    <w:p w14:paraId="7724FC87" w14:textId="394C56F5" w:rsidR="00C156A9" w:rsidRPr="00FF6A36" w:rsidRDefault="00C156A9" w:rsidP="00C156A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При организации оленеводства на территории лесничества, участки закрепляются за арендаторами. В проекте освоения лесов определяются маршруты кочевий, сроки выпаса и количество выпасаемых оленей.</w:t>
      </w:r>
    </w:p>
    <w:p w14:paraId="60F8B842" w14:textId="04FE2A52" w:rsidR="00C156A9" w:rsidRPr="00FF6A36" w:rsidRDefault="00C156A9" w:rsidP="00C156A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Охотничье хозяйство в муниципальном округе не ведётся. Охотой, как и прочими лесными промыслами, занимается только местное население для удовлетворения личных нужд.</w:t>
      </w:r>
    </w:p>
    <w:p w14:paraId="40C1A780" w14:textId="77777777" w:rsidR="00C156A9" w:rsidRPr="00FF6A36" w:rsidRDefault="00C156A9" w:rsidP="00C156A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состав ихтиофауны реки Мезень входят такие ценные виды рыб, как атлантический лосось (семга), нельма, сиг. Кроме того, в водоемах бассейна реки обитают хариус европейский, плотва, язь, лещ, елец, окунь, щука, налим, речная камбала, минога, являющиеся основными объектами любительского и промыслового лова.</w:t>
      </w:r>
    </w:p>
    <w:p w14:paraId="79E19820" w14:textId="25AA3839" w:rsidR="00BB06E3" w:rsidRPr="00FF6A36" w:rsidRDefault="00C156A9" w:rsidP="00C156A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последние годы происходит уменьшение запасов семги, что вызвано неконтролируемым незаконным ловом, связанным с неблагополучной социальной обстановкой в прибрежных населенных пунктах реки Мезень, а также с вырубкой лесов, что привело к изменению (перенаправлению) поверхностного стока. В результате происходят намывы песка, зарастание водной растительностью, уменьшается количество зимовальных ям, нерестовых площадей атлантического лосося. Складываются благоприятные условия для хищников – окуня и щуки, что также негативно влияет на популяцию семги</w:t>
      </w:r>
      <w:r w:rsidR="00B244BA" w:rsidRPr="00FF6A36">
        <w:rPr>
          <w:rFonts w:ascii="Times New Roman" w:hAnsi="Times New Roman" w:cs="Times New Roman"/>
          <w:sz w:val="26"/>
          <w:szCs w:val="26"/>
        </w:rPr>
        <w:t>.</w:t>
      </w:r>
    </w:p>
    <w:p w14:paraId="25AD764E" w14:textId="77777777" w:rsidR="00DD6818" w:rsidRPr="00FF6A36" w:rsidRDefault="00DD6818" w:rsidP="00BC569F">
      <w:pPr>
        <w:pStyle w:val="af2"/>
        <w:numPr>
          <w:ilvl w:val="2"/>
          <w:numId w:val="14"/>
        </w:numPr>
        <w:spacing w:before="120" w:after="120"/>
        <w:contextualSpacing w:val="0"/>
        <w:jc w:val="center"/>
        <w:outlineLvl w:val="2"/>
        <w:rPr>
          <w:b/>
          <w:sz w:val="26"/>
          <w:szCs w:val="26"/>
        </w:rPr>
      </w:pPr>
      <w:bookmarkStart w:id="19" w:name="_Toc8663560"/>
      <w:bookmarkStart w:id="20" w:name="_Toc158847407"/>
      <w:r w:rsidRPr="00FF6A36">
        <w:rPr>
          <w:b/>
          <w:sz w:val="26"/>
          <w:szCs w:val="26"/>
        </w:rPr>
        <w:t>Минерально-сырьевые ресурсы</w:t>
      </w:r>
      <w:bookmarkEnd w:id="19"/>
      <w:bookmarkEnd w:id="20"/>
    </w:p>
    <w:p w14:paraId="45790727" w14:textId="298EAA4F" w:rsidR="00E9166A" w:rsidRPr="00FF6A36" w:rsidRDefault="00474AB7" w:rsidP="002A7817">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Сведения о месторождениях общераспространенных полезных ископаемых, расположенных на территории </w:t>
      </w:r>
      <w:r w:rsidR="00C156A9" w:rsidRPr="00FF6A36">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муниципального округа представлены ниже</w:t>
      </w:r>
      <w:r w:rsidR="00EC0206" w:rsidRPr="00FF6A36">
        <w:rPr>
          <w:rFonts w:ascii="Times New Roman" w:hAnsi="Times New Roman" w:cs="Times New Roman"/>
          <w:sz w:val="26"/>
          <w:szCs w:val="26"/>
        </w:rPr>
        <w:t>.</w:t>
      </w:r>
    </w:p>
    <w:p w14:paraId="4F142BFF" w14:textId="77777777" w:rsidR="003F4733" w:rsidRPr="00FF6A36" w:rsidRDefault="003F4733" w:rsidP="002A7817">
      <w:pPr>
        <w:spacing w:after="0" w:line="240" w:lineRule="auto"/>
        <w:ind w:firstLine="709"/>
        <w:jc w:val="both"/>
        <w:rPr>
          <w:rFonts w:ascii="Times New Roman" w:hAnsi="Times New Roman" w:cs="Times New Roman"/>
          <w:sz w:val="26"/>
          <w:szCs w:val="26"/>
        </w:rPr>
        <w:sectPr w:rsidR="003F4733" w:rsidRPr="00FF6A36" w:rsidSect="000B2D56">
          <w:headerReference w:type="default" r:id="rId11"/>
          <w:footerReference w:type="even" r:id="rId12"/>
          <w:footerReference w:type="default" r:id="rId13"/>
          <w:footerReference w:type="first" r:id="rId14"/>
          <w:pgSz w:w="11906" w:h="16838"/>
          <w:pgMar w:top="1134" w:right="851" w:bottom="1134" w:left="1418" w:header="709" w:footer="709" w:gutter="0"/>
          <w:cols w:space="708"/>
          <w:docGrid w:linePitch="360"/>
        </w:sectPr>
      </w:pPr>
    </w:p>
    <w:p w14:paraId="11CCD8F9" w14:textId="43837F92" w:rsidR="00B14058" w:rsidRPr="00FF6A36" w:rsidRDefault="00B14058" w:rsidP="00192D95">
      <w:pPr>
        <w:tabs>
          <w:tab w:val="left" w:pos="8791"/>
        </w:tabs>
        <w:spacing w:before="120" w:after="0" w:line="240" w:lineRule="auto"/>
        <w:ind w:firstLine="709"/>
        <w:jc w:val="both"/>
        <w:rPr>
          <w:rFonts w:ascii="Times New Roman" w:hAnsi="Times New Roman" w:cs="Times New Roman"/>
          <w:sz w:val="26"/>
          <w:szCs w:val="26"/>
        </w:rPr>
      </w:pPr>
      <w:bookmarkStart w:id="21" w:name="_Ref24558334"/>
      <w:r w:rsidRPr="00FF6A36">
        <w:rPr>
          <w:rFonts w:ascii="Times New Roman" w:hAnsi="Times New Roman" w:cs="Times New Roman"/>
          <w:sz w:val="26"/>
          <w:szCs w:val="26"/>
        </w:rPr>
        <w:lastRenderedPageBreak/>
        <w:t xml:space="preserve">Таблица </w:t>
      </w:r>
      <w:r w:rsidRPr="00FF6A36">
        <w:rPr>
          <w:rFonts w:ascii="Times New Roman" w:hAnsi="Times New Roman" w:cs="Times New Roman"/>
          <w:sz w:val="26"/>
          <w:szCs w:val="26"/>
        </w:rPr>
        <w:fldChar w:fldCharType="begin"/>
      </w:r>
      <w:r w:rsidRPr="00FF6A36">
        <w:rPr>
          <w:rFonts w:ascii="Times New Roman" w:hAnsi="Times New Roman" w:cs="Times New Roman"/>
          <w:sz w:val="26"/>
          <w:szCs w:val="26"/>
        </w:rPr>
        <w:instrText xml:space="preserve"> SEQ Таблица \* ARABIC </w:instrText>
      </w:r>
      <w:r w:rsidRPr="00FF6A36">
        <w:rPr>
          <w:rFonts w:ascii="Times New Roman" w:hAnsi="Times New Roman" w:cs="Times New Roman"/>
          <w:sz w:val="26"/>
          <w:szCs w:val="26"/>
        </w:rPr>
        <w:fldChar w:fldCharType="separate"/>
      </w:r>
      <w:r w:rsidR="00041AF2">
        <w:rPr>
          <w:rFonts w:ascii="Times New Roman" w:hAnsi="Times New Roman" w:cs="Times New Roman"/>
          <w:noProof/>
          <w:sz w:val="26"/>
          <w:szCs w:val="26"/>
        </w:rPr>
        <w:t>2</w:t>
      </w:r>
      <w:r w:rsidRPr="00FF6A36">
        <w:rPr>
          <w:rFonts w:ascii="Times New Roman" w:hAnsi="Times New Roman" w:cs="Times New Roman"/>
          <w:sz w:val="26"/>
          <w:szCs w:val="26"/>
        </w:rPr>
        <w:fldChar w:fldCharType="end"/>
      </w:r>
      <w:bookmarkEnd w:id="21"/>
      <w:r w:rsidRPr="00FF6A36">
        <w:rPr>
          <w:rFonts w:ascii="Times New Roman" w:hAnsi="Times New Roman" w:cs="Times New Roman"/>
          <w:sz w:val="26"/>
          <w:szCs w:val="26"/>
        </w:rPr>
        <w:t xml:space="preserve"> </w:t>
      </w:r>
      <w:r w:rsidR="00C156A9" w:rsidRPr="00FF6A36">
        <w:rPr>
          <w:rFonts w:ascii="Times New Roman" w:hAnsi="Times New Roman" w:cs="Times New Roman"/>
          <w:sz w:val="26"/>
          <w:szCs w:val="26"/>
        </w:rPr>
        <w:t xml:space="preserve">‒ </w:t>
      </w:r>
      <w:r w:rsidRPr="00FF6A36">
        <w:rPr>
          <w:rFonts w:ascii="Times New Roman" w:hAnsi="Times New Roman" w:cs="Times New Roman"/>
          <w:sz w:val="26"/>
          <w:szCs w:val="26"/>
        </w:rPr>
        <w:t>Перечень месторождений общераспространенных полезных ископаемых</w:t>
      </w:r>
    </w:p>
    <w:tbl>
      <w:tblPr>
        <w:tblStyle w:val="af4"/>
        <w:tblW w:w="5000" w:type="pct"/>
        <w:tblLook w:val="04A0" w:firstRow="1" w:lastRow="0" w:firstColumn="1" w:lastColumn="0" w:noHBand="0" w:noVBand="1"/>
      </w:tblPr>
      <w:tblGrid>
        <w:gridCol w:w="497"/>
        <w:gridCol w:w="31"/>
        <w:gridCol w:w="1710"/>
        <w:gridCol w:w="114"/>
        <w:gridCol w:w="1651"/>
        <w:gridCol w:w="121"/>
        <w:gridCol w:w="513"/>
        <w:gridCol w:w="117"/>
        <w:gridCol w:w="587"/>
        <w:gridCol w:w="43"/>
        <w:gridCol w:w="897"/>
        <w:gridCol w:w="38"/>
        <w:gridCol w:w="523"/>
        <w:gridCol w:w="98"/>
        <w:gridCol w:w="485"/>
        <w:gridCol w:w="259"/>
        <w:gridCol w:w="647"/>
        <w:gridCol w:w="125"/>
        <w:gridCol w:w="1203"/>
        <w:gridCol w:w="81"/>
        <w:gridCol w:w="1239"/>
        <w:gridCol w:w="153"/>
        <w:gridCol w:w="997"/>
        <w:gridCol w:w="91"/>
        <w:gridCol w:w="1145"/>
        <w:gridCol w:w="28"/>
        <w:gridCol w:w="1392"/>
      </w:tblGrid>
      <w:tr w:rsidR="00B14058" w:rsidRPr="00FF6A36" w14:paraId="47A23FE8" w14:textId="77777777" w:rsidTr="00B14058">
        <w:tc>
          <w:tcPr>
            <w:tcW w:w="5000" w:type="pct"/>
            <w:gridSpan w:val="27"/>
          </w:tcPr>
          <w:p w14:paraId="7AAC861F"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Месторождения песков и песчано-гравийных смесей</w:t>
            </w:r>
          </w:p>
        </w:tc>
      </w:tr>
      <w:tr w:rsidR="009E1E86" w:rsidRPr="00FF6A36" w14:paraId="37FB843E" w14:textId="77777777" w:rsidTr="00E03B6A">
        <w:tc>
          <w:tcPr>
            <w:tcW w:w="163" w:type="pct"/>
            <w:vMerge w:val="restart"/>
          </w:tcPr>
          <w:p w14:paraId="367A8FCF"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 п/п</w:t>
            </w:r>
          </w:p>
        </w:tc>
        <w:tc>
          <w:tcPr>
            <w:tcW w:w="611" w:type="pct"/>
            <w:gridSpan w:val="3"/>
            <w:vMerge w:val="restart"/>
          </w:tcPr>
          <w:p w14:paraId="16EBBA97"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Название месторождения</w:t>
            </w:r>
          </w:p>
        </w:tc>
        <w:tc>
          <w:tcPr>
            <w:tcW w:w="663" w:type="pct"/>
            <w:gridSpan w:val="2"/>
            <w:vMerge w:val="restart"/>
          </w:tcPr>
          <w:p w14:paraId="6C61E3C8"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Географическая привязка</w:t>
            </w:r>
          </w:p>
        </w:tc>
        <w:tc>
          <w:tcPr>
            <w:tcW w:w="1371" w:type="pct"/>
            <w:gridSpan w:val="11"/>
          </w:tcPr>
          <w:p w14:paraId="026C60F4"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Географические координаты месторождения</w:t>
            </w:r>
          </w:p>
        </w:tc>
        <w:tc>
          <w:tcPr>
            <w:tcW w:w="498" w:type="pct"/>
            <w:gridSpan w:val="2"/>
            <w:vMerge w:val="restart"/>
          </w:tcPr>
          <w:p w14:paraId="12D01655"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Количество и категория утв. запасов, тыс. м</w:t>
            </w:r>
            <w:r w:rsidRPr="00FF6A36">
              <w:rPr>
                <w:b w:val="0"/>
                <w:bCs/>
                <w:spacing w:val="0"/>
                <w:sz w:val="22"/>
                <w:szCs w:val="22"/>
                <w:vertAlign w:val="superscript"/>
              </w:rPr>
              <w:t>3</w:t>
            </w:r>
          </w:p>
        </w:tc>
        <w:tc>
          <w:tcPr>
            <w:tcW w:w="483" w:type="pct"/>
            <w:gridSpan w:val="3"/>
            <w:vMerge w:val="restart"/>
          </w:tcPr>
          <w:p w14:paraId="53F57C5E"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Тип ПИ</w:t>
            </w:r>
          </w:p>
        </w:tc>
        <w:tc>
          <w:tcPr>
            <w:tcW w:w="357" w:type="pct"/>
            <w:gridSpan w:val="2"/>
            <w:vMerge w:val="restart"/>
          </w:tcPr>
          <w:p w14:paraId="0BB1098E"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Лицензия</w:t>
            </w:r>
          </w:p>
        </w:tc>
        <w:tc>
          <w:tcPr>
            <w:tcW w:w="386" w:type="pct"/>
            <w:gridSpan w:val="2"/>
            <w:vMerge w:val="restart"/>
          </w:tcPr>
          <w:p w14:paraId="21C8332D"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Состояние</w:t>
            </w:r>
          </w:p>
        </w:tc>
        <w:tc>
          <w:tcPr>
            <w:tcW w:w="467" w:type="pct"/>
            <w:vMerge w:val="restart"/>
          </w:tcPr>
          <w:p w14:paraId="18600DBB"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Предприятие</w:t>
            </w:r>
          </w:p>
        </w:tc>
      </w:tr>
      <w:tr w:rsidR="009E1E86" w:rsidRPr="00FF6A36" w14:paraId="6CE5F399" w14:textId="77777777" w:rsidTr="00E03B6A">
        <w:tc>
          <w:tcPr>
            <w:tcW w:w="163" w:type="pct"/>
            <w:vMerge/>
          </w:tcPr>
          <w:p w14:paraId="470D1909" w14:textId="77777777" w:rsidR="00B14058" w:rsidRPr="00FF6A36" w:rsidRDefault="00B14058" w:rsidP="00D35FCE">
            <w:pPr>
              <w:pStyle w:val="1ff0"/>
              <w:ind w:firstLine="0"/>
              <w:rPr>
                <w:b w:val="0"/>
                <w:bCs/>
                <w:spacing w:val="0"/>
                <w:sz w:val="22"/>
                <w:szCs w:val="22"/>
              </w:rPr>
            </w:pPr>
          </w:p>
        </w:tc>
        <w:tc>
          <w:tcPr>
            <w:tcW w:w="611" w:type="pct"/>
            <w:gridSpan w:val="3"/>
            <w:vMerge/>
          </w:tcPr>
          <w:p w14:paraId="5C86584B" w14:textId="77777777" w:rsidR="00B14058" w:rsidRPr="00FF6A36" w:rsidRDefault="00B14058" w:rsidP="00D35FCE">
            <w:pPr>
              <w:pStyle w:val="1ff0"/>
              <w:ind w:firstLine="0"/>
              <w:rPr>
                <w:b w:val="0"/>
                <w:bCs/>
                <w:spacing w:val="0"/>
                <w:sz w:val="22"/>
                <w:szCs w:val="22"/>
              </w:rPr>
            </w:pPr>
          </w:p>
        </w:tc>
        <w:tc>
          <w:tcPr>
            <w:tcW w:w="663" w:type="pct"/>
            <w:gridSpan w:val="2"/>
            <w:vMerge/>
          </w:tcPr>
          <w:p w14:paraId="28F60FE9" w14:textId="77777777" w:rsidR="00B14058" w:rsidRPr="00FF6A36" w:rsidRDefault="00B14058" w:rsidP="00D35FCE">
            <w:pPr>
              <w:pStyle w:val="1ff0"/>
              <w:ind w:firstLine="0"/>
              <w:rPr>
                <w:b w:val="0"/>
                <w:bCs/>
                <w:spacing w:val="0"/>
                <w:sz w:val="22"/>
                <w:szCs w:val="22"/>
              </w:rPr>
            </w:pPr>
          </w:p>
        </w:tc>
        <w:tc>
          <w:tcPr>
            <w:tcW w:w="204" w:type="pct"/>
            <w:gridSpan w:val="2"/>
          </w:tcPr>
          <w:p w14:paraId="02CD2F3F"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 xml:space="preserve">СШ, </w:t>
            </w:r>
            <w:proofErr w:type="spellStart"/>
            <w:r w:rsidRPr="00FF6A36">
              <w:rPr>
                <w:b w:val="0"/>
                <w:bCs/>
                <w:spacing w:val="0"/>
                <w:sz w:val="22"/>
                <w:szCs w:val="22"/>
              </w:rPr>
              <w:t>грд</w:t>
            </w:r>
            <w:proofErr w:type="spellEnd"/>
          </w:p>
        </w:tc>
        <w:tc>
          <w:tcPr>
            <w:tcW w:w="204" w:type="pct"/>
            <w:gridSpan w:val="2"/>
          </w:tcPr>
          <w:p w14:paraId="149A2FF3"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СШ, мин</w:t>
            </w:r>
          </w:p>
        </w:tc>
        <w:tc>
          <w:tcPr>
            <w:tcW w:w="297" w:type="pct"/>
          </w:tcPr>
          <w:p w14:paraId="7A2E2942"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СШ, сек</w:t>
            </w:r>
          </w:p>
        </w:tc>
        <w:tc>
          <w:tcPr>
            <w:tcW w:w="181" w:type="pct"/>
            <w:gridSpan w:val="2"/>
          </w:tcPr>
          <w:p w14:paraId="57F1D1B8"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 xml:space="preserve">ВД. </w:t>
            </w:r>
            <w:proofErr w:type="spellStart"/>
            <w:r w:rsidRPr="00FF6A36">
              <w:rPr>
                <w:b w:val="0"/>
                <w:bCs/>
                <w:spacing w:val="0"/>
                <w:sz w:val="22"/>
                <w:szCs w:val="22"/>
              </w:rPr>
              <w:t>грд</w:t>
            </w:r>
            <w:proofErr w:type="spellEnd"/>
          </w:p>
        </w:tc>
        <w:tc>
          <w:tcPr>
            <w:tcW w:w="188" w:type="pct"/>
            <w:gridSpan w:val="2"/>
          </w:tcPr>
          <w:p w14:paraId="73076CB6"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ВД, мин</w:t>
            </w:r>
          </w:p>
        </w:tc>
        <w:tc>
          <w:tcPr>
            <w:tcW w:w="297" w:type="pct"/>
            <w:gridSpan w:val="2"/>
          </w:tcPr>
          <w:p w14:paraId="7EE27F65"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ВД, сек</w:t>
            </w:r>
          </w:p>
        </w:tc>
        <w:tc>
          <w:tcPr>
            <w:tcW w:w="498" w:type="pct"/>
            <w:gridSpan w:val="2"/>
            <w:vMerge/>
          </w:tcPr>
          <w:p w14:paraId="523E3A81" w14:textId="77777777" w:rsidR="00B14058" w:rsidRPr="00FF6A36" w:rsidRDefault="00B14058" w:rsidP="00D35FCE">
            <w:pPr>
              <w:pStyle w:val="1ff0"/>
              <w:ind w:firstLine="0"/>
              <w:rPr>
                <w:b w:val="0"/>
                <w:bCs/>
                <w:spacing w:val="0"/>
                <w:sz w:val="22"/>
                <w:szCs w:val="22"/>
              </w:rPr>
            </w:pPr>
          </w:p>
        </w:tc>
        <w:tc>
          <w:tcPr>
            <w:tcW w:w="483" w:type="pct"/>
            <w:gridSpan w:val="3"/>
            <w:vMerge/>
          </w:tcPr>
          <w:p w14:paraId="38574799" w14:textId="77777777" w:rsidR="00B14058" w:rsidRPr="00FF6A36" w:rsidRDefault="00B14058" w:rsidP="00D35FCE">
            <w:pPr>
              <w:pStyle w:val="1ff0"/>
              <w:ind w:firstLine="0"/>
              <w:rPr>
                <w:b w:val="0"/>
                <w:bCs/>
                <w:spacing w:val="0"/>
                <w:sz w:val="22"/>
                <w:szCs w:val="22"/>
              </w:rPr>
            </w:pPr>
          </w:p>
        </w:tc>
        <w:tc>
          <w:tcPr>
            <w:tcW w:w="357" w:type="pct"/>
            <w:gridSpan w:val="2"/>
            <w:vMerge/>
          </w:tcPr>
          <w:p w14:paraId="07627F2B" w14:textId="77777777" w:rsidR="00B14058" w:rsidRPr="00FF6A36" w:rsidRDefault="00B14058" w:rsidP="00D35FCE">
            <w:pPr>
              <w:pStyle w:val="1ff0"/>
              <w:ind w:firstLine="0"/>
              <w:rPr>
                <w:b w:val="0"/>
                <w:bCs/>
                <w:spacing w:val="0"/>
                <w:sz w:val="22"/>
                <w:szCs w:val="22"/>
              </w:rPr>
            </w:pPr>
          </w:p>
        </w:tc>
        <w:tc>
          <w:tcPr>
            <w:tcW w:w="386" w:type="pct"/>
            <w:gridSpan w:val="2"/>
            <w:vMerge/>
          </w:tcPr>
          <w:p w14:paraId="68B54C24" w14:textId="77777777" w:rsidR="00B14058" w:rsidRPr="00FF6A36" w:rsidRDefault="00B14058" w:rsidP="00D35FCE">
            <w:pPr>
              <w:pStyle w:val="1ff0"/>
              <w:ind w:firstLine="0"/>
              <w:rPr>
                <w:b w:val="0"/>
                <w:bCs/>
                <w:spacing w:val="0"/>
                <w:sz w:val="22"/>
                <w:szCs w:val="22"/>
              </w:rPr>
            </w:pPr>
          </w:p>
        </w:tc>
        <w:tc>
          <w:tcPr>
            <w:tcW w:w="467" w:type="pct"/>
            <w:vMerge/>
          </w:tcPr>
          <w:p w14:paraId="0E36F1C6" w14:textId="77777777" w:rsidR="00B14058" w:rsidRPr="00FF6A36" w:rsidRDefault="00B14058" w:rsidP="00D35FCE">
            <w:pPr>
              <w:pStyle w:val="1ff0"/>
              <w:ind w:firstLine="0"/>
              <w:rPr>
                <w:b w:val="0"/>
                <w:bCs/>
                <w:spacing w:val="0"/>
                <w:sz w:val="22"/>
                <w:szCs w:val="22"/>
              </w:rPr>
            </w:pPr>
          </w:p>
        </w:tc>
      </w:tr>
      <w:tr w:rsidR="009E1E86" w:rsidRPr="00FF6A36" w14:paraId="5D2AC33D" w14:textId="77777777" w:rsidTr="00E03B6A">
        <w:tc>
          <w:tcPr>
            <w:tcW w:w="163" w:type="pct"/>
          </w:tcPr>
          <w:p w14:paraId="4CBF170A"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1</w:t>
            </w:r>
          </w:p>
        </w:tc>
        <w:tc>
          <w:tcPr>
            <w:tcW w:w="611" w:type="pct"/>
            <w:gridSpan w:val="3"/>
          </w:tcPr>
          <w:p w14:paraId="59E3A82F" w14:textId="2949FC16" w:rsidR="00B14058" w:rsidRPr="00FF6A36" w:rsidRDefault="006020B6" w:rsidP="00D35FCE">
            <w:pPr>
              <w:pStyle w:val="1ff0"/>
              <w:ind w:firstLine="0"/>
              <w:rPr>
                <w:b w:val="0"/>
                <w:bCs/>
                <w:spacing w:val="0"/>
                <w:sz w:val="22"/>
                <w:szCs w:val="22"/>
              </w:rPr>
            </w:pPr>
            <w:r w:rsidRPr="00FF6A36">
              <w:rPr>
                <w:b w:val="0"/>
                <w:bCs/>
                <w:spacing w:val="0"/>
                <w:sz w:val="22"/>
                <w:szCs w:val="22"/>
              </w:rPr>
              <w:t>Кв_298_выд_34</w:t>
            </w:r>
          </w:p>
        </w:tc>
        <w:tc>
          <w:tcPr>
            <w:tcW w:w="663" w:type="pct"/>
            <w:gridSpan w:val="2"/>
          </w:tcPr>
          <w:p w14:paraId="0DB7ECD7" w14:textId="3871A97B" w:rsidR="00B14058" w:rsidRPr="00FF6A36" w:rsidRDefault="006020B6" w:rsidP="00D35FCE">
            <w:pPr>
              <w:pStyle w:val="1ff0"/>
              <w:ind w:firstLine="0"/>
              <w:rPr>
                <w:b w:val="0"/>
                <w:bCs/>
                <w:spacing w:val="0"/>
                <w:sz w:val="22"/>
                <w:szCs w:val="22"/>
              </w:rPr>
            </w:pPr>
            <w:r w:rsidRPr="00FF6A36">
              <w:rPr>
                <w:b w:val="0"/>
                <w:bCs/>
                <w:spacing w:val="0"/>
                <w:sz w:val="22"/>
                <w:szCs w:val="22"/>
              </w:rPr>
              <w:t xml:space="preserve">В 3,6 км СЗ д. Кеба, в кв. 298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w:t>
            </w:r>
            <w:r w:rsidR="004162A2" w:rsidRPr="00FF6A36">
              <w:rPr>
                <w:b w:val="0"/>
                <w:bCs/>
                <w:spacing w:val="0"/>
                <w:sz w:val="22"/>
                <w:szCs w:val="22"/>
              </w:rPr>
              <w:t>з</w:t>
            </w:r>
            <w:r w:rsidRPr="00FF6A36">
              <w:rPr>
                <w:b w:val="0"/>
                <w:bCs/>
                <w:spacing w:val="0"/>
                <w:sz w:val="22"/>
                <w:szCs w:val="22"/>
              </w:rPr>
              <w:t>а</w:t>
            </w:r>
          </w:p>
        </w:tc>
        <w:tc>
          <w:tcPr>
            <w:tcW w:w="204" w:type="pct"/>
            <w:gridSpan w:val="2"/>
          </w:tcPr>
          <w:p w14:paraId="6405BECF" w14:textId="21C1316F" w:rsidR="00B14058" w:rsidRPr="00FF6A36" w:rsidRDefault="006020B6" w:rsidP="00D35FCE">
            <w:pPr>
              <w:pStyle w:val="1ff0"/>
              <w:ind w:firstLine="0"/>
              <w:rPr>
                <w:b w:val="0"/>
                <w:bCs/>
                <w:spacing w:val="0"/>
                <w:sz w:val="22"/>
                <w:szCs w:val="22"/>
              </w:rPr>
            </w:pPr>
            <w:r w:rsidRPr="00FF6A36">
              <w:rPr>
                <w:b w:val="0"/>
                <w:bCs/>
                <w:spacing w:val="0"/>
                <w:sz w:val="22"/>
                <w:szCs w:val="22"/>
              </w:rPr>
              <w:t>64</w:t>
            </w:r>
          </w:p>
        </w:tc>
        <w:tc>
          <w:tcPr>
            <w:tcW w:w="204" w:type="pct"/>
            <w:gridSpan w:val="2"/>
          </w:tcPr>
          <w:p w14:paraId="4B75E8B6" w14:textId="03B7BCD5" w:rsidR="00B14058" w:rsidRPr="00FF6A36" w:rsidRDefault="006020B6" w:rsidP="00D35FCE">
            <w:pPr>
              <w:pStyle w:val="1ff0"/>
              <w:ind w:firstLine="0"/>
              <w:rPr>
                <w:b w:val="0"/>
                <w:bCs/>
                <w:spacing w:val="0"/>
                <w:sz w:val="22"/>
                <w:szCs w:val="22"/>
              </w:rPr>
            </w:pPr>
            <w:r w:rsidRPr="00FF6A36">
              <w:rPr>
                <w:b w:val="0"/>
                <w:bCs/>
                <w:spacing w:val="0"/>
                <w:sz w:val="22"/>
                <w:szCs w:val="22"/>
              </w:rPr>
              <w:t>22</w:t>
            </w:r>
          </w:p>
        </w:tc>
        <w:tc>
          <w:tcPr>
            <w:tcW w:w="297" w:type="pct"/>
          </w:tcPr>
          <w:p w14:paraId="056D5BF9" w14:textId="6031D217" w:rsidR="00B14058" w:rsidRPr="00FF6A36" w:rsidRDefault="006020B6" w:rsidP="00D35FCE">
            <w:pPr>
              <w:pStyle w:val="1ff0"/>
              <w:ind w:firstLine="0"/>
              <w:rPr>
                <w:b w:val="0"/>
                <w:bCs/>
                <w:spacing w:val="0"/>
                <w:sz w:val="22"/>
                <w:szCs w:val="22"/>
              </w:rPr>
            </w:pPr>
            <w:r w:rsidRPr="00FF6A36">
              <w:rPr>
                <w:b w:val="0"/>
                <w:bCs/>
                <w:spacing w:val="0"/>
                <w:sz w:val="22"/>
                <w:szCs w:val="22"/>
              </w:rPr>
              <w:t>43,1976</w:t>
            </w:r>
          </w:p>
        </w:tc>
        <w:tc>
          <w:tcPr>
            <w:tcW w:w="181" w:type="pct"/>
            <w:gridSpan w:val="2"/>
          </w:tcPr>
          <w:p w14:paraId="4F6E085E" w14:textId="5CB41CB1" w:rsidR="00B14058" w:rsidRPr="00FF6A36" w:rsidRDefault="006020B6" w:rsidP="00D35FCE">
            <w:pPr>
              <w:pStyle w:val="1ff0"/>
              <w:ind w:firstLine="0"/>
              <w:rPr>
                <w:b w:val="0"/>
                <w:bCs/>
                <w:spacing w:val="0"/>
                <w:sz w:val="22"/>
                <w:szCs w:val="22"/>
              </w:rPr>
            </w:pPr>
            <w:r w:rsidRPr="00FF6A36">
              <w:rPr>
                <w:b w:val="0"/>
                <w:bCs/>
                <w:spacing w:val="0"/>
                <w:sz w:val="22"/>
                <w:szCs w:val="22"/>
              </w:rPr>
              <w:t>46</w:t>
            </w:r>
          </w:p>
        </w:tc>
        <w:tc>
          <w:tcPr>
            <w:tcW w:w="188" w:type="pct"/>
            <w:gridSpan w:val="2"/>
          </w:tcPr>
          <w:p w14:paraId="4B43DEBB" w14:textId="04BD92BD" w:rsidR="00B14058" w:rsidRPr="00FF6A36" w:rsidRDefault="006020B6" w:rsidP="00D35FCE">
            <w:pPr>
              <w:pStyle w:val="1ff0"/>
              <w:ind w:firstLine="0"/>
              <w:rPr>
                <w:b w:val="0"/>
                <w:bCs/>
                <w:spacing w:val="0"/>
                <w:sz w:val="22"/>
                <w:szCs w:val="22"/>
              </w:rPr>
            </w:pPr>
            <w:r w:rsidRPr="00FF6A36">
              <w:rPr>
                <w:b w:val="0"/>
                <w:bCs/>
                <w:spacing w:val="0"/>
                <w:sz w:val="22"/>
                <w:szCs w:val="22"/>
              </w:rPr>
              <w:t>7</w:t>
            </w:r>
          </w:p>
        </w:tc>
        <w:tc>
          <w:tcPr>
            <w:tcW w:w="297" w:type="pct"/>
            <w:gridSpan w:val="2"/>
          </w:tcPr>
          <w:p w14:paraId="05C48AF2" w14:textId="7555558E" w:rsidR="00B14058" w:rsidRPr="00FF6A36" w:rsidRDefault="006020B6" w:rsidP="00D35FCE">
            <w:pPr>
              <w:pStyle w:val="1ff0"/>
              <w:ind w:firstLine="0"/>
              <w:rPr>
                <w:b w:val="0"/>
                <w:bCs/>
                <w:spacing w:val="0"/>
                <w:sz w:val="22"/>
                <w:szCs w:val="22"/>
              </w:rPr>
            </w:pPr>
            <w:r w:rsidRPr="00FF6A36">
              <w:rPr>
                <w:b w:val="0"/>
                <w:bCs/>
                <w:spacing w:val="0"/>
                <w:sz w:val="22"/>
                <w:szCs w:val="22"/>
              </w:rPr>
              <w:t>31,728</w:t>
            </w:r>
          </w:p>
        </w:tc>
        <w:tc>
          <w:tcPr>
            <w:tcW w:w="498" w:type="pct"/>
            <w:gridSpan w:val="2"/>
          </w:tcPr>
          <w:p w14:paraId="601325AD" w14:textId="47A77FD2" w:rsidR="00B14058" w:rsidRPr="00FF6A36" w:rsidRDefault="006020B6" w:rsidP="00D35FCE">
            <w:pPr>
              <w:pStyle w:val="1ff0"/>
              <w:ind w:firstLine="0"/>
              <w:rPr>
                <w:b w:val="0"/>
                <w:bCs/>
                <w:spacing w:val="0"/>
                <w:sz w:val="22"/>
                <w:szCs w:val="22"/>
              </w:rPr>
            </w:pPr>
            <w:r w:rsidRPr="00FF6A36">
              <w:rPr>
                <w:b w:val="0"/>
                <w:bCs/>
                <w:spacing w:val="0"/>
                <w:sz w:val="22"/>
                <w:szCs w:val="22"/>
              </w:rPr>
              <w:t>117,0-С2</w:t>
            </w:r>
          </w:p>
        </w:tc>
        <w:tc>
          <w:tcPr>
            <w:tcW w:w="483" w:type="pct"/>
            <w:gridSpan w:val="3"/>
          </w:tcPr>
          <w:p w14:paraId="59994DCA" w14:textId="68002B65" w:rsidR="00B14058" w:rsidRPr="00FF6A36" w:rsidRDefault="006020B6" w:rsidP="00D35FCE">
            <w:pPr>
              <w:pStyle w:val="1ff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694A2675" w14:textId="01E54DA6" w:rsidR="00B14058" w:rsidRPr="00FF6A36" w:rsidRDefault="00975C82" w:rsidP="00D35FCE">
            <w:pPr>
              <w:pStyle w:val="1ff0"/>
              <w:ind w:firstLine="0"/>
              <w:rPr>
                <w:b w:val="0"/>
                <w:bCs/>
                <w:spacing w:val="0"/>
                <w:sz w:val="22"/>
                <w:szCs w:val="22"/>
              </w:rPr>
            </w:pPr>
            <w:r w:rsidRPr="00FF6A36">
              <w:rPr>
                <w:b w:val="0"/>
                <w:bCs/>
                <w:spacing w:val="0"/>
                <w:sz w:val="22"/>
                <w:szCs w:val="22"/>
              </w:rPr>
              <w:t>-</w:t>
            </w:r>
          </w:p>
        </w:tc>
        <w:tc>
          <w:tcPr>
            <w:tcW w:w="386" w:type="pct"/>
            <w:gridSpan w:val="2"/>
          </w:tcPr>
          <w:p w14:paraId="5CB23BCE" w14:textId="3F6180BD" w:rsidR="00B14058" w:rsidRPr="00FF6A36" w:rsidRDefault="00975C82" w:rsidP="00D35FCE">
            <w:pPr>
              <w:pStyle w:val="1ff0"/>
              <w:ind w:firstLine="0"/>
              <w:rPr>
                <w:b w:val="0"/>
                <w:bCs/>
                <w:spacing w:val="0"/>
                <w:sz w:val="22"/>
                <w:szCs w:val="22"/>
              </w:rPr>
            </w:pPr>
            <w:r w:rsidRPr="00FF6A36">
              <w:rPr>
                <w:b w:val="0"/>
                <w:bCs/>
                <w:spacing w:val="0"/>
                <w:sz w:val="22"/>
                <w:szCs w:val="22"/>
              </w:rPr>
              <w:t>-</w:t>
            </w:r>
          </w:p>
        </w:tc>
        <w:tc>
          <w:tcPr>
            <w:tcW w:w="467" w:type="pct"/>
          </w:tcPr>
          <w:p w14:paraId="3CAD3DDB" w14:textId="2856BE00" w:rsidR="00B14058" w:rsidRPr="00FF6A36" w:rsidRDefault="00975C82" w:rsidP="00D35FCE">
            <w:pPr>
              <w:pStyle w:val="1ff0"/>
              <w:ind w:firstLine="0"/>
              <w:rPr>
                <w:b w:val="0"/>
                <w:bCs/>
                <w:spacing w:val="0"/>
                <w:sz w:val="22"/>
                <w:szCs w:val="22"/>
              </w:rPr>
            </w:pPr>
            <w:r w:rsidRPr="00FF6A36">
              <w:rPr>
                <w:b w:val="0"/>
                <w:bCs/>
                <w:spacing w:val="0"/>
                <w:sz w:val="22"/>
                <w:szCs w:val="22"/>
              </w:rPr>
              <w:t>-</w:t>
            </w:r>
          </w:p>
        </w:tc>
      </w:tr>
      <w:tr w:rsidR="009E1E86" w:rsidRPr="00FF6A36" w14:paraId="650BC9A2" w14:textId="77777777" w:rsidTr="00E03B6A">
        <w:tc>
          <w:tcPr>
            <w:tcW w:w="163" w:type="pct"/>
          </w:tcPr>
          <w:p w14:paraId="4C90DC57"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2</w:t>
            </w:r>
          </w:p>
        </w:tc>
        <w:tc>
          <w:tcPr>
            <w:tcW w:w="611" w:type="pct"/>
            <w:gridSpan w:val="3"/>
          </w:tcPr>
          <w:p w14:paraId="6C61E5FF" w14:textId="66C7CB0F"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№1</w:t>
            </w:r>
          </w:p>
        </w:tc>
        <w:tc>
          <w:tcPr>
            <w:tcW w:w="663" w:type="pct"/>
            <w:gridSpan w:val="2"/>
          </w:tcPr>
          <w:p w14:paraId="4E55941F"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В 1,2 км СЗ д.</w:t>
            </w:r>
          </w:p>
          <w:p w14:paraId="442056E2" w14:textId="77777777" w:rsidR="00043B24" w:rsidRPr="00FF6A36" w:rsidRDefault="00043B24" w:rsidP="00043B24">
            <w:pPr>
              <w:pStyle w:val="1ff0"/>
              <w:spacing w:before="0" w:after="0"/>
              <w:ind w:firstLine="0"/>
              <w:rPr>
                <w:b w:val="0"/>
                <w:bCs/>
                <w:spacing w:val="0"/>
                <w:sz w:val="22"/>
                <w:szCs w:val="22"/>
              </w:rPr>
            </w:pPr>
            <w:proofErr w:type="spellStart"/>
            <w:r w:rsidRPr="00FF6A36">
              <w:rPr>
                <w:b w:val="0"/>
                <w:bCs/>
                <w:spacing w:val="0"/>
                <w:sz w:val="22"/>
                <w:szCs w:val="22"/>
              </w:rPr>
              <w:t>Кеслома</w:t>
            </w:r>
            <w:proofErr w:type="spellEnd"/>
            <w:r w:rsidRPr="00FF6A36">
              <w:rPr>
                <w:b w:val="0"/>
                <w:bCs/>
                <w:spacing w:val="0"/>
                <w:sz w:val="22"/>
                <w:szCs w:val="22"/>
              </w:rPr>
              <w:t>, на</w:t>
            </w:r>
          </w:p>
          <w:p w14:paraId="27B1EBFA"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правом борту</w:t>
            </w:r>
          </w:p>
          <w:p w14:paraId="6FB6A16C"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долины ручья</w:t>
            </w:r>
          </w:p>
          <w:p w14:paraId="4C5B90A3"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Зимний, на</w:t>
            </w:r>
          </w:p>
          <w:p w14:paraId="02C1532A" w14:textId="729D116A"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 xml:space="preserve">правом берегу </w:t>
            </w:r>
            <w:proofErr w:type="spellStart"/>
            <w:r w:rsidRPr="00FF6A36">
              <w:rPr>
                <w:b w:val="0"/>
                <w:bCs/>
                <w:spacing w:val="0"/>
                <w:sz w:val="22"/>
                <w:szCs w:val="22"/>
              </w:rPr>
              <w:t>р.Мезень</w:t>
            </w:r>
            <w:proofErr w:type="spellEnd"/>
          </w:p>
        </w:tc>
        <w:tc>
          <w:tcPr>
            <w:tcW w:w="204" w:type="pct"/>
            <w:gridSpan w:val="2"/>
          </w:tcPr>
          <w:p w14:paraId="4DA0188C" w14:textId="05112ED1"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65</w:t>
            </w:r>
          </w:p>
        </w:tc>
        <w:tc>
          <w:tcPr>
            <w:tcW w:w="204" w:type="pct"/>
            <w:gridSpan w:val="2"/>
          </w:tcPr>
          <w:p w14:paraId="11DA85BC" w14:textId="6C5A302D"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13</w:t>
            </w:r>
          </w:p>
        </w:tc>
        <w:tc>
          <w:tcPr>
            <w:tcW w:w="297" w:type="pct"/>
          </w:tcPr>
          <w:p w14:paraId="074943BC" w14:textId="49107AE7"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21,2016</w:t>
            </w:r>
          </w:p>
        </w:tc>
        <w:tc>
          <w:tcPr>
            <w:tcW w:w="181" w:type="pct"/>
            <w:gridSpan w:val="2"/>
          </w:tcPr>
          <w:p w14:paraId="20B82CE2" w14:textId="55574963"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549EACAC" w14:textId="54EB4870"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22</w:t>
            </w:r>
          </w:p>
        </w:tc>
        <w:tc>
          <w:tcPr>
            <w:tcW w:w="297" w:type="pct"/>
            <w:gridSpan w:val="2"/>
          </w:tcPr>
          <w:p w14:paraId="665322C4" w14:textId="247724C2"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1,3548</w:t>
            </w:r>
          </w:p>
        </w:tc>
        <w:tc>
          <w:tcPr>
            <w:tcW w:w="498" w:type="pct"/>
            <w:gridSpan w:val="2"/>
          </w:tcPr>
          <w:p w14:paraId="1E69A2B4" w14:textId="01041F73"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77,86 -С1</w:t>
            </w:r>
          </w:p>
        </w:tc>
        <w:tc>
          <w:tcPr>
            <w:tcW w:w="483" w:type="pct"/>
            <w:gridSpan w:val="3"/>
          </w:tcPr>
          <w:p w14:paraId="5593A3A3" w14:textId="12C2BB54" w:rsidR="00B14058" w:rsidRPr="00FF6A36" w:rsidRDefault="00043B24" w:rsidP="00043B24">
            <w:pPr>
              <w:pStyle w:val="1ff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1BF992A9" w14:textId="54E07C25" w:rsidR="00B14058" w:rsidRPr="00FF6A36" w:rsidRDefault="00975C82" w:rsidP="00043B24">
            <w:pPr>
              <w:pStyle w:val="1ff0"/>
              <w:spacing w:before="0" w:after="0"/>
              <w:ind w:firstLine="0"/>
              <w:rPr>
                <w:b w:val="0"/>
                <w:bCs/>
                <w:spacing w:val="0"/>
                <w:sz w:val="22"/>
                <w:szCs w:val="22"/>
              </w:rPr>
            </w:pPr>
            <w:r w:rsidRPr="00FF6A36">
              <w:rPr>
                <w:b w:val="0"/>
                <w:bCs/>
                <w:spacing w:val="0"/>
                <w:sz w:val="22"/>
                <w:szCs w:val="22"/>
              </w:rPr>
              <w:t>-</w:t>
            </w:r>
          </w:p>
        </w:tc>
        <w:tc>
          <w:tcPr>
            <w:tcW w:w="386" w:type="pct"/>
            <w:gridSpan w:val="2"/>
          </w:tcPr>
          <w:p w14:paraId="507C2D31" w14:textId="1A94B32C" w:rsidR="00B14058" w:rsidRPr="00FF6A36" w:rsidRDefault="00975C82" w:rsidP="00043B24">
            <w:pPr>
              <w:pStyle w:val="1ff0"/>
              <w:spacing w:before="0" w:after="0"/>
              <w:ind w:firstLine="0"/>
              <w:rPr>
                <w:b w:val="0"/>
                <w:bCs/>
                <w:spacing w:val="0"/>
                <w:sz w:val="22"/>
                <w:szCs w:val="22"/>
              </w:rPr>
            </w:pPr>
            <w:r w:rsidRPr="00FF6A36">
              <w:rPr>
                <w:b w:val="0"/>
                <w:bCs/>
                <w:spacing w:val="0"/>
                <w:sz w:val="22"/>
                <w:szCs w:val="22"/>
              </w:rPr>
              <w:t>-</w:t>
            </w:r>
          </w:p>
        </w:tc>
        <w:tc>
          <w:tcPr>
            <w:tcW w:w="467" w:type="pct"/>
          </w:tcPr>
          <w:p w14:paraId="46DE9BCC" w14:textId="22C3D427" w:rsidR="00B14058" w:rsidRPr="00FF6A36" w:rsidRDefault="00975C82" w:rsidP="00043B24">
            <w:pPr>
              <w:pStyle w:val="1ff0"/>
              <w:spacing w:before="0" w:after="0"/>
              <w:ind w:firstLine="0"/>
              <w:rPr>
                <w:b w:val="0"/>
                <w:bCs/>
                <w:spacing w:val="0"/>
                <w:sz w:val="22"/>
                <w:szCs w:val="22"/>
              </w:rPr>
            </w:pPr>
            <w:r w:rsidRPr="00FF6A36">
              <w:rPr>
                <w:b w:val="0"/>
                <w:bCs/>
                <w:spacing w:val="0"/>
                <w:sz w:val="22"/>
                <w:szCs w:val="22"/>
              </w:rPr>
              <w:t>-</w:t>
            </w:r>
          </w:p>
        </w:tc>
      </w:tr>
      <w:tr w:rsidR="009E1E86" w:rsidRPr="00FF6A36" w14:paraId="166F3885" w14:textId="77777777" w:rsidTr="00E03B6A">
        <w:tc>
          <w:tcPr>
            <w:tcW w:w="163" w:type="pct"/>
          </w:tcPr>
          <w:p w14:paraId="1043349B"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3</w:t>
            </w:r>
          </w:p>
        </w:tc>
        <w:tc>
          <w:tcPr>
            <w:tcW w:w="611" w:type="pct"/>
            <w:gridSpan w:val="3"/>
          </w:tcPr>
          <w:p w14:paraId="7D45CF3C" w14:textId="5775952C" w:rsidR="00B14058" w:rsidRPr="00FF6A36" w:rsidRDefault="00043B24" w:rsidP="00D35FCE">
            <w:pPr>
              <w:pStyle w:val="1ff0"/>
              <w:ind w:firstLine="0"/>
              <w:rPr>
                <w:b w:val="0"/>
                <w:bCs/>
                <w:spacing w:val="0"/>
                <w:sz w:val="22"/>
                <w:szCs w:val="22"/>
              </w:rPr>
            </w:pPr>
            <w:r w:rsidRPr="00FF6A36">
              <w:rPr>
                <w:b w:val="0"/>
                <w:bCs/>
                <w:spacing w:val="0"/>
                <w:sz w:val="22"/>
                <w:szCs w:val="22"/>
              </w:rPr>
              <w:t>№2</w:t>
            </w:r>
          </w:p>
        </w:tc>
        <w:tc>
          <w:tcPr>
            <w:tcW w:w="663" w:type="pct"/>
            <w:gridSpan w:val="2"/>
          </w:tcPr>
          <w:p w14:paraId="2951E986"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В 0,7 км СЗ д.</w:t>
            </w:r>
          </w:p>
          <w:p w14:paraId="46787CBE" w14:textId="77777777" w:rsidR="00043B24" w:rsidRPr="00FF6A36" w:rsidRDefault="00043B24" w:rsidP="00043B24">
            <w:pPr>
              <w:pStyle w:val="1ff0"/>
              <w:spacing w:before="0" w:after="0"/>
              <w:ind w:firstLine="0"/>
              <w:rPr>
                <w:b w:val="0"/>
                <w:bCs/>
                <w:spacing w:val="0"/>
                <w:sz w:val="22"/>
                <w:szCs w:val="22"/>
              </w:rPr>
            </w:pPr>
            <w:proofErr w:type="spellStart"/>
            <w:r w:rsidRPr="00FF6A36">
              <w:rPr>
                <w:b w:val="0"/>
                <w:bCs/>
                <w:spacing w:val="0"/>
                <w:sz w:val="22"/>
                <w:szCs w:val="22"/>
              </w:rPr>
              <w:t>Кеслома</w:t>
            </w:r>
            <w:proofErr w:type="spellEnd"/>
            <w:r w:rsidRPr="00FF6A36">
              <w:rPr>
                <w:b w:val="0"/>
                <w:bCs/>
                <w:spacing w:val="0"/>
                <w:sz w:val="22"/>
                <w:szCs w:val="22"/>
              </w:rPr>
              <w:t>, на</w:t>
            </w:r>
          </w:p>
          <w:p w14:paraId="17564E4E"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водоразделе</w:t>
            </w:r>
          </w:p>
          <w:p w14:paraId="6506D289"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ручьев Зимний и</w:t>
            </w:r>
          </w:p>
          <w:p w14:paraId="51C7C78E"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Волгин, на</w:t>
            </w:r>
          </w:p>
          <w:p w14:paraId="783F811A"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правом берегу</w:t>
            </w:r>
          </w:p>
          <w:p w14:paraId="3748BF94" w14:textId="77777777" w:rsidR="00043B24" w:rsidRPr="00FF6A36" w:rsidRDefault="00043B24" w:rsidP="00043B24">
            <w:pPr>
              <w:pStyle w:val="1ff0"/>
              <w:spacing w:before="0" w:after="0"/>
              <w:ind w:firstLine="0"/>
              <w:rPr>
                <w:b w:val="0"/>
                <w:bCs/>
                <w:spacing w:val="0"/>
                <w:sz w:val="22"/>
                <w:szCs w:val="22"/>
              </w:rPr>
            </w:pPr>
            <w:proofErr w:type="spellStart"/>
            <w:r w:rsidRPr="00FF6A36">
              <w:rPr>
                <w:b w:val="0"/>
                <w:bCs/>
                <w:spacing w:val="0"/>
                <w:sz w:val="22"/>
                <w:szCs w:val="22"/>
              </w:rPr>
              <w:t>р.Мезени</w:t>
            </w:r>
            <w:proofErr w:type="spellEnd"/>
            <w:r w:rsidRPr="00FF6A36">
              <w:rPr>
                <w:b w:val="0"/>
                <w:bCs/>
                <w:spacing w:val="0"/>
                <w:sz w:val="22"/>
                <w:szCs w:val="22"/>
              </w:rPr>
              <w:t>, на</w:t>
            </w:r>
          </w:p>
          <w:p w14:paraId="7CEA516D"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 xml:space="preserve">землях </w:t>
            </w:r>
            <w:proofErr w:type="spellStart"/>
            <w:r w:rsidRPr="00FF6A36">
              <w:rPr>
                <w:b w:val="0"/>
                <w:bCs/>
                <w:spacing w:val="0"/>
                <w:sz w:val="22"/>
                <w:szCs w:val="22"/>
              </w:rPr>
              <w:t>свх</w:t>
            </w:r>
            <w:proofErr w:type="spellEnd"/>
            <w:r w:rsidRPr="00FF6A36">
              <w:rPr>
                <w:b w:val="0"/>
                <w:bCs/>
                <w:spacing w:val="0"/>
                <w:sz w:val="22"/>
                <w:szCs w:val="22"/>
              </w:rPr>
              <w:t>.</w:t>
            </w:r>
          </w:p>
          <w:p w14:paraId="7A2C2216" w14:textId="4442B96F"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w:t>
            </w:r>
            <w:proofErr w:type="spellStart"/>
            <w:r w:rsidRPr="00FF6A36">
              <w:rPr>
                <w:b w:val="0"/>
                <w:bCs/>
                <w:spacing w:val="0"/>
                <w:sz w:val="22"/>
                <w:szCs w:val="22"/>
              </w:rPr>
              <w:t>Юромский</w:t>
            </w:r>
            <w:proofErr w:type="spellEnd"/>
            <w:r w:rsidRPr="00FF6A36">
              <w:rPr>
                <w:b w:val="0"/>
                <w:bCs/>
                <w:spacing w:val="0"/>
                <w:sz w:val="22"/>
                <w:szCs w:val="22"/>
              </w:rPr>
              <w:t>»</w:t>
            </w:r>
          </w:p>
        </w:tc>
        <w:tc>
          <w:tcPr>
            <w:tcW w:w="204" w:type="pct"/>
            <w:gridSpan w:val="2"/>
          </w:tcPr>
          <w:p w14:paraId="0A249869" w14:textId="44274AB0" w:rsidR="00B14058" w:rsidRPr="00FF6A36" w:rsidRDefault="00043B24" w:rsidP="00D35FCE">
            <w:pPr>
              <w:pStyle w:val="1ff0"/>
              <w:ind w:firstLine="0"/>
              <w:rPr>
                <w:b w:val="0"/>
                <w:bCs/>
                <w:spacing w:val="0"/>
                <w:sz w:val="22"/>
                <w:szCs w:val="22"/>
              </w:rPr>
            </w:pPr>
            <w:r w:rsidRPr="00FF6A36">
              <w:rPr>
                <w:b w:val="0"/>
                <w:bCs/>
                <w:spacing w:val="0"/>
                <w:sz w:val="22"/>
                <w:szCs w:val="22"/>
              </w:rPr>
              <w:t>65</w:t>
            </w:r>
          </w:p>
        </w:tc>
        <w:tc>
          <w:tcPr>
            <w:tcW w:w="204" w:type="pct"/>
            <w:gridSpan w:val="2"/>
          </w:tcPr>
          <w:p w14:paraId="38F7B5B5" w14:textId="03813F50" w:rsidR="00B14058" w:rsidRPr="00FF6A36" w:rsidRDefault="00043B24" w:rsidP="00D35FCE">
            <w:pPr>
              <w:pStyle w:val="1ff0"/>
              <w:ind w:firstLine="0"/>
              <w:rPr>
                <w:b w:val="0"/>
                <w:bCs/>
                <w:spacing w:val="0"/>
                <w:sz w:val="22"/>
                <w:szCs w:val="22"/>
              </w:rPr>
            </w:pPr>
            <w:r w:rsidRPr="00FF6A36">
              <w:rPr>
                <w:b w:val="0"/>
                <w:bCs/>
                <w:spacing w:val="0"/>
                <w:sz w:val="22"/>
                <w:szCs w:val="22"/>
              </w:rPr>
              <w:t>13</w:t>
            </w:r>
          </w:p>
        </w:tc>
        <w:tc>
          <w:tcPr>
            <w:tcW w:w="297" w:type="pct"/>
          </w:tcPr>
          <w:p w14:paraId="1202B820" w14:textId="5AD46D12" w:rsidR="00B14058" w:rsidRPr="00FF6A36" w:rsidRDefault="00043B24" w:rsidP="00D35FCE">
            <w:pPr>
              <w:pStyle w:val="1ff0"/>
              <w:ind w:firstLine="0"/>
              <w:rPr>
                <w:b w:val="0"/>
                <w:bCs/>
                <w:spacing w:val="0"/>
                <w:sz w:val="22"/>
                <w:szCs w:val="22"/>
              </w:rPr>
            </w:pPr>
            <w:r w:rsidRPr="00FF6A36">
              <w:rPr>
                <w:b w:val="0"/>
                <w:bCs/>
                <w:spacing w:val="0"/>
                <w:sz w:val="22"/>
                <w:szCs w:val="22"/>
              </w:rPr>
              <w:t>1,2036</w:t>
            </w:r>
          </w:p>
        </w:tc>
        <w:tc>
          <w:tcPr>
            <w:tcW w:w="181" w:type="pct"/>
            <w:gridSpan w:val="2"/>
          </w:tcPr>
          <w:p w14:paraId="0D5E4F29" w14:textId="18B6A3BF" w:rsidR="00B14058" w:rsidRPr="00FF6A36" w:rsidRDefault="00043B24" w:rsidP="00D35FCE">
            <w:pPr>
              <w:pStyle w:val="1ff0"/>
              <w:ind w:firstLine="0"/>
              <w:rPr>
                <w:b w:val="0"/>
                <w:bCs/>
                <w:spacing w:val="0"/>
                <w:sz w:val="22"/>
                <w:szCs w:val="22"/>
              </w:rPr>
            </w:pPr>
            <w:r w:rsidRPr="00FF6A36">
              <w:rPr>
                <w:b w:val="0"/>
                <w:bCs/>
                <w:spacing w:val="0"/>
                <w:sz w:val="22"/>
                <w:szCs w:val="22"/>
              </w:rPr>
              <w:t>45</w:t>
            </w:r>
          </w:p>
        </w:tc>
        <w:tc>
          <w:tcPr>
            <w:tcW w:w="188" w:type="pct"/>
            <w:gridSpan w:val="2"/>
          </w:tcPr>
          <w:p w14:paraId="760F9FD3" w14:textId="76C06D74" w:rsidR="00B14058" w:rsidRPr="00FF6A36" w:rsidRDefault="00043B24" w:rsidP="00D35FCE">
            <w:pPr>
              <w:pStyle w:val="1ff0"/>
              <w:ind w:firstLine="0"/>
              <w:rPr>
                <w:b w:val="0"/>
                <w:bCs/>
                <w:spacing w:val="0"/>
                <w:sz w:val="22"/>
                <w:szCs w:val="22"/>
              </w:rPr>
            </w:pPr>
            <w:r w:rsidRPr="00FF6A36">
              <w:rPr>
                <w:b w:val="0"/>
                <w:bCs/>
                <w:spacing w:val="0"/>
                <w:sz w:val="22"/>
                <w:szCs w:val="22"/>
              </w:rPr>
              <w:t>21</w:t>
            </w:r>
          </w:p>
        </w:tc>
        <w:tc>
          <w:tcPr>
            <w:tcW w:w="297" w:type="pct"/>
            <w:gridSpan w:val="2"/>
          </w:tcPr>
          <w:p w14:paraId="507349E0" w14:textId="5AE02689" w:rsidR="00B14058" w:rsidRPr="00FF6A36" w:rsidRDefault="00043B24" w:rsidP="00D35FCE">
            <w:pPr>
              <w:pStyle w:val="1ff0"/>
              <w:ind w:firstLine="0"/>
              <w:rPr>
                <w:b w:val="0"/>
                <w:bCs/>
                <w:spacing w:val="0"/>
                <w:sz w:val="22"/>
                <w:szCs w:val="22"/>
              </w:rPr>
            </w:pPr>
            <w:r w:rsidRPr="00FF6A36">
              <w:rPr>
                <w:b w:val="0"/>
                <w:bCs/>
                <w:spacing w:val="0"/>
                <w:sz w:val="22"/>
                <w:szCs w:val="22"/>
              </w:rPr>
              <w:t>51,3576</w:t>
            </w:r>
          </w:p>
        </w:tc>
        <w:tc>
          <w:tcPr>
            <w:tcW w:w="498" w:type="pct"/>
            <w:gridSpan w:val="2"/>
          </w:tcPr>
          <w:p w14:paraId="71E609B0" w14:textId="76074AED" w:rsidR="00B14058" w:rsidRPr="00FF6A36" w:rsidRDefault="00043B24" w:rsidP="00D35FCE">
            <w:pPr>
              <w:pStyle w:val="1ff0"/>
              <w:ind w:firstLine="0"/>
              <w:rPr>
                <w:b w:val="0"/>
                <w:bCs/>
                <w:spacing w:val="0"/>
                <w:sz w:val="22"/>
                <w:szCs w:val="22"/>
              </w:rPr>
            </w:pPr>
            <w:r w:rsidRPr="00FF6A36">
              <w:rPr>
                <w:b w:val="0"/>
                <w:bCs/>
                <w:spacing w:val="0"/>
                <w:sz w:val="22"/>
                <w:szCs w:val="22"/>
              </w:rPr>
              <w:t>89,39 - С2</w:t>
            </w:r>
          </w:p>
        </w:tc>
        <w:tc>
          <w:tcPr>
            <w:tcW w:w="483" w:type="pct"/>
            <w:gridSpan w:val="3"/>
          </w:tcPr>
          <w:p w14:paraId="5D382B78"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Песчано-</w:t>
            </w:r>
          </w:p>
          <w:p w14:paraId="210E93AF" w14:textId="0CEE00EA" w:rsidR="00B14058" w:rsidRPr="00FF6A36" w:rsidRDefault="00043B24" w:rsidP="00043B24">
            <w:pPr>
              <w:pStyle w:val="1ff0"/>
              <w:spacing w:before="0" w:after="0"/>
              <w:ind w:firstLine="0"/>
              <w:rPr>
                <w:b w:val="0"/>
                <w:bCs/>
                <w:spacing w:val="0"/>
                <w:sz w:val="22"/>
                <w:szCs w:val="22"/>
              </w:rPr>
            </w:pPr>
            <w:r w:rsidRPr="00FF6A36">
              <w:rPr>
                <w:b w:val="0"/>
                <w:bCs/>
                <w:spacing w:val="0"/>
                <w:sz w:val="22"/>
                <w:szCs w:val="22"/>
              </w:rPr>
              <w:t>гравийные смеси</w:t>
            </w:r>
          </w:p>
        </w:tc>
        <w:tc>
          <w:tcPr>
            <w:tcW w:w="357" w:type="pct"/>
            <w:gridSpan w:val="2"/>
          </w:tcPr>
          <w:p w14:paraId="47446608" w14:textId="4307830A" w:rsidR="00B14058" w:rsidRPr="00FF6A36" w:rsidRDefault="00975C82" w:rsidP="00D35FCE">
            <w:pPr>
              <w:pStyle w:val="1ff0"/>
              <w:ind w:firstLine="0"/>
              <w:rPr>
                <w:b w:val="0"/>
                <w:bCs/>
                <w:spacing w:val="0"/>
                <w:sz w:val="22"/>
                <w:szCs w:val="22"/>
              </w:rPr>
            </w:pPr>
            <w:r w:rsidRPr="00FF6A36">
              <w:rPr>
                <w:b w:val="0"/>
                <w:bCs/>
                <w:spacing w:val="0"/>
                <w:sz w:val="22"/>
                <w:szCs w:val="22"/>
              </w:rPr>
              <w:t>-</w:t>
            </w:r>
          </w:p>
        </w:tc>
        <w:tc>
          <w:tcPr>
            <w:tcW w:w="386" w:type="pct"/>
            <w:gridSpan w:val="2"/>
          </w:tcPr>
          <w:p w14:paraId="260B295C" w14:textId="55AA50A9" w:rsidR="00B14058" w:rsidRPr="00FF6A36" w:rsidRDefault="00975C82" w:rsidP="00D35FCE">
            <w:pPr>
              <w:pStyle w:val="1ff0"/>
              <w:ind w:firstLine="0"/>
              <w:rPr>
                <w:b w:val="0"/>
                <w:bCs/>
                <w:spacing w:val="0"/>
                <w:sz w:val="22"/>
                <w:szCs w:val="22"/>
              </w:rPr>
            </w:pPr>
            <w:r w:rsidRPr="00FF6A36">
              <w:rPr>
                <w:b w:val="0"/>
                <w:bCs/>
                <w:spacing w:val="0"/>
                <w:sz w:val="22"/>
                <w:szCs w:val="22"/>
              </w:rPr>
              <w:t>-</w:t>
            </w:r>
          </w:p>
        </w:tc>
        <w:tc>
          <w:tcPr>
            <w:tcW w:w="467" w:type="pct"/>
          </w:tcPr>
          <w:p w14:paraId="153E69D8" w14:textId="4DAEA0F4" w:rsidR="00B14058" w:rsidRPr="00FF6A36" w:rsidRDefault="00975C82" w:rsidP="00D35FCE">
            <w:pPr>
              <w:pStyle w:val="1ff0"/>
              <w:ind w:firstLine="0"/>
              <w:rPr>
                <w:b w:val="0"/>
                <w:bCs/>
                <w:spacing w:val="0"/>
                <w:sz w:val="22"/>
                <w:szCs w:val="22"/>
              </w:rPr>
            </w:pPr>
            <w:r w:rsidRPr="00FF6A36">
              <w:rPr>
                <w:b w:val="0"/>
                <w:bCs/>
                <w:spacing w:val="0"/>
                <w:sz w:val="22"/>
                <w:szCs w:val="22"/>
              </w:rPr>
              <w:t>-</w:t>
            </w:r>
          </w:p>
        </w:tc>
      </w:tr>
      <w:tr w:rsidR="009E1E86" w:rsidRPr="00FF6A36" w14:paraId="1BF56DEF" w14:textId="77777777" w:rsidTr="00E03B6A">
        <w:tc>
          <w:tcPr>
            <w:tcW w:w="163" w:type="pct"/>
          </w:tcPr>
          <w:p w14:paraId="43D810DF" w14:textId="77777777" w:rsidR="00043B24" w:rsidRPr="00FF6A36" w:rsidRDefault="00043B24" w:rsidP="00043B24">
            <w:pPr>
              <w:pStyle w:val="1ff0"/>
              <w:ind w:firstLine="0"/>
              <w:rPr>
                <w:b w:val="0"/>
                <w:bCs/>
                <w:spacing w:val="0"/>
                <w:sz w:val="22"/>
                <w:szCs w:val="22"/>
              </w:rPr>
            </w:pPr>
            <w:r w:rsidRPr="00FF6A36">
              <w:rPr>
                <w:b w:val="0"/>
                <w:bCs/>
                <w:spacing w:val="0"/>
                <w:sz w:val="22"/>
                <w:szCs w:val="22"/>
              </w:rPr>
              <w:t>4</w:t>
            </w:r>
          </w:p>
        </w:tc>
        <w:tc>
          <w:tcPr>
            <w:tcW w:w="611" w:type="pct"/>
            <w:gridSpan w:val="3"/>
          </w:tcPr>
          <w:p w14:paraId="530C0A96" w14:textId="6104FEF9" w:rsidR="00043B24" w:rsidRPr="00FF6A36" w:rsidRDefault="00043B24" w:rsidP="00043B24">
            <w:pPr>
              <w:pStyle w:val="1ff0"/>
              <w:ind w:firstLine="0"/>
              <w:rPr>
                <w:b w:val="0"/>
                <w:bCs/>
                <w:spacing w:val="0"/>
                <w:sz w:val="22"/>
                <w:szCs w:val="22"/>
              </w:rPr>
            </w:pPr>
            <w:r w:rsidRPr="00FF6A36">
              <w:rPr>
                <w:b w:val="0"/>
                <w:bCs/>
                <w:spacing w:val="0"/>
                <w:sz w:val="22"/>
                <w:szCs w:val="22"/>
              </w:rPr>
              <w:t>Уромса_№3</w:t>
            </w:r>
          </w:p>
        </w:tc>
        <w:tc>
          <w:tcPr>
            <w:tcW w:w="663" w:type="pct"/>
            <w:gridSpan w:val="2"/>
          </w:tcPr>
          <w:p w14:paraId="48C0889B"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В 3,0 км СВ д.</w:t>
            </w:r>
          </w:p>
          <w:p w14:paraId="1D458B10" w14:textId="77777777" w:rsidR="00043B24" w:rsidRPr="00FF6A36" w:rsidRDefault="00043B24" w:rsidP="00043B24">
            <w:pPr>
              <w:pStyle w:val="1ff0"/>
              <w:spacing w:before="0" w:after="0"/>
              <w:ind w:firstLine="0"/>
              <w:rPr>
                <w:b w:val="0"/>
                <w:bCs/>
                <w:spacing w:val="0"/>
                <w:sz w:val="22"/>
                <w:szCs w:val="22"/>
              </w:rPr>
            </w:pPr>
            <w:proofErr w:type="spellStart"/>
            <w:r w:rsidRPr="00FF6A36">
              <w:rPr>
                <w:b w:val="0"/>
                <w:bCs/>
                <w:spacing w:val="0"/>
                <w:sz w:val="22"/>
                <w:szCs w:val="22"/>
              </w:rPr>
              <w:t>Палуга</w:t>
            </w:r>
            <w:proofErr w:type="spellEnd"/>
            <w:r w:rsidRPr="00FF6A36">
              <w:rPr>
                <w:b w:val="0"/>
                <w:bCs/>
                <w:spacing w:val="0"/>
                <w:sz w:val="22"/>
                <w:szCs w:val="22"/>
              </w:rPr>
              <w:t>, на левом</w:t>
            </w:r>
          </w:p>
          <w:p w14:paraId="0FF495BE"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lastRenderedPageBreak/>
              <w:t xml:space="preserve">берегу </w:t>
            </w:r>
            <w:proofErr w:type="spellStart"/>
            <w:r w:rsidRPr="00FF6A36">
              <w:rPr>
                <w:b w:val="0"/>
                <w:bCs/>
                <w:spacing w:val="0"/>
                <w:sz w:val="22"/>
                <w:szCs w:val="22"/>
              </w:rPr>
              <w:t>р.Уромса</w:t>
            </w:r>
            <w:proofErr w:type="spellEnd"/>
          </w:p>
          <w:p w14:paraId="352164F4"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левого притока р.</w:t>
            </w:r>
          </w:p>
          <w:p w14:paraId="5D2AB0B1" w14:textId="77777777" w:rsidR="00043B24" w:rsidRPr="00FF6A36" w:rsidRDefault="00043B24" w:rsidP="00043B24">
            <w:pPr>
              <w:pStyle w:val="1ff0"/>
              <w:spacing w:before="0" w:after="0"/>
              <w:ind w:firstLine="0"/>
              <w:rPr>
                <w:b w:val="0"/>
                <w:bCs/>
                <w:spacing w:val="0"/>
                <w:sz w:val="22"/>
                <w:szCs w:val="22"/>
              </w:rPr>
            </w:pPr>
            <w:proofErr w:type="spellStart"/>
            <w:r w:rsidRPr="00FF6A36">
              <w:rPr>
                <w:b w:val="0"/>
                <w:bCs/>
                <w:spacing w:val="0"/>
                <w:sz w:val="22"/>
                <w:szCs w:val="22"/>
              </w:rPr>
              <w:t>Палуги</w:t>
            </w:r>
            <w:proofErr w:type="spellEnd"/>
            <w:r w:rsidRPr="00FF6A36">
              <w:rPr>
                <w:b w:val="0"/>
                <w:bCs/>
                <w:spacing w:val="0"/>
                <w:sz w:val="22"/>
                <w:szCs w:val="22"/>
              </w:rPr>
              <w:t>, на</w:t>
            </w:r>
          </w:p>
          <w:p w14:paraId="49C95E27"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 xml:space="preserve">землях </w:t>
            </w:r>
            <w:proofErr w:type="spellStart"/>
            <w:r w:rsidRPr="00FF6A36">
              <w:rPr>
                <w:b w:val="0"/>
                <w:bCs/>
                <w:spacing w:val="0"/>
                <w:sz w:val="22"/>
                <w:szCs w:val="22"/>
              </w:rPr>
              <w:t>свх</w:t>
            </w:r>
            <w:proofErr w:type="spellEnd"/>
            <w:r w:rsidRPr="00FF6A36">
              <w:rPr>
                <w:b w:val="0"/>
                <w:bCs/>
                <w:spacing w:val="0"/>
                <w:sz w:val="22"/>
                <w:szCs w:val="22"/>
              </w:rPr>
              <w:t>.</w:t>
            </w:r>
          </w:p>
          <w:p w14:paraId="0FFEF297" w14:textId="4D2DCE91"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w:t>
            </w:r>
            <w:proofErr w:type="spellStart"/>
            <w:r w:rsidRPr="00FF6A36">
              <w:rPr>
                <w:b w:val="0"/>
                <w:bCs/>
                <w:spacing w:val="0"/>
                <w:sz w:val="22"/>
                <w:szCs w:val="22"/>
              </w:rPr>
              <w:t>Юромский</w:t>
            </w:r>
            <w:proofErr w:type="spellEnd"/>
            <w:r w:rsidRPr="00FF6A36">
              <w:rPr>
                <w:b w:val="0"/>
                <w:bCs/>
                <w:spacing w:val="0"/>
                <w:sz w:val="22"/>
                <w:szCs w:val="22"/>
              </w:rPr>
              <w:t>»</w:t>
            </w:r>
          </w:p>
        </w:tc>
        <w:tc>
          <w:tcPr>
            <w:tcW w:w="204" w:type="pct"/>
            <w:gridSpan w:val="2"/>
          </w:tcPr>
          <w:p w14:paraId="42AD3304" w14:textId="48AFB897" w:rsidR="00043B24" w:rsidRPr="00FF6A36" w:rsidRDefault="00043B24" w:rsidP="00043B24">
            <w:pPr>
              <w:pStyle w:val="1ff0"/>
              <w:ind w:firstLine="0"/>
              <w:rPr>
                <w:b w:val="0"/>
                <w:bCs/>
                <w:spacing w:val="0"/>
                <w:sz w:val="22"/>
                <w:szCs w:val="22"/>
              </w:rPr>
            </w:pPr>
            <w:r w:rsidRPr="00FF6A36">
              <w:rPr>
                <w:b w:val="0"/>
                <w:bCs/>
                <w:spacing w:val="0"/>
                <w:sz w:val="22"/>
                <w:szCs w:val="22"/>
              </w:rPr>
              <w:lastRenderedPageBreak/>
              <w:t>65</w:t>
            </w:r>
          </w:p>
        </w:tc>
        <w:tc>
          <w:tcPr>
            <w:tcW w:w="204" w:type="pct"/>
            <w:gridSpan w:val="2"/>
          </w:tcPr>
          <w:p w14:paraId="098B0815" w14:textId="08CD7ECC" w:rsidR="00043B24" w:rsidRPr="00FF6A36" w:rsidRDefault="00043B24" w:rsidP="00043B24">
            <w:pPr>
              <w:pStyle w:val="1ff0"/>
              <w:ind w:firstLine="0"/>
              <w:rPr>
                <w:b w:val="0"/>
                <w:bCs/>
                <w:spacing w:val="0"/>
                <w:sz w:val="22"/>
                <w:szCs w:val="22"/>
              </w:rPr>
            </w:pPr>
            <w:r w:rsidRPr="00FF6A36">
              <w:rPr>
                <w:b w:val="0"/>
                <w:bCs/>
                <w:spacing w:val="0"/>
                <w:sz w:val="22"/>
                <w:szCs w:val="22"/>
              </w:rPr>
              <w:t>14</w:t>
            </w:r>
          </w:p>
        </w:tc>
        <w:tc>
          <w:tcPr>
            <w:tcW w:w="297" w:type="pct"/>
          </w:tcPr>
          <w:p w14:paraId="35C1C91F" w14:textId="28AFB434" w:rsidR="00043B24" w:rsidRPr="00FF6A36" w:rsidRDefault="00043B24" w:rsidP="00043B24">
            <w:pPr>
              <w:pStyle w:val="1ff0"/>
              <w:ind w:firstLine="0"/>
              <w:rPr>
                <w:b w:val="0"/>
                <w:bCs/>
                <w:spacing w:val="0"/>
                <w:sz w:val="22"/>
                <w:szCs w:val="22"/>
              </w:rPr>
            </w:pPr>
            <w:r w:rsidRPr="00FF6A36">
              <w:rPr>
                <w:b w:val="0"/>
                <w:bCs/>
                <w:spacing w:val="0"/>
                <w:sz w:val="22"/>
                <w:szCs w:val="22"/>
              </w:rPr>
              <w:t>51,198</w:t>
            </w:r>
          </w:p>
        </w:tc>
        <w:tc>
          <w:tcPr>
            <w:tcW w:w="181" w:type="pct"/>
            <w:gridSpan w:val="2"/>
          </w:tcPr>
          <w:p w14:paraId="664D8CA4" w14:textId="50D6B436" w:rsidR="00043B24" w:rsidRPr="00FF6A36" w:rsidRDefault="00043B24" w:rsidP="00043B24">
            <w:pPr>
              <w:pStyle w:val="1ff0"/>
              <w:ind w:firstLine="0"/>
              <w:rPr>
                <w:b w:val="0"/>
                <w:bCs/>
                <w:spacing w:val="0"/>
                <w:sz w:val="22"/>
                <w:szCs w:val="22"/>
              </w:rPr>
            </w:pPr>
            <w:r w:rsidRPr="00FF6A36">
              <w:rPr>
                <w:b w:val="0"/>
                <w:bCs/>
                <w:spacing w:val="0"/>
                <w:sz w:val="22"/>
                <w:szCs w:val="22"/>
              </w:rPr>
              <w:t>45</w:t>
            </w:r>
          </w:p>
        </w:tc>
        <w:tc>
          <w:tcPr>
            <w:tcW w:w="188" w:type="pct"/>
            <w:gridSpan w:val="2"/>
          </w:tcPr>
          <w:p w14:paraId="48195C60" w14:textId="2C453009" w:rsidR="00043B24" w:rsidRPr="00FF6A36" w:rsidRDefault="00043B24" w:rsidP="00043B24">
            <w:pPr>
              <w:pStyle w:val="1ff0"/>
              <w:ind w:firstLine="0"/>
              <w:rPr>
                <w:b w:val="0"/>
                <w:bCs/>
                <w:spacing w:val="0"/>
                <w:sz w:val="22"/>
                <w:szCs w:val="22"/>
              </w:rPr>
            </w:pPr>
            <w:r w:rsidRPr="00FF6A36">
              <w:rPr>
                <w:b w:val="0"/>
                <w:bCs/>
                <w:spacing w:val="0"/>
                <w:sz w:val="22"/>
                <w:szCs w:val="22"/>
              </w:rPr>
              <w:t>19</w:t>
            </w:r>
          </w:p>
        </w:tc>
        <w:tc>
          <w:tcPr>
            <w:tcW w:w="297" w:type="pct"/>
            <w:gridSpan w:val="2"/>
          </w:tcPr>
          <w:p w14:paraId="0FF99ED4" w14:textId="6D07F585" w:rsidR="00043B24" w:rsidRPr="00FF6A36" w:rsidRDefault="00043B24" w:rsidP="00043B24">
            <w:pPr>
              <w:pStyle w:val="1ff0"/>
              <w:ind w:firstLine="0"/>
              <w:rPr>
                <w:b w:val="0"/>
                <w:bCs/>
                <w:spacing w:val="0"/>
                <w:sz w:val="22"/>
                <w:szCs w:val="22"/>
              </w:rPr>
            </w:pPr>
            <w:r w:rsidRPr="00FF6A36">
              <w:rPr>
                <w:b w:val="0"/>
                <w:bCs/>
                <w:spacing w:val="0"/>
                <w:sz w:val="22"/>
                <w:szCs w:val="22"/>
              </w:rPr>
              <w:t>11,3412</w:t>
            </w:r>
          </w:p>
        </w:tc>
        <w:tc>
          <w:tcPr>
            <w:tcW w:w="498" w:type="pct"/>
            <w:gridSpan w:val="2"/>
          </w:tcPr>
          <w:p w14:paraId="764ED738" w14:textId="558D0D5F" w:rsidR="00043B24" w:rsidRPr="00FF6A36" w:rsidRDefault="00043B24" w:rsidP="00043B24">
            <w:pPr>
              <w:pStyle w:val="1ff0"/>
              <w:ind w:firstLine="0"/>
              <w:rPr>
                <w:b w:val="0"/>
                <w:bCs/>
                <w:spacing w:val="0"/>
                <w:sz w:val="22"/>
                <w:szCs w:val="22"/>
              </w:rPr>
            </w:pPr>
            <w:r w:rsidRPr="00FF6A36">
              <w:rPr>
                <w:b w:val="0"/>
                <w:bCs/>
                <w:spacing w:val="0"/>
                <w:sz w:val="22"/>
                <w:szCs w:val="22"/>
              </w:rPr>
              <w:t>206,5 - С1</w:t>
            </w:r>
          </w:p>
        </w:tc>
        <w:tc>
          <w:tcPr>
            <w:tcW w:w="483" w:type="pct"/>
            <w:gridSpan w:val="3"/>
          </w:tcPr>
          <w:p w14:paraId="49A385FD" w14:textId="5C5B2922"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2158247C" w14:textId="29A4F8C7" w:rsidR="00043B24" w:rsidRPr="00FF6A36" w:rsidRDefault="00043B24" w:rsidP="00043B24">
            <w:pPr>
              <w:pStyle w:val="1ff0"/>
              <w:ind w:firstLine="0"/>
              <w:rPr>
                <w:b w:val="0"/>
                <w:bCs/>
                <w:spacing w:val="0"/>
                <w:sz w:val="22"/>
                <w:szCs w:val="22"/>
              </w:rPr>
            </w:pPr>
            <w:r w:rsidRPr="00FF6A36">
              <w:rPr>
                <w:b w:val="0"/>
                <w:bCs/>
                <w:spacing w:val="0"/>
                <w:sz w:val="22"/>
                <w:szCs w:val="22"/>
              </w:rPr>
              <w:t>-</w:t>
            </w:r>
          </w:p>
        </w:tc>
        <w:tc>
          <w:tcPr>
            <w:tcW w:w="386" w:type="pct"/>
            <w:gridSpan w:val="2"/>
          </w:tcPr>
          <w:p w14:paraId="4D7C8043" w14:textId="38E8B30D" w:rsidR="00043B24" w:rsidRPr="00FF6A36" w:rsidRDefault="00043B24" w:rsidP="00043B24">
            <w:pPr>
              <w:pStyle w:val="1ff0"/>
              <w:ind w:firstLine="0"/>
              <w:rPr>
                <w:b w:val="0"/>
                <w:bCs/>
                <w:spacing w:val="0"/>
                <w:sz w:val="22"/>
                <w:szCs w:val="22"/>
              </w:rPr>
            </w:pPr>
            <w:r w:rsidRPr="00FF6A36">
              <w:rPr>
                <w:b w:val="0"/>
                <w:bCs/>
                <w:spacing w:val="0"/>
                <w:sz w:val="22"/>
                <w:szCs w:val="22"/>
              </w:rPr>
              <w:t>-</w:t>
            </w:r>
          </w:p>
        </w:tc>
        <w:tc>
          <w:tcPr>
            <w:tcW w:w="467" w:type="pct"/>
          </w:tcPr>
          <w:p w14:paraId="3C5174AA" w14:textId="5229BB82" w:rsidR="00043B24" w:rsidRPr="00FF6A36" w:rsidRDefault="00043B24" w:rsidP="00043B24">
            <w:pPr>
              <w:pStyle w:val="1ff0"/>
              <w:ind w:firstLine="0"/>
              <w:rPr>
                <w:b w:val="0"/>
                <w:bCs/>
                <w:spacing w:val="0"/>
                <w:sz w:val="22"/>
                <w:szCs w:val="22"/>
              </w:rPr>
            </w:pPr>
            <w:r w:rsidRPr="00FF6A36">
              <w:rPr>
                <w:b w:val="0"/>
                <w:bCs/>
                <w:spacing w:val="0"/>
                <w:sz w:val="22"/>
                <w:szCs w:val="22"/>
              </w:rPr>
              <w:t>-</w:t>
            </w:r>
          </w:p>
        </w:tc>
      </w:tr>
      <w:tr w:rsidR="009E1E86" w:rsidRPr="00FF6A36" w14:paraId="6996C41F" w14:textId="77777777" w:rsidTr="00E03B6A">
        <w:tc>
          <w:tcPr>
            <w:tcW w:w="163" w:type="pct"/>
          </w:tcPr>
          <w:p w14:paraId="31872AF0" w14:textId="77777777" w:rsidR="00043B24" w:rsidRPr="00FF6A36" w:rsidRDefault="00043B24" w:rsidP="00043B24">
            <w:pPr>
              <w:pStyle w:val="1ff0"/>
              <w:ind w:firstLine="0"/>
              <w:rPr>
                <w:b w:val="0"/>
                <w:bCs/>
                <w:spacing w:val="0"/>
                <w:sz w:val="22"/>
                <w:szCs w:val="22"/>
              </w:rPr>
            </w:pPr>
            <w:r w:rsidRPr="00FF6A36">
              <w:rPr>
                <w:b w:val="0"/>
                <w:bCs/>
                <w:spacing w:val="0"/>
                <w:sz w:val="22"/>
                <w:szCs w:val="22"/>
              </w:rPr>
              <w:t>5</w:t>
            </w:r>
          </w:p>
        </w:tc>
        <w:tc>
          <w:tcPr>
            <w:tcW w:w="611" w:type="pct"/>
            <w:gridSpan w:val="3"/>
          </w:tcPr>
          <w:p w14:paraId="29870D1C" w14:textId="6F53F0B1" w:rsidR="00043B24" w:rsidRPr="00FF6A36" w:rsidRDefault="00043B24" w:rsidP="00043B24">
            <w:pPr>
              <w:pStyle w:val="1ff0"/>
              <w:ind w:firstLine="0"/>
              <w:rPr>
                <w:b w:val="0"/>
                <w:bCs/>
                <w:spacing w:val="0"/>
                <w:sz w:val="22"/>
                <w:szCs w:val="22"/>
              </w:rPr>
            </w:pPr>
            <w:proofErr w:type="spellStart"/>
            <w:r w:rsidRPr="00FF6A36">
              <w:rPr>
                <w:b w:val="0"/>
                <w:bCs/>
                <w:spacing w:val="0"/>
                <w:sz w:val="22"/>
                <w:szCs w:val="22"/>
              </w:rPr>
              <w:t>Шилява</w:t>
            </w:r>
            <w:proofErr w:type="spellEnd"/>
          </w:p>
        </w:tc>
        <w:tc>
          <w:tcPr>
            <w:tcW w:w="663" w:type="pct"/>
            <w:gridSpan w:val="2"/>
          </w:tcPr>
          <w:p w14:paraId="45A0B470"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В 0,4 км ЮВ</w:t>
            </w:r>
          </w:p>
          <w:p w14:paraId="4136FC43" w14:textId="77777777" w:rsidR="00043B24" w:rsidRPr="00FF6A36" w:rsidRDefault="00043B24" w:rsidP="00043B24">
            <w:pPr>
              <w:pStyle w:val="1ff0"/>
              <w:spacing w:before="0" w:after="0"/>
              <w:ind w:firstLine="0"/>
              <w:rPr>
                <w:b w:val="0"/>
                <w:bCs/>
                <w:spacing w:val="0"/>
                <w:sz w:val="22"/>
                <w:szCs w:val="22"/>
              </w:rPr>
            </w:pPr>
            <w:proofErr w:type="spellStart"/>
            <w:r w:rsidRPr="00FF6A36">
              <w:rPr>
                <w:b w:val="0"/>
                <w:bCs/>
                <w:spacing w:val="0"/>
                <w:sz w:val="22"/>
                <w:szCs w:val="22"/>
              </w:rPr>
              <w:t>д.Шилява</w:t>
            </w:r>
            <w:proofErr w:type="spellEnd"/>
            <w:r w:rsidRPr="00FF6A36">
              <w:rPr>
                <w:b w:val="0"/>
                <w:bCs/>
                <w:spacing w:val="0"/>
                <w:sz w:val="22"/>
                <w:szCs w:val="22"/>
              </w:rPr>
              <w:t>, в 17,8</w:t>
            </w:r>
          </w:p>
          <w:p w14:paraId="75786C6E"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км ССЗ</w:t>
            </w:r>
          </w:p>
          <w:p w14:paraId="27E4ACDA" w14:textId="77777777" w:rsidR="00043B24" w:rsidRPr="00FF6A36" w:rsidRDefault="00043B24" w:rsidP="00043B24">
            <w:pPr>
              <w:pStyle w:val="1ff0"/>
              <w:spacing w:before="0" w:after="0"/>
              <w:ind w:firstLine="0"/>
              <w:rPr>
                <w:b w:val="0"/>
                <w:bCs/>
                <w:spacing w:val="0"/>
                <w:sz w:val="22"/>
                <w:szCs w:val="22"/>
              </w:rPr>
            </w:pPr>
            <w:proofErr w:type="spellStart"/>
            <w:r w:rsidRPr="00FF6A36">
              <w:rPr>
                <w:b w:val="0"/>
                <w:bCs/>
                <w:spacing w:val="0"/>
                <w:sz w:val="22"/>
                <w:szCs w:val="22"/>
              </w:rPr>
              <w:t>с.Лешуконское</w:t>
            </w:r>
            <w:proofErr w:type="spellEnd"/>
            <w:r w:rsidRPr="00FF6A36">
              <w:rPr>
                <w:b w:val="0"/>
                <w:bCs/>
                <w:spacing w:val="0"/>
                <w:sz w:val="22"/>
                <w:szCs w:val="22"/>
              </w:rPr>
              <w:t>,</w:t>
            </w:r>
          </w:p>
          <w:p w14:paraId="0AC7E876"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на правом берегу</w:t>
            </w:r>
          </w:p>
          <w:p w14:paraId="322DB25D" w14:textId="77777777" w:rsidR="00043B24" w:rsidRPr="00FF6A36" w:rsidRDefault="00043B24" w:rsidP="00043B24">
            <w:pPr>
              <w:pStyle w:val="1ff0"/>
              <w:spacing w:before="0" w:after="0"/>
              <w:ind w:firstLine="0"/>
              <w:rPr>
                <w:b w:val="0"/>
                <w:bCs/>
                <w:spacing w:val="0"/>
                <w:sz w:val="22"/>
                <w:szCs w:val="22"/>
              </w:rPr>
            </w:pPr>
            <w:proofErr w:type="spellStart"/>
            <w:r w:rsidRPr="00FF6A36">
              <w:rPr>
                <w:b w:val="0"/>
                <w:bCs/>
                <w:spacing w:val="0"/>
                <w:sz w:val="22"/>
                <w:szCs w:val="22"/>
              </w:rPr>
              <w:t>р.Мезени</w:t>
            </w:r>
            <w:proofErr w:type="spellEnd"/>
            <w:r w:rsidRPr="00FF6A36">
              <w:rPr>
                <w:b w:val="0"/>
                <w:bCs/>
                <w:spacing w:val="0"/>
                <w:sz w:val="22"/>
                <w:szCs w:val="22"/>
              </w:rPr>
              <w:t>, на</w:t>
            </w:r>
          </w:p>
          <w:p w14:paraId="1E2055CE"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землях</w:t>
            </w:r>
          </w:p>
          <w:p w14:paraId="3D0EAF6F" w14:textId="59888644" w:rsidR="00043B24" w:rsidRPr="00FF6A36" w:rsidRDefault="00043B24" w:rsidP="00043B24">
            <w:pPr>
              <w:pStyle w:val="1ff0"/>
              <w:spacing w:before="0" w:after="0"/>
              <w:ind w:firstLine="0"/>
              <w:rPr>
                <w:b w:val="0"/>
                <w:bCs/>
                <w:spacing w:val="0"/>
                <w:sz w:val="22"/>
                <w:szCs w:val="22"/>
              </w:rPr>
            </w:pPr>
            <w:proofErr w:type="spellStart"/>
            <w:proofErr w:type="gramStart"/>
            <w:r w:rsidRPr="00FF6A36">
              <w:rPr>
                <w:b w:val="0"/>
                <w:bCs/>
                <w:spacing w:val="0"/>
                <w:sz w:val="22"/>
                <w:szCs w:val="22"/>
              </w:rPr>
              <w:t>свх</w:t>
            </w:r>
            <w:proofErr w:type="spellEnd"/>
            <w:r w:rsidRPr="00FF6A36">
              <w:rPr>
                <w:b w:val="0"/>
                <w:bCs/>
                <w:spacing w:val="0"/>
                <w:sz w:val="22"/>
                <w:szCs w:val="22"/>
              </w:rPr>
              <w:t>.«</w:t>
            </w:r>
            <w:proofErr w:type="spellStart"/>
            <w:proofErr w:type="gramEnd"/>
            <w:r w:rsidRPr="00FF6A36">
              <w:rPr>
                <w:b w:val="0"/>
                <w:bCs/>
                <w:spacing w:val="0"/>
                <w:sz w:val="22"/>
                <w:szCs w:val="22"/>
              </w:rPr>
              <w:t>Юромский</w:t>
            </w:r>
            <w:proofErr w:type="spellEnd"/>
            <w:r w:rsidRPr="00FF6A36">
              <w:rPr>
                <w:b w:val="0"/>
                <w:bCs/>
                <w:spacing w:val="0"/>
                <w:sz w:val="22"/>
                <w:szCs w:val="22"/>
              </w:rPr>
              <w:t>»</w:t>
            </w:r>
          </w:p>
        </w:tc>
        <w:tc>
          <w:tcPr>
            <w:tcW w:w="204" w:type="pct"/>
            <w:gridSpan w:val="2"/>
          </w:tcPr>
          <w:p w14:paraId="776CFB01" w14:textId="294318BF" w:rsidR="00043B24" w:rsidRPr="00FF6A36" w:rsidRDefault="00043B24" w:rsidP="00043B24">
            <w:pPr>
              <w:pStyle w:val="1ff0"/>
              <w:ind w:firstLine="0"/>
              <w:rPr>
                <w:b w:val="0"/>
                <w:bCs/>
                <w:spacing w:val="0"/>
                <w:sz w:val="22"/>
                <w:szCs w:val="22"/>
              </w:rPr>
            </w:pPr>
            <w:r w:rsidRPr="00FF6A36">
              <w:rPr>
                <w:b w:val="0"/>
                <w:bCs/>
                <w:spacing w:val="0"/>
                <w:sz w:val="22"/>
                <w:szCs w:val="22"/>
              </w:rPr>
              <w:t>65</w:t>
            </w:r>
          </w:p>
        </w:tc>
        <w:tc>
          <w:tcPr>
            <w:tcW w:w="204" w:type="pct"/>
            <w:gridSpan w:val="2"/>
          </w:tcPr>
          <w:p w14:paraId="2AE652B8" w14:textId="0E1925FD" w:rsidR="00043B24" w:rsidRPr="00FF6A36" w:rsidRDefault="00043B24" w:rsidP="00043B24">
            <w:pPr>
              <w:pStyle w:val="1ff0"/>
              <w:ind w:firstLine="0"/>
              <w:rPr>
                <w:b w:val="0"/>
                <w:bCs/>
                <w:spacing w:val="0"/>
                <w:sz w:val="22"/>
                <w:szCs w:val="22"/>
              </w:rPr>
            </w:pPr>
            <w:r w:rsidRPr="00FF6A36">
              <w:rPr>
                <w:b w:val="0"/>
                <w:bCs/>
                <w:spacing w:val="0"/>
                <w:sz w:val="22"/>
                <w:szCs w:val="22"/>
              </w:rPr>
              <w:t>3</w:t>
            </w:r>
          </w:p>
        </w:tc>
        <w:tc>
          <w:tcPr>
            <w:tcW w:w="297" w:type="pct"/>
          </w:tcPr>
          <w:p w14:paraId="61003256" w14:textId="5888AB22" w:rsidR="00043B24" w:rsidRPr="00FF6A36" w:rsidRDefault="00043B24" w:rsidP="00043B24">
            <w:pPr>
              <w:pStyle w:val="1ff0"/>
              <w:ind w:firstLine="0"/>
              <w:rPr>
                <w:b w:val="0"/>
                <w:bCs/>
                <w:spacing w:val="0"/>
                <w:sz w:val="22"/>
                <w:szCs w:val="22"/>
              </w:rPr>
            </w:pPr>
            <w:r w:rsidRPr="00FF6A36">
              <w:rPr>
                <w:b w:val="0"/>
                <w:bCs/>
                <w:spacing w:val="0"/>
                <w:sz w:val="22"/>
                <w:szCs w:val="22"/>
              </w:rPr>
              <w:t>51,2136</w:t>
            </w:r>
          </w:p>
        </w:tc>
        <w:tc>
          <w:tcPr>
            <w:tcW w:w="181" w:type="pct"/>
            <w:gridSpan w:val="2"/>
          </w:tcPr>
          <w:p w14:paraId="5F97F0BF" w14:textId="7164F927" w:rsidR="00043B24" w:rsidRPr="00FF6A36" w:rsidRDefault="00043B24" w:rsidP="00043B24">
            <w:pPr>
              <w:pStyle w:val="1ff0"/>
              <w:ind w:firstLine="0"/>
              <w:rPr>
                <w:b w:val="0"/>
                <w:bCs/>
                <w:spacing w:val="0"/>
                <w:sz w:val="22"/>
                <w:szCs w:val="22"/>
              </w:rPr>
            </w:pPr>
            <w:r w:rsidRPr="00FF6A36">
              <w:rPr>
                <w:b w:val="0"/>
                <w:bCs/>
                <w:spacing w:val="0"/>
                <w:sz w:val="22"/>
                <w:szCs w:val="22"/>
              </w:rPr>
              <w:t>45</w:t>
            </w:r>
          </w:p>
        </w:tc>
        <w:tc>
          <w:tcPr>
            <w:tcW w:w="188" w:type="pct"/>
            <w:gridSpan w:val="2"/>
          </w:tcPr>
          <w:p w14:paraId="62FBB19E" w14:textId="43DD3623" w:rsidR="00043B24" w:rsidRPr="00FF6A36" w:rsidRDefault="00043B24" w:rsidP="00043B24">
            <w:pPr>
              <w:pStyle w:val="1ff0"/>
              <w:ind w:firstLine="0"/>
              <w:rPr>
                <w:b w:val="0"/>
                <w:bCs/>
                <w:spacing w:val="0"/>
                <w:sz w:val="22"/>
                <w:szCs w:val="22"/>
              </w:rPr>
            </w:pPr>
            <w:r w:rsidRPr="00FF6A36">
              <w:rPr>
                <w:b w:val="0"/>
                <w:bCs/>
                <w:spacing w:val="0"/>
                <w:sz w:val="22"/>
                <w:szCs w:val="22"/>
              </w:rPr>
              <w:t>41</w:t>
            </w:r>
          </w:p>
        </w:tc>
        <w:tc>
          <w:tcPr>
            <w:tcW w:w="297" w:type="pct"/>
            <w:gridSpan w:val="2"/>
          </w:tcPr>
          <w:p w14:paraId="6CD9D941" w14:textId="50C681AB" w:rsidR="00043B24" w:rsidRPr="00FF6A36" w:rsidRDefault="00043B24" w:rsidP="00043B24">
            <w:pPr>
              <w:pStyle w:val="1ff0"/>
              <w:ind w:firstLine="0"/>
              <w:rPr>
                <w:b w:val="0"/>
                <w:bCs/>
                <w:spacing w:val="0"/>
                <w:sz w:val="22"/>
                <w:szCs w:val="22"/>
              </w:rPr>
            </w:pPr>
            <w:r w:rsidRPr="00FF6A36">
              <w:rPr>
                <w:b w:val="0"/>
                <w:bCs/>
                <w:spacing w:val="0"/>
                <w:sz w:val="22"/>
                <w:szCs w:val="22"/>
              </w:rPr>
              <w:t>21,4476</w:t>
            </w:r>
          </w:p>
        </w:tc>
        <w:tc>
          <w:tcPr>
            <w:tcW w:w="498" w:type="pct"/>
            <w:gridSpan w:val="2"/>
          </w:tcPr>
          <w:p w14:paraId="7C70912A" w14:textId="04785AB2" w:rsidR="00043B24" w:rsidRPr="00FF6A36" w:rsidRDefault="00043B24" w:rsidP="00043B24">
            <w:pPr>
              <w:pStyle w:val="1ff0"/>
              <w:ind w:firstLine="0"/>
              <w:rPr>
                <w:b w:val="0"/>
                <w:bCs/>
                <w:spacing w:val="0"/>
                <w:sz w:val="22"/>
                <w:szCs w:val="22"/>
              </w:rPr>
            </w:pPr>
            <w:r w:rsidRPr="00FF6A36">
              <w:rPr>
                <w:b w:val="0"/>
                <w:bCs/>
                <w:spacing w:val="0"/>
                <w:sz w:val="22"/>
                <w:szCs w:val="22"/>
              </w:rPr>
              <w:t>42,0-С2</w:t>
            </w:r>
          </w:p>
        </w:tc>
        <w:tc>
          <w:tcPr>
            <w:tcW w:w="483" w:type="pct"/>
            <w:gridSpan w:val="3"/>
          </w:tcPr>
          <w:p w14:paraId="78011C8B" w14:textId="77777777"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Песчано-</w:t>
            </w:r>
          </w:p>
          <w:p w14:paraId="057DF086" w14:textId="6DE2EC90" w:rsidR="00043B24" w:rsidRPr="00FF6A36" w:rsidRDefault="00043B24" w:rsidP="00043B24">
            <w:pPr>
              <w:pStyle w:val="1ff0"/>
              <w:spacing w:before="0" w:after="0"/>
              <w:ind w:firstLine="0"/>
              <w:rPr>
                <w:b w:val="0"/>
                <w:bCs/>
                <w:spacing w:val="0"/>
                <w:sz w:val="22"/>
                <w:szCs w:val="22"/>
              </w:rPr>
            </w:pPr>
            <w:r w:rsidRPr="00FF6A36">
              <w:rPr>
                <w:b w:val="0"/>
                <w:bCs/>
                <w:spacing w:val="0"/>
                <w:sz w:val="22"/>
                <w:szCs w:val="22"/>
              </w:rPr>
              <w:t>гравийные смеси</w:t>
            </w:r>
          </w:p>
        </w:tc>
        <w:tc>
          <w:tcPr>
            <w:tcW w:w="357" w:type="pct"/>
            <w:gridSpan w:val="2"/>
          </w:tcPr>
          <w:p w14:paraId="4B80E652" w14:textId="260B5680" w:rsidR="00043B24" w:rsidRPr="00FF6A36" w:rsidRDefault="00043B24" w:rsidP="00043B24">
            <w:pPr>
              <w:pStyle w:val="1ff0"/>
              <w:ind w:firstLine="0"/>
              <w:rPr>
                <w:b w:val="0"/>
                <w:bCs/>
                <w:spacing w:val="0"/>
                <w:sz w:val="22"/>
                <w:szCs w:val="22"/>
              </w:rPr>
            </w:pPr>
            <w:r w:rsidRPr="00FF6A36">
              <w:rPr>
                <w:b w:val="0"/>
                <w:bCs/>
                <w:spacing w:val="0"/>
                <w:sz w:val="22"/>
                <w:szCs w:val="22"/>
              </w:rPr>
              <w:t>-</w:t>
            </w:r>
          </w:p>
        </w:tc>
        <w:tc>
          <w:tcPr>
            <w:tcW w:w="386" w:type="pct"/>
            <w:gridSpan w:val="2"/>
          </w:tcPr>
          <w:p w14:paraId="2B10C6FC" w14:textId="1C023209" w:rsidR="00043B24" w:rsidRPr="00FF6A36" w:rsidRDefault="00043B24" w:rsidP="00043B24">
            <w:pPr>
              <w:pStyle w:val="1ff0"/>
              <w:ind w:firstLine="0"/>
              <w:rPr>
                <w:b w:val="0"/>
                <w:bCs/>
                <w:spacing w:val="0"/>
                <w:sz w:val="22"/>
                <w:szCs w:val="22"/>
              </w:rPr>
            </w:pPr>
            <w:r w:rsidRPr="00FF6A36">
              <w:rPr>
                <w:b w:val="0"/>
                <w:bCs/>
                <w:spacing w:val="0"/>
                <w:sz w:val="22"/>
                <w:szCs w:val="22"/>
              </w:rPr>
              <w:t>-</w:t>
            </w:r>
          </w:p>
        </w:tc>
        <w:tc>
          <w:tcPr>
            <w:tcW w:w="467" w:type="pct"/>
          </w:tcPr>
          <w:p w14:paraId="3DAE7A4D" w14:textId="1B464C54" w:rsidR="00043B24" w:rsidRPr="00FF6A36" w:rsidRDefault="00043B24" w:rsidP="00043B24">
            <w:pPr>
              <w:pStyle w:val="1ff0"/>
              <w:ind w:firstLine="0"/>
              <w:rPr>
                <w:b w:val="0"/>
                <w:bCs/>
                <w:spacing w:val="0"/>
                <w:sz w:val="22"/>
                <w:szCs w:val="22"/>
              </w:rPr>
            </w:pPr>
            <w:r w:rsidRPr="00FF6A36">
              <w:rPr>
                <w:b w:val="0"/>
                <w:bCs/>
                <w:spacing w:val="0"/>
                <w:sz w:val="22"/>
                <w:szCs w:val="22"/>
              </w:rPr>
              <w:t>-</w:t>
            </w:r>
          </w:p>
        </w:tc>
      </w:tr>
      <w:tr w:rsidR="009E1E86" w:rsidRPr="00FF6A36" w14:paraId="3B0F7C10" w14:textId="77777777" w:rsidTr="00E03B6A">
        <w:tc>
          <w:tcPr>
            <w:tcW w:w="163" w:type="pct"/>
          </w:tcPr>
          <w:p w14:paraId="57EEC588"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6</w:t>
            </w:r>
          </w:p>
        </w:tc>
        <w:tc>
          <w:tcPr>
            <w:tcW w:w="611" w:type="pct"/>
            <w:gridSpan w:val="3"/>
          </w:tcPr>
          <w:p w14:paraId="7E1CDE4D" w14:textId="2A58A2D7" w:rsidR="00B14058" w:rsidRPr="00FF6A36" w:rsidRDefault="005F7F87" w:rsidP="00D35FCE">
            <w:pPr>
              <w:pStyle w:val="1ff0"/>
              <w:ind w:firstLine="0"/>
              <w:rPr>
                <w:b w:val="0"/>
                <w:bCs/>
                <w:spacing w:val="0"/>
                <w:sz w:val="22"/>
                <w:szCs w:val="22"/>
              </w:rPr>
            </w:pPr>
            <w:proofErr w:type="spellStart"/>
            <w:r w:rsidRPr="00FF6A36">
              <w:rPr>
                <w:b w:val="0"/>
                <w:bCs/>
                <w:spacing w:val="0"/>
                <w:sz w:val="22"/>
                <w:szCs w:val="22"/>
              </w:rPr>
              <w:t>Ошега</w:t>
            </w:r>
            <w:proofErr w:type="spellEnd"/>
          </w:p>
        </w:tc>
        <w:tc>
          <w:tcPr>
            <w:tcW w:w="663" w:type="pct"/>
            <w:gridSpan w:val="2"/>
          </w:tcPr>
          <w:p w14:paraId="457FB085"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В 0,5 км к</w:t>
            </w:r>
          </w:p>
          <w:p w14:paraId="4EA3BD8D"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западу от д.</w:t>
            </w:r>
          </w:p>
          <w:p w14:paraId="34891F64" w14:textId="7AAB9EE3" w:rsidR="00B14058" w:rsidRPr="00FF6A36" w:rsidRDefault="005F7F87" w:rsidP="005F7F87">
            <w:pPr>
              <w:pStyle w:val="1ff0"/>
              <w:spacing w:before="0" w:after="0"/>
              <w:ind w:firstLine="0"/>
              <w:rPr>
                <w:b w:val="0"/>
                <w:bCs/>
                <w:spacing w:val="0"/>
                <w:sz w:val="22"/>
                <w:szCs w:val="22"/>
              </w:rPr>
            </w:pPr>
            <w:r w:rsidRPr="00FF6A36">
              <w:rPr>
                <w:b w:val="0"/>
                <w:bCs/>
                <w:spacing w:val="0"/>
                <w:sz w:val="22"/>
                <w:szCs w:val="22"/>
              </w:rPr>
              <w:t>Селище</w:t>
            </w:r>
          </w:p>
        </w:tc>
        <w:tc>
          <w:tcPr>
            <w:tcW w:w="204" w:type="pct"/>
            <w:gridSpan w:val="2"/>
          </w:tcPr>
          <w:p w14:paraId="0B861D11" w14:textId="3573FC29" w:rsidR="00B14058" w:rsidRPr="00FF6A36" w:rsidRDefault="005F7F87" w:rsidP="00D35FCE">
            <w:pPr>
              <w:pStyle w:val="1ff0"/>
              <w:ind w:firstLine="0"/>
              <w:rPr>
                <w:b w:val="0"/>
                <w:bCs/>
                <w:spacing w:val="0"/>
                <w:sz w:val="22"/>
                <w:szCs w:val="22"/>
              </w:rPr>
            </w:pPr>
            <w:r w:rsidRPr="00FF6A36">
              <w:rPr>
                <w:b w:val="0"/>
                <w:bCs/>
                <w:spacing w:val="0"/>
                <w:sz w:val="22"/>
                <w:szCs w:val="22"/>
              </w:rPr>
              <w:t>64</w:t>
            </w:r>
          </w:p>
        </w:tc>
        <w:tc>
          <w:tcPr>
            <w:tcW w:w="204" w:type="pct"/>
            <w:gridSpan w:val="2"/>
          </w:tcPr>
          <w:p w14:paraId="3315D192" w14:textId="77CC4C5F" w:rsidR="00B14058" w:rsidRPr="00FF6A36" w:rsidRDefault="005F7F87" w:rsidP="00D35FCE">
            <w:pPr>
              <w:pStyle w:val="1ff0"/>
              <w:ind w:firstLine="0"/>
              <w:rPr>
                <w:b w:val="0"/>
                <w:bCs/>
                <w:spacing w:val="0"/>
                <w:sz w:val="22"/>
                <w:szCs w:val="22"/>
              </w:rPr>
            </w:pPr>
            <w:r w:rsidRPr="00FF6A36">
              <w:rPr>
                <w:b w:val="0"/>
                <w:bCs/>
                <w:spacing w:val="0"/>
                <w:sz w:val="22"/>
                <w:szCs w:val="22"/>
              </w:rPr>
              <w:t>57</w:t>
            </w:r>
          </w:p>
        </w:tc>
        <w:tc>
          <w:tcPr>
            <w:tcW w:w="297" w:type="pct"/>
          </w:tcPr>
          <w:p w14:paraId="671590F3" w14:textId="2CCB9AA5" w:rsidR="00B14058" w:rsidRPr="00FF6A36" w:rsidRDefault="005F7F87" w:rsidP="00D35FCE">
            <w:pPr>
              <w:pStyle w:val="1ff0"/>
              <w:ind w:firstLine="0"/>
              <w:rPr>
                <w:b w:val="0"/>
                <w:bCs/>
                <w:spacing w:val="0"/>
                <w:sz w:val="22"/>
                <w:szCs w:val="22"/>
              </w:rPr>
            </w:pPr>
            <w:r w:rsidRPr="00FF6A36">
              <w:rPr>
                <w:b w:val="0"/>
                <w:bCs/>
                <w:spacing w:val="0"/>
                <w:sz w:val="22"/>
                <w:szCs w:val="22"/>
              </w:rPr>
              <w:t>15,5448</w:t>
            </w:r>
          </w:p>
        </w:tc>
        <w:tc>
          <w:tcPr>
            <w:tcW w:w="181" w:type="pct"/>
            <w:gridSpan w:val="2"/>
          </w:tcPr>
          <w:p w14:paraId="41669BFC" w14:textId="6BF51510" w:rsidR="00B14058" w:rsidRPr="00FF6A36" w:rsidRDefault="005F7F87" w:rsidP="00D35FCE">
            <w:pPr>
              <w:pStyle w:val="1ff0"/>
              <w:ind w:firstLine="0"/>
              <w:rPr>
                <w:b w:val="0"/>
                <w:bCs/>
                <w:spacing w:val="0"/>
                <w:sz w:val="22"/>
                <w:szCs w:val="22"/>
              </w:rPr>
            </w:pPr>
            <w:r w:rsidRPr="00FF6A36">
              <w:rPr>
                <w:b w:val="0"/>
                <w:bCs/>
                <w:spacing w:val="0"/>
                <w:sz w:val="22"/>
                <w:szCs w:val="22"/>
              </w:rPr>
              <w:t>46</w:t>
            </w:r>
          </w:p>
        </w:tc>
        <w:tc>
          <w:tcPr>
            <w:tcW w:w="188" w:type="pct"/>
            <w:gridSpan w:val="2"/>
          </w:tcPr>
          <w:p w14:paraId="187AE6FE" w14:textId="2125788F" w:rsidR="00B14058" w:rsidRPr="00FF6A36" w:rsidRDefault="005F7F87" w:rsidP="00D35FCE">
            <w:pPr>
              <w:pStyle w:val="1ff0"/>
              <w:ind w:firstLine="0"/>
              <w:rPr>
                <w:b w:val="0"/>
                <w:bCs/>
                <w:spacing w:val="0"/>
                <w:sz w:val="22"/>
                <w:szCs w:val="22"/>
              </w:rPr>
            </w:pPr>
            <w:r w:rsidRPr="00FF6A36">
              <w:rPr>
                <w:b w:val="0"/>
                <w:bCs/>
                <w:spacing w:val="0"/>
                <w:sz w:val="22"/>
                <w:szCs w:val="22"/>
              </w:rPr>
              <w:t>18</w:t>
            </w:r>
          </w:p>
        </w:tc>
        <w:tc>
          <w:tcPr>
            <w:tcW w:w="297" w:type="pct"/>
            <w:gridSpan w:val="2"/>
          </w:tcPr>
          <w:p w14:paraId="3DFC6CF3" w14:textId="2772982E" w:rsidR="00B14058" w:rsidRPr="00FF6A36" w:rsidRDefault="005F7F87" w:rsidP="00D35FCE">
            <w:pPr>
              <w:pStyle w:val="1ff0"/>
              <w:ind w:firstLine="0"/>
              <w:rPr>
                <w:b w:val="0"/>
                <w:bCs/>
                <w:spacing w:val="0"/>
                <w:sz w:val="22"/>
                <w:szCs w:val="22"/>
              </w:rPr>
            </w:pPr>
            <w:r w:rsidRPr="00FF6A36">
              <w:rPr>
                <w:b w:val="0"/>
                <w:bCs/>
                <w:spacing w:val="0"/>
                <w:sz w:val="22"/>
                <w:szCs w:val="22"/>
              </w:rPr>
              <w:t>28,8504</w:t>
            </w:r>
          </w:p>
        </w:tc>
        <w:tc>
          <w:tcPr>
            <w:tcW w:w="498" w:type="pct"/>
            <w:gridSpan w:val="2"/>
          </w:tcPr>
          <w:p w14:paraId="6B951F7F"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349,258-</w:t>
            </w:r>
          </w:p>
          <w:p w14:paraId="17EC757B" w14:textId="52E64AD0" w:rsidR="00B14058" w:rsidRPr="00FF6A36" w:rsidRDefault="005F7F87" w:rsidP="005F7F87">
            <w:pPr>
              <w:pStyle w:val="1ff0"/>
              <w:spacing w:before="0" w:after="0"/>
              <w:ind w:firstLine="0"/>
              <w:rPr>
                <w:b w:val="0"/>
                <w:bCs/>
                <w:spacing w:val="0"/>
                <w:sz w:val="22"/>
                <w:szCs w:val="22"/>
              </w:rPr>
            </w:pPr>
            <w:r w:rsidRPr="00FF6A36">
              <w:rPr>
                <w:b w:val="0"/>
                <w:bCs/>
                <w:spacing w:val="0"/>
                <w:sz w:val="22"/>
                <w:szCs w:val="22"/>
              </w:rPr>
              <w:t>С1</w:t>
            </w:r>
          </w:p>
        </w:tc>
        <w:tc>
          <w:tcPr>
            <w:tcW w:w="483" w:type="pct"/>
            <w:gridSpan w:val="3"/>
          </w:tcPr>
          <w:p w14:paraId="40C86B4A"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Песчано-</w:t>
            </w:r>
          </w:p>
          <w:p w14:paraId="63C8D617"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гравийная</w:t>
            </w:r>
          </w:p>
          <w:p w14:paraId="6563A2EF" w14:textId="2ACA12E3" w:rsidR="00B14058" w:rsidRPr="00FF6A36" w:rsidRDefault="005F7F87" w:rsidP="005F7F87">
            <w:pPr>
              <w:pStyle w:val="1ff0"/>
              <w:spacing w:before="0" w:after="0"/>
              <w:ind w:firstLine="0"/>
              <w:rPr>
                <w:b w:val="0"/>
                <w:bCs/>
                <w:spacing w:val="0"/>
                <w:sz w:val="22"/>
                <w:szCs w:val="22"/>
              </w:rPr>
            </w:pPr>
            <w:r w:rsidRPr="00FF6A36">
              <w:rPr>
                <w:b w:val="0"/>
                <w:bCs/>
                <w:spacing w:val="0"/>
                <w:sz w:val="22"/>
                <w:szCs w:val="22"/>
              </w:rPr>
              <w:t>смесь</w:t>
            </w:r>
          </w:p>
        </w:tc>
        <w:tc>
          <w:tcPr>
            <w:tcW w:w="357" w:type="pct"/>
            <w:gridSpan w:val="2"/>
          </w:tcPr>
          <w:p w14:paraId="5B4A9CD3"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АРХ</w:t>
            </w:r>
          </w:p>
          <w:p w14:paraId="586F30EE"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00396</w:t>
            </w:r>
          </w:p>
          <w:p w14:paraId="3A6E8DF4" w14:textId="3CB4F1FA" w:rsidR="00B14058" w:rsidRPr="00FF6A36" w:rsidRDefault="005F7F87" w:rsidP="005F7F87">
            <w:pPr>
              <w:pStyle w:val="1ff0"/>
              <w:spacing w:before="0" w:after="0"/>
              <w:ind w:firstLine="0"/>
              <w:rPr>
                <w:b w:val="0"/>
                <w:bCs/>
                <w:spacing w:val="0"/>
                <w:sz w:val="22"/>
                <w:szCs w:val="22"/>
              </w:rPr>
            </w:pPr>
            <w:r w:rsidRPr="00FF6A36">
              <w:rPr>
                <w:b w:val="0"/>
                <w:bCs/>
                <w:spacing w:val="0"/>
                <w:sz w:val="22"/>
                <w:szCs w:val="22"/>
              </w:rPr>
              <w:t>ТЭ</w:t>
            </w:r>
          </w:p>
        </w:tc>
        <w:tc>
          <w:tcPr>
            <w:tcW w:w="386" w:type="pct"/>
            <w:gridSpan w:val="2"/>
          </w:tcPr>
          <w:p w14:paraId="3E48AF65" w14:textId="3EDF96C1" w:rsidR="00B14058" w:rsidRPr="00FF6A36" w:rsidRDefault="005F7F87" w:rsidP="00D35FCE">
            <w:pPr>
              <w:pStyle w:val="1ff0"/>
              <w:ind w:firstLine="0"/>
              <w:rPr>
                <w:b w:val="0"/>
                <w:bCs/>
                <w:spacing w:val="0"/>
                <w:sz w:val="22"/>
                <w:szCs w:val="22"/>
              </w:rPr>
            </w:pPr>
            <w:r w:rsidRPr="00FF6A36">
              <w:rPr>
                <w:b w:val="0"/>
                <w:bCs/>
                <w:spacing w:val="0"/>
                <w:sz w:val="22"/>
                <w:szCs w:val="22"/>
              </w:rPr>
              <w:t>-</w:t>
            </w:r>
          </w:p>
        </w:tc>
        <w:tc>
          <w:tcPr>
            <w:tcW w:w="467" w:type="pct"/>
          </w:tcPr>
          <w:p w14:paraId="49F42BB3"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Мезенское</w:t>
            </w:r>
          </w:p>
          <w:p w14:paraId="373D51B6"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дорожное</w:t>
            </w:r>
          </w:p>
          <w:p w14:paraId="46748B3C"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управление,</w:t>
            </w:r>
          </w:p>
          <w:p w14:paraId="057D82CC" w14:textId="000E47A8" w:rsidR="00B14058" w:rsidRPr="00FF6A36" w:rsidRDefault="005F7F87" w:rsidP="005F7F87">
            <w:pPr>
              <w:pStyle w:val="1ff0"/>
              <w:spacing w:before="0" w:after="0"/>
              <w:ind w:firstLine="0"/>
              <w:rPr>
                <w:b w:val="0"/>
                <w:bCs/>
                <w:spacing w:val="0"/>
                <w:sz w:val="22"/>
                <w:szCs w:val="22"/>
              </w:rPr>
            </w:pPr>
            <w:r w:rsidRPr="00FF6A36">
              <w:rPr>
                <w:b w:val="0"/>
                <w:bCs/>
                <w:spacing w:val="0"/>
                <w:sz w:val="22"/>
                <w:szCs w:val="22"/>
              </w:rPr>
              <w:t>АО</w:t>
            </w:r>
          </w:p>
        </w:tc>
      </w:tr>
      <w:tr w:rsidR="009E1E86" w:rsidRPr="00FF6A36" w14:paraId="28097C75" w14:textId="77777777" w:rsidTr="00E03B6A">
        <w:tc>
          <w:tcPr>
            <w:tcW w:w="163" w:type="pct"/>
          </w:tcPr>
          <w:p w14:paraId="5C17553E"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7</w:t>
            </w:r>
          </w:p>
        </w:tc>
        <w:tc>
          <w:tcPr>
            <w:tcW w:w="611" w:type="pct"/>
            <w:gridSpan w:val="3"/>
          </w:tcPr>
          <w:p w14:paraId="062E06CA" w14:textId="75FEA7A3" w:rsidR="00B14058" w:rsidRPr="00FF6A36" w:rsidRDefault="005F7F87" w:rsidP="00D35FCE">
            <w:pPr>
              <w:pStyle w:val="1ff0"/>
              <w:ind w:firstLine="0"/>
              <w:rPr>
                <w:b w:val="0"/>
                <w:bCs/>
                <w:spacing w:val="0"/>
                <w:sz w:val="22"/>
                <w:szCs w:val="22"/>
              </w:rPr>
            </w:pPr>
            <w:r w:rsidRPr="00FF6A36">
              <w:rPr>
                <w:b w:val="0"/>
                <w:bCs/>
                <w:spacing w:val="0"/>
                <w:sz w:val="22"/>
                <w:szCs w:val="22"/>
              </w:rPr>
              <w:t>Ценогорское</w:t>
            </w:r>
          </w:p>
        </w:tc>
        <w:tc>
          <w:tcPr>
            <w:tcW w:w="663" w:type="pct"/>
            <w:gridSpan w:val="2"/>
          </w:tcPr>
          <w:p w14:paraId="6519EEC7"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Правый берег</w:t>
            </w:r>
          </w:p>
          <w:p w14:paraId="2EEA2FEC" w14:textId="77777777" w:rsidR="005F7F87" w:rsidRPr="00FF6A36" w:rsidRDefault="005F7F87" w:rsidP="005F7F87">
            <w:pPr>
              <w:pStyle w:val="1ff0"/>
              <w:spacing w:before="0" w:after="0"/>
              <w:ind w:firstLine="0"/>
              <w:rPr>
                <w:b w:val="0"/>
                <w:bCs/>
                <w:spacing w:val="0"/>
                <w:sz w:val="22"/>
                <w:szCs w:val="22"/>
              </w:rPr>
            </w:pPr>
            <w:proofErr w:type="spellStart"/>
            <w:r w:rsidRPr="00FF6A36">
              <w:rPr>
                <w:b w:val="0"/>
                <w:bCs/>
                <w:spacing w:val="0"/>
                <w:sz w:val="22"/>
                <w:szCs w:val="22"/>
              </w:rPr>
              <w:t>р.Мезень</w:t>
            </w:r>
            <w:proofErr w:type="spellEnd"/>
            <w:r w:rsidRPr="00FF6A36">
              <w:rPr>
                <w:b w:val="0"/>
                <w:bCs/>
                <w:spacing w:val="0"/>
                <w:sz w:val="22"/>
                <w:szCs w:val="22"/>
              </w:rPr>
              <w:t>, в 1,5</w:t>
            </w:r>
          </w:p>
          <w:p w14:paraId="693D2C3A"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км ЗСЗ</w:t>
            </w:r>
          </w:p>
          <w:p w14:paraId="6AD68F73"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д. Ценогора, в 43</w:t>
            </w:r>
          </w:p>
          <w:p w14:paraId="444A1B93"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км В</w:t>
            </w:r>
          </w:p>
          <w:p w14:paraId="2EC73000" w14:textId="6A10A659" w:rsidR="00B14058" w:rsidRPr="00FF6A36" w:rsidRDefault="005F7F87" w:rsidP="005F7F87">
            <w:pPr>
              <w:pStyle w:val="1ff0"/>
              <w:spacing w:before="0" w:after="0"/>
              <w:ind w:firstLine="0"/>
              <w:rPr>
                <w:b w:val="0"/>
                <w:bCs/>
                <w:spacing w:val="0"/>
                <w:sz w:val="22"/>
                <w:szCs w:val="22"/>
              </w:rPr>
            </w:pPr>
            <w:proofErr w:type="spellStart"/>
            <w:r w:rsidRPr="00FF6A36">
              <w:rPr>
                <w:b w:val="0"/>
                <w:bCs/>
                <w:spacing w:val="0"/>
                <w:sz w:val="22"/>
                <w:szCs w:val="22"/>
              </w:rPr>
              <w:t>с.Лешуконское</w:t>
            </w:r>
            <w:proofErr w:type="spellEnd"/>
          </w:p>
        </w:tc>
        <w:tc>
          <w:tcPr>
            <w:tcW w:w="204" w:type="pct"/>
            <w:gridSpan w:val="2"/>
          </w:tcPr>
          <w:p w14:paraId="2A8947D1" w14:textId="7C9862A1" w:rsidR="00B14058" w:rsidRPr="00FF6A36" w:rsidRDefault="005F7F87" w:rsidP="00D35FCE">
            <w:pPr>
              <w:pStyle w:val="1ff0"/>
              <w:ind w:firstLine="0"/>
              <w:rPr>
                <w:b w:val="0"/>
                <w:bCs/>
                <w:spacing w:val="0"/>
                <w:sz w:val="22"/>
                <w:szCs w:val="22"/>
              </w:rPr>
            </w:pPr>
            <w:r w:rsidRPr="00FF6A36">
              <w:rPr>
                <w:b w:val="0"/>
                <w:bCs/>
                <w:spacing w:val="0"/>
                <w:sz w:val="22"/>
                <w:szCs w:val="22"/>
              </w:rPr>
              <w:t>64</w:t>
            </w:r>
          </w:p>
        </w:tc>
        <w:tc>
          <w:tcPr>
            <w:tcW w:w="204" w:type="pct"/>
            <w:gridSpan w:val="2"/>
          </w:tcPr>
          <w:p w14:paraId="6F94F244" w14:textId="5FCFFEE8" w:rsidR="00B14058" w:rsidRPr="00FF6A36" w:rsidRDefault="005F7F87" w:rsidP="00D35FCE">
            <w:pPr>
              <w:pStyle w:val="1ff0"/>
              <w:ind w:firstLine="0"/>
              <w:rPr>
                <w:b w:val="0"/>
                <w:bCs/>
                <w:spacing w:val="0"/>
                <w:sz w:val="22"/>
                <w:szCs w:val="22"/>
              </w:rPr>
            </w:pPr>
            <w:r w:rsidRPr="00FF6A36">
              <w:rPr>
                <w:b w:val="0"/>
                <w:bCs/>
                <w:spacing w:val="0"/>
                <w:sz w:val="22"/>
                <w:szCs w:val="22"/>
              </w:rPr>
              <w:t>53</w:t>
            </w:r>
          </w:p>
        </w:tc>
        <w:tc>
          <w:tcPr>
            <w:tcW w:w="297" w:type="pct"/>
          </w:tcPr>
          <w:p w14:paraId="401F16A3" w14:textId="5990F39E" w:rsidR="00B14058" w:rsidRPr="00FF6A36" w:rsidRDefault="005F7F87" w:rsidP="00D35FCE">
            <w:pPr>
              <w:pStyle w:val="1ff0"/>
              <w:ind w:firstLine="0"/>
              <w:rPr>
                <w:b w:val="0"/>
                <w:bCs/>
                <w:spacing w:val="0"/>
                <w:sz w:val="22"/>
                <w:szCs w:val="22"/>
              </w:rPr>
            </w:pPr>
            <w:r w:rsidRPr="00FF6A36">
              <w:rPr>
                <w:b w:val="0"/>
                <w:bCs/>
                <w:spacing w:val="0"/>
                <w:sz w:val="22"/>
                <w:szCs w:val="22"/>
              </w:rPr>
              <w:t>26,2644</w:t>
            </w:r>
          </w:p>
        </w:tc>
        <w:tc>
          <w:tcPr>
            <w:tcW w:w="181" w:type="pct"/>
            <w:gridSpan w:val="2"/>
          </w:tcPr>
          <w:p w14:paraId="03B42F7B" w14:textId="44DFE63B" w:rsidR="00B14058" w:rsidRPr="00FF6A36" w:rsidRDefault="005F7F87" w:rsidP="00D35FCE">
            <w:pPr>
              <w:pStyle w:val="1ff0"/>
              <w:ind w:firstLine="0"/>
              <w:rPr>
                <w:b w:val="0"/>
                <w:bCs/>
                <w:spacing w:val="0"/>
                <w:sz w:val="22"/>
                <w:szCs w:val="22"/>
              </w:rPr>
            </w:pPr>
            <w:r w:rsidRPr="00FF6A36">
              <w:rPr>
                <w:b w:val="0"/>
                <w:bCs/>
                <w:spacing w:val="0"/>
                <w:sz w:val="22"/>
                <w:szCs w:val="22"/>
              </w:rPr>
              <w:t>46</w:t>
            </w:r>
          </w:p>
        </w:tc>
        <w:tc>
          <w:tcPr>
            <w:tcW w:w="188" w:type="pct"/>
            <w:gridSpan w:val="2"/>
          </w:tcPr>
          <w:p w14:paraId="328E2101" w14:textId="6DF42E2B" w:rsidR="00B14058" w:rsidRPr="00FF6A36" w:rsidRDefault="005F7F87" w:rsidP="00D35FCE">
            <w:pPr>
              <w:pStyle w:val="1ff0"/>
              <w:ind w:firstLine="0"/>
              <w:rPr>
                <w:b w:val="0"/>
                <w:bCs/>
                <w:spacing w:val="0"/>
                <w:sz w:val="22"/>
                <w:szCs w:val="22"/>
              </w:rPr>
            </w:pPr>
            <w:r w:rsidRPr="00FF6A36">
              <w:rPr>
                <w:b w:val="0"/>
                <w:bCs/>
                <w:spacing w:val="0"/>
                <w:sz w:val="22"/>
                <w:szCs w:val="22"/>
              </w:rPr>
              <w:t>40</w:t>
            </w:r>
          </w:p>
        </w:tc>
        <w:tc>
          <w:tcPr>
            <w:tcW w:w="297" w:type="pct"/>
            <w:gridSpan w:val="2"/>
          </w:tcPr>
          <w:p w14:paraId="1194FA5C" w14:textId="39D62AA8" w:rsidR="00B14058" w:rsidRPr="00FF6A36" w:rsidRDefault="005F7F87" w:rsidP="00D35FCE">
            <w:pPr>
              <w:pStyle w:val="1ff0"/>
              <w:ind w:firstLine="0"/>
              <w:rPr>
                <w:b w:val="0"/>
                <w:bCs/>
                <w:spacing w:val="0"/>
                <w:sz w:val="22"/>
                <w:szCs w:val="22"/>
              </w:rPr>
            </w:pPr>
            <w:r w:rsidRPr="00FF6A36">
              <w:rPr>
                <w:b w:val="0"/>
                <w:bCs/>
                <w:spacing w:val="0"/>
                <w:sz w:val="22"/>
                <w:szCs w:val="22"/>
              </w:rPr>
              <w:t>51,6108</w:t>
            </w:r>
          </w:p>
        </w:tc>
        <w:tc>
          <w:tcPr>
            <w:tcW w:w="498" w:type="pct"/>
            <w:gridSpan w:val="2"/>
          </w:tcPr>
          <w:p w14:paraId="1B554A7B" w14:textId="4849271B" w:rsidR="00B14058" w:rsidRPr="00FF6A36" w:rsidRDefault="005F7F87" w:rsidP="00D35FCE">
            <w:pPr>
              <w:pStyle w:val="1ff0"/>
              <w:ind w:firstLine="0"/>
              <w:rPr>
                <w:b w:val="0"/>
                <w:bCs/>
                <w:spacing w:val="0"/>
                <w:sz w:val="22"/>
                <w:szCs w:val="22"/>
              </w:rPr>
            </w:pPr>
            <w:r w:rsidRPr="00FF6A36">
              <w:rPr>
                <w:b w:val="0"/>
                <w:bCs/>
                <w:spacing w:val="0"/>
                <w:sz w:val="22"/>
                <w:szCs w:val="22"/>
              </w:rPr>
              <w:t>122,8-С1</w:t>
            </w:r>
          </w:p>
        </w:tc>
        <w:tc>
          <w:tcPr>
            <w:tcW w:w="483" w:type="pct"/>
            <w:gridSpan w:val="3"/>
          </w:tcPr>
          <w:p w14:paraId="17E5F790"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Песчано-</w:t>
            </w:r>
          </w:p>
          <w:p w14:paraId="321706DC" w14:textId="24EE099E" w:rsidR="00B14058" w:rsidRPr="00FF6A36" w:rsidRDefault="005F7F87" w:rsidP="005F7F87">
            <w:pPr>
              <w:pStyle w:val="1ff0"/>
              <w:spacing w:before="0" w:after="0"/>
              <w:ind w:firstLine="0"/>
              <w:rPr>
                <w:b w:val="0"/>
                <w:bCs/>
                <w:spacing w:val="0"/>
                <w:sz w:val="22"/>
                <w:szCs w:val="22"/>
              </w:rPr>
            </w:pPr>
            <w:r w:rsidRPr="00FF6A36">
              <w:rPr>
                <w:b w:val="0"/>
                <w:bCs/>
                <w:spacing w:val="0"/>
                <w:sz w:val="22"/>
                <w:szCs w:val="22"/>
              </w:rPr>
              <w:t>гравийные смеси</w:t>
            </w:r>
          </w:p>
        </w:tc>
        <w:tc>
          <w:tcPr>
            <w:tcW w:w="357" w:type="pct"/>
            <w:gridSpan w:val="2"/>
          </w:tcPr>
          <w:p w14:paraId="386EE5E9" w14:textId="5AF3C365" w:rsidR="00B14058" w:rsidRPr="00FF6A36" w:rsidRDefault="005F7F87" w:rsidP="00D35FCE">
            <w:pPr>
              <w:pStyle w:val="1ff0"/>
              <w:ind w:firstLine="0"/>
              <w:rPr>
                <w:b w:val="0"/>
                <w:bCs/>
                <w:spacing w:val="0"/>
                <w:sz w:val="22"/>
                <w:szCs w:val="22"/>
              </w:rPr>
            </w:pPr>
            <w:r w:rsidRPr="00FF6A36">
              <w:rPr>
                <w:b w:val="0"/>
                <w:bCs/>
                <w:spacing w:val="0"/>
                <w:sz w:val="22"/>
                <w:szCs w:val="22"/>
              </w:rPr>
              <w:t>-</w:t>
            </w:r>
          </w:p>
        </w:tc>
        <w:tc>
          <w:tcPr>
            <w:tcW w:w="386" w:type="pct"/>
            <w:gridSpan w:val="2"/>
          </w:tcPr>
          <w:p w14:paraId="1176FA22" w14:textId="549BE117" w:rsidR="00B14058" w:rsidRPr="00FF6A36" w:rsidRDefault="005F7F87" w:rsidP="00D35FCE">
            <w:pPr>
              <w:pStyle w:val="1ff0"/>
              <w:ind w:firstLine="0"/>
              <w:rPr>
                <w:b w:val="0"/>
                <w:bCs/>
                <w:spacing w:val="0"/>
                <w:sz w:val="22"/>
                <w:szCs w:val="22"/>
              </w:rPr>
            </w:pPr>
            <w:r w:rsidRPr="00FF6A36">
              <w:rPr>
                <w:b w:val="0"/>
                <w:bCs/>
                <w:spacing w:val="0"/>
                <w:sz w:val="22"/>
                <w:szCs w:val="22"/>
              </w:rPr>
              <w:t>-</w:t>
            </w:r>
          </w:p>
        </w:tc>
        <w:tc>
          <w:tcPr>
            <w:tcW w:w="467" w:type="pct"/>
          </w:tcPr>
          <w:p w14:paraId="1C669FB4" w14:textId="7B1722AB" w:rsidR="00B14058" w:rsidRPr="00FF6A36" w:rsidRDefault="005F7F87" w:rsidP="00D35FCE">
            <w:pPr>
              <w:pStyle w:val="1ff0"/>
              <w:ind w:firstLine="0"/>
              <w:rPr>
                <w:b w:val="0"/>
                <w:bCs/>
                <w:spacing w:val="0"/>
                <w:sz w:val="22"/>
                <w:szCs w:val="22"/>
              </w:rPr>
            </w:pPr>
            <w:r w:rsidRPr="00FF6A36">
              <w:rPr>
                <w:b w:val="0"/>
                <w:bCs/>
                <w:spacing w:val="0"/>
                <w:sz w:val="22"/>
                <w:szCs w:val="22"/>
              </w:rPr>
              <w:t>-</w:t>
            </w:r>
          </w:p>
        </w:tc>
      </w:tr>
      <w:tr w:rsidR="009E1E86" w:rsidRPr="00FF6A36" w14:paraId="103CF6E2" w14:textId="77777777" w:rsidTr="00E03B6A">
        <w:tc>
          <w:tcPr>
            <w:tcW w:w="163" w:type="pct"/>
          </w:tcPr>
          <w:p w14:paraId="0EF85399" w14:textId="77777777" w:rsidR="009E1E86" w:rsidRPr="00FF6A36" w:rsidRDefault="009E1E86" w:rsidP="009E1E86">
            <w:pPr>
              <w:pStyle w:val="1ff0"/>
              <w:ind w:firstLine="0"/>
              <w:rPr>
                <w:b w:val="0"/>
                <w:bCs/>
                <w:spacing w:val="0"/>
                <w:sz w:val="22"/>
                <w:szCs w:val="22"/>
              </w:rPr>
            </w:pPr>
            <w:r w:rsidRPr="00FF6A36">
              <w:rPr>
                <w:b w:val="0"/>
                <w:bCs/>
                <w:spacing w:val="0"/>
                <w:sz w:val="22"/>
                <w:szCs w:val="22"/>
              </w:rPr>
              <w:t xml:space="preserve">8 </w:t>
            </w:r>
          </w:p>
        </w:tc>
        <w:tc>
          <w:tcPr>
            <w:tcW w:w="611" w:type="pct"/>
            <w:gridSpan w:val="3"/>
          </w:tcPr>
          <w:p w14:paraId="67ABC5CF" w14:textId="19DF970F" w:rsidR="009E1E86" w:rsidRPr="00FF6A36" w:rsidRDefault="009E1E86" w:rsidP="009E1E86">
            <w:pPr>
              <w:pStyle w:val="1ff0"/>
              <w:ind w:firstLine="0"/>
              <w:rPr>
                <w:b w:val="0"/>
                <w:bCs/>
                <w:spacing w:val="0"/>
                <w:sz w:val="22"/>
                <w:szCs w:val="22"/>
              </w:rPr>
            </w:pPr>
            <w:r w:rsidRPr="00FF6A36">
              <w:rPr>
                <w:b w:val="0"/>
                <w:bCs/>
                <w:spacing w:val="0"/>
                <w:sz w:val="22"/>
                <w:szCs w:val="22"/>
              </w:rPr>
              <w:t>Березниковское</w:t>
            </w:r>
          </w:p>
        </w:tc>
        <w:tc>
          <w:tcPr>
            <w:tcW w:w="663" w:type="pct"/>
            <w:gridSpan w:val="2"/>
          </w:tcPr>
          <w:p w14:paraId="43D07D00" w14:textId="57DCB043" w:rsidR="009E1E86" w:rsidRPr="00FF6A36" w:rsidRDefault="009E1E86" w:rsidP="009E1E86">
            <w:pPr>
              <w:pStyle w:val="1ff0"/>
              <w:ind w:firstLine="0"/>
              <w:rPr>
                <w:b w:val="0"/>
                <w:bCs/>
                <w:spacing w:val="0"/>
                <w:sz w:val="22"/>
                <w:szCs w:val="22"/>
              </w:rPr>
            </w:pPr>
            <w:r w:rsidRPr="00FF6A36">
              <w:rPr>
                <w:b w:val="0"/>
                <w:bCs/>
                <w:spacing w:val="0"/>
                <w:sz w:val="22"/>
                <w:szCs w:val="22"/>
              </w:rPr>
              <w:t xml:space="preserve">10 км к СЗ от </w:t>
            </w:r>
            <w:proofErr w:type="spellStart"/>
            <w:r w:rsidRPr="00FF6A36">
              <w:rPr>
                <w:b w:val="0"/>
                <w:bCs/>
                <w:spacing w:val="0"/>
                <w:sz w:val="22"/>
                <w:szCs w:val="22"/>
              </w:rPr>
              <w:t>с.Лешуконское</w:t>
            </w:r>
            <w:proofErr w:type="spellEnd"/>
          </w:p>
        </w:tc>
        <w:tc>
          <w:tcPr>
            <w:tcW w:w="204" w:type="pct"/>
            <w:gridSpan w:val="2"/>
          </w:tcPr>
          <w:p w14:paraId="30584AEF" w14:textId="338C8D44" w:rsidR="009E1E86" w:rsidRPr="00FF6A36" w:rsidRDefault="009E1E86" w:rsidP="009E1E86">
            <w:pPr>
              <w:pStyle w:val="1ff0"/>
              <w:ind w:firstLine="0"/>
              <w:rPr>
                <w:b w:val="0"/>
                <w:bCs/>
                <w:spacing w:val="0"/>
                <w:sz w:val="22"/>
                <w:szCs w:val="22"/>
              </w:rPr>
            </w:pPr>
            <w:r w:rsidRPr="00FF6A36">
              <w:rPr>
                <w:b w:val="0"/>
                <w:bCs/>
                <w:spacing w:val="0"/>
                <w:sz w:val="22"/>
                <w:szCs w:val="22"/>
              </w:rPr>
              <w:t>64</w:t>
            </w:r>
          </w:p>
        </w:tc>
        <w:tc>
          <w:tcPr>
            <w:tcW w:w="204" w:type="pct"/>
            <w:gridSpan w:val="2"/>
          </w:tcPr>
          <w:p w14:paraId="463F75CF" w14:textId="3A06A95F" w:rsidR="009E1E86" w:rsidRPr="00FF6A36" w:rsidRDefault="009E1E86" w:rsidP="009E1E86">
            <w:pPr>
              <w:pStyle w:val="1ff0"/>
              <w:ind w:firstLine="0"/>
              <w:rPr>
                <w:b w:val="0"/>
                <w:bCs/>
                <w:spacing w:val="0"/>
                <w:sz w:val="22"/>
                <w:szCs w:val="22"/>
              </w:rPr>
            </w:pPr>
            <w:r w:rsidRPr="00FF6A36">
              <w:rPr>
                <w:b w:val="0"/>
                <w:bCs/>
                <w:spacing w:val="0"/>
                <w:sz w:val="22"/>
                <w:szCs w:val="22"/>
              </w:rPr>
              <w:t>58</w:t>
            </w:r>
          </w:p>
        </w:tc>
        <w:tc>
          <w:tcPr>
            <w:tcW w:w="297" w:type="pct"/>
          </w:tcPr>
          <w:p w14:paraId="0B976EE1" w14:textId="37CFE6D2" w:rsidR="009E1E86" w:rsidRPr="00FF6A36" w:rsidRDefault="009E1E86" w:rsidP="009E1E86">
            <w:pPr>
              <w:pStyle w:val="1ff0"/>
              <w:ind w:firstLine="0"/>
              <w:rPr>
                <w:b w:val="0"/>
                <w:bCs/>
                <w:spacing w:val="0"/>
                <w:sz w:val="22"/>
                <w:szCs w:val="22"/>
              </w:rPr>
            </w:pPr>
            <w:r w:rsidRPr="00FF6A36">
              <w:rPr>
                <w:b w:val="0"/>
                <w:bCs/>
                <w:spacing w:val="0"/>
                <w:sz w:val="22"/>
                <w:szCs w:val="22"/>
              </w:rPr>
              <w:t>1,2</w:t>
            </w:r>
          </w:p>
        </w:tc>
        <w:tc>
          <w:tcPr>
            <w:tcW w:w="181" w:type="pct"/>
            <w:gridSpan w:val="2"/>
          </w:tcPr>
          <w:p w14:paraId="4B8557B3" w14:textId="54686958" w:rsidR="009E1E86" w:rsidRPr="00FF6A36" w:rsidRDefault="009E1E86" w:rsidP="009E1E86">
            <w:pPr>
              <w:pStyle w:val="1ff0"/>
              <w:ind w:firstLine="0"/>
              <w:rPr>
                <w:b w:val="0"/>
                <w:bCs/>
                <w:spacing w:val="0"/>
                <w:sz w:val="22"/>
                <w:szCs w:val="22"/>
              </w:rPr>
            </w:pPr>
            <w:r w:rsidRPr="00FF6A36">
              <w:rPr>
                <w:b w:val="0"/>
                <w:bCs/>
                <w:spacing w:val="0"/>
                <w:sz w:val="22"/>
                <w:szCs w:val="22"/>
              </w:rPr>
              <w:t>45</w:t>
            </w:r>
          </w:p>
        </w:tc>
        <w:tc>
          <w:tcPr>
            <w:tcW w:w="188" w:type="pct"/>
            <w:gridSpan w:val="2"/>
          </w:tcPr>
          <w:p w14:paraId="55823D13" w14:textId="6105FE87" w:rsidR="009E1E86" w:rsidRPr="00FF6A36" w:rsidRDefault="009E1E86" w:rsidP="009E1E86">
            <w:pPr>
              <w:pStyle w:val="1ff0"/>
              <w:ind w:firstLine="0"/>
              <w:rPr>
                <w:b w:val="0"/>
                <w:bCs/>
                <w:spacing w:val="0"/>
                <w:sz w:val="22"/>
                <w:szCs w:val="22"/>
              </w:rPr>
            </w:pPr>
            <w:r w:rsidRPr="00FF6A36">
              <w:rPr>
                <w:b w:val="0"/>
                <w:bCs/>
                <w:spacing w:val="0"/>
                <w:sz w:val="22"/>
                <w:szCs w:val="22"/>
              </w:rPr>
              <w:t>34</w:t>
            </w:r>
          </w:p>
        </w:tc>
        <w:tc>
          <w:tcPr>
            <w:tcW w:w="297" w:type="pct"/>
            <w:gridSpan w:val="2"/>
          </w:tcPr>
          <w:p w14:paraId="006DF3F3" w14:textId="36996A61" w:rsidR="009E1E86" w:rsidRPr="00FF6A36" w:rsidRDefault="009E1E86" w:rsidP="009E1E86">
            <w:pPr>
              <w:pStyle w:val="1ff0"/>
              <w:ind w:firstLine="0"/>
              <w:rPr>
                <w:b w:val="0"/>
                <w:bCs/>
                <w:spacing w:val="0"/>
                <w:sz w:val="22"/>
                <w:szCs w:val="22"/>
              </w:rPr>
            </w:pPr>
            <w:r w:rsidRPr="00FF6A36">
              <w:rPr>
                <w:b w:val="0"/>
                <w:bCs/>
                <w:spacing w:val="0"/>
                <w:sz w:val="22"/>
                <w:szCs w:val="22"/>
              </w:rPr>
              <w:t>51,5</w:t>
            </w:r>
          </w:p>
        </w:tc>
        <w:tc>
          <w:tcPr>
            <w:tcW w:w="498" w:type="pct"/>
            <w:gridSpan w:val="2"/>
          </w:tcPr>
          <w:p w14:paraId="4DD53864"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5900 -</w:t>
            </w:r>
          </w:p>
          <w:p w14:paraId="15344FED" w14:textId="07E136CA"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А+В+С1</w:t>
            </w:r>
          </w:p>
        </w:tc>
        <w:tc>
          <w:tcPr>
            <w:tcW w:w="483" w:type="pct"/>
            <w:gridSpan w:val="3"/>
          </w:tcPr>
          <w:p w14:paraId="09DB561E"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Пески для</w:t>
            </w:r>
          </w:p>
          <w:p w14:paraId="3E8369C8"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бетона и</w:t>
            </w:r>
          </w:p>
          <w:p w14:paraId="527DEFED"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силикатных</w:t>
            </w:r>
          </w:p>
          <w:p w14:paraId="12EAF5BE" w14:textId="446A41DF"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изделий</w:t>
            </w:r>
          </w:p>
        </w:tc>
        <w:tc>
          <w:tcPr>
            <w:tcW w:w="357" w:type="pct"/>
            <w:gridSpan w:val="2"/>
          </w:tcPr>
          <w:p w14:paraId="5AE2334E" w14:textId="5BFBA1D0"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386" w:type="pct"/>
            <w:gridSpan w:val="2"/>
          </w:tcPr>
          <w:p w14:paraId="32D71F26" w14:textId="7F3D70F0"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467" w:type="pct"/>
          </w:tcPr>
          <w:p w14:paraId="01D2D4DE" w14:textId="366C5DCC" w:rsidR="009E1E86" w:rsidRPr="00FF6A36" w:rsidRDefault="009E1E86" w:rsidP="009E1E86">
            <w:pPr>
              <w:pStyle w:val="1ff0"/>
              <w:ind w:firstLine="0"/>
              <w:rPr>
                <w:b w:val="0"/>
                <w:bCs/>
                <w:spacing w:val="0"/>
                <w:sz w:val="22"/>
                <w:szCs w:val="22"/>
              </w:rPr>
            </w:pPr>
            <w:r w:rsidRPr="00FF6A36">
              <w:rPr>
                <w:b w:val="0"/>
                <w:bCs/>
                <w:spacing w:val="0"/>
                <w:sz w:val="22"/>
                <w:szCs w:val="22"/>
              </w:rPr>
              <w:t>-</w:t>
            </w:r>
          </w:p>
        </w:tc>
      </w:tr>
      <w:tr w:rsidR="009E1E86" w:rsidRPr="00FF6A36" w14:paraId="1013A55B" w14:textId="77777777" w:rsidTr="00E03B6A">
        <w:tc>
          <w:tcPr>
            <w:tcW w:w="163" w:type="pct"/>
          </w:tcPr>
          <w:p w14:paraId="0DD7F25B" w14:textId="77777777" w:rsidR="009E1E86" w:rsidRPr="00FF6A36" w:rsidRDefault="009E1E86" w:rsidP="009E1E86">
            <w:pPr>
              <w:pStyle w:val="1ff0"/>
              <w:ind w:firstLine="0"/>
              <w:rPr>
                <w:b w:val="0"/>
                <w:bCs/>
                <w:spacing w:val="0"/>
                <w:sz w:val="22"/>
                <w:szCs w:val="22"/>
              </w:rPr>
            </w:pPr>
            <w:r w:rsidRPr="00FF6A36">
              <w:rPr>
                <w:b w:val="0"/>
                <w:bCs/>
                <w:spacing w:val="0"/>
                <w:sz w:val="22"/>
                <w:szCs w:val="22"/>
              </w:rPr>
              <w:t>9</w:t>
            </w:r>
          </w:p>
        </w:tc>
        <w:tc>
          <w:tcPr>
            <w:tcW w:w="611" w:type="pct"/>
            <w:gridSpan w:val="3"/>
          </w:tcPr>
          <w:p w14:paraId="307944A8" w14:textId="61CA5098" w:rsidR="009E1E86" w:rsidRPr="00FF6A36" w:rsidRDefault="009E1E86" w:rsidP="009E1E86">
            <w:pPr>
              <w:pStyle w:val="1ff0"/>
              <w:ind w:firstLine="0"/>
              <w:rPr>
                <w:b w:val="0"/>
                <w:bCs/>
                <w:spacing w:val="0"/>
                <w:sz w:val="22"/>
                <w:szCs w:val="22"/>
              </w:rPr>
            </w:pPr>
            <w:proofErr w:type="spellStart"/>
            <w:r w:rsidRPr="00FF6A36">
              <w:rPr>
                <w:b w:val="0"/>
                <w:bCs/>
                <w:spacing w:val="0"/>
                <w:sz w:val="22"/>
                <w:szCs w:val="22"/>
              </w:rPr>
              <w:t>Едомское</w:t>
            </w:r>
            <w:proofErr w:type="spellEnd"/>
          </w:p>
        </w:tc>
        <w:tc>
          <w:tcPr>
            <w:tcW w:w="663" w:type="pct"/>
            <w:gridSpan w:val="2"/>
          </w:tcPr>
          <w:p w14:paraId="374BB254" w14:textId="5BEFD7B9" w:rsidR="009E1E86" w:rsidRPr="00FF6A36" w:rsidRDefault="009E1E86" w:rsidP="009E1E86">
            <w:pPr>
              <w:pStyle w:val="1ff0"/>
              <w:ind w:firstLine="0"/>
              <w:rPr>
                <w:b w:val="0"/>
                <w:bCs/>
                <w:spacing w:val="0"/>
                <w:sz w:val="22"/>
                <w:szCs w:val="22"/>
              </w:rPr>
            </w:pPr>
            <w:r w:rsidRPr="00FF6A36">
              <w:rPr>
                <w:b w:val="0"/>
                <w:bCs/>
                <w:spacing w:val="0"/>
                <w:sz w:val="22"/>
                <w:szCs w:val="22"/>
              </w:rPr>
              <w:t xml:space="preserve">2 км к СВ от </w:t>
            </w:r>
            <w:proofErr w:type="spellStart"/>
            <w:r w:rsidRPr="00FF6A36">
              <w:rPr>
                <w:b w:val="0"/>
                <w:bCs/>
                <w:spacing w:val="0"/>
                <w:sz w:val="22"/>
                <w:szCs w:val="22"/>
              </w:rPr>
              <w:t>с.Лешуконское</w:t>
            </w:r>
            <w:proofErr w:type="spellEnd"/>
          </w:p>
        </w:tc>
        <w:tc>
          <w:tcPr>
            <w:tcW w:w="204" w:type="pct"/>
            <w:gridSpan w:val="2"/>
          </w:tcPr>
          <w:p w14:paraId="6E051D6D" w14:textId="4F86D09F" w:rsidR="009E1E86" w:rsidRPr="00FF6A36" w:rsidRDefault="009E1E86" w:rsidP="009E1E86">
            <w:pPr>
              <w:pStyle w:val="1ff0"/>
              <w:ind w:firstLine="0"/>
              <w:rPr>
                <w:b w:val="0"/>
                <w:bCs/>
                <w:spacing w:val="0"/>
                <w:sz w:val="22"/>
                <w:szCs w:val="22"/>
              </w:rPr>
            </w:pPr>
            <w:r w:rsidRPr="00FF6A36">
              <w:rPr>
                <w:b w:val="0"/>
                <w:bCs/>
                <w:spacing w:val="0"/>
                <w:sz w:val="22"/>
                <w:szCs w:val="22"/>
              </w:rPr>
              <w:t>64</w:t>
            </w:r>
          </w:p>
        </w:tc>
        <w:tc>
          <w:tcPr>
            <w:tcW w:w="204" w:type="pct"/>
            <w:gridSpan w:val="2"/>
          </w:tcPr>
          <w:p w14:paraId="5546C16D" w14:textId="2A57DB19" w:rsidR="009E1E86" w:rsidRPr="00FF6A36" w:rsidRDefault="009E1E86" w:rsidP="009E1E86">
            <w:pPr>
              <w:pStyle w:val="1ff0"/>
              <w:ind w:firstLine="0"/>
              <w:rPr>
                <w:b w:val="0"/>
                <w:bCs/>
                <w:spacing w:val="0"/>
                <w:sz w:val="22"/>
                <w:szCs w:val="22"/>
              </w:rPr>
            </w:pPr>
            <w:r w:rsidRPr="00FF6A36">
              <w:rPr>
                <w:b w:val="0"/>
                <w:bCs/>
                <w:spacing w:val="0"/>
                <w:sz w:val="22"/>
                <w:szCs w:val="22"/>
              </w:rPr>
              <w:t>54</w:t>
            </w:r>
          </w:p>
        </w:tc>
        <w:tc>
          <w:tcPr>
            <w:tcW w:w="297" w:type="pct"/>
          </w:tcPr>
          <w:p w14:paraId="167762EB" w14:textId="0033B15B" w:rsidR="009E1E86" w:rsidRPr="00FF6A36" w:rsidRDefault="009E1E86" w:rsidP="009E1E86">
            <w:pPr>
              <w:pStyle w:val="1ff0"/>
              <w:ind w:firstLine="0"/>
              <w:rPr>
                <w:b w:val="0"/>
                <w:bCs/>
                <w:spacing w:val="0"/>
                <w:sz w:val="22"/>
                <w:szCs w:val="22"/>
              </w:rPr>
            </w:pPr>
            <w:r w:rsidRPr="00FF6A36">
              <w:rPr>
                <w:b w:val="0"/>
                <w:bCs/>
                <w:spacing w:val="0"/>
                <w:sz w:val="22"/>
                <w:szCs w:val="22"/>
              </w:rPr>
              <w:t>1,21</w:t>
            </w:r>
          </w:p>
        </w:tc>
        <w:tc>
          <w:tcPr>
            <w:tcW w:w="181" w:type="pct"/>
            <w:gridSpan w:val="2"/>
          </w:tcPr>
          <w:p w14:paraId="7D1A8F8F" w14:textId="0678EA37" w:rsidR="009E1E86" w:rsidRPr="00FF6A36" w:rsidRDefault="009E1E86" w:rsidP="009E1E86">
            <w:pPr>
              <w:pStyle w:val="1ff0"/>
              <w:ind w:firstLine="0"/>
              <w:rPr>
                <w:b w:val="0"/>
                <w:bCs/>
                <w:spacing w:val="0"/>
                <w:sz w:val="22"/>
                <w:szCs w:val="22"/>
              </w:rPr>
            </w:pPr>
            <w:r w:rsidRPr="00FF6A36">
              <w:rPr>
                <w:b w:val="0"/>
                <w:bCs/>
                <w:spacing w:val="0"/>
                <w:sz w:val="22"/>
                <w:szCs w:val="22"/>
              </w:rPr>
              <w:t>45</w:t>
            </w:r>
          </w:p>
        </w:tc>
        <w:tc>
          <w:tcPr>
            <w:tcW w:w="188" w:type="pct"/>
            <w:gridSpan w:val="2"/>
          </w:tcPr>
          <w:p w14:paraId="7F025802" w14:textId="7DDAE573" w:rsidR="009E1E86" w:rsidRPr="00FF6A36" w:rsidRDefault="009E1E86" w:rsidP="009E1E86">
            <w:pPr>
              <w:pStyle w:val="1ff0"/>
              <w:ind w:firstLine="0"/>
              <w:rPr>
                <w:b w:val="0"/>
                <w:bCs/>
                <w:spacing w:val="0"/>
                <w:sz w:val="22"/>
                <w:szCs w:val="22"/>
              </w:rPr>
            </w:pPr>
            <w:r w:rsidRPr="00FF6A36">
              <w:rPr>
                <w:b w:val="0"/>
                <w:bCs/>
                <w:spacing w:val="0"/>
                <w:sz w:val="22"/>
                <w:szCs w:val="22"/>
              </w:rPr>
              <w:t>47</w:t>
            </w:r>
          </w:p>
        </w:tc>
        <w:tc>
          <w:tcPr>
            <w:tcW w:w="297" w:type="pct"/>
            <w:gridSpan w:val="2"/>
          </w:tcPr>
          <w:p w14:paraId="17F736B2" w14:textId="70B82D4D" w:rsidR="009E1E86" w:rsidRPr="00FF6A36" w:rsidRDefault="009E1E86" w:rsidP="009E1E86">
            <w:pPr>
              <w:pStyle w:val="1ff0"/>
              <w:ind w:firstLine="0"/>
              <w:rPr>
                <w:b w:val="0"/>
                <w:bCs/>
                <w:spacing w:val="0"/>
                <w:sz w:val="22"/>
                <w:szCs w:val="22"/>
              </w:rPr>
            </w:pPr>
            <w:r w:rsidRPr="00FF6A36">
              <w:rPr>
                <w:b w:val="0"/>
                <w:bCs/>
                <w:spacing w:val="0"/>
                <w:sz w:val="22"/>
                <w:szCs w:val="22"/>
              </w:rPr>
              <w:t>51,5</w:t>
            </w:r>
          </w:p>
        </w:tc>
        <w:tc>
          <w:tcPr>
            <w:tcW w:w="498" w:type="pct"/>
            <w:gridSpan w:val="2"/>
          </w:tcPr>
          <w:p w14:paraId="20A837B5"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4424 -</w:t>
            </w:r>
          </w:p>
          <w:p w14:paraId="01FA08C9" w14:textId="706DF198"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А+В+С1</w:t>
            </w:r>
          </w:p>
        </w:tc>
        <w:tc>
          <w:tcPr>
            <w:tcW w:w="483" w:type="pct"/>
            <w:gridSpan w:val="3"/>
          </w:tcPr>
          <w:p w14:paraId="2938AA79"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Пески для</w:t>
            </w:r>
          </w:p>
          <w:p w14:paraId="7DF0B8C6"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бетона и</w:t>
            </w:r>
          </w:p>
          <w:p w14:paraId="16ED7573"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силикатных</w:t>
            </w:r>
          </w:p>
          <w:p w14:paraId="702FAA62" w14:textId="2EBF7773"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изделий</w:t>
            </w:r>
          </w:p>
        </w:tc>
        <w:tc>
          <w:tcPr>
            <w:tcW w:w="357" w:type="pct"/>
            <w:gridSpan w:val="2"/>
          </w:tcPr>
          <w:p w14:paraId="6FA8679D" w14:textId="5F7B97D4"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386" w:type="pct"/>
            <w:gridSpan w:val="2"/>
          </w:tcPr>
          <w:p w14:paraId="2A9BE61A" w14:textId="7322A0B8"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467" w:type="pct"/>
          </w:tcPr>
          <w:p w14:paraId="39D734DC" w14:textId="765718D9" w:rsidR="009E1E86" w:rsidRPr="00FF6A36" w:rsidRDefault="009E1E86" w:rsidP="009E1E86">
            <w:pPr>
              <w:pStyle w:val="1ff0"/>
              <w:ind w:firstLine="0"/>
              <w:rPr>
                <w:b w:val="0"/>
                <w:bCs/>
                <w:spacing w:val="0"/>
                <w:sz w:val="22"/>
                <w:szCs w:val="22"/>
              </w:rPr>
            </w:pPr>
            <w:r w:rsidRPr="00FF6A36">
              <w:rPr>
                <w:b w:val="0"/>
                <w:bCs/>
                <w:spacing w:val="0"/>
                <w:sz w:val="22"/>
                <w:szCs w:val="22"/>
              </w:rPr>
              <w:t>-</w:t>
            </w:r>
          </w:p>
        </w:tc>
      </w:tr>
      <w:tr w:rsidR="009E1E86" w:rsidRPr="00FF6A36" w14:paraId="1FBB693D" w14:textId="77777777" w:rsidTr="00E03B6A">
        <w:tc>
          <w:tcPr>
            <w:tcW w:w="163" w:type="pct"/>
          </w:tcPr>
          <w:p w14:paraId="5CBB47D5" w14:textId="77777777" w:rsidR="009E1E86" w:rsidRPr="00FF6A36" w:rsidRDefault="009E1E86" w:rsidP="009E1E86">
            <w:pPr>
              <w:pStyle w:val="1ff0"/>
              <w:ind w:firstLine="0"/>
              <w:rPr>
                <w:b w:val="0"/>
                <w:bCs/>
                <w:spacing w:val="0"/>
                <w:sz w:val="22"/>
                <w:szCs w:val="22"/>
              </w:rPr>
            </w:pPr>
            <w:r w:rsidRPr="00FF6A36">
              <w:rPr>
                <w:b w:val="0"/>
                <w:bCs/>
                <w:spacing w:val="0"/>
                <w:sz w:val="22"/>
                <w:szCs w:val="22"/>
              </w:rPr>
              <w:lastRenderedPageBreak/>
              <w:t>10</w:t>
            </w:r>
          </w:p>
        </w:tc>
        <w:tc>
          <w:tcPr>
            <w:tcW w:w="611" w:type="pct"/>
            <w:gridSpan w:val="3"/>
          </w:tcPr>
          <w:p w14:paraId="17BFA3ED" w14:textId="5F2D34DB" w:rsidR="009E1E86" w:rsidRPr="00FF6A36" w:rsidRDefault="009E1E86" w:rsidP="009E1E86">
            <w:pPr>
              <w:pStyle w:val="1ff0"/>
              <w:ind w:firstLine="0"/>
              <w:rPr>
                <w:b w:val="0"/>
                <w:bCs/>
                <w:spacing w:val="0"/>
                <w:sz w:val="22"/>
                <w:szCs w:val="22"/>
              </w:rPr>
            </w:pPr>
            <w:proofErr w:type="spellStart"/>
            <w:r w:rsidRPr="00FF6A36">
              <w:rPr>
                <w:b w:val="0"/>
                <w:bCs/>
                <w:spacing w:val="0"/>
                <w:sz w:val="22"/>
                <w:szCs w:val="22"/>
              </w:rPr>
              <w:t>Земцовское</w:t>
            </w:r>
            <w:proofErr w:type="spellEnd"/>
          </w:p>
        </w:tc>
        <w:tc>
          <w:tcPr>
            <w:tcW w:w="663" w:type="pct"/>
            <w:gridSpan w:val="2"/>
          </w:tcPr>
          <w:p w14:paraId="7A6D1C30"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Левый берег р. Вашки, в 4,1 км</w:t>
            </w:r>
          </w:p>
          <w:p w14:paraId="46DF52A0"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 xml:space="preserve">3 д. </w:t>
            </w:r>
            <w:proofErr w:type="spellStart"/>
            <w:r w:rsidRPr="00FF6A36">
              <w:rPr>
                <w:b w:val="0"/>
                <w:bCs/>
                <w:spacing w:val="0"/>
                <w:sz w:val="22"/>
                <w:szCs w:val="22"/>
              </w:rPr>
              <w:t>Мелосполье</w:t>
            </w:r>
            <w:proofErr w:type="spellEnd"/>
            <w:r w:rsidRPr="00FF6A36">
              <w:rPr>
                <w:b w:val="0"/>
                <w:bCs/>
                <w:spacing w:val="0"/>
                <w:sz w:val="22"/>
                <w:szCs w:val="22"/>
              </w:rPr>
              <w:t>, в 4,5 км ЮЗ с.</w:t>
            </w:r>
          </w:p>
          <w:p w14:paraId="0071A144"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Лешуконское, на левом берегу</w:t>
            </w:r>
          </w:p>
          <w:p w14:paraId="2E008401" w14:textId="224458B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 xml:space="preserve">р Мал. </w:t>
            </w:r>
            <w:proofErr w:type="spellStart"/>
            <w:r w:rsidRPr="00FF6A36">
              <w:rPr>
                <w:b w:val="0"/>
                <w:bCs/>
                <w:spacing w:val="0"/>
                <w:sz w:val="22"/>
                <w:szCs w:val="22"/>
              </w:rPr>
              <w:t>Енды</w:t>
            </w:r>
            <w:proofErr w:type="spellEnd"/>
          </w:p>
        </w:tc>
        <w:tc>
          <w:tcPr>
            <w:tcW w:w="204" w:type="pct"/>
            <w:gridSpan w:val="2"/>
          </w:tcPr>
          <w:p w14:paraId="64D4EA16" w14:textId="14D288FC" w:rsidR="009E1E86" w:rsidRPr="00FF6A36" w:rsidRDefault="009E1E86" w:rsidP="009E1E86">
            <w:pPr>
              <w:pStyle w:val="1ff0"/>
              <w:ind w:firstLine="0"/>
              <w:rPr>
                <w:b w:val="0"/>
                <w:bCs/>
                <w:spacing w:val="0"/>
                <w:sz w:val="22"/>
                <w:szCs w:val="22"/>
              </w:rPr>
            </w:pPr>
            <w:r w:rsidRPr="00FF6A36">
              <w:rPr>
                <w:b w:val="0"/>
                <w:bCs/>
                <w:spacing w:val="0"/>
                <w:sz w:val="22"/>
                <w:szCs w:val="22"/>
              </w:rPr>
              <w:t>64</w:t>
            </w:r>
          </w:p>
        </w:tc>
        <w:tc>
          <w:tcPr>
            <w:tcW w:w="204" w:type="pct"/>
            <w:gridSpan w:val="2"/>
          </w:tcPr>
          <w:p w14:paraId="57253205" w14:textId="2CA24B97" w:rsidR="009E1E86" w:rsidRPr="00FF6A36" w:rsidRDefault="009E1E86" w:rsidP="009E1E86">
            <w:pPr>
              <w:pStyle w:val="1ff0"/>
              <w:ind w:firstLine="0"/>
              <w:rPr>
                <w:b w:val="0"/>
                <w:bCs/>
                <w:spacing w:val="0"/>
                <w:sz w:val="22"/>
                <w:szCs w:val="22"/>
              </w:rPr>
            </w:pPr>
            <w:r w:rsidRPr="00FF6A36">
              <w:rPr>
                <w:b w:val="0"/>
                <w:bCs/>
                <w:spacing w:val="0"/>
                <w:sz w:val="22"/>
                <w:szCs w:val="22"/>
              </w:rPr>
              <w:t>53</w:t>
            </w:r>
          </w:p>
        </w:tc>
        <w:tc>
          <w:tcPr>
            <w:tcW w:w="297" w:type="pct"/>
          </w:tcPr>
          <w:p w14:paraId="48FCD676" w14:textId="47B691D5" w:rsidR="009E1E86" w:rsidRPr="00FF6A36" w:rsidRDefault="009E1E86" w:rsidP="009E1E86">
            <w:pPr>
              <w:pStyle w:val="1ff0"/>
              <w:ind w:firstLine="0"/>
              <w:rPr>
                <w:b w:val="0"/>
                <w:bCs/>
                <w:spacing w:val="0"/>
                <w:sz w:val="22"/>
                <w:szCs w:val="22"/>
              </w:rPr>
            </w:pPr>
            <w:r w:rsidRPr="00FF6A36">
              <w:rPr>
                <w:b w:val="0"/>
                <w:bCs/>
                <w:spacing w:val="0"/>
                <w:sz w:val="22"/>
                <w:szCs w:val="22"/>
              </w:rPr>
              <w:t>6,2</w:t>
            </w:r>
          </w:p>
        </w:tc>
        <w:tc>
          <w:tcPr>
            <w:tcW w:w="181" w:type="pct"/>
            <w:gridSpan w:val="2"/>
          </w:tcPr>
          <w:p w14:paraId="26BC553F" w14:textId="7E56D3FB" w:rsidR="009E1E86" w:rsidRPr="00FF6A36" w:rsidRDefault="009E1E86" w:rsidP="009E1E86">
            <w:pPr>
              <w:pStyle w:val="1ff0"/>
              <w:ind w:firstLine="0"/>
              <w:rPr>
                <w:b w:val="0"/>
                <w:bCs/>
                <w:spacing w:val="0"/>
                <w:sz w:val="22"/>
                <w:szCs w:val="22"/>
              </w:rPr>
            </w:pPr>
            <w:r w:rsidRPr="00FF6A36">
              <w:rPr>
                <w:b w:val="0"/>
                <w:bCs/>
                <w:spacing w:val="0"/>
                <w:sz w:val="22"/>
                <w:szCs w:val="22"/>
              </w:rPr>
              <w:t>45</w:t>
            </w:r>
          </w:p>
        </w:tc>
        <w:tc>
          <w:tcPr>
            <w:tcW w:w="188" w:type="pct"/>
            <w:gridSpan w:val="2"/>
          </w:tcPr>
          <w:p w14:paraId="221F0657" w14:textId="175F4CBF" w:rsidR="009E1E86" w:rsidRPr="00FF6A36" w:rsidRDefault="009E1E86" w:rsidP="009E1E86">
            <w:pPr>
              <w:pStyle w:val="1ff0"/>
              <w:ind w:firstLine="0"/>
              <w:rPr>
                <w:b w:val="0"/>
                <w:bCs/>
                <w:spacing w:val="0"/>
                <w:sz w:val="22"/>
                <w:szCs w:val="22"/>
              </w:rPr>
            </w:pPr>
            <w:r w:rsidRPr="00FF6A36">
              <w:rPr>
                <w:b w:val="0"/>
                <w:bCs/>
                <w:spacing w:val="0"/>
                <w:sz w:val="22"/>
                <w:szCs w:val="22"/>
              </w:rPr>
              <w:t>39</w:t>
            </w:r>
          </w:p>
        </w:tc>
        <w:tc>
          <w:tcPr>
            <w:tcW w:w="297" w:type="pct"/>
            <w:gridSpan w:val="2"/>
          </w:tcPr>
          <w:p w14:paraId="1B42F0C7" w14:textId="04026D89" w:rsidR="009E1E86" w:rsidRPr="00FF6A36" w:rsidRDefault="009E1E86" w:rsidP="009E1E86">
            <w:pPr>
              <w:pStyle w:val="1ff0"/>
              <w:ind w:firstLine="0"/>
              <w:rPr>
                <w:b w:val="0"/>
                <w:bCs/>
                <w:spacing w:val="0"/>
                <w:sz w:val="22"/>
                <w:szCs w:val="22"/>
              </w:rPr>
            </w:pPr>
            <w:r w:rsidRPr="00FF6A36">
              <w:rPr>
                <w:b w:val="0"/>
                <w:bCs/>
                <w:spacing w:val="0"/>
                <w:sz w:val="22"/>
                <w:szCs w:val="22"/>
              </w:rPr>
              <w:t>1,5</w:t>
            </w:r>
          </w:p>
        </w:tc>
        <w:tc>
          <w:tcPr>
            <w:tcW w:w="498" w:type="pct"/>
            <w:gridSpan w:val="2"/>
          </w:tcPr>
          <w:p w14:paraId="721BCC78" w14:textId="012A347A"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420,0 - С2</w:t>
            </w:r>
          </w:p>
        </w:tc>
        <w:tc>
          <w:tcPr>
            <w:tcW w:w="483" w:type="pct"/>
            <w:gridSpan w:val="3"/>
          </w:tcPr>
          <w:p w14:paraId="0ACE720E"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Пески</w:t>
            </w:r>
          </w:p>
          <w:p w14:paraId="2F80110E" w14:textId="2CFA4181"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строительные</w:t>
            </w:r>
          </w:p>
        </w:tc>
        <w:tc>
          <w:tcPr>
            <w:tcW w:w="357" w:type="pct"/>
            <w:gridSpan w:val="2"/>
          </w:tcPr>
          <w:p w14:paraId="5F1B0A7E" w14:textId="237C961B"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386" w:type="pct"/>
            <w:gridSpan w:val="2"/>
          </w:tcPr>
          <w:p w14:paraId="2B6E7DC2" w14:textId="127CA4AA"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467" w:type="pct"/>
          </w:tcPr>
          <w:p w14:paraId="48DB4A3A" w14:textId="06613073" w:rsidR="009E1E86" w:rsidRPr="00FF6A36" w:rsidRDefault="009E1E86" w:rsidP="009E1E86">
            <w:pPr>
              <w:pStyle w:val="1ff0"/>
              <w:ind w:firstLine="0"/>
              <w:rPr>
                <w:b w:val="0"/>
                <w:bCs/>
                <w:spacing w:val="0"/>
                <w:sz w:val="22"/>
                <w:szCs w:val="22"/>
              </w:rPr>
            </w:pPr>
            <w:r w:rsidRPr="00FF6A36">
              <w:rPr>
                <w:b w:val="0"/>
                <w:bCs/>
                <w:spacing w:val="0"/>
                <w:sz w:val="22"/>
                <w:szCs w:val="22"/>
              </w:rPr>
              <w:t>-</w:t>
            </w:r>
          </w:p>
        </w:tc>
      </w:tr>
      <w:tr w:rsidR="009E1E86" w:rsidRPr="00FF6A36" w14:paraId="749121E0" w14:textId="77777777" w:rsidTr="00E03B6A">
        <w:tc>
          <w:tcPr>
            <w:tcW w:w="163" w:type="pct"/>
          </w:tcPr>
          <w:p w14:paraId="73C11EA7" w14:textId="77777777" w:rsidR="009E1E86" w:rsidRPr="00FF6A36" w:rsidRDefault="009E1E86" w:rsidP="009E1E86">
            <w:pPr>
              <w:pStyle w:val="1ff0"/>
              <w:ind w:firstLine="0"/>
              <w:rPr>
                <w:b w:val="0"/>
                <w:bCs/>
                <w:spacing w:val="0"/>
                <w:sz w:val="22"/>
                <w:szCs w:val="22"/>
              </w:rPr>
            </w:pPr>
            <w:r w:rsidRPr="00FF6A36">
              <w:rPr>
                <w:b w:val="0"/>
                <w:bCs/>
                <w:spacing w:val="0"/>
                <w:sz w:val="22"/>
                <w:szCs w:val="22"/>
              </w:rPr>
              <w:t>11</w:t>
            </w:r>
          </w:p>
        </w:tc>
        <w:tc>
          <w:tcPr>
            <w:tcW w:w="611" w:type="pct"/>
            <w:gridSpan w:val="3"/>
          </w:tcPr>
          <w:p w14:paraId="52C1D02C" w14:textId="513662C7" w:rsidR="009E1E86" w:rsidRPr="00FF6A36" w:rsidRDefault="009E1E86" w:rsidP="009E1E86">
            <w:pPr>
              <w:pStyle w:val="1ff0"/>
              <w:ind w:firstLine="0"/>
              <w:rPr>
                <w:b w:val="0"/>
                <w:bCs/>
                <w:spacing w:val="0"/>
                <w:sz w:val="22"/>
                <w:szCs w:val="22"/>
              </w:rPr>
            </w:pPr>
            <w:proofErr w:type="spellStart"/>
            <w:r w:rsidRPr="00FF6A36">
              <w:rPr>
                <w:b w:val="0"/>
                <w:bCs/>
                <w:spacing w:val="0"/>
                <w:sz w:val="22"/>
                <w:szCs w:val="22"/>
              </w:rPr>
              <w:t>Меласпольское</w:t>
            </w:r>
            <w:proofErr w:type="spellEnd"/>
          </w:p>
        </w:tc>
        <w:tc>
          <w:tcPr>
            <w:tcW w:w="663" w:type="pct"/>
            <w:gridSpan w:val="2"/>
          </w:tcPr>
          <w:p w14:paraId="705C0A36" w14:textId="2D689735"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 xml:space="preserve">3,6 к ЮЗ от </w:t>
            </w:r>
            <w:proofErr w:type="spellStart"/>
            <w:r w:rsidRPr="00FF6A36">
              <w:rPr>
                <w:b w:val="0"/>
                <w:bCs/>
                <w:spacing w:val="0"/>
                <w:sz w:val="22"/>
                <w:szCs w:val="22"/>
              </w:rPr>
              <w:t>с.Лешуконское</w:t>
            </w:r>
            <w:proofErr w:type="spellEnd"/>
          </w:p>
        </w:tc>
        <w:tc>
          <w:tcPr>
            <w:tcW w:w="204" w:type="pct"/>
            <w:gridSpan w:val="2"/>
          </w:tcPr>
          <w:p w14:paraId="1600BED8" w14:textId="3DF2019E" w:rsidR="009E1E86" w:rsidRPr="00FF6A36" w:rsidRDefault="009E1E86" w:rsidP="009E1E86">
            <w:pPr>
              <w:pStyle w:val="1ff0"/>
              <w:ind w:firstLine="0"/>
              <w:rPr>
                <w:b w:val="0"/>
                <w:bCs/>
                <w:spacing w:val="0"/>
                <w:sz w:val="22"/>
                <w:szCs w:val="22"/>
              </w:rPr>
            </w:pPr>
            <w:r w:rsidRPr="00FF6A36">
              <w:rPr>
                <w:b w:val="0"/>
                <w:bCs/>
                <w:spacing w:val="0"/>
                <w:sz w:val="22"/>
                <w:szCs w:val="22"/>
              </w:rPr>
              <w:t>64</w:t>
            </w:r>
          </w:p>
        </w:tc>
        <w:tc>
          <w:tcPr>
            <w:tcW w:w="204" w:type="pct"/>
            <w:gridSpan w:val="2"/>
          </w:tcPr>
          <w:p w14:paraId="35A61672" w14:textId="57CDBE6C" w:rsidR="009E1E86" w:rsidRPr="00FF6A36" w:rsidRDefault="009E1E86" w:rsidP="009E1E86">
            <w:pPr>
              <w:pStyle w:val="1ff0"/>
              <w:ind w:firstLine="0"/>
              <w:rPr>
                <w:b w:val="0"/>
                <w:bCs/>
                <w:spacing w:val="0"/>
                <w:sz w:val="22"/>
                <w:szCs w:val="22"/>
              </w:rPr>
            </w:pPr>
            <w:r w:rsidRPr="00FF6A36">
              <w:rPr>
                <w:b w:val="0"/>
                <w:bCs/>
                <w:spacing w:val="0"/>
                <w:sz w:val="22"/>
                <w:szCs w:val="22"/>
              </w:rPr>
              <w:t>53</w:t>
            </w:r>
          </w:p>
        </w:tc>
        <w:tc>
          <w:tcPr>
            <w:tcW w:w="297" w:type="pct"/>
          </w:tcPr>
          <w:p w14:paraId="3FB7F32C" w14:textId="26334BCE" w:rsidR="009E1E86" w:rsidRPr="00FF6A36" w:rsidRDefault="009E1E86" w:rsidP="009E1E86">
            <w:pPr>
              <w:pStyle w:val="1ff0"/>
              <w:ind w:firstLine="0"/>
              <w:rPr>
                <w:b w:val="0"/>
                <w:bCs/>
                <w:spacing w:val="0"/>
                <w:sz w:val="22"/>
                <w:szCs w:val="22"/>
              </w:rPr>
            </w:pPr>
            <w:r w:rsidRPr="00FF6A36">
              <w:rPr>
                <w:b w:val="0"/>
                <w:bCs/>
                <w:spacing w:val="0"/>
                <w:sz w:val="22"/>
                <w:szCs w:val="22"/>
              </w:rPr>
              <w:t>1,2</w:t>
            </w:r>
          </w:p>
        </w:tc>
        <w:tc>
          <w:tcPr>
            <w:tcW w:w="181" w:type="pct"/>
            <w:gridSpan w:val="2"/>
          </w:tcPr>
          <w:p w14:paraId="0EF8BE12" w14:textId="38ED59A5" w:rsidR="009E1E86" w:rsidRPr="00FF6A36" w:rsidRDefault="009E1E86" w:rsidP="009E1E86">
            <w:pPr>
              <w:pStyle w:val="1ff0"/>
              <w:ind w:firstLine="0"/>
              <w:rPr>
                <w:b w:val="0"/>
                <w:bCs/>
                <w:spacing w:val="0"/>
                <w:sz w:val="22"/>
                <w:szCs w:val="22"/>
              </w:rPr>
            </w:pPr>
            <w:r w:rsidRPr="00FF6A36">
              <w:rPr>
                <w:b w:val="0"/>
                <w:bCs/>
                <w:spacing w:val="0"/>
                <w:sz w:val="22"/>
                <w:szCs w:val="22"/>
              </w:rPr>
              <w:t>45</w:t>
            </w:r>
          </w:p>
        </w:tc>
        <w:tc>
          <w:tcPr>
            <w:tcW w:w="188" w:type="pct"/>
            <w:gridSpan w:val="2"/>
          </w:tcPr>
          <w:p w14:paraId="77A07F45" w14:textId="03964E1C" w:rsidR="009E1E86" w:rsidRPr="00FF6A36" w:rsidRDefault="009E1E86" w:rsidP="009E1E86">
            <w:pPr>
              <w:pStyle w:val="1ff0"/>
              <w:ind w:firstLine="0"/>
              <w:rPr>
                <w:b w:val="0"/>
                <w:bCs/>
                <w:spacing w:val="0"/>
                <w:sz w:val="22"/>
                <w:szCs w:val="22"/>
              </w:rPr>
            </w:pPr>
            <w:r w:rsidRPr="00FF6A36">
              <w:rPr>
                <w:b w:val="0"/>
                <w:bCs/>
                <w:spacing w:val="0"/>
                <w:sz w:val="22"/>
                <w:szCs w:val="22"/>
              </w:rPr>
              <w:t>42</w:t>
            </w:r>
          </w:p>
        </w:tc>
        <w:tc>
          <w:tcPr>
            <w:tcW w:w="297" w:type="pct"/>
            <w:gridSpan w:val="2"/>
          </w:tcPr>
          <w:p w14:paraId="633F65E3" w14:textId="456E7D4B" w:rsidR="009E1E86" w:rsidRPr="00FF6A36" w:rsidRDefault="009E1E86" w:rsidP="009E1E86">
            <w:pPr>
              <w:pStyle w:val="1ff0"/>
              <w:ind w:firstLine="0"/>
              <w:rPr>
                <w:b w:val="0"/>
                <w:bCs/>
                <w:spacing w:val="0"/>
                <w:sz w:val="22"/>
                <w:szCs w:val="22"/>
              </w:rPr>
            </w:pPr>
            <w:r w:rsidRPr="00FF6A36">
              <w:rPr>
                <w:b w:val="0"/>
                <w:bCs/>
                <w:spacing w:val="0"/>
                <w:sz w:val="22"/>
                <w:szCs w:val="22"/>
              </w:rPr>
              <w:t>51,5</w:t>
            </w:r>
          </w:p>
        </w:tc>
        <w:tc>
          <w:tcPr>
            <w:tcW w:w="498" w:type="pct"/>
            <w:gridSpan w:val="2"/>
          </w:tcPr>
          <w:p w14:paraId="468C3ED0"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216-</w:t>
            </w:r>
          </w:p>
          <w:p w14:paraId="0D528EDA"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С1_154-С2-</w:t>
            </w:r>
          </w:p>
          <w:p w14:paraId="333EFA24"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суглинки_5</w:t>
            </w:r>
          </w:p>
          <w:p w14:paraId="120F12B8"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6-С1-пески-</w:t>
            </w:r>
          </w:p>
          <w:p w14:paraId="12349DFE" w14:textId="674DD5F0" w:rsidR="009E1E86" w:rsidRPr="00FF6A36" w:rsidRDefault="009E1E86" w:rsidP="009E1E86">
            <w:pPr>
              <w:pStyle w:val="1ff0"/>
              <w:spacing w:before="0" w:after="0"/>
              <w:ind w:firstLine="0"/>
              <w:rPr>
                <w:b w:val="0"/>
                <w:bCs/>
                <w:spacing w:val="0"/>
                <w:sz w:val="22"/>
                <w:szCs w:val="22"/>
              </w:rPr>
            </w:pPr>
            <w:proofErr w:type="spellStart"/>
            <w:r w:rsidRPr="00FF6A36">
              <w:rPr>
                <w:b w:val="0"/>
                <w:bCs/>
                <w:spacing w:val="0"/>
                <w:sz w:val="22"/>
                <w:szCs w:val="22"/>
              </w:rPr>
              <w:t>отощители</w:t>
            </w:r>
            <w:proofErr w:type="spellEnd"/>
          </w:p>
        </w:tc>
        <w:tc>
          <w:tcPr>
            <w:tcW w:w="483" w:type="pct"/>
            <w:gridSpan w:val="3"/>
          </w:tcPr>
          <w:p w14:paraId="1969060B"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Глины для</w:t>
            </w:r>
          </w:p>
          <w:p w14:paraId="6D1991CF"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кирпичного</w:t>
            </w:r>
          </w:p>
          <w:p w14:paraId="079DDBAA" w14:textId="08FBACC9"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производства</w:t>
            </w:r>
          </w:p>
        </w:tc>
        <w:tc>
          <w:tcPr>
            <w:tcW w:w="357" w:type="pct"/>
            <w:gridSpan w:val="2"/>
          </w:tcPr>
          <w:p w14:paraId="4E00B9AF" w14:textId="7D974779"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386" w:type="pct"/>
            <w:gridSpan w:val="2"/>
          </w:tcPr>
          <w:p w14:paraId="0CE05FDF" w14:textId="52C5BDF0"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467" w:type="pct"/>
          </w:tcPr>
          <w:p w14:paraId="16CA93B4" w14:textId="598C69BE" w:rsidR="009E1E86" w:rsidRPr="00FF6A36" w:rsidRDefault="009E1E86" w:rsidP="009E1E86">
            <w:pPr>
              <w:pStyle w:val="1ff0"/>
              <w:ind w:firstLine="0"/>
              <w:rPr>
                <w:b w:val="0"/>
                <w:bCs/>
                <w:spacing w:val="0"/>
                <w:sz w:val="22"/>
                <w:szCs w:val="22"/>
              </w:rPr>
            </w:pPr>
            <w:r w:rsidRPr="00FF6A36">
              <w:rPr>
                <w:b w:val="0"/>
                <w:bCs/>
                <w:spacing w:val="0"/>
                <w:sz w:val="22"/>
                <w:szCs w:val="22"/>
              </w:rPr>
              <w:t>-</w:t>
            </w:r>
          </w:p>
        </w:tc>
      </w:tr>
      <w:tr w:rsidR="009E1E86" w:rsidRPr="00FF6A36" w14:paraId="48750A56" w14:textId="77777777" w:rsidTr="00E03B6A">
        <w:tc>
          <w:tcPr>
            <w:tcW w:w="163" w:type="pct"/>
          </w:tcPr>
          <w:p w14:paraId="7ECD8522" w14:textId="77777777" w:rsidR="009E1E86" w:rsidRPr="00FF6A36" w:rsidRDefault="009E1E86" w:rsidP="009E1E86">
            <w:pPr>
              <w:pStyle w:val="1ff0"/>
              <w:ind w:firstLine="0"/>
              <w:rPr>
                <w:b w:val="0"/>
                <w:bCs/>
                <w:spacing w:val="0"/>
                <w:sz w:val="22"/>
                <w:szCs w:val="22"/>
              </w:rPr>
            </w:pPr>
            <w:r w:rsidRPr="00FF6A36">
              <w:rPr>
                <w:b w:val="0"/>
                <w:bCs/>
                <w:spacing w:val="0"/>
                <w:sz w:val="22"/>
                <w:szCs w:val="22"/>
              </w:rPr>
              <w:t>12</w:t>
            </w:r>
          </w:p>
        </w:tc>
        <w:tc>
          <w:tcPr>
            <w:tcW w:w="611" w:type="pct"/>
            <w:gridSpan w:val="3"/>
          </w:tcPr>
          <w:p w14:paraId="2D7965CF" w14:textId="6ADAB306" w:rsidR="009E1E86" w:rsidRPr="00FF6A36" w:rsidRDefault="009E1E86" w:rsidP="009E1E86">
            <w:pPr>
              <w:pStyle w:val="1ff0"/>
              <w:ind w:firstLine="0"/>
              <w:rPr>
                <w:b w:val="0"/>
                <w:bCs/>
                <w:spacing w:val="0"/>
                <w:sz w:val="22"/>
                <w:szCs w:val="22"/>
              </w:rPr>
            </w:pPr>
            <w:proofErr w:type="spellStart"/>
            <w:r w:rsidRPr="00FF6A36">
              <w:rPr>
                <w:b w:val="0"/>
                <w:bCs/>
                <w:spacing w:val="0"/>
                <w:sz w:val="22"/>
                <w:szCs w:val="22"/>
              </w:rPr>
              <w:t>Овья</w:t>
            </w:r>
            <w:proofErr w:type="spellEnd"/>
          </w:p>
        </w:tc>
        <w:tc>
          <w:tcPr>
            <w:tcW w:w="663" w:type="pct"/>
            <w:gridSpan w:val="2"/>
          </w:tcPr>
          <w:p w14:paraId="13114CA8"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 xml:space="preserve">На левом берегу </w:t>
            </w:r>
            <w:proofErr w:type="spellStart"/>
            <w:r w:rsidRPr="00FF6A36">
              <w:rPr>
                <w:b w:val="0"/>
                <w:bCs/>
                <w:spacing w:val="0"/>
                <w:sz w:val="22"/>
                <w:szCs w:val="22"/>
              </w:rPr>
              <w:t>р.Овья</w:t>
            </w:r>
            <w:proofErr w:type="spellEnd"/>
            <w:r w:rsidRPr="00FF6A36">
              <w:rPr>
                <w:b w:val="0"/>
                <w:bCs/>
                <w:spacing w:val="0"/>
                <w:sz w:val="22"/>
                <w:szCs w:val="22"/>
              </w:rPr>
              <w:t>, в 5,4</w:t>
            </w:r>
          </w:p>
          <w:p w14:paraId="19B69383"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 xml:space="preserve">км ЗЮЗ </w:t>
            </w:r>
            <w:proofErr w:type="spellStart"/>
            <w:r w:rsidRPr="00FF6A36">
              <w:rPr>
                <w:b w:val="0"/>
                <w:bCs/>
                <w:spacing w:val="0"/>
                <w:sz w:val="22"/>
                <w:szCs w:val="22"/>
              </w:rPr>
              <w:t>д.Русома</w:t>
            </w:r>
            <w:proofErr w:type="spellEnd"/>
            <w:r w:rsidRPr="00FF6A36">
              <w:rPr>
                <w:b w:val="0"/>
                <w:bCs/>
                <w:spacing w:val="0"/>
                <w:sz w:val="22"/>
                <w:szCs w:val="22"/>
              </w:rPr>
              <w:t>, в 18,0 км Ю</w:t>
            </w:r>
          </w:p>
          <w:p w14:paraId="0C45D133" w14:textId="77777777" w:rsidR="009E1E86" w:rsidRPr="00FF6A36" w:rsidRDefault="009E1E86" w:rsidP="009E1E86">
            <w:pPr>
              <w:pStyle w:val="1ff0"/>
              <w:spacing w:before="0" w:after="0"/>
              <w:ind w:firstLine="0"/>
              <w:rPr>
                <w:b w:val="0"/>
                <w:bCs/>
                <w:spacing w:val="0"/>
                <w:sz w:val="22"/>
                <w:szCs w:val="22"/>
              </w:rPr>
            </w:pPr>
            <w:proofErr w:type="spellStart"/>
            <w:r w:rsidRPr="00FF6A36">
              <w:rPr>
                <w:b w:val="0"/>
                <w:bCs/>
                <w:spacing w:val="0"/>
                <w:sz w:val="22"/>
                <w:szCs w:val="22"/>
              </w:rPr>
              <w:t>с.Лешуконское</w:t>
            </w:r>
            <w:proofErr w:type="spellEnd"/>
            <w:r w:rsidRPr="00FF6A36">
              <w:rPr>
                <w:b w:val="0"/>
                <w:bCs/>
                <w:spacing w:val="0"/>
                <w:sz w:val="22"/>
                <w:szCs w:val="22"/>
              </w:rPr>
              <w:t>, в кв. кв. 174,</w:t>
            </w:r>
          </w:p>
          <w:p w14:paraId="6D774560"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182 Усть-</w:t>
            </w:r>
            <w:proofErr w:type="spellStart"/>
            <w:r w:rsidRPr="00FF6A36">
              <w:rPr>
                <w:b w:val="0"/>
                <w:bCs/>
                <w:spacing w:val="0"/>
                <w:sz w:val="22"/>
                <w:szCs w:val="22"/>
              </w:rPr>
              <w:t>Вашского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p>
          <w:p w14:paraId="254384CD" w14:textId="13AD6864"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Лешуконского л-за</w:t>
            </w:r>
          </w:p>
        </w:tc>
        <w:tc>
          <w:tcPr>
            <w:tcW w:w="204" w:type="pct"/>
            <w:gridSpan w:val="2"/>
          </w:tcPr>
          <w:p w14:paraId="2A4A74B5" w14:textId="6E58DE86" w:rsidR="009E1E86" w:rsidRPr="00FF6A36" w:rsidRDefault="009E1E86" w:rsidP="009E1E86">
            <w:pPr>
              <w:pStyle w:val="1ff0"/>
              <w:ind w:firstLine="0"/>
              <w:rPr>
                <w:b w:val="0"/>
                <w:bCs/>
                <w:spacing w:val="0"/>
                <w:sz w:val="22"/>
                <w:szCs w:val="22"/>
              </w:rPr>
            </w:pPr>
            <w:r w:rsidRPr="00FF6A36">
              <w:rPr>
                <w:b w:val="0"/>
                <w:bCs/>
                <w:spacing w:val="0"/>
                <w:sz w:val="22"/>
                <w:szCs w:val="22"/>
              </w:rPr>
              <w:t>64</w:t>
            </w:r>
          </w:p>
        </w:tc>
        <w:tc>
          <w:tcPr>
            <w:tcW w:w="204" w:type="pct"/>
            <w:gridSpan w:val="2"/>
          </w:tcPr>
          <w:p w14:paraId="056BFB21" w14:textId="5B748111" w:rsidR="009E1E86" w:rsidRPr="00FF6A36" w:rsidRDefault="009E1E86" w:rsidP="009E1E86">
            <w:pPr>
              <w:pStyle w:val="1ff0"/>
              <w:ind w:firstLine="0"/>
              <w:rPr>
                <w:b w:val="0"/>
                <w:bCs/>
                <w:spacing w:val="0"/>
                <w:sz w:val="22"/>
                <w:szCs w:val="22"/>
              </w:rPr>
            </w:pPr>
            <w:r w:rsidRPr="00FF6A36">
              <w:rPr>
                <w:b w:val="0"/>
                <w:bCs/>
                <w:spacing w:val="0"/>
                <w:sz w:val="22"/>
                <w:szCs w:val="22"/>
              </w:rPr>
              <w:t>43</w:t>
            </w:r>
          </w:p>
        </w:tc>
        <w:tc>
          <w:tcPr>
            <w:tcW w:w="297" w:type="pct"/>
          </w:tcPr>
          <w:p w14:paraId="1A8DDD62" w14:textId="1BD09316" w:rsidR="009E1E86" w:rsidRPr="00FF6A36" w:rsidRDefault="009E1E86" w:rsidP="009E1E86">
            <w:pPr>
              <w:pStyle w:val="1ff0"/>
              <w:ind w:firstLine="0"/>
              <w:rPr>
                <w:b w:val="0"/>
                <w:bCs/>
                <w:spacing w:val="0"/>
                <w:sz w:val="22"/>
                <w:szCs w:val="22"/>
              </w:rPr>
            </w:pPr>
            <w:r w:rsidRPr="00FF6A36">
              <w:rPr>
                <w:b w:val="0"/>
                <w:bCs/>
                <w:spacing w:val="0"/>
                <w:sz w:val="22"/>
                <w:szCs w:val="22"/>
              </w:rPr>
              <w:t>16,2</w:t>
            </w:r>
          </w:p>
        </w:tc>
        <w:tc>
          <w:tcPr>
            <w:tcW w:w="181" w:type="pct"/>
            <w:gridSpan w:val="2"/>
          </w:tcPr>
          <w:p w14:paraId="4F72BB83" w14:textId="5C8B56AB" w:rsidR="009E1E86" w:rsidRPr="00FF6A36" w:rsidRDefault="009E1E86" w:rsidP="009E1E86">
            <w:pPr>
              <w:pStyle w:val="1ff0"/>
              <w:ind w:firstLine="0"/>
              <w:rPr>
                <w:b w:val="0"/>
                <w:bCs/>
                <w:spacing w:val="0"/>
                <w:sz w:val="22"/>
                <w:szCs w:val="22"/>
              </w:rPr>
            </w:pPr>
            <w:r w:rsidRPr="00FF6A36">
              <w:rPr>
                <w:b w:val="0"/>
                <w:bCs/>
                <w:spacing w:val="0"/>
                <w:sz w:val="22"/>
                <w:szCs w:val="22"/>
              </w:rPr>
              <w:t>45</w:t>
            </w:r>
          </w:p>
        </w:tc>
        <w:tc>
          <w:tcPr>
            <w:tcW w:w="188" w:type="pct"/>
            <w:gridSpan w:val="2"/>
          </w:tcPr>
          <w:p w14:paraId="7F90724B" w14:textId="6B78D124" w:rsidR="009E1E86" w:rsidRPr="00FF6A36" w:rsidRDefault="009E1E86" w:rsidP="009E1E86">
            <w:pPr>
              <w:pStyle w:val="1ff0"/>
              <w:ind w:firstLine="0"/>
              <w:rPr>
                <w:b w:val="0"/>
                <w:bCs/>
                <w:spacing w:val="0"/>
                <w:sz w:val="22"/>
                <w:szCs w:val="22"/>
              </w:rPr>
            </w:pPr>
            <w:r w:rsidRPr="00FF6A36">
              <w:rPr>
                <w:b w:val="0"/>
                <w:bCs/>
                <w:spacing w:val="0"/>
                <w:sz w:val="22"/>
                <w:szCs w:val="22"/>
              </w:rPr>
              <w:t>45</w:t>
            </w:r>
          </w:p>
        </w:tc>
        <w:tc>
          <w:tcPr>
            <w:tcW w:w="297" w:type="pct"/>
            <w:gridSpan w:val="2"/>
          </w:tcPr>
          <w:p w14:paraId="637DA20D" w14:textId="7549E3E1" w:rsidR="009E1E86" w:rsidRPr="00FF6A36" w:rsidRDefault="009E1E86" w:rsidP="009E1E86">
            <w:pPr>
              <w:pStyle w:val="1ff0"/>
              <w:ind w:firstLine="0"/>
              <w:rPr>
                <w:b w:val="0"/>
                <w:bCs/>
                <w:spacing w:val="0"/>
                <w:sz w:val="22"/>
                <w:szCs w:val="22"/>
              </w:rPr>
            </w:pPr>
            <w:r w:rsidRPr="00FF6A36">
              <w:rPr>
                <w:b w:val="0"/>
                <w:bCs/>
                <w:spacing w:val="0"/>
                <w:sz w:val="22"/>
                <w:szCs w:val="22"/>
              </w:rPr>
              <w:t>21,6</w:t>
            </w:r>
          </w:p>
        </w:tc>
        <w:tc>
          <w:tcPr>
            <w:tcW w:w="498" w:type="pct"/>
            <w:gridSpan w:val="2"/>
          </w:tcPr>
          <w:p w14:paraId="65BEC1D5" w14:textId="3F714824"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130,0-С1</w:t>
            </w:r>
          </w:p>
        </w:tc>
        <w:tc>
          <w:tcPr>
            <w:tcW w:w="483" w:type="pct"/>
            <w:gridSpan w:val="3"/>
          </w:tcPr>
          <w:p w14:paraId="01CE3CF0" w14:textId="77777777"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Пески</w:t>
            </w:r>
          </w:p>
          <w:p w14:paraId="621F04E8" w14:textId="600466DA" w:rsidR="009E1E86" w:rsidRPr="00FF6A36" w:rsidRDefault="009E1E86" w:rsidP="009E1E86">
            <w:pPr>
              <w:pStyle w:val="1ff0"/>
              <w:spacing w:before="0" w:after="0"/>
              <w:ind w:firstLine="0"/>
              <w:rPr>
                <w:b w:val="0"/>
                <w:bCs/>
                <w:spacing w:val="0"/>
                <w:sz w:val="22"/>
                <w:szCs w:val="22"/>
              </w:rPr>
            </w:pPr>
            <w:r w:rsidRPr="00FF6A36">
              <w:rPr>
                <w:b w:val="0"/>
                <w:bCs/>
                <w:spacing w:val="0"/>
                <w:sz w:val="22"/>
                <w:szCs w:val="22"/>
              </w:rPr>
              <w:t>строительные</w:t>
            </w:r>
          </w:p>
        </w:tc>
        <w:tc>
          <w:tcPr>
            <w:tcW w:w="357" w:type="pct"/>
            <w:gridSpan w:val="2"/>
          </w:tcPr>
          <w:p w14:paraId="5B0C3423" w14:textId="2F9DD99B"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386" w:type="pct"/>
            <w:gridSpan w:val="2"/>
          </w:tcPr>
          <w:p w14:paraId="7E390637" w14:textId="0714722A"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467" w:type="pct"/>
          </w:tcPr>
          <w:p w14:paraId="6CB07493" w14:textId="7AC1802D" w:rsidR="009E1E86" w:rsidRPr="00FF6A36" w:rsidRDefault="009E1E86" w:rsidP="009E1E86">
            <w:pPr>
              <w:pStyle w:val="1ff0"/>
              <w:ind w:firstLine="0"/>
              <w:rPr>
                <w:b w:val="0"/>
                <w:bCs/>
                <w:spacing w:val="0"/>
                <w:sz w:val="22"/>
                <w:szCs w:val="22"/>
              </w:rPr>
            </w:pPr>
            <w:r w:rsidRPr="00FF6A36">
              <w:rPr>
                <w:b w:val="0"/>
                <w:bCs/>
                <w:spacing w:val="0"/>
                <w:sz w:val="22"/>
                <w:szCs w:val="22"/>
              </w:rPr>
              <w:t>-</w:t>
            </w:r>
          </w:p>
        </w:tc>
      </w:tr>
      <w:tr w:rsidR="00E03B6A" w:rsidRPr="00FF6A36" w14:paraId="44782287" w14:textId="77777777" w:rsidTr="00E03B6A">
        <w:tc>
          <w:tcPr>
            <w:tcW w:w="163" w:type="pct"/>
          </w:tcPr>
          <w:p w14:paraId="2832009F" w14:textId="60A090DF" w:rsidR="00E03B6A" w:rsidRPr="00FF6A36" w:rsidRDefault="00E03B6A" w:rsidP="00E03B6A">
            <w:pPr>
              <w:pStyle w:val="1ff0"/>
              <w:ind w:firstLine="0"/>
              <w:rPr>
                <w:b w:val="0"/>
                <w:bCs/>
                <w:spacing w:val="0"/>
                <w:sz w:val="22"/>
                <w:szCs w:val="22"/>
              </w:rPr>
            </w:pPr>
            <w:r w:rsidRPr="00FF6A36">
              <w:rPr>
                <w:b w:val="0"/>
                <w:bCs/>
                <w:spacing w:val="0"/>
                <w:sz w:val="22"/>
                <w:szCs w:val="22"/>
              </w:rPr>
              <w:t>13</w:t>
            </w:r>
          </w:p>
        </w:tc>
        <w:tc>
          <w:tcPr>
            <w:tcW w:w="611" w:type="pct"/>
            <w:gridSpan w:val="3"/>
          </w:tcPr>
          <w:p w14:paraId="214E9626" w14:textId="3770ED7A" w:rsidR="00E03B6A" w:rsidRPr="00FF6A36" w:rsidRDefault="00E03B6A" w:rsidP="00E03B6A">
            <w:pPr>
              <w:pStyle w:val="1ff0"/>
              <w:ind w:firstLine="0"/>
              <w:rPr>
                <w:b w:val="0"/>
                <w:bCs/>
                <w:spacing w:val="0"/>
                <w:sz w:val="22"/>
                <w:szCs w:val="22"/>
              </w:rPr>
            </w:pPr>
            <w:r w:rsidRPr="00FF6A36">
              <w:rPr>
                <w:b w:val="0"/>
                <w:bCs/>
                <w:spacing w:val="0"/>
                <w:sz w:val="22"/>
                <w:szCs w:val="22"/>
              </w:rPr>
              <w:t>№31_ПГС</w:t>
            </w:r>
          </w:p>
        </w:tc>
        <w:tc>
          <w:tcPr>
            <w:tcW w:w="663" w:type="pct"/>
            <w:gridSpan w:val="2"/>
          </w:tcPr>
          <w:p w14:paraId="5EE30718" w14:textId="59A3CAE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22,0 км СЗ </w:t>
            </w:r>
            <w:proofErr w:type="spellStart"/>
            <w:r w:rsidRPr="00FF6A36">
              <w:rPr>
                <w:b w:val="0"/>
                <w:bCs/>
                <w:spacing w:val="0"/>
                <w:sz w:val="22"/>
                <w:szCs w:val="22"/>
              </w:rPr>
              <w:t>д.Олема</w:t>
            </w:r>
            <w:proofErr w:type="spellEnd"/>
            <w:r w:rsidRPr="00FF6A36">
              <w:rPr>
                <w:b w:val="0"/>
                <w:bCs/>
                <w:spacing w:val="0"/>
                <w:sz w:val="22"/>
                <w:szCs w:val="22"/>
              </w:rPr>
              <w:t xml:space="preserve">, на левом берегу р. </w:t>
            </w:r>
            <w:proofErr w:type="spellStart"/>
            <w:r w:rsidRPr="00FF6A36">
              <w:rPr>
                <w:b w:val="0"/>
                <w:bCs/>
                <w:spacing w:val="0"/>
                <w:sz w:val="22"/>
                <w:szCs w:val="22"/>
              </w:rPr>
              <w:t>Выкомша</w:t>
            </w:r>
            <w:proofErr w:type="spellEnd"/>
            <w:r w:rsidRPr="00FF6A36">
              <w:rPr>
                <w:b w:val="0"/>
                <w:bCs/>
                <w:spacing w:val="0"/>
                <w:sz w:val="22"/>
                <w:szCs w:val="22"/>
              </w:rPr>
              <w:t xml:space="preserve">, в 2,0 км ССВ впадения в нее слева </w:t>
            </w:r>
            <w:proofErr w:type="spellStart"/>
            <w:r w:rsidRPr="00FF6A36">
              <w:rPr>
                <w:b w:val="0"/>
                <w:bCs/>
                <w:spacing w:val="0"/>
                <w:sz w:val="22"/>
                <w:szCs w:val="22"/>
              </w:rPr>
              <w:t>р.Лиственичной</w:t>
            </w:r>
            <w:proofErr w:type="spellEnd"/>
          </w:p>
        </w:tc>
        <w:tc>
          <w:tcPr>
            <w:tcW w:w="204" w:type="pct"/>
            <w:gridSpan w:val="2"/>
          </w:tcPr>
          <w:p w14:paraId="46941503" w14:textId="5FE531E3" w:rsidR="00E03B6A" w:rsidRPr="00FF6A36" w:rsidRDefault="00E03B6A" w:rsidP="00E03B6A">
            <w:pPr>
              <w:pStyle w:val="1ff0"/>
              <w:ind w:firstLine="0"/>
              <w:rPr>
                <w:b w:val="0"/>
                <w:bCs/>
                <w:spacing w:val="0"/>
                <w:sz w:val="22"/>
                <w:szCs w:val="22"/>
              </w:rPr>
            </w:pPr>
            <w:r w:rsidRPr="00FF6A36">
              <w:rPr>
                <w:b w:val="0"/>
                <w:bCs/>
                <w:spacing w:val="0"/>
                <w:sz w:val="22"/>
                <w:szCs w:val="22"/>
              </w:rPr>
              <w:t>64</w:t>
            </w:r>
          </w:p>
        </w:tc>
        <w:tc>
          <w:tcPr>
            <w:tcW w:w="204" w:type="pct"/>
            <w:gridSpan w:val="2"/>
          </w:tcPr>
          <w:p w14:paraId="39F6E025" w14:textId="7F3C409E" w:rsidR="00E03B6A" w:rsidRPr="00FF6A36" w:rsidRDefault="00E03B6A" w:rsidP="00E03B6A">
            <w:pPr>
              <w:pStyle w:val="1ff0"/>
              <w:ind w:firstLine="0"/>
              <w:rPr>
                <w:b w:val="0"/>
                <w:bCs/>
                <w:spacing w:val="0"/>
                <w:sz w:val="22"/>
                <w:szCs w:val="22"/>
              </w:rPr>
            </w:pPr>
            <w:r w:rsidRPr="00FF6A36">
              <w:rPr>
                <w:b w:val="0"/>
                <w:bCs/>
                <w:spacing w:val="0"/>
                <w:sz w:val="22"/>
                <w:szCs w:val="22"/>
              </w:rPr>
              <w:t>31</w:t>
            </w:r>
          </w:p>
        </w:tc>
        <w:tc>
          <w:tcPr>
            <w:tcW w:w="297" w:type="pct"/>
          </w:tcPr>
          <w:p w14:paraId="4F01ACEE" w14:textId="08CA54AE" w:rsidR="00E03B6A" w:rsidRPr="00FF6A36" w:rsidRDefault="00E03B6A" w:rsidP="00E03B6A">
            <w:pPr>
              <w:pStyle w:val="1ff0"/>
              <w:ind w:firstLine="0"/>
              <w:rPr>
                <w:b w:val="0"/>
                <w:bCs/>
                <w:spacing w:val="0"/>
                <w:sz w:val="22"/>
                <w:szCs w:val="22"/>
              </w:rPr>
            </w:pPr>
            <w:r w:rsidRPr="00FF6A36">
              <w:rPr>
                <w:b w:val="0"/>
                <w:bCs/>
                <w:spacing w:val="0"/>
                <w:sz w:val="22"/>
                <w:szCs w:val="22"/>
              </w:rPr>
              <w:t>50</w:t>
            </w:r>
          </w:p>
        </w:tc>
        <w:tc>
          <w:tcPr>
            <w:tcW w:w="181" w:type="pct"/>
            <w:gridSpan w:val="2"/>
          </w:tcPr>
          <w:p w14:paraId="0E53F6DD" w14:textId="2EFC5708" w:rsidR="00E03B6A" w:rsidRPr="00FF6A36" w:rsidRDefault="00E03B6A" w:rsidP="00E03B6A">
            <w:pPr>
              <w:pStyle w:val="1ff0"/>
              <w:ind w:firstLine="0"/>
              <w:rPr>
                <w:b w:val="0"/>
                <w:bCs/>
                <w:spacing w:val="0"/>
                <w:sz w:val="22"/>
                <w:szCs w:val="22"/>
              </w:rPr>
            </w:pPr>
            <w:r w:rsidRPr="00FF6A36">
              <w:rPr>
                <w:b w:val="0"/>
                <w:bCs/>
                <w:spacing w:val="0"/>
                <w:sz w:val="22"/>
                <w:szCs w:val="22"/>
              </w:rPr>
              <w:t>45</w:t>
            </w:r>
          </w:p>
        </w:tc>
        <w:tc>
          <w:tcPr>
            <w:tcW w:w="188" w:type="pct"/>
            <w:gridSpan w:val="2"/>
          </w:tcPr>
          <w:p w14:paraId="46322BF1" w14:textId="1A151C45" w:rsidR="00E03B6A" w:rsidRPr="00FF6A36" w:rsidRDefault="00E03B6A" w:rsidP="00E03B6A">
            <w:pPr>
              <w:pStyle w:val="1ff0"/>
              <w:ind w:firstLine="0"/>
              <w:rPr>
                <w:b w:val="0"/>
                <w:bCs/>
                <w:spacing w:val="0"/>
                <w:sz w:val="22"/>
                <w:szCs w:val="22"/>
              </w:rPr>
            </w:pPr>
            <w:r w:rsidRPr="00FF6A36">
              <w:rPr>
                <w:b w:val="0"/>
                <w:bCs/>
                <w:spacing w:val="0"/>
                <w:sz w:val="22"/>
                <w:szCs w:val="22"/>
              </w:rPr>
              <w:t>42</w:t>
            </w:r>
          </w:p>
        </w:tc>
        <w:tc>
          <w:tcPr>
            <w:tcW w:w="297" w:type="pct"/>
            <w:gridSpan w:val="2"/>
          </w:tcPr>
          <w:p w14:paraId="0DCC841C" w14:textId="5215E5D9" w:rsidR="00E03B6A" w:rsidRPr="00FF6A36" w:rsidRDefault="00E03B6A" w:rsidP="00E03B6A">
            <w:pPr>
              <w:pStyle w:val="1ff0"/>
              <w:ind w:firstLine="0"/>
              <w:rPr>
                <w:b w:val="0"/>
                <w:bCs/>
                <w:spacing w:val="0"/>
                <w:sz w:val="22"/>
                <w:szCs w:val="22"/>
              </w:rPr>
            </w:pPr>
            <w:r w:rsidRPr="00FF6A36">
              <w:rPr>
                <w:b w:val="0"/>
                <w:bCs/>
                <w:spacing w:val="0"/>
                <w:sz w:val="22"/>
                <w:szCs w:val="22"/>
              </w:rPr>
              <w:t>10</w:t>
            </w:r>
          </w:p>
        </w:tc>
        <w:tc>
          <w:tcPr>
            <w:tcW w:w="498" w:type="pct"/>
            <w:gridSpan w:val="2"/>
          </w:tcPr>
          <w:p w14:paraId="6FC8150D" w14:textId="7777777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С1: 98,4 - ПГС_</w:t>
            </w:r>
          </w:p>
          <w:p w14:paraId="79F4EB8D" w14:textId="6FB437A8"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455,6-песок</w:t>
            </w:r>
          </w:p>
        </w:tc>
        <w:tc>
          <w:tcPr>
            <w:tcW w:w="483" w:type="pct"/>
            <w:gridSpan w:val="3"/>
          </w:tcPr>
          <w:p w14:paraId="43FD8811" w14:textId="2B524C4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Песчано-гравийные смеси</w:t>
            </w:r>
          </w:p>
        </w:tc>
        <w:tc>
          <w:tcPr>
            <w:tcW w:w="357" w:type="pct"/>
            <w:gridSpan w:val="2"/>
          </w:tcPr>
          <w:p w14:paraId="7059DA27" w14:textId="5351A676"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4212EC2D" w14:textId="7E6BD607"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6AFB444D" w14:textId="09FED098"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697D1B3F" w14:textId="77777777" w:rsidTr="00E03B6A">
        <w:tc>
          <w:tcPr>
            <w:tcW w:w="163" w:type="pct"/>
          </w:tcPr>
          <w:p w14:paraId="402FBDC2" w14:textId="3275155C" w:rsidR="00E03B6A" w:rsidRPr="00FF6A36" w:rsidRDefault="00E03B6A" w:rsidP="00E03B6A">
            <w:pPr>
              <w:pStyle w:val="1ff0"/>
              <w:ind w:firstLine="0"/>
              <w:rPr>
                <w:b w:val="0"/>
                <w:bCs/>
                <w:spacing w:val="0"/>
                <w:sz w:val="22"/>
                <w:szCs w:val="22"/>
              </w:rPr>
            </w:pPr>
            <w:r w:rsidRPr="00FF6A36">
              <w:rPr>
                <w:b w:val="0"/>
                <w:bCs/>
                <w:spacing w:val="0"/>
                <w:sz w:val="22"/>
                <w:szCs w:val="22"/>
              </w:rPr>
              <w:t>14</w:t>
            </w:r>
          </w:p>
        </w:tc>
        <w:tc>
          <w:tcPr>
            <w:tcW w:w="611" w:type="pct"/>
            <w:gridSpan w:val="3"/>
          </w:tcPr>
          <w:p w14:paraId="028F9C5D" w14:textId="6007F444" w:rsidR="00E03B6A" w:rsidRPr="00FF6A36" w:rsidRDefault="00E03B6A" w:rsidP="00E03B6A">
            <w:pPr>
              <w:pStyle w:val="1ff0"/>
              <w:ind w:firstLine="0"/>
              <w:rPr>
                <w:b w:val="0"/>
                <w:bCs/>
                <w:spacing w:val="0"/>
                <w:sz w:val="22"/>
                <w:szCs w:val="22"/>
              </w:rPr>
            </w:pPr>
            <w:r w:rsidRPr="00FF6A36">
              <w:rPr>
                <w:b w:val="0"/>
                <w:bCs/>
                <w:spacing w:val="0"/>
                <w:sz w:val="22"/>
                <w:szCs w:val="22"/>
              </w:rPr>
              <w:t>№31_песок</w:t>
            </w:r>
          </w:p>
        </w:tc>
        <w:tc>
          <w:tcPr>
            <w:tcW w:w="663" w:type="pct"/>
            <w:gridSpan w:val="2"/>
          </w:tcPr>
          <w:p w14:paraId="5A6E49F1" w14:textId="3EBC1164"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22,0 км СЗ </w:t>
            </w:r>
            <w:proofErr w:type="spellStart"/>
            <w:r w:rsidRPr="00FF6A36">
              <w:rPr>
                <w:b w:val="0"/>
                <w:bCs/>
                <w:spacing w:val="0"/>
                <w:sz w:val="22"/>
                <w:szCs w:val="22"/>
              </w:rPr>
              <w:t>д.Олема</w:t>
            </w:r>
            <w:proofErr w:type="spellEnd"/>
            <w:r w:rsidRPr="00FF6A36">
              <w:rPr>
                <w:b w:val="0"/>
                <w:bCs/>
                <w:spacing w:val="0"/>
                <w:sz w:val="22"/>
                <w:szCs w:val="22"/>
              </w:rPr>
              <w:t xml:space="preserve">, на левом берегу р. </w:t>
            </w:r>
            <w:proofErr w:type="spellStart"/>
            <w:r w:rsidRPr="00FF6A36">
              <w:rPr>
                <w:b w:val="0"/>
                <w:bCs/>
                <w:spacing w:val="0"/>
                <w:sz w:val="22"/>
                <w:szCs w:val="22"/>
              </w:rPr>
              <w:t>Выкомша</w:t>
            </w:r>
            <w:proofErr w:type="spellEnd"/>
            <w:r w:rsidRPr="00FF6A36">
              <w:rPr>
                <w:b w:val="0"/>
                <w:bCs/>
                <w:spacing w:val="0"/>
                <w:sz w:val="22"/>
                <w:szCs w:val="22"/>
              </w:rPr>
              <w:t xml:space="preserve">, в 2,0 </w:t>
            </w:r>
            <w:r w:rsidRPr="00FF6A36">
              <w:rPr>
                <w:b w:val="0"/>
                <w:bCs/>
                <w:spacing w:val="0"/>
                <w:sz w:val="22"/>
                <w:szCs w:val="22"/>
              </w:rPr>
              <w:lastRenderedPageBreak/>
              <w:t xml:space="preserve">км ССВ впадения в нее слева </w:t>
            </w:r>
            <w:proofErr w:type="spellStart"/>
            <w:r w:rsidRPr="00FF6A36">
              <w:rPr>
                <w:b w:val="0"/>
                <w:bCs/>
                <w:spacing w:val="0"/>
                <w:sz w:val="22"/>
                <w:szCs w:val="22"/>
              </w:rPr>
              <w:t>р.Лиственичной</w:t>
            </w:r>
            <w:proofErr w:type="spellEnd"/>
          </w:p>
        </w:tc>
        <w:tc>
          <w:tcPr>
            <w:tcW w:w="204" w:type="pct"/>
            <w:gridSpan w:val="2"/>
          </w:tcPr>
          <w:p w14:paraId="54177832" w14:textId="28900E75" w:rsidR="00E03B6A" w:rsidRPr="00FF6A36" w:rsidRDefault="00E03B6A" w:rsidP="00E03B6A">
            <w:pPr>
              <w:pStyle w:val="1ff0"/>
              <w:ind w:firstLine="0"/>
              <w:rPr>
                <w:b w:val="0"/>
                <w:bCs/>
                <w:spacing w:val="0"/>
                <w:sz w:val="22"/>
                <w:szCs w:val="22"/>
              </w:rPr>
            </w:pPr>
            <w:r w:rsidRPr="00FF6A36">
              <w:rPr>
                <w:b w:val="0"/>
                <w:bCs/>
                <w:spacing w:val="0"/>
                <w:sz w:val="22"/>
                <w:szCs w:val="22"/>
              </w:rPr>
              <w:lastRenderedPageBreak/>
              <w:t>64</w:t>
            </w:r>
          </w:p>
        </w:tc>
        <w:tc>
          <w:tcPr>
            <w:tcW w:w="204" w:type="pct"/>
            <w:gridSpan w:val="2"/>
          </w:tcPr>
          <w:p w14:paraId="236AF83F" w14:textId="39876A2F" w:rsidR="00E03B6A" w:rsidRPr="00FF6A36" w:rsidRDefault="00E03B6A" w:rsidP="00E03B6A">
            <w:pPr>
              <w:pStyle w:val="1ff0"/>
              <w:ind w:firstLine="0"/>
              <w:rPr>
                <w:b w:val="0"/>
                <w:bCs/>
                <w:spacing w:val="0"/>
                <w:sz w:val="22"/>
                <w:szCs w:val="22"/>
              </w:rPr>
            </w:pPr>
            <w:r w:rsidRPr="00FF6A36">
              <w:rPr>
                <w:b w:val="0"/>
                <w:bCs/>
                <w:spacing w:val="0"/>
                <w:sz w:val="22"/>
                <w:szCs w:val="22"/>
              </w:rPr>
              <w:t>31</w:t>
            </w:r>
          </w:p>
        </w:tc>
        <w:tc>
          <w:tcPr>
            <w:tcW w:w="297" w:type="pct"/>
          </w:tcPr>
          <w:p w14:paraId="59C259CF" w14:textId="1B015216" w:rsidR="00E03B6A" w:rsidRPr="00FF6A36" w:rsidRDefault="00E03B6A" w:rsidP="00E03B6A">
            <w:pPr>
              <w:pStyle w:val="1ff0"/>
              <w:ind w:firstLine="0"/>
              <w:rPr>
                <w:b w:val="0"/>
                <w:bCs/>
                <w:spacing w:val="0"/>
                <w:sz w:val="22"/>
                <w:szCs w:val="22"/>
              </w:rPr>
            </w:pPr>
            <w:r w:rsidRPr="00FF6A36">
              <w:rPr>
                <w:b w:val="0"/>
                <w:bCs/>
                <w:spacing w:val="0"/>
                <w:sz w:val="22"/>
                <w:szCs w:val="22"/>
              </w:rPr>
              <w:t>50</w:t>
            </w:r>
          </w:p>
        </w:tc>
        <w:tc>
          <w:tcPr>
            <w:tcW w:w="181" w:type="pct"/>
            <w:gridSpan w:val="2"/>
          </w:tcPr>
          <w:p w14:paraId="0FFC3AA3" w14:textId="1CB6D4A2" w:rsidR="00E03B6A" w:rsidRPr="00FF6A36" w:rsidRDefault="00E03B6A" w:rsidP="00E03B6A">
            <w:pPr>
              <w:pStyle w:val="1ff0"/>
              <w:ind w:firstLine="0"/>
              <w:rPr>
                <w:b w:val="0"/>
                <w:bCs/>
                <w:spacing w:val="0"/>
                <w:sz w:val="22"/>
                <w:szCs w:val="22"/>
              </w:rPr>
            </w:pPr>
            <w:r w:rsidRPr="00FF6A36">
              <w:rPr>
                <w:b w:val="0"/>
                <w:bCs/>
                <w:spacing w:val="0"/>
                <w:sz w:val="22"/>
                <w:szCs w:val="22"/>
              </w:rPr>
              <w:t>45</w:t>
            </w:r>
          </w:p>
        </w:tc>
        <w:tc>
          <w:tcPr>
            <w:tcW w:w="188" w:type="pct"/>
            <w:gridSpan w:val="2"/>
          </w:tcPr>
          <w:p w14:paraId="5A6229EC" w14:textId="2D081EFF" w:rsidR="00E03B6A" w:rsidRPr="00FF6A36" w:rsidRDefault="00E03B6A" w:rsidP="00E03B6A">
            <w:pPr>
              <w:pStyle w:val="1ff0"/>
              <w:ind w:firstLine="0"/>
              <w:rPr>
                <w:b w:val="0"/>
                <w:bCs/>
                <w:spacing w:val="0"/>
                <w:sz w:val="22"/>
                <w:szCs w:val="22"/>
              </w:rPr>
            </w:pPr>
            <w:r w:rsidRPr="00FF6A36">
              <w:rPr>
                <w:b w:val="0"/>
                <w:bCs/>
                <w:spacing w:val="0"/>
                <w:sz w:val="22"/>
                <w:szCs w:val="22"/>
              </w:rPr>
              <w:t>42</w:t>
            </w:r>
          </w:p>
        </w:tc>
        <w:tc>
          <w:tcPr>
            <w:tcW w:w="297" w:type="pct"/>
            <w:gridSpan w:val="2"/>
          </w:tcPr>
          <w:p w14:paraId="02EF311C" w14:textId="2B99F5CE" w:rsidR="00E03B6A" w:rsidRPr="00FF6A36" w:rsidRDefault="00E03B6A" w:rsidP="00E03B6A">
            <w:pPr>
              <w:pStyle w:val="1ff0"/>
              <w:ind w:firstLine="0"/>
              <w:rPr>
                <w:b w:val="0"/>
                <w:bCs/>
                <w:spacing w:val="0"/>
                <w:sz w:val="22"/>
                <w:szCs w:val="22"/>
              </w:rPr>
            </w:pPr>
            <w:r w:rsidRPr="00FF6A36">
              <w:rPr>
                <w:b w:val="0"/>
                <w:bCs/>
                <w:spacing w:val="0"/>
                <w:sz w:val="22"/>
                <w:szCs w:val="22"/>
              </w:rPr>
              <w:t>10</w:t>
            </w:r>
          </w:p>
        </w:tc>
        <w:tc>
          <w:tcPr>
            <w:tcW w:w="498" w:type="pct"/>
            <w:gridSpan w:val="2"/>
          </w:tcPr>
          <w:p w14:paraId="0128A751" w14:textId="7777777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С1: 98,4 - ПГС_</w:t>
            </w:r>
          </w:p>
          <w:p w14:paraId="2D3BA1A4" w14:textId="0FA7842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455,6-песок</w:t>
            </w:r>
          </w:p>
        </w:tc>
        <w:tc>
          <w:tcPr>
            <w:tcW w:w="483" w:type="pct"/>
            <w:gridSpan w:val="3"/>
          </w:tcPr>
          <w:p w14:paraId="63B4D956" w14:textId="07688AC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2C029109" w14:textId="0F95090D"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7982C31C" w14:textId="6388E32E"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2883F5E5" w14:textId="1580430A"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46D1B545" w14:textId="77777777" w:rsidTr="00E03B6A">
        <w:tc>
          <w:tcPr>
            <w:tcW w:w="163" w:type="pct"/>
          </w:tcPr>
          <w:p w14:paraId="44E9521D" w14:textId="1E1A55E8" w:rsidR="00E03B6A" w:rsidRPr="00FF6A36" w:rsidRDefault="00E03B6A" w:rsidP="00E03B6A">
            <w:pPr>
              <w:pStyle w:val="1ff0"/>
              <w:ind w:firstLine="0"/>
              <w:rPr>
                <w:b w:val="0"/>
                <w:bCs/>
                <w:spacing w:val="0"/>
                <w:sz w:val="22"/>
                <w:szCs w:val="22"/>
              </w:rPr>
            </w:pPr>
            <w:r w:rsidRPr="00FF6A36">
              <w:rPr>
                <w:b w:val="0"/>
                <w:bCs/>
                <w:spacing w:val="0"/>
                <w:sz w:val="22"/>
                <w:szCs w:val="22"/>
              </w:rPr>
              <w:t>15</w:t>
            </w:r>
          </w:p>
        </w:tc>
        <w:tc>
          <w:tcPr>
            <w:tcW w:w="611" w:type="pct"/>
            <w:gridSpan w:val="3"/>
          </w:tcPr>
          <w:p w14:paraId="46000990" w14:textId="439EB79A" w:rsidR="00E03B6A" w:rsidRPr="00FF6A36" w:rsidRDefault="00E03B6A" w:rsidP="00E03B6A">
            <w:pPr>
              <w:pStyle w:val="1ff0"/>
              <w:ind w:firstLine="0"/>
              <w:rPr>
                <w:b w:val="0"/>
                <w:bCs/>
                <w:spacing w:val="0"/>
                <w:sz w:val="22"/>
                <w:szCs w:val="22"/>
              </w:rPr>
            </w:pPr>
            <w:r w:rsidRPr="00FF6A36">
              <w:rPr>
                <w:b w:val="0"/>
                <w:bCs/>
                <w:spacing w:val="0"/>
                <w:sz w:val="22"/>
                <w:szCs w:val="22"/>
              </w:rPr>
              <w:t>Кв_143_выд_26</w:t>
            </w:r>
          </w:p>
        </w:tc>
        <w:tc>
          <w:tcPr>
            <w:tcW w:w="663" w:type="pct"/>
            <w:gridSpan w:val="2"/>
          </w:tcPr>
          <w:p w14:paraId="0A7BA9CA" w14:textId="73995D6F"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9,8 км ЮЗ </w:t>
            </w:r>
            <w:proofErr w:type="spellStart"/>
            <w:r w:rsidRPr="00FF6A36">
              <w:rPr>
                <w:b w:val="0"/>
                <w:bCs/>
                <w:spacing w:val="0"/>
                <w:sz w:val="22"/>
                <w:szCs w:val="22"/>
              </w:rPr>
              <w:t>д.Усть-Чуласа</w:t>
            </w:r>
            <w:proofErr w:type="spellEnd"/>
            <w:r w:rsidRPr="00FF6A36">
              <w:rPr>
                <w:b w:val="0"/>
                <w:bCs/>
                <w:spacing w:val="0"/>
                <w:sz w:val="22"/>
                <w:szCs w:val="22"/>
              </w:rPr>
              <w:t xml:space="preserve">, в кв.143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452D6101" w14:textId="576352FF" w:rsidR="00E03B6A" w:rsidRPr="00FF6A36" w:rsidRDefault="00E03B6A" w:rsidP="00E03B6A">
            <w:pPr>
              <w:pStyle w:val="1ff0"/>
              <w:ind w:firstLine="0"/>
              <w:rPr>
                <w:b w:val="0"/>
                <w:bCs/>
                <w:spacing w:val="0"/>
                <w:sz w:val="22"/>
                <w:szCs w:val="22"/>
              </w:rPr>
            </w:pPr>
            <w:r w:rsidRPr="00FF6A36">
              <w:rPr>
                <w:b w:val="0"/>
                <w:bCs/>
                <w:spacing w:val="0"/>
                <w:sz w:val="22"/>
                <w:szCs w:val="22"/>
              </w:rPr>
              <w:t>64</w:t>
            </w:r>
          </w:p>
        </w:tc>
        <w:tc>
          <w:tcPr>
            <w:tcW w:w="204" w:type="pct"/>
            <w:gridSpan w:val="2"/>
          </w:tcPr>
          <w:p w14:paraId="78EF4D29" w14:textId="2FED47DB" w:rsidR="00E03B6A" w:rsidRPr="00FF6A36" w:rsidRDefault="00E03B6A" w:rsidP="00E03B6A">
            <w:pPr>
              <w:pStyle w:val="1ff0"/>
              <w:ind w:firstLine="0"/>
              <w:rPr>
                <w:b w:val="0"/>
                <w:bCs/>
                <w:spacing w:val="0"/>
                <w:sz w:val="22"/>
                <w:szCs w:val="22"/>
              </w:rPr>
            </w:pPr>
            <w:r w:rsidRPr="00FF6A36">
              <w:rPr>
                <w:b w:val="0"/>
                <w:bCs/>
                <w:spacing w:val="0"/>
                <w:sz w:val="22"/>
                <w:szCs w:val="22"/>
              </w:rPr>
              <w:t>33</w:t>
            </w:r>
          </w:p>
        </w:tc>
        <w:tc>
          <w:tcPr>
            <w:tcW w:w="297" w:type="pct"/>
          </w:tcPr>
          <w:p w14:paraId="0F700A05" w14:textId="0737D67A" w:rsidR="00E03B6A" w:rsidRPr="00FF6A36" w:rsidRDefault="00E03B6A" w:rsidP="00E03B6A">
            <w:pPr>
              <w:pStyle w:val="1ff0"/>
              <w:ind w:firstLine="0"/>
              <w:rPr>
                <w:b w:val="0"/>
                <w:bCs/>
                <w:spacing w:val="0"/>
                <w:sz w:val="22"/>
                <w:szCs w:val="22"/>
              </w:rPr>
            </w:pPr>
            <w:r w:rsidRPr="00FF6A36">
              <w:rPr>
                <w:b w:val="0"/>
                <w:bCs/>
                <w:spacing w:val="0"/>
                <w:sz w:val="22"/>
                <w:szCs w:val="22"/>
              </w:rPr>
              <w:t>35</w:t>
            </w:r>
          </w:p>
        </w:tc>
        <w:tc>
          <w:tcPr>
            <w:tcW w:w="181" w:type="pct"/>
            <w:gridSpan w:val="2"/>
          </w:tcPr>
          <w:p w14:paraId="583D197D" w14:textId="1AC32CF5" w:rsidR="00E03B6A" w:rsidRPr="00FF6A36" w:rsidRDefault="00E03B6A" w:rsidP="00E03B6A">
            <w:pPr>
              <w:pStyle w:val="1ff0"/>
              <w:ind w:firstLine="0"/>
              <w:rPr>
                <w:b w:val="0"/>
                <w:bCs/>
                <w:spacing w:val="0"/>
                <w:sz w:val="22"/>
                <w:szCs w:val="22"/>
              </w:rPr>
            </w:pPr>
            <w:r w:rsidRPr="00FF6A36">
              <w:rPr>
                <w:b w:val="0"/>
                <w:bCs/>
                <w:spacing w:val="0"/>
                <w:sz w:val="22"/>
                <w:szCs w:val="22"/>
              </w:rPr>
              <w:t>45</w:t>
            </w:r>
          </w:p>
        </w:tc>
        <w:tc>
          <w:tcPr>
            <w:tcW w:w="188" w:type="pct"/>
            <w:gridSpan w:val="2"/>
          </w:tcPr>
          <w:p w14:paraId="3B07A8AD" w14:textId="44D25CF4" w:rsidR="00E03B6A" w:rsidRPr="00FF6A36" w:rsidRDefault="00E03B6A" w:rsidP="00E03B6A">
            <w:pPr>
              <w:pStyle w:val="1ff0"/>
              <w:ind w:firstLine="0"/>
              <w:rPr>
                <w:b w:val="0"/>
                <w:bCs/>
                <w:spacing w:val="0"/>
                <w:sz w:val="22"/>
                <w:szCs w:val="22"/>
              </w:rPr>
            </w:pPr>
            <w:r w:rsidRPr="00FF6A36">
              <w:rPr>
                <w:b w:val="0"/>
                <w:bCs/>
                <w:spacing w:val="0"/>
                <w:sz w:val="22"/>
                <w:szCs w:val="22"/>
              </w:rPr>
              <w:t>52</w:t>
            </w:r>
          </w:p>
        </w:tc>
        <w:tc>
          <w:tcPr>
            <w:tcW w:w="297" w:type="pct"/>
            <w:gridSpan w:val="2"/>
          </w:tcPr>
          <w:p w14:paraId="2FDECDA4" w14:textId="4CA00175" w:rsidR="00E03B6A" w:rsidRPr="00FF6A36" w:rsidRDefault="00E03B6A" w:rsidP="00E03B6A">
            <w:pPr>
              <w:pStyle w:val="1ff0"/>
              <w:ind w:firstLine="0"/>
              <w:rPr>
                <w:b w:val="0"/>
                <w:bCs/>
                <w:spacing w:val="0"/>
                <w:sz w:val="22"/>
                <w:szCs w:val="22"/>
              </w:rPr>
            </w:pPr>
            <w:r w:rsidRPr="00FF6A36">
              <w:rPr>
                <w:b w:val="0"/>
                <w:bCs/>
                <w:spacing w:val="0"/>
                <w:sz w:val="22"/>
                <w:szCs w:val="22"/>
              </w:rPr>
              <w:t>50</w:t>
            </w:r>
          </w:p>
        </w:tc>
        <w:tc>
          <w:tcPr>
            <w:tcW w:w="498" w:type="pct"/>
            <w:gridSpan w:val="2"/>
          </w:tcPr>
          <w:p w14:paraId="1183C96C" w14:textId="0C40284D"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27,6-С2</w:t>
            </w:r>
          </w:p>
        </w:tc>
        <w:tc>
          <w:tcPr>
            <w:tcW w:w="483" w:type="pct"/>
            <w:gridSpan w:val="3"/>
          </w:tcPr>
          <w:p w14:paraId="07D2FA99" w14:textId="322A983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43E46233" w14:textId="74989C9D"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2B981539" w14:textId="1DBD25E7"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0472E542" w14:textId="7C63D3EC"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21159304" w14:textId="77777777" w:rsidTr="00E03B6A">
        <w:tc>
          <w:tcPr>
            <w:tcW w:w="163" w:type="pct"/>
          </w:tcPr>
          <w:p w14:paraId="14DFBE0A" w14:textId="08291D80" w:rsidR="00E03B6A" w:rsidRPr="00FF6A36" w:rsidRDefault="00E03B6A" w:rsidP="00E03B6A">
            <w:pPr>
              <w:pStyle w:val="1ff0"/>
              <w:ind w:firstLine="0"/>
              <w:rPr>
                <w:b w:val="0"/>
                <w:bCs/>
                <w:spacing w:val="0"/>
                <w:sz w:val="22"/>
                <w:szCs w:val="22"/>
              </w:rPr>
            </w:pPr>
            <w:r w:rsidRPr="00FF6A36">
              <w:rPr>
                <w:b w:val="0"/>
                <w:bCs/>
                <w:spacing w:val="0"/>
                <w:sz w:val="22"/>
                <w:szCs w:val="22"/>
              </w:rPr>
              <w:t>16</w:t>
            </w:r>
          </w:p>
        </w:tc>
        <w:tc>
          <w:tcPr>
            <w:tcW w:w="611" w:type="pct"/>
            <w:gridSpan w:val="3"/>
          </w:tcPr>
          <w:p w14:paraId="668A44F2" w14:textId="1F631DA9" w:rsidR="00E03B6A" w:rsidRPr="00FF6A36" w:rsidRDefault="00E03B6A" w:rsidP="00E03B6A">
            <w:pPr>
              <w:pStyle w:val="1ff0"/>
              <w:ind w:firstLine="0"/>
              <w:rPr>
                <w:b w:val="0"/>
                <w:bCs/>
                <w:spacing w:val="0"/>
                <w:sz w:val="22"/>
                <w:szCs w:val="22"/>
              </w:rPr>
            </w:pPr>
            <w:r w:rsidRPr="00FF6A36">
              <w:rPr>
                <w:b w:val="0"/>
                <w:bCs/>
                <w:spacing w:val="0"/>
                <w:sz w:val="22"/>
                <w:szCs w:val="22"/>
              </w:rPr>
              <w:t>Кв_175_выд_21</w:t>
            </w:r>
          </w:p>
        </w:tc>
        <w:tc>
          <w:tcPr>
            <w:tcW w:w="663" w:type="pct"/>
            <w:gridSpan w:val="2"/>
          </w:tcPr>
          <w:p w14:paraId="6183E469" w14:textId="50AFE26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В 19 км ЮЗ д. Усть-</w:t>
            </w:r>
            <w:proofErr w:type="spellStart"/>
            <w:r w:rsidRPr="00FF6A36">
              <w:rPr>
                <w:b w:val="0"/>
                <w:bCs/>
                <w:spacing w:val="0"/>
                <w:sz w:val="22"/>
                <w:szCs w:val="22"/>
              </w:rPr>
              <w:t>Чуласа</w:t>
            </w:r>
            <w:proofErr w:type="spellEnd"/>
            <w:r w:rsidRPr="00FF6A36">
              <w:rPr>
                <w:b w:val="0"/>
                <w:bCs/>
                <w:spacing w:val="0"/>
                <w:sz w:val="22"/>
                <w:szCs w:val="22"/>
              </w:rPr>
              <w:t xml:space="preserve">, в кв.175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1BDE6A96" w14:textId="09A09F7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3EABB92F" w14:textId="555C2F5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32</w:t>
            </w:r>
          </w:p>
        </w:tc>
        <w:tc>
          <w:tcPr>
            <w:tcW w:w="297" w:type="pct"/>
          </w:tcPr>
          <w:p w14:paraId="5CEC1EDB" w14:textId="0260F6B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w:t>
            </w:r>
          </w:p>
        </w:tc>
        <w:tc>
          <w:tcPr>
            <w:tcW w:w="181" w:type="pct"/>
            <w:gridSpan w:val="2"/>
          </w:tcPr>
          <w:p w14:paraId="6968AF24" w14:textId="6B7F116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7013F462" w14:textId="316AF34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41</w:t>
            </w:r>
          </w:p>
        </w:tc>
        <w:tc>
          <w:tcPr>
            <w:tcW w:w="297" w:type="pct"/>
            <w:gridSpan w:val="2"/>
          </w:tcPr>
          <w:p w14:paraId="48933A8E" w14:textId="4638491D"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50</w:t>
            </w:r>
          </w:p>
        </w:tc>
        <w:tc>
          <w:tcPr>
            <w:tcW w:w="498" w:type="pct"/>
            <w:gridSpan w:val="2"/>
          </w:tcPr>
          <w:p w14:paraId="533A233D" w14:textId="4EBBA49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32,0-С2</w:t>
            </w:r>
          </w:p>
        </w:tc>
        <w:tc>
          <w:tcPr>
            <w:tcW w:w="483" w:type="pct"/>
            <w:gridSpan w:val="3"/>
          </w:tcPr>
          <w:p w14:paraId="7866CA33" w14:textId="5FC98DA4"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1A680E13" w14:textId="1CC6101A"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24F0B902" w14:textId="75648996"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41F64DDB" w14:textId="2CFF3F06"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65BB959D" w14:textId="77777777" w:rsidTr="00E03B6A">
        <w:tc>
          <w:tcPr>
            <w:tcW w:w="163" w:type="pct"/>
          </w:tcPr>
          <w:p w14:paraId="108E57F5" w14:textId="19EBA751" w:rsidR="00E03B6A" w:rsidRPr="00FF6A36" w:rsidRDefault="00E03B6A" w:rsidP="00E03B6A">
            <w:pPr>
              <w:pStyle w:val="1ff0"/>
              <w:ind w:firstLine="0"/>
              <w:rPr>
                <w:b w:val="0"/>
                <w:bCs/>
                <w:spacing w:val="0"/>
                <w:sz w:val="22"/>
                <w:szCs w:val="22"/>
              </w:rPr>
            </w:pPr>
            <w:r w:rsidRPr="00FF6A36">
              <w:rPr>
                <w:b w:val="0"/>
                <w:bCs/>
                <w:spacing w:val="0"/>
                <w:sz w:val="22"/>
                <w:szCs w:val="22"/>
              </w:rPr>
              <w:t>17</w:t>
            </w:r>
          </w:p>
        </w:tc>
        <w:tc>
          <w:tcPr>
            <w:tcW w:w="611" w:type="pct"/>
            <w:gridSpan w:val="3"/>
          </w:tcPr>
          <w:p w14:paraId="3FD0FC1D" w14:textId="51E017A3" w:rsidR="00E03B6A" w:rsidRPr="00FF6A36" w:rsidRDefault="00E03B6A" w:rsidP="00E03B6A">
            <w:pPr>
              <w:pStyle w:val="1ff0"/>
              <w:ind w:firstLine="0"/>
              <w:rPr>
                <w:b w:val="0"/>
                <w:bCs/>
                <w:spacing w:val="0"/>
                <w:sz w:val="22"/>
                <w:szCs w:val="22"/>
              </w:rPr>
            </w:pPr>
            <w:r w:rsidRPr="00FF6A36">
              <w:rPr>
                <w:b w:val="0"/>
                <w:bCs/>
                <w:spacing w:val="0"/>
                <w:sz w:val="22"/>
                <w:szCs w:val="22"/>
              </w:rPr>
              <w:t>Кв_176_выд_26</w:t>
            </w:r>
          </w:p>
        </w:tc>
        <w:tc>
          <w:tcPr>
            <w:tcW w:w="663" w:type="pct"/>
            <w:gridSpan w:val="2"/>
          </w:tcPr>
          <w:p w14:paraId="4F64C185" w14:textId="34E7E6E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В 12,2 км ЮЗ д. Усть-</w:t>
            </w:r>
            <w:proofErr w:type="spellStart"/>
            <w:r w:rsidRPr="00FF6A36">
              <w:rPr>
                <w:b w:val="0"/>
                <w:bCs/>
                <w:spacing w:val="0"/>
                <w:sz w:val="22"/>
                <w:szCs w:val="22"/>
              </w:rPr>
              <w:t>Чуласа</w:t>
            </w:r>
            <w:proofErr w:type="spellEnd"/>
            <w:r w:rsidRPr="00FF6A36">
              <w:rPr>
                <w:b w:val="0"/>
                <w:bCs/>
                <w:spacing w:val="0"/>
                <w:sz w:val="22"/>
                <w:szCs w:val="22"/>
              </w:rPr>
              <w:t xml:space="preserve">, в кв.178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6760F51D" w14:textId="54B45F6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0DA845A9" w14:textId="6ACE7D8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32</w:t>
            </w:r>
          </w:p>
        </w:tc>
        <w:tc>
          <w:tcPr>
            <w:tcW w:w="297" w:type="pct"/>
          </w:tcPr>
          <w:p w14:paraId="0B851BFF" w14:textId="3ED39CD3"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50</w:t>
            </w:r>
          </w:p>
        </w:tc>
        <w:tc>
          <w:tcPr>
            <w:tcW w:w="181" w:type="pct"/>
            <w:gridSpan w:val="2"/>
          </w:tcPr>
          <w:p w14:paraId="0C8FB093" w14:textId="7846374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7F75ADF2" w14:textId="0900CA3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50</w:t>
            </w:r>
          </w:p>
        </w:tc>
        <w:tc>
          <w:tcPr>
            <w:tcW w:w="297" w:type="pct"/>
            <w:gridSpan w:val="2"/>
          </w:tcPr>
          <w:p w14:paraId="609F261B" w14:textId="016CD91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50</w:t>
            </w:r>
          </w:p>
        </w:tc>
        <w:tc>
          <w:tcPr>
            <w:tcW w:w="498" w:type="pct"/>
            <w:gridSpan w:val="2"/>
          </w:tcPr>
          <w:p w14:paraId="5485CA20" w14:textId="11C6D84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26,0-С2</w:t>
            </w:r>
          </w:p>
        </w:tc>
        <w:tc>
          <w:tcPr>
            <w:tcW w:w="483" w:type="pct"/>
            <w:gridSpan w:val="3"/>
          </w:tcPr>
          <w:p w14:paraId="2BA8122E" w14:textId="55C96EC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69CE3F68" w14:textId="572182A6"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28636AAD" w14:textId="3B9E005C"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090025EC" w14:textId="37808C09"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7647A68C" w14:textId="77777777" w:rsidTr="00E03B6A">
        <w:tc>
          <w:tcPr>
            <w:tcW w:w="163" w:type="pct"/>
          </w:tcPr>
          <w:p w14:paraId="263AF53D" w14:textId="14B6D9A3" w:rsidR="00E03B6A" w:rsidRPr="00FF6A36" w:rsidRDefault="00E03B6A" w:rsidP="00E03B6A">
            <w:pPr>
              <w:pStyle w:val="1ff0"/>
              <w:ind w:firstLine="0"/>
              <w:rPr>
                <w:b w:val="0"/>
                <w:bCs/>
                <w:spacing w:val="0"/>
                <w:sz w:val="22"/>
                <w:szCs w:val="22"/>
              </w:rPr>
            </w:pPr>
            <w:r w:rsidRPr="00FF6A36">
              <w:rPr>
                <w:b w:val="0"/>
                <w:bCs/>
                <w:spacing w:val="0"/>
                <w:sz w:val="22"/>
                <w:szCs w:val="22"/>
              </w:rPr>
              <w:t>18</w:t>
            </w:r>
          </w:p>
        </w:tc>
        <w:tc>
          <w:tcPr>
            <w:tcW w:w="611" w:type="pct"/>
            <w:gridSpan w:val="3"/>
          </w:tcPr>
          <w:p w14:paraId="3EDEF110" w14:textId="401A4D56" w:rsidR="00E03B6A" w:rsidRPr="00FF6A36" w:rsidRDefault="00E03B6A" w:rsidP="00E03B6A">
            <w:pPr>
              <w:pStyle w:val="1ff0"/>
              <w:ind w:firstLine="0"/>
              <w:rPr>
                <w:b w:val="0"/>
                <w:bCs/>
                <w:spacing w:val="0"/>
                <w:sz w:val="22"/>
                <w:szCs w:val="22"/>
              </w:rPr>
            </w:pPr>
            <w:r w:rsidRPr="00FF6A36">
              <w:rPr>
                <w:b w:val="0"/>
                <w:bCs/>
                <w:spacing w:val="0"/>
                <w:sz w:val="22"/>
                <w:szCs w:val="22"/>
              </w:rPr>
              <w:t>Кв_176_выд_42</w:t>
            </w:r>
          </w:p>
        </w:tc>
        <w:tc>
          <w:tcPr>
            <w:tcW w:w="663" w:type="pct"/>
            <w:gridSpan w:val="2"/>
          </w:tcPr>
          <w:p w14:paraId="09D2CCBB" w14:textId="01683FC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В 16,2 км ЮЗ д. Усть-</w:t>
            </w:r>
            <w:proofErr w:type="spellStart"/>
            <w:r w:rsidRPr="00FF6A36">
              <w:rPr>
                <w:b w:val="0"/>
                <w:bCs/>
                <w:spacing w:val="0"/>
                <w:sz w:val="22"/>
                <w:szCs w:val="22"/>
              </w:rPr>
              <w:t>Чуласа</w:t>
            </w:r>
            <w:proofErr w:type="spellEnd"/>
            <w:r w:rsidRPr="00FF6A36">
              <w:rPr>
                <w:b w:val="0"/>
                <w:bCs/>
                <w:spacing w:val="0"/>
                <w:sz w:val="22"/>
                <w:szCs w:val="22"/>
              </w:rPr>
              <w:t xml:space="preserve">, в кв.176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7704D435" w14:textId="7AC7A73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0F4DF0E4" w14:textId="26BFCF2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31</w:t>
            </w:r>
          </w:p>
        </w:tc>
        <w:tc>
          <w:tcPr>
            <w:tcW w:w="297" w:type="pct"/>
          </w:tcPr>
          <w:p w14:paraId="3C1F0337" w14:textId="099711F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25</w:t>
            </w:r>
          </w:p>
        </w:tc>
        <w:tc>
          <w:tcPr>
            <w:tcW w:w="181" w:type="pct"/>
            <w:gridSpan w:val="2"/>
          </w:tcPr>
          <w:p w14:paraId="0CCB2B27" w14:textId="2164C64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6943264C" w14:textId="4598DA05"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46</w:t>
            </w:r>
          </w:p>
        </w:tc>
        <w:tc>
          <w:tcPr>
            <w:tcW w:w="297" w:type="pct"/>
            <w:gridSpan w:val="2"/>
          </w:tcPr>
          <w:p w14:paraId="5021151D" w14:textId="072853C8"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30</w:t>
            </w:r>
          </w:p>
        </w:tc>
        <w:tc>
          <w:tcPr>
            <w:tcW w:w="498" w:type="pct"/>
            <w:gridSpan w:val="2"/>
          </w:tcPr>
          <w:p w14:paraId="2033DBC5" w14:textId="21E3CC1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51,0-С2</w:t>
            </w:r>
          </w:p>
        </w:tc>
        <w:tc>
          <w:tcPr>
            <w:tcW w:w="483" w:type="pct"/>
            <w:gridSpan w:val="3"/>
          </w:tcPr>
          <w:p w14:paraId="0082CD11" w14:textId="18836F9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3501B701" w14:textId="5988FB1A"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1DD67330" w14:textId="7715F95F"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470DC4E7" w14:textId="210CA50E"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377ACE19" w14:textId="77777777" w:rsidTr="00E03B6A">
        <w:tc>
          <w:tcPr>
            <w:tcW w:w="163" w:type="pct"/>
          </w:tcPr>
          <w:p w14:paraId="23DE11AC" w14:textId="26FAB881" w:rsidR="00E03B6A" w:rsidRPr="00FF6A36" w:rsidRDefault="00E03B6A" w:rsidP="00E03B6A">
            <w:pPr>
              <w:pStyle w:val="1ff0"/>
              <w:ind w:firstLine="0"/>
              <w:rPr>
                <w:b w:val="0"/>
                <w:bCs/>
                <w:spacing w:val="0"/>
                <w:sz w:val="22"/>
                <w:szCs w:val="22"/>
              </w:rPr>
            </w:pPr>
            <w:r w:rsidRPr="00FF6A36">
              <w:rPr>
                <w:b w:val="0"/>
                <w:bCs/>
                <w:spacing w:val="0"/>
                <w:sz w:val="22"/>
                <w:szCs w:val="22"/>
              </w:rPr>
              <w:t>19</w:t>
            </w:r>
          </w:p>
        </w:tc>
        <w:tc>
          <w:tcPr>
            <w:tcW w:w="611" w:type="pct"/>
            <w:gridSpan w:val="3"/>
          </w:tcPr>
          <w:p w14:paraId="1958B8B9" w14:textId="2CD393E1" w:rsidR="00E03B6A" w:rsidRPr="00FF6A36" w:rsidRDefault="00E03B6A" w:rsidP="00E03B6A">
            <w:pPr>
              <w:pStyle w:val="1ff0"/>
              <w:ind w:firstLine="0"/>
              <w:rPr>
                <w:b w:val="0"/>
                <w:bCs/>
                <w:spacing w:val="0"/>
                <w:sz w:val="22"/>
                <w:szCs w:val="22"/>
              </w:rPr>
            </w:pPr>
            <w:r w:rsidRPr="00FF6A36">
              <w:rPr>
                <w:b w:val="0"/>
                <w:bCs/>
                <w:spacing w:val="0"/>
                <w:sz w:val="22"/>
                <w:szCs w:val="22"/>
              </w:rPr>
              <w:t>Кв_195_выд_24</w:t>
            </w:r>
          </w:p>
        </w:tc>
        <w:tc>
          <w:tcPr>
            <w:tcW w:w="663" w:type="pct"/>
            <w:gridSpan w:val="2"/>
          </w:tcPr>
          <w:p w14:paraId="0D4A0E33" w14:textId="7777777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21,2 км В д. Бол. </w:t>
            </w:r>
            <w:proofErr w:type="spellStart"/>
            <w:r w:rsidRPr="00FF6A36">
              <w:rPr>
                <w:b w:val="0"/>
                <w:bCs/>
                <w:spacing w:val="0"/>
                <w:sz w:val="22"/>
                <w:szCs w:val="22"/>
              </w:rPr>
              <w:t>Щелья</w:t>
            </w:r>
            <w:proofErr w:type="spellEnd"/>
            <w:r w:rsidRPr="00FF6A36">
              <w:rPr>
                <w:b w:val="0"/>
                <w:bCs/>
                <w:spacing w:val="0"/>
                <w:sz w:val="22"/>
                <w:szCs w:val="22"/>
              </w:rPr>
              <w:t xml:space="preserve">, в верховьях р </w:t>
            </w:r>
            <w:proofErr w:type="spellStart"/>
            <w:r w:rsidRPr="00FF6A36">
              <w:rPr>
                <w:b w:val="0"/>
                <w:bCs/>
                <w:spacing w:val="0"/>
                <w:sz w:val="22"/>
                <w:szCs w:val="22"/>
              </w:rPr>
              <w:t>Циленги</w:t>
            </w:r>
            <w:proofErr w:type="spellEnd"/>
            <w:r w:rsidRPr="00FF6A36">
              <w:rPr>
                <w:b w:val="0"/>
                <w:bCs/>
                <w:spacing w:val="0"/>
                <w:sz w:val="22"/>
                <w:szCs w:val="22"/>
              </w:rPr>
              <w:t xml:space="preserve">, правого притока р. Вашки, в кв 195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w:t>
            </w:r>
          </w:p>
          <w:p w14:paraId="7BB33E63" w14:textId="6D0F689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lastRenderedPageBreak/>
              <w:t>л-за</w:t>
            </w:r>
          </w:p>
        </w:tc>
        <w:tc>
          <w:tcPr>
            <w:tcW w:w="204" w:type="pct"/>
            <w:gridSpan w:val="2"/>
          </w:tcPr>
          <w:p w14:paraId="266D4A1D" w14:textId="1981AC83"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lastRenderedPageBreak/>
              <w:t>64</w:t>
            </w:r>
          </w:p>
        </w:tc>
        <w:tc>
          <w:tcPr>
            <w:tcW w:w="204" w:type="pct"/>
            <w:gridSpan w:val="2"/>
          </w:tcPr>
          <w:p w14:paraId="49C0EE9C" w14:textId="315EE024"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27</w:t>
            </w:r>
          </w:p>
        </w:tc>
        <w:tc>
          <w:tcPr>
            <w:tcW w:w="297" w:type="pct"/>
          </w:tcPr>
          <w:p w14:paraId="098EB9BB" w14:textId="6853035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w:t>
            </w:r>
          </w:p>
        </w:tc>
        <w:tc>
          <w:tcPr>
            <w:tcW w:w="181" w:type="pct"/>
            <w:gridSpan w:val="2"/>
          </w:tcPr>
          <w:p w14:paraId="4377F35B" w14:textId="1F1A1AF5"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46 </w:t>
            </w:r>
          </w:p>
        </w:tc>
        <w:tc>
          <w:tcPr>
            <w:tcW w:w="188" w:type="pct"/>
            <w:gridSpan w:val="2"/>
          </w:tcPr>
          <w:p w14:paraId="6BBFBB47" w14:textId="05E30263"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38 </w:t>
            </w:r>
          </w:p>
        </w:tc>
        <w:tc>
          <w:tcPr>
            <w:tcW w:w="297" w:type="pct"/>
            <w:gridSpan w:val="2"/>
          </w:tcPr>
          <w:p w14:paraId="35808F1A" w14:textId="70DF52B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40</w:t>
            </w:r>
          </w:p>
        </w:tc>
        <w:tc>
          <w:tcPr>
            <w:tcW w:w="498" w:type="pct"/>
            <w:gridSpan w:val="2"/>
          </w:tcPr>
          <w:p w14:paraId="1FFE991C" w14:textId="3C60701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18,6-С2</w:t>
            </w:r>
          </w:p>
        </w:tc>
        <w:tc>
          <w:tcPr>
            <w:tcW w:w="483" w:type="pct"/>
            <w:gridSpan w:val="3"/>
          </w:tcPr>
          <w:p w14:paraId="054497A6" w14:textId="5799AC44"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337A71EE" w14:textId="7D24C128"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7B717AE5" w14:textId="061308C8"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4B848F50" w14:textId="23448DD7"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2A5C43B0" w14:textId="77777777" w:rsidTr="00E03B6A">
        <w:tc>
          <w:tcPr>
            <w:tcW w:w="163" w:type="pct"/>
          </w:tcPr>
          <w:p w14:paraId="4E216BF2" w14:textId="387BE348" w:rsidR="00E03B6A" w:rsidRPr="00FF6A36" w:rsidRDefault="00E03B6A" w:rsidP="00E03B6A">
            <w:pPr>
              <w:pStyle w:val="1ff0"/>
              <w:ind w:firstLine="0"/>
              <w:rPr>
                <w:b w:val="0"/>
                <w:bCs/>
                <w:spacing w:val="0"/>
                <w:sz w:val="22"/>
                <w:szCs w:val="22"/>
              </w:rPr>
            </w:pPr>
            <w:r w:rsidRPr="00FF6A36">
              <w:rPr>
                <w:b w:val="0"/>
                <w:bCs/>
                <w:spacing w:val="0"/>
                <w:sz w:val="22"/>
                <w:szCs w:val="22"/>
              </w:rPr>
              <w:t>20</w:t>
            </w:r>
          </w:p>
        </w:tc>
        <w:tc>
          <w:tcPr>
            <w:tcW w:w="611" w:type="pct"/>
            <w:gridSpan w:val="3"/>
          </w:tcPr>
          <w:p w14:paraId="7337078A" w14:textId="7B7A3AB7" w:rsidR="00E03B6A" w:rsidRPr="00FF6A36" w:rsidRDefault="00E03B6A" w:rsidP="00E03B6A">
            <w:pPr>
              <w:pStyle w:val="1ff0"/>
              <w:ind w:firstLine="0"/>
              <w:rPr>
                <w:b w:val="0"/>
                <w:bCs/>
                <w:spacing w:val="0"/>
                <w:sz w:val="22"/>
                <w:szCs w:val="22"/>
              </w:rPr>
            </w:pPr>
            <w:r w:rsidRPr="00FF6A36">
              <w:rPr>
                <w:b w:val="0"/>
                <w:bCs/>
                <w:spacing w:val="0"/>
                <w:sz w:val="22"/>
                <w:szCs w:val="22"/>
              </w:rPr>
              <w:t>Кв_224_выдел_14</w:t>
            </w:r>
          </w:p>
        </w:tc>
        <w:tc>
          <w:tcPr>
            <w:tcW w:w="663" w:type="pct"/>
            <w:gridSpan w:val="2"/>
          </w:tcPr>
          <w:p w14:paraId="2129372A" w14:textId="35394683"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6,7 км ВСВ д. Бол. </w:t>
            </w:r>
            <w:proofErr w:type="spellStart"/>
            <w:r w:rsidRPr="00FF6A36">
              <w:rPr>
                <w:b w:val="0"/>
                <w:bCs/>
                <w:spacing w:val="0"/>
                <w:sz w:val="22"/>
                <w:szCs w:val="22"/>
              </w:rPr>
              <w:t>Щелья</w:t>
            </w:r>
            <w:proofErr w:type="spellEnd"/>
            <w:r w:rsidRPr="00FF6A36">
              <w:rPr>
                <w:b w:val="0"/>
                <w:bCs/>
                <w:spacing w:val="0"/>
                <w:sz w:val="22"/>
                <w:szCs w:val="22"/>
              </w:rPr>
              <w:t xml:space="preserve"> в кв. 224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45360DD0" w14:textId="341E11F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45BCD04F" w14:textId="79ACE3D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27</w:t>
            </w:r>
          </w:p>
        </w:tc>
        <w:tc>
          <w:tcPr>
            <w:tcW w:w="297" w:type="pct"/>
          </w:tcPr>
          <w:p w14:paraId="7790482E" w14:textId="2B247F2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35</w:t>
            </w:r>
          </w:p>
        </w:tc>
        <w:tc>
          <w:tcPr>
            <w:tcW w:w="181" w:type="pct"/>
            <w:gridSpan w:val="2"/>
          </w:tcPr>
          <w:p w14:paraId="752DF29C" w14:textId="2EAEC8CD"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46</w:t>
            </w:r>
          </w:p>
        </w:tc>
        <w:tc>
          <w:tcPr>
            <w:tcW w:w="188" w:type="pct"/>
            <w:gridSpan w:val="2"/>
          </w:tcPr>
          <w:p w14:paraId="7EC14C12" w14:textId="6357180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20</w:t>
            </w:r>
          </w:p>
        </w:tc>
        <w:tc>
          <w:tcPr>
            <w:tcW w:w="297" w:type="pct"/>
            <w:gridSpan w:val="2"/>
          </w:tcPr>
          <w:p w14:paraId="5890430D" w14:textId="13B1E4F4"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40</w:t>
            </w:r>
          </w:p>
        </w:tc>
        <w:tc>
          <w:tcPr>
            <w:tcW w:w="498" w:type="pct"/>
            <w:gridSpan w:val="2"/>
          </w:tcPr>
          <w:p w14:paraId="316934F2" w14:textId="2C32E60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30,0-С2</w:t>
            </w:r>
          </w:p>
        </w:tc>
        <w:tc>
          <w:tcPr>
            <w:tcW w:w="483" w:type="pct"/>
            <w:gridSpan w:val="3"/>
          </w:tcPr>
          <w:p w14:paraId="2C20FEFB" w14:textId="0F7EB19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08E2BF93" w14:textId="180238E4"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7DDC1C73" w14:textId="284D36C1"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003C74DF" w14:textId="353A5F3C"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22027738" w14:textId="77777777" w:rsidTr="00E03B6A">
        <w:tc>
          <w:tcPr>
            <w:tcW w:w="163" w:type="pct"/>
          </w:tcPr>
          <w:p w14:paraId="0E6684E7" w14:textId="1ED51CF8" w:rsidR="00E03B6A" w:rsidRPr="00FF6A36" w:rsidRDefault="00E03B6A" w:rsidP="00E03B6A">
            <w:pPr>
              <w:pStyle w:val="1ff0"/>
              <w:ind w:firstLine="0"/>
              <w:rPr>
                <w:b w:val="0"/>
                <w:bCs/>
                <w:spacing w:val="0"/>
                <w:sz w:val="22"/>
                <w:szCs w:val="22"/>
              </w:rPr>
            </w:pPr>
            <w:r w:rsidRPr="00FF6A36">
              <w:rPr>
                <w:b w:val="0"/>
                <w:bCs/>
                <w:spacing w:val="0"/>
                <w:sz w:val="22"/>
                <w:szCs w:val="22"/>
              </w:rPr>
              <w:t>21</w:t>
            </w:r>
          </w:p>
        </w:tc>
        <w:tc>
          <w:tcPr>
            <w:tcW w:w="611" w:type="pct"/>
            <w:gridSpan w:val="3"/>
          </w:tcPr>
          <w:p w14:paraId="0E053D88" w14:textId="2CDE363B" w:rsidR="00E03B6A" w:rsidRPr="00FF6A36" w:rsidRDefault="00E03B6A" w:rsidP="00E03B6A">
            <w:pPr>
              <w:pStyle w:val="1ff0"/>
              <w:ind w:firstLine="0"/>
              <w:rPr>
                <w:b w:val="0"/>
                <w:bCs/>
                <w:spacing w:val="0"/>
                <w:sz w:val="22"/>
                <w:szCs w:val="22"/>
              </w:rPr>
            </w:pPr>
            <w:r w:rsidRPr="00FF6A36">
              <w:rPr>
                <w:b w:val="0"/>
                <w:bCs/>
                <w:spacing w:val="0"/>
                <w:sz w:val="22"/>
                <w:szCs w:val="22"/>
              </w:rPr>
              <w:t>Кв_227_выдел_17</w:t>
            </w:r>
          </w:p>
        </w:tc>
        <w:tc>
          <w:tcPr>
            <w:tcW w:w="663" w:type="pct"/>
            <w:gridSpan w:val="2"/>
          </w:tcPr>
          <w:p w14:paraId="7A1632F0" w14:textId="363A71C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13,8 км В д. Бол </w:t>
            </w:r>
            <w:proofErr w:type="spellStart"/>
            <w:r w:rsidRPr="00FF6A36">
              <w:rPr>
                <w:b w:val="0"/>
                <w:bCs/>
                <w:spacing w:val="0"/>
                <w:sz w:val="22"/>
                <w:szCs w:val="22"/>
              </w:rPr>
              <w:t>Щелья</w:t>
            </w:r>
            <w:proofErr w:type="spellEnd"/>
            <w:r w:rsidRPr="00FF6A36">
              <w:rPr>
                <w:b w:val="0"/>
                <w:bCs/>
                <w:spacing w:val="0"/>
                <w:sz w:val="22"/>
                <w:szCs w:val="22"/>
              </w:rPr>
              <w:t xml:space="preserve">, в кв. 227 </w:t>
            </w:r>
            <w:proofErr w:type="spellStart"/>
            <w:r w:rsidRPr="00FF6A36">
              <w:rPr>
                <w:b w:val="0"/>
                <w:bCs/>
                <w:spacing w:val="0"/>
                <w:sz w:val="22"/>
                <w:szCs w:val="22"/>
              </w:rPr>
              <w:t>Oлемского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40AD2BA8" w14:textId="4917592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4E709948" w14:textId="4DC0B90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26</w:t>
            </w:r>
          </w:p>
        </w:tc>
        <w:tc>
          <w:tcPr>
            <w:tcW w:w="297" w:type="pct"/>
          </w:tcPr>
          <w:p w14:paraId="50B54369" w14:textId="76D7E13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40</w:t>
            </w:r>
          </w:p>
        </w:tc>
        <w:tc>
          <w:tcPr>
            <w:tcW w:w="181" w:type="pct"/>
            <w:gridSpan w:val="2"/>
          </w:tcPr>
          <w:p w14:paraId="54E7EE55" w14:textId="4CE89D5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46</w:t>
            </w:r>
          </w:p>
        </w:tc>
        <w:tc>
          <w:tcPr>
            <w:tcW w:w="188" w:type="pct"/>
            <w:gridSpan w:val="2"/>
          </w:tcPr>
          <w:p w14:paraId="60AF0EE4" w14:textId="33B67C4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29</w:t>
            </w:r>
          </w:p>
        </w:tc>
        <w:tc>
          <w:tcPr>
            <w:tcW w:w="297" w:type="pct"/>
            <w:gridSpan w:val="2"/>
          </w:tcPr>
          <w:p w14:paraId="36DB1CC4" w14:textId="7F91463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30</w:t>
            </w:r>
          </w:p>
        </w:tc>
        <w:tc>
          <w:tcPr>
            <w:tcW w:w="498" w:type="pct"/>
            <w:gridSpan w:val="2"/>
          </w:tcPr>
          <w:p w14:paraId="0EEB602D" w14:textId="375C00A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23,0-С2</w:t>
            </w:r>
          </w:p>
        </w:tc>
        <w:tc>
          <w:tcPr>
            <w:tcW w:w="483" w:type="pct"/>
            <w:gridSpan w:val="3"/>
          </w:tcPr>
          <w:p w14:paraId="76D55112" w14:textId="15506CF8"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70941E9D" w14:textId="1B644176"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7D676FA2" w14:textId="70301C56"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04328AC6" w14:textId="00BC1298"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282DFF39" w14:textId="77777777" w:rsidTr="00E03B6A">
        <w:tc>
          <w:tcPr>
            <w:tcW w:w="163" w:type="pct"/>
          </w:tcPr>
          <w:p w14:paraId="6E0A8AD1" w14:textId="5685043D" w:rsidR="00E03B6A" w:rsidRPr="00FF6A36" w:rsidRDefault="00E03B6A" w:rsidP="00E03B6A">
            <w:pPr>
              <w:pStyle w:val="1ff0"/>
              <w:ind w:firstLine="0"/>
              <w:rPr>
                <w:b w:val="0"/>
                <w:bCs/>
                <w:spacing w:val="0"/>
                <w:sz w:val="22"/>
                <w:szCs w:val="22"/>
              </w:rPr>
            </w:pPr>
            <w:r w:rsidRPr="00FF6A36">
              <w:rPr>
                <w:b w:val="0"/>
                <w:bCs/>
                <w:spacing w:val="0"/>
                <w:sz w:val="22"/>
                <w:szCs w:val="22"/>
              </w:rPr>
              <w:t>22</w:t>
            </w:r>
          </w:p>
        </w:tc>
        <w:tc>
          <w:tcPr>
            <w:tcW w:w="611" w:type="pct"/>
            <w:gridSpan w:val="3"/>
          </w:tcPr>
          <w:p w14:paraId="257C575C" w14:textId="0B8A60C6" w:rsidR="00E03B6A" w:rsidRPr="00FF6A36" w:rsidRDefault="00E03B6A" w:rsidP="00E03B6A">
            <w:pPr>
              <w:pStyle w:val="1ff0"/>
              <w:ind w:firstLine="0"/>
              <w:rPr>
                <w:b w:val="0"/>
                <w:bCs/>
                <w:spacing w:val="0"/>
                <w:sz w:val="22"/>
                <w:szCs w:val="22"/>
              </w:rPr>
            </w:pPr>
            <w:r w:rsidRPr="00FF6A36">
              <w:rPr>
                <w:b w:val="0"/>
                <w:bCs/>
                <w:spacing w:val="0"/>
                <w:sz w:val="22"/>
                <w:szCs w:val="22"/>
              </w:rPr>
              <w:t>Кв_250_выдел_5</w:t>
            </w:r>
          </w:p>
        </w:tc>
        <w:tc>
          <w:tcPr>
            <w:tcW w:w="663" w:type="pct"/>
            <w:gridSpan w:val="2"/>
          </w:tcPr>
          <w:p w14:paraId="2E301966" w14:textId="637EC54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В 21,0 км ЮЗ д. Усть-</w:t>
            </w:r>
            <w:proofErr w:type="spellStart"/>
            <w:r w:rsidRPr="00FF6A36">
              <w:rPr>
                <w:b w:val="0"/>
                <w:bCs/>
                <w:spacing w:val="0"/>
                <w:sz w:val="22"/>
                <w:szCs w:val="22"/>
              </w:rPr>
              <w:t>Чуласа</w:t>
            </w:r>
            <w:proofErr w:type="spellEnd"/>
            <w:r w:rsidRPr="00FF6A36">
              <w:rPr>
                <w:b w:val="0"/>
                <w:bCs/>
                <w:spacing w:val="0"/>
                <w:sz w:val="22"/>
                <w:szCs w:val="22"/>
              </w:rPr>
              <w:t xml:space="preserve">, в кв 250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064B21A5" w14:textId="093BDA3F"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0B566447" w14:textId="2EF60C7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28</w:t>
            </w:r>
          </w:p>
        </w:tc>
        <w:tc>
          <w:tcPr>
            <w:tcW w:w="297" w:type="pct"/>
          </w:tcPr>
          <w:p w14:paraId="0C51A727" w14:textId="4E72997F"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0</w:t>
            </w:r>
          </w:p>
        </w:tc>
        <w:tc>
          <w:tcPr>
            <w:tcW w:w="181" w:type="pct"/>
            <w:gridSpan w:val="2"/>
          </w:tcPr>
          <w:p w14:paraId="33862EDA" w14:textId="3A92725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3DC03710" w14:textId="3C554F0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297" w:type="pct"/>
            <w:gridSpan w:val="2"/>
          </w:tcPr>
          <w:p w14:paraId="120D40CC" w14:textId="1CB3348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50</w:t>
            </w:r>
          </w:p>
        </w:tc>
        <w:tc>
          <w:tcPr>
            <w:tcW w:w="498" w:type="pct"/>
            <w:gridSpan w:val="2"/>
          </w:tcPr>
          <w:p w14:paraId="217B9FBD" w14:textId="39E1B96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14,0-С2</w:t>
            </w:r>
          </w:p>
        </w:tc>
        <w:tc>
          <w:tcPr>
            <w:tcW w:w="483" w:type="pct"/>
            <w:gridSpan w:val="3"/>
          </w:tcPr>
          <w:p w14:paraId="1EABD008" w14:textId="605DA7A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4058897D" w14:textId="4A2214BB"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1F9F5E4C" w14:textId="188216AA"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3FF153F0" w14:textId="51AC36B2"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07CCAB19" w14:textId="77777777" w:rsidTr="00E03B6A">
        <w:tc>
          <w:tcPr>
            <w:tcW w:w="163" w:type="pct"/>
          </w:tcPr>
          <w:p w14:paraId="5DB9C930" w14:textId="557B2C27" w:rsidR="00E03B6A" w:rsidRPr="00FF6A36" w:rsidRDefault="00E03B6A" w:rsidP="00E03B6A">
            <w:pPr>
              <w:pStyle w:val="1ff0"/>
              <w:ind w:firstLine="0"/>
              <w:rPr>
                <w:b w:val="0"/>
                <w:bCs/>
                <w:spacing w:val="0"/>
                <w:sz w:val="22"/>
                <w:szCs w:val="22"/>
              </w:rPr>
            </w:pPr>
            <w:r w:rsidRPr="00FF6A36">
              <w:rPr>
                <w:b w:val="0"/>
                <w:bCs/>
                <w:spacing w:val="0"/>
                <w:sz w:val="22"/>
                <w:szCs w:val="22"/>
              </w:rPr>
              <w:t>23</w:t>
            </w:r>
          </w:p>
        </w:tc>
        <w:tc>
          <w:tcPr>
            <w:tcW w:w="611" w:type="pct"/>
            <w:gridSpan w:val="3"/>
          </w:tcPr>
          <w:p w14:paraId="3B682DB9" w14:textId="606665D2" w:rsidR="00E03B6A" w:rsidRPr="00FF6A36" w:rsidRDefault="00E03B6A" w:rsidP="00E03B6A">
            <w:pPr>
              <w:pStyle w:val="1ff0"/>
              <w:ind w:firstLine="0"/>
              <w:rPr>
                <w:b w:val="0"/>
                <w:bCs/>
                <w:spacing w:val="0"/>
                <w:sz w:val="22"/>
                <w:szCs w:val="22"/>
              </w:rPr>
            </w:pPr>
            <w:r w:rsidRPr="00FF6A36">
              <w:rPr>
                <w:b w:val="0"/>
                <w:bCs/>
                <w:spacing w:val="0"/>
                <w:sz w:val="22"/>
                <w:szCs w:val="22"/>
              </w:rPr>
              <w:t>Кв_271_выдел_1</w:t>
            </w:r>
          </w:p>
        </w:tc>
        <w:tc>
          <w:tcPr>
            <w:tcW w:w="663" w:type="pct"/>
            <w:gridSpan w:val="2"/>
          </w:tcPr>
          <w:p w14:paraId="26AEF2A4" w14:textId="45F3F74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24 км ЮВ д. Бол. </w:t>
            </w:r>
            <w:proofErr w:type="spellStart"/>
            <w:r w:rsidRPr="00FF6A36">
              <w:rPr>
                <w:b w:val="0"/>
                <w:bCs/>
                <w:spacing w:val="0"/>
                <w:sz w:val="22"/>
                <w:szCs w:val="22"/>
              </w:rPr>
              <w:t>Щелья</w:t>
            </w:r>
            <w:proofErr w:type="spellEnd"/>
            <w:r w:rsidRPr="00FF6A36">
              <w:rPr>
                <w:b w:val="0"/>
                <w:bCs/>
                <w:spacing w:val="0"/>
                <w:sz w:val="22"/>
                <w:szCs w:val="22"/>
              </w:rPr>
              <w:t xml:space="preserve">, в кв 271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209F4EA7" w14:textId="2BDF8C0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1A9924AD" w14:textId="4F0CD17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24</w:t>
            </w:r>
          </w:p>
        </w:tc>
        <w:tc>
          <w:tcPr>
            <w:tcW w:w="297" w:type="pct"/>
          </w:tcPr>
          <w:p w14:paraId="0020C9AF" w14:textId="77E24865"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18</w:t>
            </w:r>
          </w:p>
        </w:tc>
        <w:tc>
          <w:tcPr>
            <w:tcW w:w="181" w:type="pct"/>
            <w:gridSpan w:val="2"/>
          </w:tcPr>
          <w:p w14:paraId="04E5E0F8" w14:textId="1517E273"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46</w:t>
            </w:r>
          </w:p>
        </w:tc>
        <w:tc>
          <w:tcPr>
            <w:tcW w:w="188" w:type="pct"/>
            <w:gridSpan w:val="2"/>
          </w:tcPr>
          <w:p w14:paraId="01F44BE3" w14:textId="0A644F7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42</w:t>
            </w:r>
          </w:p>
        </w:tc>
        <w:tc>
          <w:tcPr>
            <w:tcW w:w="297" w:type="pct"/>
            <w:gridSpan w:val="2"/>
          </w:tcPr>
          <w:p w14:paraId="140FF163" w14:textId="5A7D113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0</w:t>
            </w:r>
          </w:p>
        </w:tc>
        <w:tc>
          <w:tcPr>
            <w:tcW w:w="498" w:type="pct"/>
            <w:gridSpan w:val="2"/>
          </w:tcPr>
          <w:p w14:paraId="42AC0CD2" w14:textId="2573A3A3"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31,1-С2</w:t>
            </w:r>
          </w:p>
        </w:tc>
        <w:tc>
          <w:tcPr>
            <w:tcW w:w="483" w:type="pct"/>
            <w:gridSpan w:val="3"/>
          </w:tcPr>
          <w:p w14:paraId="5D74A454" w14:textId="4289EF6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5ED1228D" w14:textId="56BB3AAE"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1827549D" w14:textId="67C71441"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37E5D943" w14:textId="5B60E2CB"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7F9A53C5" w14:textId="77777777" w:rsidTr="00E03B6A">
        <w:tc>
          <w:tcPr>
            <w:tcW w:w="163" w:type="pct"/>
          </w:tcPr>
          <w:p w14:paraId="01D64247" w14:textId="19050DEF" w:rsidR="00E03B6A" w:rsidRPr="00FF6A36" w:rsidRDefault="00E03B6A" w:rsidP="00E03B6A">
            <w:pPr>
              <w:pStyle w:val="1ff0"/>
              <w:ind w:firstLine="0"/>
              <w:rPr>
                <w:b w:val="0"/>
                <w:bCs/>
                <w:spacing w:val="0"/>
                <w:sz w:val="22"/>
                <w:szCs w:val="22"/>
              </w:rPr>
            </w:pPr>
            <w:r w:rsidRPr="00FF6A36">
              <w:rPr>
                <w:b w:val="0"/>
                <w:bCs/>
                <w:spacing w:val="0"/>
                <w:sz w:val="22"/>
                <w:szCs w:val="22"/>
              </w:rPr>
              <w:t>24</w:t>
            </w:r>
          </w:p>
        </w:tc>
        <w:tc>
          <w:tcPr>
            <w:tcW w:w="611" w:type="pct"/>
            <w:gridSpan w:val="3"/>
          </w:tcPr>
          <w:p w14:paraId="13B9456F" w14:textId="1E0B73B9" w:rsidR="00E03B6A" w:rsidRPr="00FF6A36" w:rsidRDefault="00E03B6A" w:rsidP="00E03B6A">
            <w:pPr>
              <w:pStyle w:val="1ff0"/>
              <w:ind w:firstLine="0"/>
              <w:rPr>
                <w:b w:val="0"/>
                <w:bCs/>
                <w:spacing w:val="0"/>
                <w:sz w:val="22"/>
                <w:szCs w:val="22"/>
              </w:rPr>
            </w:pPr>
            <w:r w:rsidRPr="00FF6A36">
              <w:rPr>
                <w:b w:val="0"/>
                <w:bCs/>
                <w:spacing w:val="0"/>
                <w:sz w:val="22"/>
                <w:szCs w:val="22"/>
              </w:rPr>
              <w:t>Кв_272_выд_1</w:t>
            </w:r>
          </w:p>
        </w:tc>
        <w:tc>
          <w:tcPr>
            <w:tcW w:w="663" w:type="pct"/>
            <w:gridSpan w:val="2"/>
          </w:tcPr>
          <w:p w14:paraId="45A96A2D" w14:textId="736C1C4F"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26,8 км ЮВ д. Бол </w:t>
            </w:r>
            <w:proofErr w:type="spellStart"/>
            <w:r w:rsidRPr="00FF6A36">
              <w:rPr>
                <w:b w:val="0"/>
                <w:bCs/>
                <w:spacing w:val="0"/>
                <w:sz w:val="22"/>
                <w:szCs w:val="22"/>
              </w:rPr>
              <w:t>Щелья</w:t>
            </w:r>
            <w:proofErr w:type="spellEnd"/>
            <w:r w:rsidRPr="00FF6A36">
              <w:rPr>
                <w:b w:val="0"/>
                <w:bCs/>
                <w:spacing w:val="0"/>
                <w:sz w:val="22"/>
                <w:szCs w:val="22"/>
              </w:rPr>
              <w:t xml:space="preserve">, в кв. 272, выдел 1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0F5B0955" w14:textId="2FCBAD8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3281B235" w14:textId="026A121F"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24</w:t>
            </w:r>
          </w:p>
        </w:tc>
        <w:tc>
          <w:tcPr>
            <w:tcW w:w="297" w:type="pct"/>
          </w:tcPr>
          <w:p w14:paraId="349E7B2A" w14:textId="4647E575"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35</w:t>
            </w:r>
          </w:p>
        </w:tc>
        <w:tc>
          <w:tcPr>
            <w:tcW w:w="181" w:type="pct"/>
            <w:gridSpan w:val="2"/>
          </w:tcPr>
          <w:p w14:paraId="3EE7C0EA" w14:textId="08D7D7A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46</w:t>
            </w:r>
          </w:p>
        </w:tc>
        <w:tc>
          <w:tcPr>
            <w:tcW w:w="188" w:type="pct"/>
            <w:gridSpan w:val="2"/>
          </w:tcPr>
          <w:p w14:paraId="5BE0B5DC" w14:textId="00F77B9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297" w:type="pct"/>
            <w:gridSpan w:val="2"/>
          </w:tcPr>
          <w:p w14:paraId="56ADA57E" w14:textId="0A081BE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10</w:t>
            </w:r>
          </w:p>
        </w:tc>
        <w:tc>
          <w:tcPr>
            <w:tcW w:w="498" w:type="pct"/>
            <w:gridSpan w:val="2"/>
          </w:tcPr>
          <w:p w14:paraId="5EB2B42E" w14:textId="715CE0C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42,1-С2</w:t>
            </w:r>
          </w:p>
        </w:tc>
        <w:tc>
          <w:tcPr>
            <w:tcW w:w="483" w:type="pct"/>
            <w:gridSpan w:val="3"/>
          </w:tcPr>
          <w:p w14:paraId="08B727A6" w14:textId="0AC33BFD"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7578C419" w14:textId="2EE97624"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3507E726" w14:textId="4D66083D"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0B3B5E38" w14:textId="5E56D8BC"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110DBB82" w14:textId="77777777" w:rsidTr="00E03B6A">
        <w:tc>
          <w:tcPr>
            <w:tcW w:w="163" w:type="pct"/>
          </w:tcPr>
          <w:p w14:paraId="4C4AC22D" w14:textId="456CDBC7" w:rsidR="00E03B6A" w:rsidRPr="00FF6A36" w:rsidRDefault="00E03B6A" w:rsidP="00E03B6A">
            <w:pPr>
              <w:pStyle w:val="1ff0"/>
              <w:ind w:firstLine="0"/>
              <w:rPr>
                <w:b w:val="0"/>
                <w:bCs/>
                <w:spacing w:val="0"/>
                <w:sz w:val="22"/>
                <w:szCs w:val="22"/>
              </w:rPr>
            </w:pPr>
            <w:r w:rsidRPr="00FF6A36">
              <w:rPr>
                <w:b w:val="0"/>
                <w:bCs/>
                <w:spacing w:val="0"/>
                <w:sz w:val="22"/>
                <w:szCs w:val="22"/>
              </w:rPr>
              <w:t>25</w:t>
            </w:r>
          </w:p>
        </w:tc>
        <w:tc>
          <w:tcPr>
            <w:tcW w:w="611" w:type="pct"/>
            <w:gridSpan w:val="3"/>
          </w:tcPr>
          <w:p w14:paraId="6B081568" w14:textId="75F57FE5" w:rsidR="00E03B6A" w:rsidRPr="00FF6A36" w:rsidRDefault="00E03B6A" w:rsidP="00E03B6A">
            <w:pPr>
              <w:pStyle w:val="1ff0"/>
              <w:ind w:firstLine="0"/>
              <w:rPr>
                <w:b w:val="0"/>
                <w:bCs/>
                <w:spacing w:val="0"/>
                <w:sz w:val="22"/>
                <w:szCs w:val="22"/>
              </w:rPr>
            </w:pPr>
            <w:r w:rsidRPr="00FF6A36">
              <w:rPr>
                <w:b w:val="0"/>
                <w:bCs/>
                <w:spacing w:val="0"/>
                <w:sz w:val="22"/>
                <w:szCs w:val="22"/>
              </w:rPr>
              <w:t>Кв_272_выдел_15</w:t>
            </w:r>
          </w:p>
        </w:tc>
        <w:tc>
          <w:tcPr>
            <w:tcW w:w="663" w:type="pct"/>
            <w:gridSpan w:val="2"/>
          </w:tcPr>
          <w:p w14:paraId="302A278D" w14:textId="012D766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27 км ЮВ д. Бол. </w:t>
            </w:r>
            <w:proofErr w:type="spellStart"/>
            <w:r w:rsidRPr="00FF6A36">
              <w:rPr>
                <w:b w:val="0"/>
                <w:bCs/>
                <w:spacing w:val="0"/>
                <w:sz w:val="22"/>
                <w:szCs w:val="22"/>
              </w:rPr>
              <w:t>Щелья</w:t>
            </w:r>
            <w:proofErr w:type="spellEnd"/>
            <w:r w:rsidRPr="00FF6A36">
              <w:rPr>
                <w:b w:val="0"/>
                <w:bCs/>
                <w:spacing w:val="0"/>
                <w:sz w:val="22"/>
                <w:szCs w:val="22"/>
              </w:rPr>
              <w:t xml:space="preserve">, в кв. 272, выдел 15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w:t>
            </w:r>
            <w:r w:rsidRPr="00FF6A36">
              <w:rPr>
                <w:b w:val="0"/>
                <w:bCs/>
                <w:spacing w:val="0"/>
                <w:sz w:val="22"/>
                <w:szCs w:val="22"/>
              </w:rPr>
              <w:lastRenderedPageBreak/>
              <w:t>Лешуконского л-за</w:t>
            </w:r>
          </w:p>
        </w:tc>
        <w:tc>
          <w:tcPr>
            <w:tcW w:w="204" w:type="pct"/>
            <w:gridSpan w:val="2"/>
          </w:tcPr>
          <w:p w14:paraId="5C3C0DEF" w14:textId="4C102F5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lastRenderedPageBreak/>
              <w:t>64</w:t>
            </w:r>
          </w:p>
        </w:tc>
        <w:tc>
          <w:tcPr>
            <w:tcW w:w="204" w:type="pct"/>
            <w:gridSpan w:val="2"/>
          </w:tcPr>
          <w:p w14:paraId="06EF6F22" w14:textId="1F22AAA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23</w:t>
            </w:r>
          </w:p>
        </w:tc>
        <w:tc>
          <w:tcPr>
            <w:tcW w:w="297" w:type="pct"/>
          </w:tcPr>
          <w:p w14:paraId="2A870EA5" w14:textId="2C7AE6A5"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0</w:t>
            </w:r>
          </w:p>
        </w:tc>
        <w:tc>
          <w:tcPr>
            <w:tcW w:w="181" w:type="pct"/>
            <w:gridSpan w:val="2"/>
          </w:tcPr>
          <w:p w14:paraId="1A4998A0" w14:textId="4071D95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46</w:t>
            </w:r>
          </w:p>
        </w:tc>
        <w:tc>
          <w:tcPr>
            <w:tcW w:w="188" w:type="pct"/>
            <w:gridSpan w:val="2"/>
          </w:tcPr>
          <w:p w14:paraId="1470ECF2" w14:textId="1CE26B7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44</w:t>
            </w:r>
          </w:p>
        </w:tc>
        <w:tc>
          <w:tcPr>
            <w:tcW w:w="297" w:type="pct"/>
            <w:gridSpan w:val="2"/>
          </w:tcPr>
          <w:p w14:paraId="4B3EC9F1" w14:textId="65AFAD9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50</w:t>
            </w:r>
          </w:p>
        </w:tc>
        <w:tc>
          <w:tcPr>
            <w:tcW w:w="498" w:type="pct"/>
            <w:gridSpan w:val="2"/>
          </w:tcPr>
          <w:p w14:paraId="42D60E13" w14:textId="1C38ABA4"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36,0-С2</w:t>
            </w:r>
          </w:p>
        </w:tc>
        <w:tc>
          <w:tcPr>
            <w:tcW w:w="483" w:type="pct"/>
            <w:gridSpan w:val="3"/>
          </w:tcPr>
          <w:p w14:paraId="28E6BB7B" w14:textId="0859458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36B32996" w14:textId="44C59690"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124F3969" w14:textId="6B2DEC39"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045A236D" w14:textId="5BCC45B6"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0B8DCCE9" w14:textId="77777777" w:rsidTr="00E03B6A">
        <w:tc>
          <w:tcPr>
            <w:tcW w:w="163" w:type="pct"/>
          </w:tcPr>
          <w:p w14:paraId="75AEE027" w14:textId="148655EC" w:rsidR="00E03B6A" w:rsidRPr="00FF6A36" w:rsidRDefault="00E03B6A" w:rsidP="00E03B6A">
            <w:pPr>
              <w:pStyle w:val="1ff0"/>
              <w:ind w:firstLine="0"/>
              <w:rPr>
                <w:b w:val="0"/>
                <w:bCs/>
                <w:spacing w:val="0"/>
                <w:sz w:val="22"/>
                <w:szCs w:val="22"/>
              </w:rPr>
            </w:pPr>
            <w:r w:rsidRPr="00FF6A36">
              <w:rPr>
                <w:b w:val="0"/>
                <w:bCs/>
                <w:spacing w:val="0"/>
                <w:sz w:val="22"/>
                <w:szCs w:val="22"/>
              </w:rPr>
              <w:t>26</w:t>
            </w:r>
          </w:p>
        </w:tc>
        <w:tc>
          <w:tcPr>
            <w:tcW w:w="611" w:type="pct"/>
            <w:gridSpan w:val="3"/>
          </w:tcPr>
          <w:p w14:paraId="50DA39CC" w14:textId="4AA11531" w:rsidR="00E03B6A" w:rsidRPr="00FF6A36" w:rsidRDefault="00E03B6A" w:rsidP="00E03B6A">
            <w:pPr>
              <w:pStyle w:val="1ff0"/>
              <w:ind w:firstLine="0"/>
              <w:rPr>
                <w:b w:val="0"/>
                <w:bCs/>
                <w:spacing w:val="0"/>
                <w:sz w:val="22"/>
                <w:szCs w:val="22"/>
              </w:rPr>
            </w:pPr>
            <w:r w:rsidRPr="00FF6A36">
              <w:rPr>
                <w:b w:val="0"/>
                <w:bCs/>
                <w:spacing w:val="0"/>
                <w:sz w:val="22"/>
                <w:szCs w:val="22"/>
              </w:rPr>
              <w:t>Кв_291_выд_23</w:t>
            </w:r>
          </w:p>
        </w:tc>
        <w:tc>
          <w:tcPr>
            <w:tcW w:w="663" w:type="pct"/>
            <w:gridSpan w:val="2"/>
          </w:tcPr>
          <w:p w14:paraId="5EE81ACD" w14:textId="4235E75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18,0 км ЗСЗ д. Кеба, в кв 291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0959268F" w14:textId="255738F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3C28E7A2" w14:textId="5B77245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24</w:t>
            </w:r>
          </w:p>
        </w:tc>
        <w:tc>
          <w:tcPr>
            <w:tcW w:w="297" w:type="pct"/>
          </w:tcPr>
          <w:p w14:paraId="084B07B9" w14:textId="71DDC16D"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w:t>
            </w:r>
          </w:p>
        </w:tc>
        <w:tc>
          <w:tcPr>
            <w:tcW w:w="181" w:type="pct"/>
            <w:gridSpan w:val="2"/>
          </w:tcPr>
          <w:p w14:paraId="4173FDD4" w14:textId="122326FF"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19DD7BA5" w14:textId="79C980B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51</w:t>
            </w:r>
          </w:p>
        </w:tc>
        <w:tc>
          <w:tcPr>
            <w:tcW w:w="297" w:type="pct"/>
            <w:gridSpan w:val="2"/>
          </w:tcPr>
          <w:p w14:paraId="60DD234F" w14:textId="7DE501F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0</w:t>
            </w:r>
          </w:p>
        </w:tc>
        <w:tc>
          <w:tcPr>
            <w:tcW w:w="498" w:type="pct"/>
            <w:gridSpan w:val="2"/>
          </w:tcPr>
          <w:p w14:paraId="1EA07AA6" w14:textId="798E7E0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24,0-С2</w:t>
            </w:r>
          </w:p>
        </w:tc>
        <w:tc>
          <w:tcPr>
            <w:tcW w:w="483" w:type="pct"/>
            <w:gridSpan w:val="3"/>
          </w:tcPr>
          <w:p w14:paraId="0D8DE9D4" w14:textId="1E1EA1F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18503459" w14:textId="469B2C76"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57F4F500" w14:textId="4A05806F"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6B67E374" w14:textId="501D0CCC"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449948BA" w14:textId="77777777" w:rsidTr="00E03B6A">
        <w:tc>
          <w:tcPr>
            <w:tcW w:w="163" w:type="pct"/>
          </w:tcPr>
          <w:p w14:paraId="52BBD444" w14:textId="55AC37DF" w:rsidR="00E03B6A" w:rsidRPr="00FF6A36" w:rsidRDefault="00E03B6A" w:rsidP="00E03B6A">
            <w:pPr>
              <w:pStyle w:val="1ff0"/>
              <w:ind w:firstLine="0"/>
              <w:rPr>
                <w:b w:val="0"/>
                <w:bCs/>
                <w:spacing w:val="0"/>
                <w:sz w:val="22"/>
                <w:szCs w:val="22"/>
              </w:rPr>
            </w:pPr>
            <w:r w:rsidRPr="00FF6A36">
              <w:rPr>
                <w:b w:val="0"/>
                <w:bCs/>
                <w:spacing w:val="0"/>
                <w:sz w:val="22"/>
                <w:szCs w:val="22"/>
              </w:rPr>
              <w:t>27</w:t>
            </w:r>
          </w:p>
        </w:tc>
        <w:tc>
          <w:tcPr>
            <w:tcW w:w="611" w:type="pct"/>
            <w:gridSpan w:val="3"/>
          </w:tcPr>
          <w:p w14:paraId="0ACB246D" w14:textId="42B4284B" w:rsidR="00E03B6A" w:rsidRPr="00FF6A36" w:rsidRDefault="00E03B6A" w:rsidP="00E03B6A">
            <w:pPr>
              <w:pStyle w:val="1ff0"/>
              <w:ind w:firstLine="0"/>
              <w:rPr>
                <w:b w:val="0"/>
                <w:bCs/>
                <w:spacing w:val="0"/>
                <w:sz w:val="22"/>
                <w:szCs w:val="22"/>
              </w:rPr>
            </w:pPr>
            <w:r w:rsidRPr="00FF6A36">
              <w:rPr>
                <w:b w:val="0"/>
                <w:bCs/>
                <w:spacing w:val="0"/>
                <w:sz w:val="22"/>
                <w:szCs w:val="22"/>
              </w:rPr>
              <w:t>Кв_291_выдел_24</w:t>
            </w:r>
          </w:p>
        </w:tc>
        <w:tc>
          <w:tcPr>
            <w:tcW w:w="663" w:type="pct"/>
            <w:gridSpan w:val="2"/>
          </w:tcPr>
          <w:p w14:paraId="2E411668" w14:textId="406709FD"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18,8 км ЗСЗ д. Кеба, в кв. 291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12055F16" w14:textId="0FA7842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731D9785" w14:textId="5658F043"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24</w:t>
            </w:r>
          </w:p>
        </w:tc>
        <w:tc>
          <w:tcPr>
            <w:tcW w:w="297" w:type="pct"/>
          </w:tcPr>
          <w:p w14:paraId="514AC2ED" w14:textId="3F38166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30</w:t>
            </w:r>
          </w:p>
        </w:tc>
        <w:tc>
          <w:tcPr>
            <w:tcW w:w="181" w:type="pct"/>
            <w:gridSpan w:val="2"/>
          </w:tcPr>
          <w:p w14:paraId="3C24D072" w14:textId="706F404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6B5D70CA" w14:textId="3C498A2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50</w:t>
            </w:r>
          </w:p>
        </w:tc>
        <w:tc>
          <w:tcPr>
            <w:tcW w:w="297" w:type="pct"/>
            <w:gridSpan w:val="2"/>
          </w:tcPr>
          <w:p w14:paraId="7ABCEB3E" w14:textId="7EA1B2F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0</w:t>
            </w:r>
          </w:p>
        </w:tc>
        <w:tc>
          <w:tcPr>
            <w:tcW w:w="498" w:type="pct"/>
            <w:gridSpan w:val="2"/>
          </w:tcPr>
          <w:p w14:paraId="3C999F16" w14:textId="4102EDB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37,0-С2</w:t>
            </w:r>
          </w:p>
        </w:tc>
        <w:tc>
          <w:tcPr>
            <w:tcW w:w="483" w:type="pct"/>
            <w:gridSpan w:val="3"/>
          </w:tcPr>
          <w:p w14:paraId="6C78E8AE" w14:textId="21419CE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7583454E" w14:textId="0580CC39"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4806C955" w14:textId="39275F94"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47668F6E" w14:textId="368A856F"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4823E540" w14:textId="77777777" w:rsidTr="00E03B6A">
        <w:tc>
          <w:tcPr>
            <w:tcW w:w="163" w:type="pct"/>
          </w:tcPr>
          <w:p w14:paraId="41B0D900" w14:textId="4C229D1B" w:rsidR="00E03B6A" w:rsidRPr="00FF6A36" w:rsidRDefault="00E03B6A" w:rsidP="00E03B6A">
            <w:pPr>
              <w:pStyle w:val="1ff0"/>
              <w:ind w:firstLine="0"/>
              <w:rPr>
                <w:b w:val="0"/>
                <w:bCs/>
                <w:spacing w:val="0"/>
                <w:sz w:val="22"/>
                <w:szCs w:val="22"/>
              </w:rPr>
            </w:pPr>
            <w:r w:rsidRPr="00FF6A36">
              <w:rPr>
                <w:b w:val="0"/>
                <w:bCs/>
                <w:spacing w:val="0"/>
                <w:sz w:val="22"/>
                <w:szCs w:val="22"/>
              </w:rPr>
              <w:t>28</w:t>
            </w:r>
          </w:p>
        </w:tc>
        <w:tc>
          <w:tcPr>
            <w:tcW w:w="611" w:type="pct"/>
            <w:gridSpan w:val="3"/>
          </w:tcPr>
          <w:p w14:paraId="3881A805" w14:textId="6B07B09F" w:rsidR="00E03B6A" w:rsidRPr="00FF6A36" w:rsidRDefault="00E03B6A" w:rsidP="00E03B6A">
            <w:pPr>
              <w:pStyle w:val="1ff0"/>
              <w:ind w:firstLine="0"/>
              <w:rPr>
                <w:b w:val="0"/>
                <w:bCs/>
                <w:spacing w:val="0"/>
                <w:sz w:val="22"/>
                <w:szCs w:val="22"/>
              </w:rPr>
            </w:pPr>
            <w:r w:rsidRPr="00FF6A36">
              <w:rPr>
                <w:b w:val="0"/>
                <w:bCs/>
                <w:spacing w:val="0"/>
                <w:sz w:val="22"/>
                <w:szCs w:val="22"/>
              </w:rPr>
              <w:t>Кв_295_выдел_21</w:t>
            </w:r>
          </w:p>
        </w:tc>
        <w:tc>
          <w:tcPr>
            <w:tcW w:w="663" w:type="pct"/>
            <w:gridSpan w:val="2"/>
          </w:tcPr>
          <w:p w14:paraId="6117AB8B" w14:textId="2B34BC9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10,0 км СЗ д. Кеба, в кв. 295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641CEAA1" w14:textId="6CFDE9A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44621B59" w14:textId="1F887BB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23</w:t>
            </w:r>
          </w:p>
        </w:tc>
        <w:tc>
          <w:tcPr>
            <w:tcW w:w="297" w:type="pct"/>
          </w:tcPr>
          <w:p w14:paraId="02BFFEA7" w14:textId="01CE49D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30</w:t>
            </w:r>
          </w:p>
        </w:tc>
        <w:tc>
          <w:tcPr>
            <w:tcW w:w="181" w:type="pct"/>
            <w:gridSpan w:val="2"/>
          </w:tcPr>
          <w:p w14:paraId="1A98ED90" w14:textId="764F836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46</w:t>
            </w:r>
          </w:p>
        </w:tc>
        <w:tc>
          <w:tcPr>
            <w:tcW w:w="188" w:type="pct"/>
            <w:gridSpan w:val="2"/>
          </w:tcPr>
          <w:p w14:paraId="77DE7D2F" w14:textId="6370D52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0</w:t>
            </w:r>
          </w:p>
        </w:tc>
        <w:tc>
          <w:tcPr>
            <w:tcW w:w="297" w:type="pct"/>
            <w:gridSpan w:val="2"/>
          </w:tcPr>
          <w:p w14:paraId="2D757D0B" w14:textId="199102C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30</w:t>
            </w:r>
          </w:p>
        </w:tc>
        <w:tc>
          <w:tcPr>
            <w:tcW w:w="498" w:type="pct"/>
            <w:gridSpan w:val="2"/>
          </w:tcPr>
          <w:p w14:paraId="0F4AEA56" w14:textId="286EE363"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72,0 С2</w:t>
            </w:r>
          </w:p>
        </w:tc>
        <w:tc>
          <w:tcPr>
            <w:tcW w:w="483" w:type="pct"/>
            <w:gridSpan w:val="3"/>
          </w:tcPr>
          <w:p w14:paraId="480CA8D4" w14:textId="02D7AB5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28B5A0B6" w14:textId="7B2DD6E7"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5AE33BD5" w14:textId="289A451E"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5A7B52CA" w14:textId="415A6AA3"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33DA447A" w14:textId="77777777" w:rsidTr="00E03B6A">
        <w:tc>
          <w:tcPr>
            <w:tcW w:w="163" w:type="pct"/>
          </w:tcPr>
          <w:p w14:paraId="0E321D49" w14:textId="6A268A6E" w:rsidR="00E03B6A" w:rsidRPr="00FF6A36" w:rsidRDefault="00E03B6A" w:rsidP="00E03B6A">
            <w:pPr>
              <w:pStyle w:val="1ff0"/>
              <w:ind w:firstLine="0"/>
              <w:rPr>
                <w:b w:val="0"/>
                <w:bCs/>
                <w:spacing w:val="0"/>
                <w:sz w:val="22"/>
                <w:szCs w:val="22"/>
              </w:rPr>
            </w:pPr>
            <w:r w:rsidRPr="00FF6A36">
              <w:rPr>
                <w:b w:val="0"/>
                <w:bCs/>
                <w:spacing w:val="0"/>
                <w:sz w:val="22"/>
                <w:szCs w:val="22"/>
              </w:rPr>
              <w:t>29</w:t>
            </w:r>
          </w:p>
        </w:tc>
        <w:tc>
          <w:tcPr>
            <w:tcW w:w="611" w:type="pct"/>
            <w:gridSpan w:val="3"/>
          </w:tcPr>
          <w:p w14:paraId="339A36D0" w14:textId="54E246E6" w:rsidR="00E03B6A" w:rsidRPr="00FF6A36" w:rsidRDefault="00E03B6A" w:rsidP="00E03B6A">
            <w:pPr>
              <w:pStyle w:val="1ff0"/>
              <w:ind w:firstLine="0"/>
              <w:rPr>
                <w:b w:val="0"/>
                <w:bCs/>
                <w:spacing w:val="0"/>
                <w:sz w:val="22"/>
                <w:szCs w:val="22"/>
              </w:rPr>
            </w:pPr>
            <w:r w:rsidRPr="00FF6A36">
              <w:rPr>
                <w:b w:val="0"/>
                <w:bCs/>
                <w:spacing w:val="0"/>
                <w:sz w:val="22"/>
                <w:szCs w:val="22"/>
              </w:rPr>
              <w:t>Кв_312_выдел_7</w:t>
            </w:r>
          </w:p>
        </w:tc>
        <w:tc>
          <w:tcPr>
            <w:tcW w:w="663" w:type="pct"/>
            <w:gridSpan w:val="2"/>
          </w:tcPr>
          <w:p w14:paraId="3E35935E" w14:textId="0BF7B2C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29 км ЮВ д. Бол. </w:t>
            </w:r>
            <w:proofErr w:type="spellStart"/>
            <w:r w:rsidRPr="00FF6A36">
              <w:rPr>
                <w:b w:val="0"/>
                <w:bCs/>
                <w:spacing w:val="0"/>
                <w:sz w:val="22"/>
                <w:szCs w:val="22"/>
              </w:rPr>
              <w:t>Щелья</w:t>
            </w:r>
            <w:proofErr w:type="spellEnd"/>
            <w:r w:rsidRPr="00FF6A36">
              <w:rPr>
                <w:b w:val="0"/>
                <w:bCs/>
                <w:spacing w:val="0"/>
                <w:sz w:val="22"/>
                <w:szCs w:val="22"/>
              </w:rPr>
              <w:t xml:space="preserve">, на правом борту долины р. </w:t>
            </w:r>
            <w:proofErr w:type="spellStart"/>
            <w:r w:rsidRPr="00FF6A36">
              <w:rPr>
                <w:b w:val="0"/>
                <w:bCs/>
                <w:spacing w:val="0"/>
                <w:sz w:val="22"/>
                <w:szCs w:val="22"/>
              </w:rPr>
              <w:t>Ойвож</w:t>
            </w:r>
            <w:proofErr w:type="spellEnd"/>
            <w:r w:rsidRPr="00FF6A36">
              <w:rPr>
                <w:b w:val="0"/>
                <w:bCs/>
                <w:spacing w:val="0"/>
                <w:sz w:val="22"/>
                <w:szCs w:val="22"/>
              </w:rPr>
              <w:t xml:space="preserve">, в кв. 312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286353C4" w14:textId="1D6A7253"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05915F26" w14:textId="7478EC9D"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22</w:t>
            </w:r>
          </w:p>
        </w:tc>
        <w:tc>
          <w:tcPr>
            <w:tcW w:w="297" w:type="pct"/>
          </w:tcPr>
          <w:p w14:paraId="34FBD939" w14:textId="2C8422E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25</w:t>
            </w:r>
          </w:p>
        </w:tc>
        <w:tc>
          <w:tcPr>
            <w:tcW w:w="181" w:type="pct"/>
            <w:gridSpan w:val="2"/>
          </w:tcPr>
          <w:p w14:paraId="3CC91DD3" w14:textId="6BEDFD7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46</w:t>
            </w:r>
          </w:p>
        </w:tc>
        <w:tc>
          <w:tcPr>
            <w:tcW w:w="188" w:type="pct"/>
            <w:gridSpan w:val="2"/>
          </w:tcPr>
          <w:p w14:paraId="0A89F163" w14:textId="0099C14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47</w:t>
            </w:r>
          </w:p>
        </w:tc>
        <w:tc>
          <w:tcPr>
            <w:tcW w:w="297" w:type="pct"/>
            <w:gridSpan w:val="2"/>
          </w:tcPr>
          <w:p w14:paraId="68FE0C40" w14:textId="5C1EF0B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10</w:t>
            </w:r>
          </w:p>
        </w:tc>
        <w:tc>
          <w:tcPr>
            <w:tcW w:w="498" w:type="pct"/>
            <w:gridSpan w:val="2"/>
          </w:tcPr>
          <w:p w14:paraId="7528D04F" w14:textId="36C459F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52,5 -С2</w:t>
            </w:r>
          </w:p>
        </w:tc>
        <w:tc>
          <w:tcPr>
            <w:tcW w:w="483" w:type="pct"/>
            <w:gridSpan w:val="3"/>
          </w:tcPr>
          <w:p w14:paraId="39CC5778" w14:textId="178CFC4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6F44584E" w14:textId="44B9C7C8"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2BFC8DA4" w14:textId="263211F5"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12D2963C" w14:textId="69E7B6B9"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07613BF9" w14:textId="77777777" w:rsidTr="00E03B6A">
        <w:tc>
          <w:tcPr>
            <w:tcW w:w="163" w:type="pct"/>
          </w:tcPr>
          <w:p w14:paraId="2C0214CB" w14:textId="1780A0FE" w:rsidR="00E03B6A" w:rsidRPr="00FF6A36" w:rsidRDefault="00E03B6A" w:rsidP="00E03B6A">
            <w:pPr>
              <w:pStyle w:val="1ff0"/>
              <w:ind w:firstLine="0"/>
              <w:rPr>
                <w:b w:val="0"/>
                <w:bCs/>
                <w:spacing w:val="0"/>
                <w:sz w:val="22"/>
                <w:szCs w:val="22"/>
              </w:rPr>
            </w:pPr>
            <w:r w:rsidRPr="00FF6A36">
              <w:rPr>
                <w:b w:val="0"/>
                <w:bCs/>
                <w:spacing w:val="0"/>
                <w:sz w:val="22"/>
                <w:szCs w:val="22"/>
              </w:rPr>
              <w:t>30</w:t>
            </w:r>
          </w:p>
        </w:tc>
        <w:tc>
          <w:tcPr>
            <w:tcW w:w="611" w:type="pct"/>
            <w:gridSpan w:val="3"/>
          </w:tcPr>
          <w:p w14:paraId="66E480BE" w14:textId="4AE6B339" w:rsidR="00E03B6A" w:rsidRPr="00FF6A36" w:rsidRDefault="00E03B6A" w:rsidP="00E03B6A">
            <w:pPr>
              <w:pStyle w:val="1ff0"/>
              <w:ind w:firstLine="0"/>
              <w:rPr>
                <w:b w:val="0"/>
                <w:bCs/>
                <w:spacing w:val="0"/>
                <w:sz w:val="22"/>
                <w:szCs w:val="22"/>
              </w:rPr>
            </w:pPr>
            <w:r w:rsidRPr="00FF6A36">
              <w:rPr>
                <w:b w:val="0"/>
                <w:bCs/>
                <w:spacing w:val="0"/>
                <w:sz w:val="22"/>
                <w:szCs w:val="22"/>
              </w:rPr>
              <w:t>Кв_342</w:t>
            </w:r>
          </w:p>
        </w:tc>
        <w:tc>
          <w:tcPr>
            <w:tcW w:w="663" w:type="pct"/>
            <w:gridSpan w:val="2"/>
          </w:tcPr>
          <w:p w14:paraId="672BE06C" w14:textId="7A9B4BB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70 км к В от п. </w:t>
            </w:r>
            <w:proofErr w:type="gramStart"/>
            <w:r w:rsidRPr="00FF6A36">
              <w:rPr>
                <w:b w:val="0"/>
                <w:bCs/>
                <w:spacing w:val="0"/>
                <w:sz w:val="22"/>
                <w:szCs w:val="22"/>
              </w:rPr>
              <w:t>Вожгора ,</w:t>
            </w:r>
            <w:proofErr w:type="gramEnd"/>
            <w:r w:rsidRPr="00FF6A36">
              <w:rPr>
                <w:b w:val="0"/>
                <w:bCs/>
                <w:spacing w:val="0"/>
                <w:sz w:val="22"/>
                <w:szCs w:val="22"/>
              </w:rPr>
              <w:t xml:space="preserve"> в кв №342 </w:t>
            </w:r>
            <w:proofErr w:type="spellStart"/>
            <w:r w:rsidRPr="00FF6A36">
              <w:rPr>
                <w:b w:val="0"/>
                <w:bCs/>
                <w:spacing w:val="0"/>
                <w:sz w:val="22"/>
                <w:szCs w:val="22"/>
              </w:rPr>
              <w:t>Вожгорского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194D828D" w14:textId="302A715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4D96239A" w14:textId="1ECE1C4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33</w:t>
            </w:r>
          </w:p>
        </w:tc>
        <w:tc>
          <w:tcPr>
            <w:tcW w:w="297" w:type="pct"/>
          </w:tcPr>
          <w:p w14:paraId="13E0B69F" w14:textId="71724058"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30</w:t>
            </w:r>
          </w:p>
        </w:tc>
        <w:tc>
          <w:tcPr>
            <w:tcW w:w="181" w:type="pct"/>
            <w:gridSpan w:val="2"/>
          </w:tcPr>
          <w:p w14:paraId="2ECAA5EA" w14:textId="6D63588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49</w:t>
            </w:r>
          </w:p>
        </w:tc>
        <w:tc>
          <w:tcPr>
            <w:tcW w:w="188" w:type="pct"/>
            <w:gridSpan w:val="2"/>
          </w:tcPr>
          <w:p w14:paraId="2F4BC5AB" w14:textId="76BB8DBF"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55</w:t>
            </w:r>
          </w:p>
        </w:tc>
        <w:tc>
          <w:tcPr>
            <w:tcW w:w="297" w:type="pct"/>
            <w:gridSpan w:val="2"/>
          </w:tcPr>
          <w:p w14:paraId="08EB0BCA" w14:textId="61DF2D28"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0</w:t>
            </w:r>
          </w:p>
        </w:tc>
        <w:tc>
          <w:tcPr>
            <w:tcW w:w="498" w:type="pct"/>
            <w:gridSpan w:val="2"/>
          </w:tcPr>
          <w:p w14:paraId="3C2FEF9E" w14:textId="17DACC5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208,024-С1</w:t>
            </w:r>
          </w:p>
        </w:tc>
        <w:tc>
          <w:tcPr>
            <w:tcW w:w="483" w:type="pct"/>
            <w:gridSpan w:val="3"/>
          </w:tcPr>
          <w:p w14:paraId="160852D3" w14:textId="2A67A5F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Песчаник</w:t>
            </w:r>
          </w:p>
        </w:tc>
        <w:tc>
          <w:tcPr>
            <w:tcW w:w="357" w:type="pct"/>
            <w:gridSpan w:val="2"/>
          </w:tcPr>
          <w:p w14:paraId="585E14A2" w14:textId="7959C56C"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2C4A7C98" w14:textId="03F7C7DC"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409AA2B8" w14:textId="53BAEDB4"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7024441C" w14:textId="77777777" w:rsidTr="00E03B6A">
        <w:tc>
          <w:tcPr>
            <w:tcW w:w="163" w:type="pct"/>
          </w:tcPr>
          <w:p w14:paraId="6DC50C6F" w14:textId="51D4D576" w:rsidR="00E03B6A" w:rsidRPr="00FF6A36" w:rsidRDefault="00E03B6A" w:rsidP="00E03B6A">
            <w:pPr>
              <w:pStyle w:val="1ff0"/>
              <w:ind w:firstLine="0"/>
              <w:rPr>
                <w:b w:val="0"/>
                <w:bCs/>
                <w:spacing w:val="0"/>
                <w:sz w:val="22"/>
                <w:szCs w:val="22"/>
              </w:rPr>
            </w:pPr>
            <w:r w:rsidRPr="00FF6A36">
              <w:rPr>
                <w:b w:val="0"/>
                <w:bCs/>
                <w:spacing w:val="0"/>
                <w:sz w:val="22"/>
                <w:szCs w:val="22"/>
              </w:rPr>
              <w:t>31</w:t>
            </w:r>
          </w:p>
        </w:tc>
        <w:tc>
          <w:tcPr>
            <w:tcW w:w="611" w:type="pct"/>
            <w:gridSpan w:val="3"/>
          </w:tcPr>
          <w:p w14:paraId="3B7AE74D" w14:textId="41924EAB" w:rsidR="00E03B6A" w:rsidRPr="00FF6A36" w:rsidRDefault="00E03B6A" w:rsidP="00E03B6A">
            <w:pPr>
              <w:pStyle w:val="1ff0"/>
              <w:ind w:firstLine="0"/>
              <w:rPr>
                <w:b w:val="0"/>
                <w:bCs/>
                <w:spacing w:val="0"/>
                <w:sz w:val="22"/>
                <w:szCs w:val="22"/>
              </w:rPr>
            </w:pPr>
            <w:r w:rsidRPr="00FF6A36">
              <w:rPr>
                <w:b w:val="0"/>
                <w:bCs/>
                <w:spacing w:val="0"/>
                <w:sz w:val="22"/>
                <w:szCs w:val="22"/>
              </w:rPr>
              <w:t>Кв_354_выд_5</w:t>
            </w:r>
          </w:p>
        </w:tc>
        <w:tc>
          <w:tcPr>
            <w:tcW w:w="663" w:type="pct"/>
            <w:gridSpan w:val="2"/>
          </w:tcPr>
          <w:p w14:paraId="75083AE1" w14:textId="690080C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18,8 км 3 д. Кеба, в кв. 354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w:t>
            </w:r>
            <w:r w:rsidRPr="00FF6A36">
              <w:rPr>
                <w:b w:val="0"/>
                <w:bCs/>
                <w:spacing w:val="0"/>
                <w:sz w:val="22"/>
                <w:szCs w:val="22"/>
              </w:rPr>
              <w:lastRenderedPageBreak/>
              <w:t>Лешуконского л-за</w:t>
            </w:r>
          </w:p>
        </w:tc>
        <w:tc>
          <w:tcPr>
            <w:tcW w:w="204" w:type="pct"/>
            <w:gridSpan w:val="2"/>
          </w:tcPr>
          <w:p w14:paraId="57C7B5A2" w14:textId="7EEFAA3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lastRenderedPageBreak/>
              <w:t>64</w:t>
            </w:r>
          </w:p>
        </w:tc>
        <w:tc>
          <w:tcPr>
            <w:tcW w:w="204" w:type="pct"/>
            <w:gridSpan w:val="2"/>
          </w:tcPr>
          <w:p w14:paraId="238FF746" w14:textId="60ECF15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21</w:t>
            </w:r>
          </w:p>
        </w:tc>
        <w:tc>
          <w:tcPr>
            <w:tcW w:w="297" w:type="pct"/>
          </w:tcPr>
          <w:p w14:paraId="650DEFBA" w14:textId="0505E36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50</w:t>
            </w:r>
          </w:p>
        </w:tc>
        <w:tc>
          <w:tcPr>
            <w:tcW w:w="181" w:type="pct"/>
            <w:gridSpan w:val="2"/>
          </w:tcPr>
          <w:p w14:paraId="62B28E5B" w14:textId="18C2BBC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770C2673" w14:textId="51A8E97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49</w:t>
            </w:r>
          </w:p>
        </w:tc>
        <w:tc>
          <w:tcPr>
            <w:tcW w:w="297" w:type="pct"/>
            <w:gridSpan w:val="2"/>
          </w:tcPr>
          <w:p w14:paraId="282C1179" w14:textId="62DDFBD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10</w:t>
            </w:r>
          </w:p>
        </w:tc>
        <w:tc>
          <w:tcPr>
            <w:tcW w:w="498" w:type="pct"/>
            <w:gridSpan w:val="2"/>
          </w:tcPr>
          <w:p w14:paraId="3DA72700" w14:textId="1CD5E9E7"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31,4-С2</w:t>
            </w:r>
          </w:p>
        </w:tc>
        <w:tc>
          <w:tcPr>
            <w:tcW w:w="483" w:type="pct"/>
            <w:gridSpan w:val="3"/>
          </w:tcPr>
          <w:p w14:paraId="508FEEE2" w14:textId="4A558605"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3CCC43AC" w14:textId="453E07BA"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034CE2B9" w14:textId="77BB55A4"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37A28064" w14:textId="68D16412"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72168ECC" w14:textId="77777777" w:rsidTr="00E03B6A">
        <w:tc>
          <w:tcPr>
            <w:tcW w:w="163" w:type="pct"/>
          </w:tcPr>
          <w:p w14:paraId="4D23B155" w14:textId="4B44257C" w:rsidR="00E03B6A" w:rsidRPr="00FF6A36" w:rsidRDefault="00E03B6A" w:rsidP="00E03B6A">
            <w:pPr>
              <w:pStyle w:val="1ff0"/>
              <w:ind w:firstLine="0"/>
              <w:rPr>
                <w:b w:val="0"/>
                <w:bCs/>
                <w:spacing w:val="0"/>
                <w:sz w:val="22"/>
                <w:szCs w:val="22"/>
              </w:rPr>
            </w:pPr>
            <w:r w:rsidRPr="00FF6A36">
              <w:rPr>
                <w:b w:val="0"/>
                <w:bCs/>
                <w:spacing w:val="0"/>
                <w:sz w:val="22"/>
                <w:szCs w:val="22"/>
              </w:rPr>
              <w:t>32</w:t>
            </w:r>
          </w:p>
        </w:tc>
        <w:tc>
          <w:tcPr>
            <w:tcW w:w="611" w:type="pct"/>
            <w:gridSpan w:val="3"/>
          </w:tcPr>
          <w:p w14:paraId="6D56E25E" w14:textId="55CA9BC4" w:rsidR="00E03B6A" w:rsidRPr="00FF6A36" w:rsidRDefault="00E03B6A" w:rsidP="00E03B6A">
            <w:pPr>
              <w:pStyle w:val="1ff0"/>
              <w:ind w:firstLine="0"/>
              <w:rPr>
                <w:b w:val="0"/>
                <w:bCs/>
                <w:spacing w:val="0"/>
                <w:sz w:val="22"/>
                <w:szCs w:val="22"/>
              </w:rPr>
            </w:pPr>
            <w:r w:rsidRPr="00FF6A36">
              <w:rPr>
                <w:b w:val="0"/>
                <w:bCs/>
                <w:spacing w:val="0"/>
                <w:sz w:val="22"/>
                <w:szCs w:val="22"/>
              </w:rPr>
              <w:t>Кв_355_выдел_2</w:t>
            </w:r>
          </w:p>
        </w:tc>
        <w:tc>
          <w:tcPr>
            <w:tcW w:w="663" w:type="pct"/>
            <w:gridSpan w:val="2"/>
          </w:tcPr>
          <w:p w14:paraId="39371DD8" w14:textId="61A34D5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14,4 км 3 д. Кеба, в кв. 355 </w:t>
            </w:r>
            <w:proofErr w:type="spellStart"/>
            <w:r w:rsidRPr="00FF6A36">
              <w:rPr>
                <w:b w:val="0"/>
                <w:bCs/>
                <w:spacing w:val="0"/>
                <w:sz w:val="22"/>
                <w:szCs w:val="22"/>
              </w:rPr>
              <w:t>Олемского</w:t>
            </w:r>
            <w:proofErr w:type="spellEnd"/>
            <w:r w:rsidRPr="00FF6A36">
              <w:rPr>
                <w:b w:val="0"/>
                <w:bCs/>
                <w:spacing w:val="0"/>
                <w:sz w:val="22"/>
                <w:szCs w:val="22"/>
              </w:rPr>
              <w:t xml:space="preserve"> л/</w:t>
            </w:r>
            <w:proofErr w:type="spellStart"/>
            <w:r w:rsidRPr="00FF6A36">
              <w:rPr>
                <w:b w:val="0"/>
                <w:bCs/>
                <w:spacing w:val="0"/>
                <w:sz w:val="22"/>
                <w:szCs w:val="22"/>
              </w:rPr>
              <w:t>ва</w:t>
            </w:r>
            <w:proofErr w:type="spellEnd"/>
            <w:r w:rsidRPr="00FF6A36">
              <w:rPr>
                <w:b w:val="0"/>
                <w:bCs/>
                <w:spacing w:val="0"/>
                <w:sz w:val="22"/>
                <w:szCs w:val="22"/>
              </w:rPr>
              <w:t xml:space="preserve"> Лешуконского л-за</w:t>
            </w:r>
          </w:p>
        </w:tc>
        <w:tc>
          <w:tcPr>
            <w:tcW w:w="204" w:type="pct"/>
            <w:gridSpan w:val="2"/>
          </w:tcPr>
          <w:p w14:paraId="1280BE50" w14:textId="15F88433"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7011CA8B" w14:textId="5AB755FA"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21</w:t>
            </w:r>
          </w:p>
        </w:tc>
        <w:tc>
          <w:tcPr>
            <w:tcW w:w="297" w:type="pct"/>
          </w:tcPr>
          <w:p w14:paraId="75941B46" w14:textId="6A377CD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40</w:t>
            </w:r>
          </w:p>
        </w:tc>
        <w:tc>
          <w:tcPr>
            <w:tcW w:w="181" w:type="pct"/>
            <w:gridSpan w:val="2"/>
          </w:tcPr>
          <w:p w14:paraId="4DE7321B" w14:textId="0DCD662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397A2261" w14:textId="47DC31EF"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51</w:t>
            </w:r>
          </w:p>
        </w:tc>
        <w:tc>
          <w:tcPr>
            <w:tcW w:w="297" w:type="pct"/>
            <w:gridSpan w:val="2"/>
          </w:tcPr>
          <w:p w14:paraId="1D85C4A6" w14:textId="13EDDAB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20</w:t>
            </w:r>
          </w:p>
        </w:tc>
        <w:tc>
          <w:tcPr>
            <w:tcW w:w="498" w:type="pct"/>
            <w:gridSpan w:val="2"/>
          </w:tcPr>
          <w:p w14:paraId="2FD5CCE0" w14:textId="72DC82D4"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19,0-С2</w:t>
            </w:r>
          </w:p>
        </w:tc>
        <w:tc>
          <w:tcPr>
            <w:tcW w:w="483" w:type="pct"/>
            <w:gridSpan w:val="3"/>
          </w:tcPr>
          <w:p w14:paraId="38218C89" w14:textId="274393E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7A193178" w14:textId="43F8EB2B"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338BB04C" w14:textId="3F62A84A"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10F71613" w14:textId="46DEE64A"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53A68F70" w14:textId="77777777" w:rsidTr="00E03B6A">
        <w:tc>
          <w:tcPr>
            <w:tcW w:w="163" w:type="pct"/>
          </w:tcPr>
          <w:p w14:paraId="48AD4A64" w14:textId="2B8595B9" w:rsidR="00E03B6A" w:rsidRPr="00FF6A36" w:rsidRDefault="00E03B6A" w:rsidP="00E03B6A">
            <w:pPr>
              <w:pStyle w:val="1ff0"/>
              <w:ind w:firstLine="0"/>
              <w:rPr>
                <w:b w:val="0"/>
                <w:bCs/>
                <w:spacing w:val="0"/>
                <w:sz w:val="22"/>
                <w:szCs w:val="22"/>
              </w:rPr>
            </w:pPr>
            <w:r w:rsidRPr="00FF6A36">
              <w:rPr>
                <w:b w:val="0"/>
                <w:bCs/>
                <w:spacing w:val="0"/>
                <w:sz w:val="22"/>
                <w:szCs w:val="22"/>
              </w:rPr>
              <w:t>33</w:t>
            </w:r>
          </w:p>
        </w:tc>
        <w:tc>
          <w:tcPr>
            <w:tcW w:w="611" w:type="pct"/>
            <w:gridSpan w:val="3"/>
          </w:tcPr>
          <w:p w14:paraId="3B0BAB21" w14:textId="312677B5" w:rsidR="00E03B6A" w:rsidRPr="00FF6A36" w:rsidRDefault="00E03B6A" w:rsidP="00E03B6A">
            <w:pPr>
              <w:pStyle w:val="1ff0"/>
              <w:ind w:firstLine="0"/>
              <w:rPr>
                <w:b w:val="0"/>
                <w:bCs/>
                <w:spacing w:val="0"/>
                <w:sz w:val="22"/>
                <w:szCs w:val="22"/>
              </w:rPr>
            </w:pPr>
            <w:proofErr w:type="spellStart"/>
            <w:r w:rsidRPr="00FF6A36">
              <w:rPr>
                <w:b w:val="0"/>
                <w:bCs/>
                <w:spacing w:val="0"/>
                <w:sz w:val="22"/>
                <w:szCs w:val="22"/>
              </w:rPr>
              <w:t>Нырвожа_ПГС</w:t>
            </w:r>
            <w:proofErr w:type="spellEnd"/>
          </w:p>
        </w:tc>
        <w:tc>
          <w:tcPr>
            <w:tcW w:w="663" w:type="pct"/>
            <w:gridSpan w:val="2"/>
          </w:tcPr>
          <w:p w14:paraId="49B0F1CC" w14:textId="740E9F9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25,8 км 3 д. Олемы, в верховьях р. </w:t>
            </w:r>
            <w:proofErr w:type="spellStart"/>
            <w:r w:rsidRPr="00FF6A36">
              <w:rPr>
                <w:b w:val="0"/>
                <w:bCs/>
                <w:spacing w:val="0"/>
                <w:sz w:val="22"/>
                <w:szCs w:val="22"/>
              </w:rPr>
              <w:t>Выкомша</w:t>
            </w:r>
            <w:proofErr w:type="spellEnd"/>
            <w:r w:rsidRPr="00FF6A36">
              <w:rPr>
                <w:b w:val="0"/>
                <w:bCs/>
                <w:spacing w:val="0"/>
                <w:sz w:val="22"/>
                <w:szCs w:val="22"/>
              </w:rPr>
              <w:t xml:space="preserve">, в 1,8 км ЮЗ впадения в неё слева р. </w:t>
            </w:r>
            <w:proofErr w:type="spellStart"/>
            <w:r w:rsidRPr="00FF6A36">
              <w:rPr>
                <w:b w:val="0"/>
                <w:bCs/>
                <w:spacing w:val="0"/>
                <w:sz w:val="22"/>
                <w:szCs w:val="22"/>
              </w:rPr>
              <w:t>Нырвожа</w:t>
            </w:r>
            <w:proofErr w:type="spellEnd"/>
          </w:p>
        </w:tc>
        <w:tc>
          <w:tcPr>
            <w:tcW w:w="204" w:type="pct"/>
            <w:gridSpan w:val="2"/>
          </w:tcPr>
          <w:p w14:paraId="2438ECAA" w14:textId="3AE676C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36DBE929" w14:textId="261B11AE"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29</w:t>
            </w:r>
          </w:p>
        </w:tc>
        <w:tc>
          <w:tcPr>
            <w:tcW w:w="297" w:type="pct"/>
          </w:tcPr>
          <w:p w14:paraId="2D8C9499" w14:textId="76D56822"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0</w:t>
            </w:r>
          </w:p>
        </w:tc>
        <w:tc>
          <w:tcPr>
            <w:tcW w:w="181" w:type="pct"/>
            <w:gridSpan w:val="2"/>
          </w:tcPr>
          <w:p w14:paraId="052D8F19" w14:textId="385AB109"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3FD75992" w14:textId="47A4897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37</w:t>
            </w:r>
          </w:p>
        </w:tc>
        <w:tc>
          <w:tcPr>
            <w:tcW w:w="297" w:type="pct"/>
            <w:gridSpan w:val="2"/>
          </w:tcPr>
          <w:p w14:paraId="43940550" w14:textId="32CB0760"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20</w:t>
            </w:r>
          </w:p>
        </w:tc>
        <w:tc>
          <w:tcPr>
            <w:tcW w:w="498" w:type="pct"/>
            <w:gridSpan w:val="2"/>
          </w:tcPr>
          <w:p w14:paraId="209CAEA6" w14:textId="61E28F0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С1:11,4-ПГС_348,6-песок</w:t>
            </w:r>
          </w:p>
        </w:tc>
        <w:tc>
          <w:tcPr>
            <w:tcW w:w="483" w:type="pct"/>
            <w:gridSpan w:val="3"/>
          </w:tcPr>
          <w:p w14:paraId="35E4CEF4" w14:textId="381DF1F1"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Песчано-гравийные смеси</w:t>
            </w:r>
          </w:p>
        </w:tc>
        <w:tc>
          <w:tcPr>
            <w:tcW w:w="357" w:type="pct"/>
            <w:gridSpan w:val="2"/>
          </w:tcPr>
          <w:p w14:paraId="25E42668" w14:textId="703582B1"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3CA22D5D" w14:textId="4FE3AA06"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34B30A80" w14:textId="6BFE8D68"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E03B6A" w:rsidRPr="00FF6A36" w14:paraId="6105F0E6" w14:textId="77777777" w:rsidTr="00E03B6A">
        <w:tc>
          <w:tcPr>
            <w:tcW w:w="163" w:type="pct"/>
          </w:tcPr>
          <w:p w14:paraId="4BE326F1" w14:textId="7247DBA3" w:rsidR="00E03B6A" w:rsidRPr="00FF6A36" w:rsidRDefault="00E03B6A" w:rsidP="00E03B6A">
            <w:pPr>
              <w:pStyle w:val="1ff0"/>
              <w:ind w:firstLine="0"/>
              <w:rPr>
                <w:b w:val="0"/>
                <w:bCs/>
                <w:spacing w:val="0"/>
                <w:sz w:val="22"/>
                <w:szCs w:val="22"/>
              </w:rPr>
            </w:pPr>
            <w:r w:rsidRPr="00FF6A36">
              <w:rPr>
                <w:b w:val="0"/>
                <w:bCs/>
                <w:spacing w:val="0"/>
                <w:sz w:val="22"/>
                <w:szCs w:val="22"/>
              </w:rPr>
              <w:t>34</w:t>
            </w:r>
          </w:p>
        </w:tc>
        <w:tc>
          <w:tcPr>
            <w:tcW w:w="611" w:type="pct"/>
            <w:gridSpan w:val="3"/>
          </w:tcPr>
          <w:p w14:paraId="6459C7B6" w14:textId="2BBFDDD2" w:rsidR="00E03B6A" w:rsidRPr="00FF6A36" w:rsidRDefault="00E03B6A" w:rsidP="00E03B6A">
            <w:pPr>
              <w:pStyle w:val="1ff0"/>
              <w:ind w:firstLine="0"/>
              <w:rPr>
                <w:b w:val="0"/>
                <w:bCs/>
                <w:spacing w:val="0"/>
                <w:sz w:val="22"/>
                <w:szCs w:val="22"/>
              </w:rPr>
            </w:pPr>
            <w:proofErr w:type="spellStart"/>
            <w:r w:rsidRPr="00FF6A36">
              <w:rPr>
                <w:b w:val="0"/>
                <w:bCs/>
                <w:spacing w:val="0"/>
                <w:sz w:val="22"/>
                <w:szCs w:val="22"/>
              </w:rPr>
              <w:t>Нырвожа_песок</w:t>
            </w:r>
            <w:proofErr w:type="spellEnd"/>
          </w:p>
        </w:tc>
        <w:tc>
          <w:tcPr>
            <w:tcW w:w="663" w:type="pct"/>
            <w:gridSpan w:val="2"/>
          </w:tcPr>
          <w:p w14:paraId="634F7AFD" w14:textId="1374EB1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 xml:space="preserve">В 25,8 км 3 д. Олемы, в верховьях р. </w:t>
            </w:r>
            <w:proofErr w:type="spellStart"/>
            <w:r w:rsidRPr="00FF6A36">
              <w:rPr>
                <w:b w:val="0"/>
                <w:bCs/>
                <w:spacing w:val="0"/>
                <w:sz w:val="22"/>
                <w:szCs w:val="22"/>
              </w:rPr>
              <w:t>Выкомша</w:t>
            </w:r>
            <w:proofErr w:type="spellEnd"/>
            <w:r w:rsidRPr="00FF6A36">
              <w:rPr>
                <w:b w:val="0"/>
                <w:bCs/>
                <w:spacing w:val="0"/>
                <w:sz w:val="22"/>
                <w:szCs w:val="22"/>
              </w:rPr>
              <w:t xml:space="preserve">, в 1,8 км ЮЗ впадения в неё слева р. </w:t>
            </w:r>
            <w:proofErr w:type="spellStart"/>
            <w:r w:rsidRPr="00FF6A36">
              <w:rPr>
                <w:b w:val="0"/>
                <w:bCs/>
                <w:spacing w:val="0"/>
                <w:sz w:val="22"/>
                <w:szCs w:val="22"/>
              </w:rPr>
              <w:t>Нырвожа</w:t>
            </w:r>
            <w:proofErr w:type="spellEnd"/>
          </w:p>
        </w:tc>
        <w:tc>
          <w:tcPr>
            <w:tcW w:w="204" w:type="pct"/>
            <w:gridSpan w:val="2"/>
          </w:tcPr>
          <w:p w14:paraId="7B2E2EFF" w14:textId="6291FD3D"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64</w:t>
            </w:r>
          </w:p>
        </w:tc>
        <w:tc>
          <w:tcPr>
            <w:tcW w:w="204" w:type="pct"/>
            <w:gridSpan w:val="2"/>
          </w:tcPr>
          <w:p w14:paraId="35CDECD7" w14:textId="545C5FD6"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29</w:t>
            </w:r>
          </w:p>
        </w:tc>
        <w:tc>
          <w:tcPr>
            <w:tcW w:w="297" w:type="pct"/>
          </w:tcPr>
          <w:p w14:paraId="3803C5DA" w14:textId="7408E6E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0</w:t>
            </w:r>
          </w:p>
        </w:tc>
        <w:tc>
          <w:tcPr>
            <w:tcW w:w="181" w:type="pct"/>
            <w:gridSpan w:val="2"/>
          </w:tcPr>
          <w:p w14:paraId="03CA1C8F" w14:textId="49FBCE64"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45</w:t>
            </w:r>
          </w:p>
        </w:tc>
        <w:tc>
          <w:tcPr>
            <w:tcW w:w="188" w:type="pct"/>
            <w:gridSpan w:val="2"/>
          </w:tcPr>
          <w:p w14:paraId="7BB63DB0" w14:textId="4A5122B5"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37</w:t>
            </w:r>
          </w:p>
        </w:tc>
        <w:tc>
          <w:tcPr>
            <w:tcW w:w="297" w:type="pct"/>
            <w:gridSpan w:val="2"/>
          </w:tcPr>
          <w:p w14:paraId="19697B6E" w14:textId="7ED1A28B"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202</w:t>
            </w:r>
          </w:p>
        </w:tc>
        <w:tc>
          <w:tcPr>
            <w:tcW w:w="498" w:type="pct"/>
            <w:gridSpan w:val="2"/>
          </w:tcPr>
          <w:p w14:paraId="7EB0F36A" w14:textId="28155EA4"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С1:11,4-ПГС_348,6-песок</w:t>
            </w:r>
          </w:p>
        </w:tc>
        <w:tc>
          <w:tcPr>
            <w:tcW w:w="483" w:type="pct"/>
            <w:gridSpan w:val="3"/>
          </w:tcPr>
          <w:p w14:paraId="65771C25" w14:textId="79204C0C" w:rsidR="00E03B6A" w:rsidRPr="00FF6A36" w:rsidRDefault="00E03B6A" w:rsidP="00E03B6A">
            <w:pPr>
              <w:pStyle w:val="1ff0"/>
              <w:spacing w:before="0" w:after="0"/>
              <w:ind w:firstLine="0"/>
              <w:rPr>
                <w:b w:val="0"/>
                <w:bCs/>
                <w:spacing w:val="0"/>
                <w:sz w:val="22"/>
                <w:szCs w:val="22"/>
              </w:rPr>
            </w:pPr>
            <w:r w:rsidRPr="00FF6A36">
              <w:rPr>
                <w:b w:val="0"/>
                <w:bCs/>
                <w:spacing w:val="0"/>
                <w:sz w:val="22"/>
                <w:szCs w:val="22"/>
              </w:rPr>
              <w:t>Пески строительные</w:t>
            </w:r>
          </w:p>
        </w:tc>
        <w:tc>
          <w:tcPr>
            <w:tcW w:w="357" w:type="pct"/>
            <w:gridSpan w:val="2"/>
          </w:tcPr>
          <w:p w14:paraId="257FB459" w14:textId="1F83B7D5"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386" w:type="pct"/>
            <w:gridSpan w:val="2"/>
          </w:tcPr>
          <w:p w14:paraId="2F368C4E" w14:textId="1B303355" w:rsidR="00E03B6A" w:rsidRPr="00FF6A36" w:rsidRDefault="00E03B6A" w:rsidP="00E03B6A">
            <w:pPr>
              <w:pStyle w:val="1ff0"/>
              <w:ind w:firstLine="0"/>
              <w:rPr>
                <w:b w:val="0"/>
                <w:bCs/>
                <w:spacing w:val="0"/>
                <w:sz w:val="22"/>
                <w:szCs w:val="22"/>
              </w:rPr>
            </w:pPr>
            <w:r w:rsidRPr="00FF6A36">
              <w:rPr>
                <w:b w:val="0"/>
                <w:bCs/>
                <w:spacing w:val="0"/>
                <w:sz w:val="22"/>
                <w:szCs w:val="22"/>
              </w:rPr>
              <w:t>-</w:t>
            </w:r>
          </w:p>
        </w:tc>
        <w:tc>
          <w:tcPr>
            <w:tcW w:w="467" w:type="pct"/>
          </w:tcPr>
          <w:p w14:paraId="5AB15B3C" w14:textId="232E0C43" w:rsidR="00E03B6A" w:rsidRPr="00FF6A36" w:rsidRDefault="00E03B6A" w:rsidP="00E03B6A">
            <w:pPr>
              <w:pStyle w:val="1ff0"/>
              <w:ind w:firstLine="0"/>
              <w:rPr>
                <w:b w:val="0"/>
                <w:bCs/>
                <w:spacing w:val="0"/>
                <w:sz w:val="22"/>
                <w:szCs w:val="22"/>
              </w:rPr>
            </w:pPr>
            <w:r w:rsidRPr="00FF6A36">
              <w:rPr>
                <w:b w:val="0"/>
                <w:bCs/>
                <w:spacing w:val="0"/>
                <w:sz w:val="22"/>
                <w:szCs w:val="22"/>
              </w:rPr>
              <w:t>-</w:t>
            </w:r>
          </w:p>
        </w:tc>
      </w:tr>
      <w:tr w:rsidR="00B14058" w:rsidRPr="00FF6A36" w14:paraId="54ECFE1C" w14:textId="77777777" w:rsidTr="00A307A2">
        <w:trPr>
          <w:trHeight w:val="96"/>
        </w:trPr>
        <w:tc>
          <w:tcPr>
            <w:tcW w:w="5000" w:type="pct"/>
            <w:gridSpan w:val="27"/>
          </w:tcPr>
          <w:p w14:paraId="1B52DCCA"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Месторождения торфа</w:t>
            </w:r>
          </w:p>
        </w:tc>
      </w:tr>
      <w:tr w:rsidR="009E1E86" w:rsidRPr="00FF6A36" w14:paraId="53032522" w14:textId="77777777" w:rsidTr="00E03B6A">
        <w:tc>
          <w:tcPr>
            <w:tcW w:w="170" w:type="pct"/>
            <w:gridSpan w:val="2"/>
            <w:vMerge w:val="restart"/>
          </w:tcPr>
          <w:p w14:paraId="22DD6904"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 п/п</w:t>
            </w:r>
          </w:p>
        </w:tc>
        <w:tc>
          <w:tcPr>
            <w:tcW w:w="569" w:type="pct"/>
            <w:vMerge w:val="restart"/>
          </w:tcPr>
          <w:p w14:paraId="23128710"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Название месторождения</w:t>
            </w:r>
          </w:p>
        </w:tc>
        <w:tc>
          <w:tcPr>
            <w:tcW w:w="661" w:type="pct"/>
            <w:gridSpan w:val="2"/>
            <w:vMerge w:val="restart"/>
          </w:tcPr>
          <w:p w14:paraId="18D424AA"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Географическая привязка</w:t>
            </w:r>
          </w:p>
        </w:tc>
        <w:tc>
          <w:tcPr>
            <w:tcW w:w="1453" w:type="pct"/>
            <w:gridSpan w:val="13"/>
          </w:tcPr>
          <w:p w14:paraId="1D8F5BE9"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Географические координаты месторождения</w:t>
            </w:r>
          </w:p>
        </w:tc>
        <w:tc>
          <w:tcPr>
            <w:tcW w:w="476" w:type="pct"/>
            <w:gridSpan w:val="2"/>
            <w:vMerge w:val="restart"/>
          </w:tcPr>
          <w:p w14:paraId="1FC5BE6E" w14:textId="14F17B10" w:rsidR="00B14058" w:rsidRPr="00FF6A36" w:rsidRDefault="00B14058" w:rsidP="00D35FCE">
            <w:pPr>
              <w:pStyle w:val="1ff0"/>
              <w:ind w:firstLine="0"/>
              <w:rPr>
                <w:b w:val="0"/>
                <w:bCs/>
                <w:spacing w:val="0"/>
                <w:sz w:val="22"/>
                <w:szCs w:val="22"/>
              </w:rPr>
            </w:pPr>
            <w:r w:rsidRPr="00FF6A36">
              <w:rPr>
                <w:b w:val="0"/>
                <w:bCs/>
                <w:spacing w:val="0"/>
                <w:sz w:val="22"/>
                <w:szCs w:val="22"/>
              </w:rPr>
              <w:t xml:space="preserve">Количество и категория утв. запасов, тыс. </w:t>
            </w:r>
            <w:r w:rsidR="00975C82" w:rsidRPr="00FF6A36">
              <w:rPr>
                <w:b w:val="0"/>
                <w:bCs/>
                <w:spacing w:val="0"/>
                <w:sz w:val="22"/>
                <w:szCs w:val="22"/>
              </w:rPr>
              <w:t>т</w:t>
            </w:r>
          </w:p>
        </w:tc>
        <w:tc>
          <w:tcPr>
            <w:tcW w:w="412" w:type="pct"/>
            <w:vMerge w:val="restart"/>
          </w:tcPr>
          <w:p w14:paraId="00275210"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Тип ПИ</w:t>
            </w:r>
          </w:p>
        </w:tc>
        <w:tc>
          <w:tcPr>
            <w:tcW w:w="378" w:type="pct"/>
            <w:gridSpan w:val="2"/>
            <w:vMerge w:val="restart"/>
          </w:tcPr>
          <w:p w14:paraId="7F83E9F4"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Лицензия</w:t>
            </w:r>
          </w:p>
        </w:tc>
        <w:tc>
          <w:tcPr>
            <w:tcW w:w="407" w:type="pct"/>
            <w:gridSpan w:val="2"/>
            <w:vMerge w:val="restart"/>
          </w:tcPr>
          <w:p w14:paraId="02B3340D"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Состояние</w:t>
            </w:r>
          </w:p>
        </w:tc>
        <w:tc>
          <w:tcPr>
            <w:tcW w:w="473" w:type="pct"/>
            <w:gridSpan w:val="2"/>
            <w:vMerge w:val="restart"/>
          </w:tcPr>
          <w:p w14:paraId="2FE082B5"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Предприятие</w:t>
            </w:r>
          </w:p>
        </w:tc>
      </w:tr>
      <w:tr w:rsidR="00101650" w:rsidRPr="00FF6A36" w14:paraId="673988C8" w14:textId="77777777" w:rsidTr="00E03B6A">
        <w:tc>
          <w:tcPr>
            <w:tcW w:w="170" w:type="pct"/>
            <w:gridSpan w:val="2"/>
            <w:vMerge/>
          </w:tcPr>
          <w:p w14:paraId="3AB46FDB" w14:textId="77777777" w:rsidR="00B14058" w:rsidRPr="00FF6A36" w:rsidRDefault="00B14058" w:rsidP="00D35FCE">
            <w:pPr>
              <w:pStyle w:val="1ff0"/>
              <w:ind w:firstLine="0"/>
              <w:rPr>
                <w:b w:val="0"/>
                <w:bCs/>
                <w:spacing w:val="0"/>
                <w:sz w:val="22"/>
                <w:szCs w:val="22"/>
              </w:rPr>
            </w:pPr>
          </w:p>
        </w:tc>
        <w:tc>
          <w:tcPr>
            <w:tcW w:w="569" w:type="pct"/>
            <w:vMerge/>
          </w:tcPr>
          <w:p w14:paraId="3733EA9E" w14:textId="77777777" w:rsidR="00B14058" w:rsidRPr="00FF6A36" w:rsidRDefault="00B14058" w:rsidP="00D35FCE">
            <w:pPr>
              <w:pStyle w:val="1ff0"/>
              <w:ind w:firstLine="0"/>
              <w:rPr>
                <w:b w:val="0"/>
                <w:bCs/>
                <w:spacing w:val="0"/>
                <w:sz w:val="22"/>
                <w:szCs w:val="22"/>
              </w:rPr>
            </w:pPr>
          </w:p>
        </w:tc>
        <w:tc>
          <w:tcPr>
            <w:tcW w:w="661" w:type="pct"/>
            <w:gridSpan w:val="2"/>
            <w:vMerge/>
          </w:tcPr>
          <w:p w14:paraId="5DBC82DE" w14:textId="77777777" w:rsidR="00B14058" w:rsidRPr="00FF6A36" w:rsidRDefault="00B14058" w:rsidP="00D35FCE">
            <w:pPr>
              <w:pStyle w:val="1ff0"/>
              <w:ind w:firstLine="0"/>
              <w:rPr>
                <w:b w:val="0"/>
                <w:bCs/>
                <w:spacing w:val="0"/>
                <w:sz w:val="22"/>
                <w:szCs w:val="22"/>
              </w:rPr>
            </w:pPr>
          </w:p>
        </w:tc>
        <w:tc>
          <w:tcPr>
            <w:tcW w:w="205" w:type="pct"/>
            <w:gridSpan w:val="2"/>
          </w:tcPr>
          <w:p w14:paraId="23F565D4"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 xml:space="preserve">СШ, </w:t>
            </w:r>
            <w:proofErr w:type="spellStart"/>
            <w:r w:rsidRPr="00FF6A36">
              <w:rPr>
                <w:b w:val="0"/>
                <w:bCs/>
                <w:spacing w:val="0"/>
                <w:sz w:val="22"/>
                <w:szCs w:val="22"/>
              </w:rPr>
              <w:t>грд</w:t>
            </w:r>
            <w:proofErr w:type="spellEnd"/>
          </w:p>
        </w:tc>
        <w:tc>
          <w:tcPr>
            <w:tcW w:w="229" w:type="pct"/>
            <w:gridSpan w:val="2"/>
          </w:tcPr>
          <w:p w14:paraId="18502E11"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СШ, мин</w:t>
            </w:r>
          </w:p>
        </w:tc>
        <w:tc>
          <w:tcPr>
            <w:tcW w:w="317" w:type="pct"/>
            <w:gridSpan w:val="3"/>
          </w:tcPr>
          <w:p w14:paraId="5703F08E"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СШ, сек</w:t>
            </w:r>
          </w:p>
        </w:tc>
        <w:tc>
          <w:tcPr>
            <w:tcW w:w="201" w:type="pct"/>
            <w:gridSpan w:val="2"/>
          </w:tcPr>
          <w:p w14:paraId="4D306222"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 xml:space="preserve">ВД. </w:t>
            </w:r>
            <w:proofErr w:type="spellStart"/>
            <w:r w:rsidRPr="00FF6A36">
              <w:rPr>
                <w:b w:val="0"/>
                <w:bCs/>
                <w:spacing w:val="0"/>
                <w:sz w:val="22"/>
                <w:szCs w:val="22"/>
              </w:rPr>
              <w:t>грд</w:t>
            </w:r>
            <w:proofErr w:type="spellEnd"/>
          </w:p>
        </w:tc>
        <w:tc>
          <w:tcPr>
            <w:tcW w:w="242" w:type="pct"/>
            <w:gridSpan w:val="2"/>
          </w:tcPr>
          <w:p w14:paraId="5431976E"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ВД, мин</w:t>
            </w:r>
          </w:p>
        </w:tc>
        <w:tc>
          <w:tcPr>
            <w:tcW w:w="259" w:type="pct"/>
            <w:gridSpan w:val="2"/>
          </w:tcPr>
          <w:p w14:paraId="0D8B3214" w14:textId="77777777" w:rsidR="00B14058" w:rsidRPr="00FF6A36" w:rsidRDefault="00B14058" w:rsidP="00D35FCE">
            <w:pPr>
              <w:pStyle w:val="1ff0"/>
              <w:ind w:firstLine="0"/>
              <w:rPr>
                <w:b w:val="0"/>
                <w:bCs/>
                <w:spacing w:val="0"/>
                <w:sz w:val="22"/>
                <w:szCs w:val="22"/>
              </w:rPr>
            </w:pPr>
            <w:r w:rsidRPr="00FF6A36">
              <w:rPr>
                <w:b w:val="0"/>
                <w:bCs/>
                <w:spacing w:val="0"/>
                <w:sz w:val="22"/>
                <w:szCs w:val="22"/>
              </w:rPr>
              <w:t>ВД, сек</w:t>
            </w:r>
          </w:p>
        </w:tc>
        <w:tc>
          <w:tcPr>
            <w:tcW w:w="476" w:type="pct"/>
            <w:gridSpan w:val="2"/>
            <w:vMerge/>
          </w:tcPr>
          <w:p w14:paraId="300CD7F2" w14:textId="77777777" w:rsidR="00B14058" w:rsidRPr="00FF6A36" w:rsidRDefault="00B14058" w:rsidP="00D35FCE">
            <w:pPr>
              <w:pStyle w:val="1ff0"/>
              <w:ind w:firstLine="0"/>
              <w:rPr>
                <w:b w:val="0"/>
                <w:bCs/>
                <w:spacing w:val="0"/>
                <w:sz w:val="22"/>
                <w:szCs w:val="22"/>
              </w:rPr>
            </w:pPr>
          </w:p>
        </w:tc>
        <w:tc>
          <w:tcPr>
            <w:tcW w:w="412" w:type="pct"/>
            <w:vMerge/>
          </w:tcPr>
          <w:p w14:paraId="77C53EF8" w14:textId="77777777" w:rsidR="00B14058" w:rsidRPr="00FF6A36" w:rsidRDefault="00B14058" w:rsidP="00D35FCE">
            <w:pPr>
              <w:pStyle w:val="1ff0"/>
              <w:ind w:firstLine="0"/>
              <w:rPr>
                <w:b w:val="0"/>
                <w:bCs/>
                <w:spacing w:val="0"/>
                <w:sz w:val="22"/>
                <w:szCs w:val="22"/>
              </w:rPr>
            </w:pPr>
          </w:p>
        </w:tc>
        <w:tc>
          <w:tcPr>
            <w:tcW w:w="378" w:type="pct"/>
            <w:gridSpan w:val="2"/>
            <w:vMerge/>
          </w:tcPr>
          <w:p w14:paraId="650DAB0D" w14:textId="77777777" w:rsidR="00B14058" w:rsidRPr="00FF6A36" w:rsidRDefault="00B14058" w:rsidP="00D35FCE">
            <w:pPr>
              <w:pStyle w:val="1ff0"/>
              <w:ind w:firstLine="0"/>
              <w:rPr>
                <w:b w:val="0"/>
                <w:bCs/>
                <w:spacing w:val="0"/>
                <w:sz w:val="22"/>
                <w:szCs w:val="22"/>
              </w:rPr>
            </w:pPr>
          </w:p>
        </w:tc>
        <w:tc>
          <w:tcPr>
            <w:tcW w:w="407" w:type="pct"/>
            <w:gridSpan w:val="2"/>
            <w:vMerge/>
          </w:tcPr>
          <w:p w14:paraId="5867EE68" w14:textId="77777777" w:rsidR="00B14058" w:rsidRPr="00FF6A36" w:rsidRDefault="00B14058" w:rsidP="00D35FCE">
            <w:pPr>
              <w:pStyle w:val="1ff0"/>
              <w:ind w:firstLine="0"/>
              <w:rPr>
                <w:b w:val="0"/>
                <w:bCs/>
                <w:spacing w:val="0"/>
                <w:sz w:val="22"/>
                <w:szCs w:val="22"/>
              </w:rPr>
            </w:pPr>
          </w:p>
        </w:tc>
        <w:tc>
          <w:tcPr>
            <w:tcW w:w="473" w:type="pct"/>
            <w:gridSpan w:val="2"/>
            <w:vMerge/>
          </w:tcPr>
          <w:p w14:paraId="26320012" w14:textId="77777777" w:rsidR="00B14058" w:rsidRPr="00FF6A36" w:rsidRDefault="00B14058" w:rsidP="00D35FCE">
            <w:pPr>
              <w:pStyle w:val="1ff0"/>
              <w:ind w:firstLine="0"/>
              <w:rPr>
                <w:b w:val="0"/>
                <w:bCs/>
                <w:spacing w:val="0"/>
                <w:sz w:val="22"/>
                <w:szCs w:val="22"/>
              </w:rPr>
            </w:pPr>
          </w:p>
        </w:tc>
      </w:tr>
      <w:tr w:rsidR="00101650" w:rsidRPr="00FF6A36" w14:paraId="54CF09CA" w14:textId="77777777" w:rsidTr="00E03B6A">
        <w:tc>
          <w:tcPr>
            <w:tcW w:w="170" w:type="pct"/>
            <w:gridSpan w:val="2"/>
          </w:tcPr>
          <w:p w14:paraId="25413D1F" w14:textId="77777777" w:rsidR="00975C82" w:rsidRPr="00FF6A36" w:rsidRDefault="00975C82" w:rsidP="00975C82">
            <w:pPr>
              <w:pStyle w:val="1ff0"/>
              <w:ind w:firstLine="0"/>
              <w:rPr>
                <w:b w:val="0"/>
                <w:bCs/>
                <w:spacing w:val="0"/>
                <w:sz w:val="22"/>
                <w:szCs w:val="22"/>
              </w:rPr>
            </w:pPr>
            <w:r w:rsidRPr="00FF6A36">
              <w:rPr>
                <w:b w:val="0"/>
                <w:bCs/>
                <w:spacing w:val="0"/>
                <w:sz w:val="22"/>
                <w:szCs w:val="22"/>
              </w:rPr>
              <w:t>1</w:t>
            </w:r>
          </w:p>
        </w:tc>
        <w:tc>
          <w:tcPr>
            <w:tcW w:w="569" w:type="pct"/>
          </w:tcPr>
          <w:p w14:paraId="52D28748" w14:textId="62C9BC8E" w:rsidR="00975C82" w:rsidRPr="00FF6A36" w:rsidRDefault="00975C82" w:rsidP="00975C82">
            <w:pPr>
              <w:pStyle w:val="1ff0"/>
              <w:ind w:firstLine="0"/>
              <w:rPr>
                <w:b w:val="0"/>
                <w:bCs/>
                <w:spacing w:val="0"/>
                <w:sz w:val="22"/>
                <w:szCs w:val="22"/>
              </w:rPr>
            </w:pPr>
            <w:r w:rsidRPr="00FF6A36">
              <w:rPr>
                <w:b w:val="0"/>
                <w:bCs/>
                <w:spacing w:val="0"/>
                <w:sz w:val="22"/>
                <w:szCs w:val="22"/>
              </w:rPr>
              <w:t>Без названия (№605)</w:t>
            </w:r>
          </w:p>
        </w:tc>
        <w:tc>
          <w:tcPr>
            <w:tcW w:w="661" w:type="pct"/>
            <w:gridSpan w:val="2"/>
          </w:tcPr>
          <w:p w14:paraId="719CB7C2" w14:textId="705380D4" w:rsidR="00975C82" w:rsidRPr="00FF6A36" w:rsidRDefault="00975C82" w:rsidP="00975C82">
            <w:pPr>
              <w:pStyle w:val="1ff0"/>
              <w:ind w:firstLine="0"/>
              <w:rPr>
                <w:b w:val="0"/>
                <w:bCs/>
                <w:spacing w:val="0"/>
                <w:sz w:val="22"/>
                <w:szCs w:val="22"/>
              </w:rPr>
            </w:pPr>
            <w:r w:rsidRPr="00FF6A36">
              <w:rPr>
                <w:b w:val="0"/>
                <w:bCs/>
                <w:spacing w:val="0"/>
                <w:sz w:val="22"/>
                <w:szCs w:val="22"/>
              </w:rPr>
              <w:t xml:space="preserve">От </w:t>
            </w:r>
            <w:proofErr w:type="spellStart"/>
            <w:r w:rsidRPr="00FF6A36">
              <w:rPr>
                <w:b w:val="0"/>
                <w:bCs/>
                <w:spacing w:val="0"/>
                <w:sz w:val="22"/>
                <w:szCs w:val="22"/>
              </w:rPr>
              <w:t>р.ц</w:t>
            </w:r>
            <w:proofErr w:type="spellEnd"/>
            <w:r w:rsidRPr="00FF6A36">
              <w:rPr>
                <w:b w:val="0"/>
                <w:bCs/>
                <w:spacing w:val="0"/>
                <w:sz w:val="22"/>
                <w:szCs w:val="22"/>
              </w:rPr>
              <w:t>. Лешуконское на СВ в 68 км</w:t>
            </w:r>
          </w:p>
        </w:tc>
        <w:tc>
          <w:tcPr>
            <w:tcW w:w="205" w:type="pct"/>
            <w:gridSpan w:val="2"/>
          </w:tcPr>
          <w:p w14:paraId="24428F2E" w14:textId="4E823EC6" w:rsidR="00975C82" w:rsidRPr="00FF6A36" w:rsidRDefault="00975C82" w:rsidP="00975C82">
            <w:pPr>
              <w:pStyle w:val="1ff0"/>
              <w:ind w:firstLine="0"/>
              <w:rPr>
                <w:b w:val="0"/>
                <w:bCs/>
                <w:spacing w:val="0"/>
                <w:sz w:val="22"/>
                <w:szCs w:val="22"/>
              </w:rPr>
            </w:pPr>
            <w:r w:rsidRPr="00FF6A36">
              <w:rPr>
                <w:b w:val="0"/>
                <w:bCs/>
                <w:spacing w:val="0"/>
                <w:sz w:val="22"/>
                <w:szCs w:val="22"/>
              </w:rPr>
              <w:t>64</w:t>
            </w:r>
          </w:p>
        </w:tc>
        <w:tc>
          <w:tcPr>
            <w:tcW w:w="229" w:type="pct"/>
            <w:gridSpan w:val="2"/>
          </w:tcPr>
          <w:p w14:paraId="287B9B5F" w14:textId="0A65BE43" w:rsidR="00975C82" w:rsidRPr="00FF6A36" w:rsidRDefault="005F7F87" w:rsidP="00975C82">
            <w:pPr>
              <w:pStyle w:val="1ff0"/>
              <w:ind w:firstLine="0"/>
              <w:rPr>
                <w:b w:val="0"/>
                <w:bCs/>
                <w:spacing w:val="0"/>
                <w:sz w:val="22"/>
                <w:szCs w:val="22"/>
              </w:rPr>
            </w:pPr>
            <w:r w:rsidRPr="00FF6A36">
              <w:rPr>
                <w:b w:val="0"/>
                <w:bCs/>
                <w:spacing w:val="0"/>
                <w:sz w:val="22"/>
                <w:szCs w:val="22"/>
              </w:rPr>
              <w:t>54</w:t>
            </w:r>
          </w:p>
        </w:tc>
        <w:tc>
          <w:tcPr>
            <w:tcW w:w="317" w:type="pct"/>
            <w:gridSpan w:val="3"/>
          </w:tcPr>
          <w:p w14:paraId="2904662D" w14:textId="127E6AAA" w:rsidR="00975C82" w:rsidRPr="00FF6A36" w:rsidRDefault="00975C82" w:rsidP="00975C82">
            <w:pPr>
              <w:pStyle w:val="1ff0"/>
              <w:ind w:firstLine="0"/>
              <w:rPr>
                <w:b w:val="0"/>
                <w:bCs/>
                <w:spacing w:val="0"/>
                <w:sz w:val="22"/>
                <w:szCs w:val="22"/>
              </w:rPr>
            </w:pPr>
          </w:p>
        </w:tc>
        <w:tc>
          <w:tcPr>
            <w:tcW w:w="201" w:type="pct"/>
            <w:gridSpan w:val="2"/>
          </w:tcPr>
          <w:p w14:paraId="28D09DF2" w14:textId="585A8B1D" w:rsidR="00975C82" w:rsidRPr="00FF6A36" w:rsidRDefault="00975C82" w:rsidP="00975C82">
            <w:pPr>
              <w:pStyle w:val="1ff0"/>
              <w:ind w:firstLine="0"/>
              <w:rPr>
                <w:b w:val="0"/>
                <w:bCs/>
                <w:spacing w:val="0"/>
                <w:sz w:val="22"/>
                <w:szCs w:val="22"/>
              </w:rPr>
            </w:pPr>
            <w:r w:rsidRPr="00FF6A36">
              <w:rPr>
                <w:b w:val="0"/>
                <w:bCs/>
                <w:spacing w:val="0"/>
                <w:sz w:val="22"/>
                <w:szCs w:val="22"/>
              </w:rPr>
              <w:t>47</w:t>
            </w:r>
          </w:p>
        </w:tc>
        <w:tc>
          <w:tcPr>
            <w:tcW w:w="242" w:type="pct"/>
            <w:gridSpan w:val="2"/>
          </w:tcPr>
          <w:p w14:paraId="66481F55" w14:textId="2497CE26" w:rsidR="00975C82" w:rsidRPr="00FF6A36" w:rsidRDefault="00975C82" w:rsidP="00975C82">
            <w:pPr>
              <w:pStyle w:val="1ff0"/>
              <w:ind w:firstLine="0"/>
              <w:rPr>
                <w:b w:val="0"/>
                <w:bCs/>
                <w:spacing w:val="0"/>
                <w:sz w:val="22"/>
                <w:szCs w:val="22"/>
              </w:rPr>
            </w:pPr>
            <w:r w:rsidRPr="00FF6A36">
              <w:rPr>
                <w:b w:val="0"/>
                <w:bCs/>
                <w:spacing w:val="0"/>
                <w:sz w:val="22"/>
                <w:szCs w:val="22"/>
              </w:rPr>
              <w:t>13</w:t>
            </w:r>
          </w:p>
        </w:tc>
        <w:tc>
          <w:tcPr>
            <w:tcW w:w="259" w:type="pct"/>
            <w:gridSpan w:val="2"/>
          </w:tcPr>
          <w:p w14:paraId="77E6F896" w14:textId="66EDE705" w:rsidR="00975C82" w:rsidRPr="00FF6A36" w:rsidRDefault="00975C82" w:rsidP="00975C82">
            <w:pPr>
              <w:pStyle w:val="1ff0"/>
              <w:ind w:firstLine="0"/>
              <w:rPr>
                <w:b w:val="0"/>
                <w:bCs/>
                <w:spacing w:val="0"/>
                <w:sz w:val="22"/>
                <w:szCs w:val="22"/>
              </w:rPr>
            </w:pPr>
          </w:p>
        </w:tc>
        <w:tc>
          <w:tcPr>
            <w:tcW w:w="476" w:type="pct"/>
            <w:gridSpan w:val="2"/>
          </w:tcPr>
          <w:p w14:paraId="48A45835"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85 -</w:t>
            </w:r>
          </w:p>
          <w:p w14:paraId="63D8C005"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АВС1,</w:t>
            </w:r>
          </w:p>
          <w:p w14:paraId="0D4B66B2" w14:textId="77777777" w:rsidR="005F7F87" w:rsidRPr="00FF6A36" w:rsidRDefault="005F7F87" w:rsidP="005F7F87">
            <w:pPr>
              <w:pStyle w:val="1ff0"/>
              <w:spacing w:before="0" w:after="0"/>
              <w:ind w:firstLine="0"/>
              <w:rPr>
                <w:b w:val="0"/>
                <w:bCs/>
                <w:spacing w:val="0"/>
                <w:sz w:val="22"/>
                <w:szCs w:val="22"/>
              </w:rPr>
            </w:pPr>
            <w:r w:rsidRPr="00FF6A36">
              <w:rPr>
                <w:b w:val="0"/>
                <w:bCs/>
                <w:spacing w:val="0"/>
                <w:sz w:val="22"/>
                <w:szCs w:val="22"/>
              </w:rPr>
              <w:t>17 -</w:t>
            </w:r>
          </w:p>
          <w:p w14:paraId="72DB843B" w14:textId="20AF7D34" w:rsidR="00975C82" w:rsidRPr="00FF6A36" w:rsidRDefault="005F7F87" w:rsidP="005F7F87">
            <w:pPr>
              <w:pStyle w:val="1ff0"/>
              <w:spacing w:before="0" w:after="0"/>
              <w:ind w:firstLine="0"/>
              <w:rPr>
                <w:b w:val="0"/>
                <w:bCs/>
                <w:spacing w:val="0"/>
                <w:sz w:val="22"/>
                <w:szCs w:val="22"/>
              </w:rPr>
            </w:pPr>
            <w:proofErr w:type="spellStart"/>
            <w:r w:rsidRPr="00FF6A36">
              <w:rPr>
                <w:b w:val="0"/>
                <w:bCs/>
                <w:spacing w:val="0"/>
                <w:sz w:val="22"/>
                <w:szCs w:val="22"/>
              </w:rPr>
              <w:t>забаланс</w:t>
            </w:r>
            <w:proofErr w:type="spellEnd"/>
          </w:p>
        </w:tc>
        <w:tc>
          <w:tcPr>
            <w:tcW w:w="412" w:type="pct"/>
          </w:tcPr>
          <w:p w14:paraId="6A6CC172" w14:textId="26F1205C" w:rsidR="00975C82" w:rsidRPr="00FF6A36" w:rsidRDefault="00975C82" w:rsidP="00975C82">
            <w:pPr>
              <w:pStyle w:val="1ff0"/>
              <w:ind w:firstLine="0"/>
              <w:rPr>
                <w:b w:val="0"/>
                <w:bCs/>
                <w:spacing w:val="0"/>
                <w:sz w:val="22"/>
                <w:szCs w:val="22"/>
              </w:rPr>
            </w:pPr>
            <w:r w:rsidRPr="00FF6A36">
              <w:rPr>
                <w:b w:val="0"/>
                <w:bCs/>
                <w:spacing w:val="0"/>
                <w:sz w:val="22"/>
                <w:szCs w:val="22"/>
              </w:rPr>
              <w:t>Торф</w:t>
            </w:r>
          </w:p>
        </w:tc>
        <w:tc>
          <w:tcPr>
            <w:tcW w:w="378" w:type="pct"/>
            <w:gridSpan w:val="2"/>
          </w:tcPr>
          <w:p w14:paraId="69460F8C" w14:textId="21FA6295" w:rsidR="00975C82" w:rsidRPr="00FF6A36" w:rsidRDefault="00975C82" w:rsidP="00975C82">
            <w:pPr>
              <w:pStyle w:val="1ff0"/>
              <w:ind w:firstLine="0"/>
              <w:rPr>
                <w:b w:val="0"/>
                <w:bCs/>
                <w:spacing w:val="0"/>
                <w:sz w:val="22"/>
                <w:szCs w:val="22"/>
              </w:rPr>
            </w:pPr>
            <w:r w:rsidRPr="00FF6A36">
              <w:rPr>
                <w:b w:val="0"/>
                <w:bCs/>
                <w:spacing w:val="0"/>
                <w:sz w:val="22"/>
                <w:szCs w:val="22"/>
              </w:rPr>
              <w:t>-</w:t>
            </w:r>
          </w:p>
        </w:tc>
        <w:tc>
          <w:tcPr>
            <w:tcW w:w="407" w:type="pct"/>
            <w:gridSpan w:val="2"/>
          </w:tcPr>
          <w:p w14:paraId="3FCF6598" w14:textId="0761099E" w:rsidR="00975C82" w:rsidRPr="00FF6A36" w:rsidRDefault="00975C82" w:rsidP="00975C82">
            <w:pPr>
              <w:pStyle w:val="1ff0"/>
              <w:ind w:firstLine="0"/>
              <w:rPr>
                <w:b w:val="0"/>
                <w:bCs/>
                <w:spacing w:val="0"/>
                <w:sz w:val="22"/>
                <w:szCs w:val="22"/>
              </w:rPr>
            </w:pPr>
            <w:r w:rsidRPr="00FF6A36">
              <w:rPr>
                <w:b w:val="0"/>
                <w:bCs/>
                <w:spacing w:val="0"/>
                <w:sz w:val="22"/>
                <w:szCs w:val="22"/>
              </w:rPr>
              <w:t>-</w:t>
            </w:r>
          </w:p>
        </w:tc>
        <w:tc>
          <w:tcPr>
            <w:tcW w:w="473" w:type="pct"/>
            <w:gridSpan w:val="2"/>
          </w:tcPr>
          <w:p w14:paraId="12795C1A" w14:textId="12DCF690" w:rsidR="00975C82" w:rsidRPr="00FF6A36" w:rsidRDefault="00975C82" w:rsidP="00975C82">
            <w:pPr>
              <w:pStyle w:val="1ff0"/>
              <w:ind w:firstLine="0"/>
              <w:rPr>
                <w:b w:val="0"/>
                <w:bCs/>
                <w:spacing w:val="0"/>
                <w:sz w:val="22"/>
                <w:szCs w:val="22"/>
              </w:rPr>
            </w:pPr>
            <w:r w:rsidRPr="00FF6A36">
              <w:rPr>
                <w:b w:val="0"/>
                <w:bCs/>
                <w:spacing w:val="0"/>
                <w:sz w:val="22"/>
                <w:szCs w:val="22"/>
              </w:rPr>
              <w:t>-</w:t>
            </w:r>
          </w:p>
        </w:tc>
      </w:tr>
      <w:tr w:rsidR="00101650" w:rsidRPr="00FF6A36" w14:paraId="2579F498" w14:textId="77777777" w:rsidTr="00E03B6A">
        <w:tc>
          <w:tcPr>
            <w:tcW w:w="170" w:type="pct"/>
            <w:gridSpan w:val="2"/>
          </w:tcPr>
          <w:p w14:paraId="25B77B01" w14:textId="77777777" w:rsidR="009E1E86" w:rsidRPr="00FF6A36" w:rsidRDefault="009E1E86" w:rsidP="009E1E86">
            <w:pPr>
              <w:pStyle w:val="1ff0"/>
              <w:ind w:firstLine="0"/>
              <w:rPr>
                <w:b w:val="0"/>
                <w:bCs/>
                <w:spacing w:val="0"/>
                <w:sz w:val="22"/>
                <w:szCs w:val="22"/>
              </w:rPr>
            </w:pPr>
            <w:r w:rsidRPr="00FF6A36">
              <w:rPr>
                <w:b w:val="0"/>
                <w:bCs/>
                <w:spacing w:val="0"/>
                <w:sz w:val="22"/>
                <w:szCs w:val="22"/>
              </w:rPr>
              <w:lastRenderedPageBreak/>
              <w:t>2</w:t>
            </w:r>
          </w:p>
        </w:tc>
        <w:tc>
          <w:tcPr>
            <w:tcW w:w="569" w:type="pct"/>
          </w:tcPr>
          <w:p w14:paraId="0AF68911" w14:textId="58BF78E5" w:rsidR="009E1E86" w:rsidRPr="00FF6A36" w:rsidRDefault="009E1E86" w:rsidP="009E1E86">
            <w:pPr>
              <w:pStyle w:val="1ff0"/>
              <w:ind w:firstLine="0"/>
              <w:rPr>
                <w:b w:val="0"/>
                <w:bCs/>
                <w:spacing w:val="0"/>
                <w:sz w:val="22"/>
                <w:szCs w:val="22"/>
              </w:rPr>
            </w:pPr>
            <w:r w:rsidRPr="00FF6A36">
              <w:rPr>
                <w:b w:val="0"/>
                <w:bCs/>
                <w:spacing w:val="0"/>
                <w:sz w:val="22"/>
                <w:szCs w:val="22"/>
              </w:rPr>
              <w:t xml:space="preserve">Урочище </w:t>
            </w:r>
            <w:proofErr w:type="spellStart"/>
            <w:r w:rsidRPr="00FF6A36">
              <w:rPr>
                <w:b w:val="0"/>
                <w:bCs/>
                <w:spacing w:val="0"/>
                <w:sz w:val="22"/>
                <w:szCs w:val="22"/>
              </w:rPr>
              <w:t>Усольцево</w:t>
            </w:r>
            <w:proofErr w:type="spellEnd"/>
            <w:r w:rsidRPr="00FF6A36">
              <w:rPr>
                <w:b w:val="0"/>
                <w:bCs/>
                <w:spacing w:val="0"/>
                <w:sz w:val="22"/>
                <w:szCs w:val="22"/>
              </w:rPr>
              <w:t xml:space="preserve"> (№1676)</w:t>
            </w:r>
          </w:p>
        </w:tc>
        <w:tc>
          <w:tcPr>
            <w:tcW w:w="661" w:type="pct"/>
            <w:gridSpan w:val="2"/>
          </w:tcPr>
          <w:p w14:paraId="2EF51164" w14:textId="448DD337" w:rsidR="009E1E86" w:rsidRPr="00FF6A36" w:rsidRDefault="009E1E86" w:rsidP="009E1E86">
            <w:pPr>
              <w:pStyle w:val="1ff0"/>
              <w:ind w:firstLine="0"/>
              <w:rPr>
                <w:b w:val="0"/>
                <w:bCs/>
                <w:spacing w:val="0"/>
                <w:sz w:val="22"/>
                <w:szCs w:val="22"/>
              </w:rPr>
            </w:pPr>
            <w:r w:rsidRPr="00FF6A36">
              <w:rPr>
                <w:b w:val="0"/>
                <w:bCs/>
                <w:spacing w:val="0"/>
                <w:sz w:val="22"/>
                <w:szCs w:val="22"/>
              </w:rPr>
              <w:t xml:space="preserve">От </w:t>
            </w:r>
            <w:proofErr w:type="spellStart"/>
            <w:r w:rsidRPr="00FF6A36">
              <w:rPr>
                <w:b w:val="0"/>
                <w:bCs/>
                <w:spacing w:val="0"/>
                <w:sz w:val="22"/>
                <w:szCs w:val="22"/>
              </w:rPr>
              <w:t>р.ц</w:t>
            </w:r>
            <w:proofErr w:type="spellEnd"/>
            <w:r w:rsidRPr="00FF6A36">
              <w:rPr>
                <w:b w:val="0"/>
                <w:bCs/>
                <w:spacing w:val="0"/>
                <w:sz w:val="22"/>
                <w:szCs w:val="22"/>
              </w:rPr>
              <w:t>. Лешуконское на СВ в 2,5 км</w:t>
            </w:r>
          </w:p>
        </w:tc>
        <w:tc>
          <w:tcPr>
            <w:tcW w:w="205" w:type="pct"/>
            <w:gridSpan w:val="2"/>
          </w:tcPr>
          <w:p w14:paraId="0AA8F65C" w14:textId="0FECBFA6" w:rsidR="009E1E86" w:rsidRPr="00FF6A36" w:rsidRDefault="009E1E86" w:rsidP="009E1E86">
            <w:pPr>
              <w:pStyle w:val="1ff0"/>
              <w:ind w:firstLine="0"/>
              <w:rPr>
                <w:b w:val="0"/>
                <w:bCs/>
                <w:spacing w:val="0"/>
                <w:sz w:val="22"/>
                <w:szCs w:val="22"/>
              </w:rPr>
            </w:pPr>
            <w:r w:rsidRPr="00FF6A36">
              <w:rPr>
                <w:b w:val="0"/>
                <w:bCs/>
                <w:spacing w:val="0"/>
                <w:sz w:val="22"/>
                <w:szCs w:val="22"/>
              </w:rPr>
              <w:t>64</w:t>
            </w:r>
          </w:p>
        </w:tc>
        <w:tc>
          <w:tcPr>
            <w:tcW w:w="229" w:type="pct"/>
            <w:gridSpan w:val="2"/>
          </w:tcPr>
          <w:p w14:paraId="0EFFD069" w14:textId="0880EE8B" w:rsidR="009E1E86" w:rsidRPr="00FF6A36" w:rsidRDefault="009E1E86" w:rsidP="009E1E86">
            <w:pPr>
              <w:pStyle w:val="1ff0"/>
              <w:ind w:firstLine="0"/>
              <w:rPr>
                <w:b w:val="0"/>
                <w:bCs/>
                <w:spacing w:val="0"/>
                <w:sz w:val="22"/>
                <w:szCs w:val="22"/>
              </w:rPr>
            </w:pPr>
            <w:r w:rsidRPr="00FF6A36">
              <w:rPr>
                <w:b w:val="0"/>
                <w:bCs/>
                <w:spacing w:val="0"/>
                <w:sz w:val="22"/>
                <w:szCs w:val="22"/>
              </w:rPr>
              <w:t>55</w:t>
            </w:r>
          </w:p>
        </w:tc>
        <w:tc>
          <w:tcPr>
            <w:tcW w:w="317" w:type="pct"/>
            <w:gridSpan w:val="3"/>
          </w:tcPr>
          <w:p w14:paraId="06EB0D56" w14:textId="29D4EC80" w:rsidR="009E1E86" w:rsidRPr="00FF6A36" w:rsidRDefault="009E1E86" w:rsidP="009E1E86">
            <w:pPr>
              <w:pStyle w:val="1ff0"/>
              <w:ind w:firstLine="0"/>
              <w:rPr>
                <w:b w:val="0"/>
                <w:bCs/>
                <w:spacing w:val="0"/>
                <w:sz w:val="22"/>
                <w:szCs w:val="22"/>
              </w:rPr>
            </w:pPr>
          </w:p>
        </w:tc>
        <w:tc>
          <w:tcPr>
            <w:tcW w:w="201" w:type="pct"/>
            <w:gridSpan w:val="2"/>
          </w:tcPr>
          <w:p w14:paraId="026B50C5" w14:textId="554BF68E" w:rsidR="009E1E86" w:rsidRPr="00FF6A36" w:rsidRDefault="009E1E86" w:rsidP="009E1E86">
            <w:pPr>
              <w:pStyle w:val="1ff0"/>
              <w:ind w:firstLine="0"/>
              <w:rPr>
                <w:b w:val="0"/>
                <w:bCs/>
                <w:spacing w:val="0"/>
                <w:sz w:val="22"/>
                <w:szCs w:val="22"/>
              </w:rPr>
            </w:pPr>
            <w:r w:rsidRPr="00FF6A36">
              <w:rPr>
                <w:b w:val="0"/>
                <w:bCs/>
                <w:spacing w:val="0"/>
                <w:sz w:val="22"/>
                <w:szCs w:val="22"/>
              </w:rPr>
              <w:t>45</w:t>
            </w:r>
          </w:p>
        </w:tc>
        <w:tc>
          <w:tcPr>
            <w:tcW w:w="242" w:type="pct"/>
            <w:gridSpan w:val="2"/>
          </w:tcPr>
          <w:p w14:paraId="6A0655B4" w14:textId="5E3E77EE" w:rsidR="009E1E86" w:rsidRPr="00FF6A36" w:rsidRDefault="009E1E86" w:rsidP="009E1E86">
            <w:pPr>
              <w:pStyle w:val="1ff0"/>
              <w:ind w:firstLine="0"/>
              <w:rPr>
                <w:b w:val="0"/>
                <w:bCs/>
                <w:spacing w:val="0"/>
                <w:sz w:val="22"/>
                <w:szCs w:val="22"/>
              </w:rPr>
            </w:pPr>
            <w:r w:rsidRPr="00FF6A36">
              <w:rPr>
                <w:b w:val="0"/>
                <w:bCs/>
                <w:spacing w:val="0"/>
                <w:sz w:val="22"/>
                <w:szCs w:val="22"/>
              </w:rPr>
              <w:t>50</w:t>
            </w:r>
          </w:p>
        </w:tc>
        <w:tc>
          <w:tcPr>
            <w:tcW w:w="259" w:type="pct"/>
            <w:gridSpan w:val="2"/>
          </w:tcPr>
          <w:p w14:paraId="1012C6D1" w14:textId="1D8BD734" w:rsidR="009E1E86" w:rsidRPr="00FF6A36" w:rsidRDefault="009E1E86" w:rsidP="009E1E86">
            <w:pPr>
              <w:pStyle w:val="1ff0"/>
              <w:ind w:firstLine="0"/>
              <w:rPr>
                <w:b w:val="0"/>
                <w:bCs/>
                <w:spacing w:val="0"/>
                <w:sz w:val="22"/>
                <w:szCs w:val="22"/>
              </w:rPr>
            </w:pPr>
            <w:r w:rsidRPr="00FF6A36">
              <w:rPr>
                <w:b w:val="0"/>
                <w:bCs/>
                <w:spacing w:val="0"/>
                <w:sz w:val="22"/>
                <w:szCs w:val="22"/>
              </w:rPr>
              <w:t>30</w:t>
            </w:r>
          </w:p>
        </w:tc>
        <w:tc>
          <w:tcPr>
            <w:tcW w:w="476" w:type="pct"/>
            <w:gridSpan w:val="2"/>
          </w:tcPr>
          <w:p w14:paraId="3B620409" w14:textId="2687A67D" w:rsidR="009E1E86" w:rsidRPr="00FF6A36" w:rsidRDefault="009E1E86" w:rsidP="009E1E86">
            <w:pPr>
              <w:pStyle w:val="1ff0"/>
              <w:ind w:firstLine="0"/>
              <w:rPr>
                <w:b w:val="0"/>
                <w:bCs/>
                <w:spacing w:val="0"/>
                <w:sz w:val="22"/>
                <w:szCs w:val="22"/>
              </w:rPr>
            </w:pPr>
            <w:r w:rsidRPr="00FF6A36">
              <w:rPr>
                <w:b w:val="0"/>
                <w:bCs/>
                <w:spacing w:val="0"/>
                <w:sz w:val="22"/>
                <w:szCs w:val="22"/>
              </w:rPr>
              <w:t>210 - АВС1</w:t>
            </w:r>
          </w:p>
        </w:tc>
        <w:tc>
          <w:tcPr>
            <w:tcW w:w="412" w:type="pct"/>
          </w:tcPr>
          <w:p w14:paraId="3A41AB61" w14:textId="59FA8C73" w:rsidR="009E1E86" w:rsidRPr="00FF6A36" w:rsidRDefault="009E1E86" w:rsidP="009E1E86">
            <w:pPr>
              <w:pStyle w:val="1ff0"/>
              <w:ind w:firstLine="0"/>
              <w:rPr>
                <w:b w:val="0"/>
                <w:bCs/>
                <w:spacing w:val="0"/>
                <w:sz w:val="22"/>
                <w:szCs w:val="22"/>
              </w:rPr>
            </w:pPr>
            <w:r w:rsidRPr="00FF6A36">
              <w:rPr>
                <w:b w:val="0"/>
                <w:bCs/>
                <w:spacing w:val="0"/>
                <w:sz w:val="22"/>
                <w:szCs w:val="22"/>
              </w:rPr>
              <w:t>Торф</w:t>
            </w:r>
          </w:p>
        </w:tc>
        <w:tc>
          <w:tcPr>
            <w:tcW w:w="378" w:type="pct"/>
            <w:gridSpan w:val="2"/>
          </w:tcPr>
          <w:p w14:paraId="0458877A" w14:textId="7BEB10C8"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407" w:type="pct"/>
            <w:gridSpan w:val="2"/>
          </w:tcPr>
          <w:p w14:paraId="535201A0" w14:textId="03EFD646"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473" w:type="pct"/>
            <w:gridSpan w:val="2"/>
          </w:tcPr>
          <w:p w14:paraId="0C153AB5" w14:textId="22FBFA99" w:rsidR="009E1E86" w:rsidRPr="00FF6A36" w:rsidRDefault="009E1E86" w:rsidP="009E1E86">
            <w:pPr>
              <w:pStyle w:val="1ff0"/>
              <w:ind w:firstLine="0"/>
              <w:rPr>
                <w:b w:val="0"/>
                <w:bCs/>
                <w:spacing w:val="0"/>
                <w:sz w:val="22"/>
                <w:szCs w:val="22"/>
              </w:rPr>
            </w:pPr>
            <w:r w:rsidRPr="00FF6A36">
              <w:rPr>
                <w:b w:val="0"/>
                <w:bCs/>
                <w:spacing w:val="0"/>
                <w:sz w:val="22"/>
                <w:szCs w:val="22"/>
              </w:rPr>
              <w:t>-</w:t>
            </w:r>
          </w:p>
        </w:tc>
      </w:tr>
      <w:tr w:rsidR="00101650" w:rsidRPr="00FF6A36" w14:paraId="7041F0C1" w14:textId="77777777" w:rsidTr="00E03B6A">
        <w:tc>
          <w:tcPr>
            <w:tcW w:w="170" w:type="pct"/>
            <w:gridSpan w:val="2"/>
          </w:tcPr>
          <w:p w14:paraId="52A91F98" w14:textId="77777777" w:rsidR="009E1E86" w:rsidRPr="00FF6A36" w:rsidRDefault="009E1E86" w:rsidP="009E1E86">
            <w:pPr>
              <w:pStyle w:val="1ff0"/>
              <w:ind w:firstLine="0"/>
              <w:rPr>
                <w:b w:val="0"/>
                <w:bCs/>
                <w:spacing w:val="0"/>
                <w:sz w:val="22"/>
                <w:szCs w:val="22"/>
              </w:rPr>
            </w:pPr>
            <w:r w:rsidRPr="00FF6A36">
              <w:rPr>
                <w:b w:val="0"/>
                <w:bCs/>
                <w:spacing w:val="0"/>
                <w:sz w:val="22"/>
                <w:szCs w:val="22"/>
              </w:rPr>
              <w:t>3</w:t>
            </w:r>
          </w:p>
        </w:tc>
        <w:tc>
          <w:tcPr>
            <w:tcW w:w="569" w:type="pct"/>
          </w:tcPr>
          <w:p w14:paraId="3D2DE2C9" w14:textId="37C977C7" w:rsidR="009E1E86" w:rsidRPr="00FF6A36" w:rsidRDefault="009E1E86" w:rsidP="009E1E86">
            <w:pPr>
              <w:pStyle w:val="1ff0"/>
              <w:ind w:firstLine="0"/>
              <w:rPr>
                <w:b w:val="0"/>
                <w:bCs/>
                <w:spacing w:val="0"/>
                <w:sz w:val="22"/>
                <w:szCs w:val="22"/>
              </w:rPr>
            </w:pPr>
            <w:proofErr w:type="spellStart"/>
            <w:r w:rsidRPr="00FF6A36">
              <w:rPr>
                <w:b w:val="0"/>
                <w:bCs/>
                <w:spacing w:val="0"/>
                <w:sz w:val="22"/>
                <w:szCs w:val="22"/>
              </w:rPr>
              <w:t>Едомское</w:t>
            </w:r>
            <w:proofErr w:type="spellEnd"/>
          </w:p>
        </w:tc>
        <w:tc>
          <w:tcPr>
            <w:tcW w:w="661" w:type="pct"/>
            <w:gridSpan w:val="2"/>
          </w:tcPr>
          <w:p w14:paraId="24620752" w14:textId="4704EFF9" w:rsidR="009E1E86" w:rsidRPr="00FF6A36" w:rsidRDefault="009E1E86" w:rsidP="009E1E86">
            <w:pPr>
              <w:pStyle w:val="1ff0"/>
              <w:ind w:firstLine="0"/>
              <w:rPr>
                <w:b w:val="0"/>
                <w:bCs/>
                <w:spacing w:val="0"/>
                <w:sz w:val="22"/>
                <w:szCs w:val="22"/>
              </w:rPr>
            </w:pPr>
            <w:r w:rsidRPr="00FF6A36">
              <w:rPr>
                <w:b w:val="0"/>
                <w:bCs/>
                <w:spacing w:val="0"/>
                <w:sz w:val="22"/>
                <w:szCs w:val="22"/>
              </w:rPr>
              <w:t xml:space="preserve">От </w:t>
            </w:r>
            <w:proofErr w:type="spellStart"/>
            <w:r w:rsidRPr="00FF6A36">
              <w:rPr>
                <w:b w:val="0"/>
                <w:bCs/>
                <w:spacing w:val="0"/>
                <w:sz w:val="22"/>
                <w:szCs w:val="22"/>
              </w:rPr>
              <w:t>р.ц.с</w:t>
            </w:r>
            <w:proofErr w:type="spellEnd"/>
            <w:r w:rsidRPr="00FF6A36">
              <w:rPr>
                <w:b w:val="0"/>
                <w:bCs/>
                <w:spacing w:val="0"/>
                <w:sz w:val="22"/>
                <w:szCs w:val="22"/>
              </w:rPr>
              <w:t xml:space="preserve">. Лешуконское на В </w:t>
            </w:r>
            <w:proofErr w:type="spellStart"/>
            <w:r w:rsidRPr="00FF6A36">
              <w:rPr>
                <w:b w:val="0"/>
                <w:bCs/>
                <w:spacing w:val="0"/>
                <w:sz w:val="22"/>
                <w:szCs w:val="22"/>
              </w:rPr>
              <w:t>в</w:t>
            </w:r>
            <w:proofErr w:type="spellEnd"/>
            <w:r w:rsidRPr="00FF6A36">
              <w:rPr>
                <w:b w:val="0"/>
                <w:bCs/>
                <w:spacing w:val="0"/>
                <w:sz w:val="22"/>
                <w:szCs w:val="22"/>
              </w:rPr>
              <w:t xml:space="preserve"> 8 км</w:t>
            </w:r>
          </w:p>
        </w:tc>
        <w:tc>
          <w:tcPr>
            <w:tcW w:w="205" w:type="pct"/>
            <w:gridSpan w:val="2"/>
          </w:tcPr>
          <w:p w14:paraId="5FBFA782" w14:textId="237705C4" w:rsidR="009E1E86" w:rsidRPr="00FF6A36" w:rsidRDefault="009E1E86" w:rsidP="009E1E86">
            <w:pPr>
              <w:pStyle w:val="1ff0"/>
              <w:ind w:firstLine="0"/>
              <w:rPr>
                <w:b w:val="0"/>
                <w:bCs/>
                <w:spacing w:val="0"/>
                <w:sz w:val="22"/>
                <w:szCs w:val="22"/>
              </w:rPr>
            </w:pPr>
            <w:r w:rsidRPr="00FF6A36">
              <w:rPr>
                <w:b w:val="0"/>
                <w:bCs/>
                <w:spacing w:val="0"/>
                <w:sz w:val="22"/>
                <w:szCs w:val="22"/>
              </w:rPr>
              <w:t>64</w:t>
            </w:r>
          </w:p>
        </w:tc>
        <w:tc>
          <w:tcPr>
            <w:tcW w:w="229" w:type="pct"/>
            <w:gridSpan w:val="2"/>
          </w:tcPr>
          <w:p w14:paraId="568A1472" w14:textId="2824EFAB" w:rsidR="009E1E86" w:rsidRPr="00FF6A36" w:rsidRDefault="009E1E86" w:rsidP="009E1E86">
            <w:pPr>
              <w:pStyle w:val="1ff0"/>
              <w:ind w:firstLine="0"/>
              <w:rPr>
                <w:b w:val="0"/>
                <w:bCs/>
                <w:spacing w:val="0"/>
                <w:sz w:val="22"/>
                <w:szCs w:val="22"/>
              </w:rPr>
            </w:pPr>
            <w:r w:rsidRPr="00FF6A36">
              <w:rPr>
                <w:b w:val="0"/>
                <w:bCs/>
                <w:spacing w:val="0"/>
                <w:sz w:val="22"/>
                <w:szCs w:val="22"/>
              </w:rPr>
              <w:t>52</w:t>
            </w:r>
          </w:p>
        </w:tc>
        <w:tc>
          <w:tcPr>
            <w:tcW w:w="317" w:type="pct"/>
            <w:gridSpan w:val="3"/>
          </w:tcPr>
          <w:p w14:paraId="0A3F3AAD" w14:textId="78A42F4F" w:rsidR="009E1E86" w:rsidRPr="00FF6A36" w:rsidRDefault="009E1E86" w:rsidP="009E1E86">
            <w:pPr>
              <w:pStyle w:val="1ff0"/>
              <w:ind w:firstLine="0"/>
              <w:rPr>
                <w:b w:val="0"/>
                <w:bCs/>
                <w:spacing w:val="0"/>
                <w:sz w:val="22"/>
                <w:szCs w:val="22"/>
              </w:rPr>
            </w:pPr>
          </w:p>
        </w:tc>
        <w:tc>
          <w:tcPr>
            <w:tcW w:w="201" w:type="pct"/>
            <w:gridSpan w:val="2"/>
          </w:tcPr>
          <w:p w14:paraId="36BAA97C" w14:textId="2C0B4731" w:rsidR="009E1E86" w:rsidRPr="00FF6A36" w:rsidRDefault="009E1E86" w:rsidP="009E1E86">
            <w:pPr>
              <w:pStyle w:val="1ff0"/>
              <w:ind w:firstLine="0"/>
              <w:rPr>
                <w:b w:val="0"/>
                <w:bCs/>
                <w:spacing w:val="0"/>
                <w:sz w:val="22"/>
                <w:szCs w:val="22"/>
              </w:rPr>
            </w:pPr>
            <w:r w:rsidRPr="00FF6A36">
              <w:rPr>
                <w:b w:val="0"/>
                <w:bCs/>
                <w:spacing w:val="0"/>
                <w:sz w:val="22"/>
                <w:szCs w:val="22"/>
              </w:rPr>
              <w:t>45</w:t>
            </w:r>
          </w:p>
        </w:tc>
        <w:tc>
          <w:tcPr>
            <w:tcW w:w="242" w:type="pct"/>
            <w:gridSpan w:val="2"/>
          </w:tcPr>
          <w:p w14:paraId="3204BB16" w14:textId="47B6F4FF" w:rsidR="009E1E86" w:rsidRPr="00FF6A36" w:rsidRDefault="009E1E86" w:rsidP="009E1E86">
            <w:pPr>
              <w:pStyle w:val="1ff0"/>
              <w:ind w:firstLine="0"/>
              <w:rPr>
                <w:b w:val="0"/>
                <w:bCs/>
                <w:spacing w:val="0"/>
                <w:sz w:val="22"/>
                <w:szCs w:val="22"/>
              </w:rPr>
            </w:pPr>
            <w:r w:rsidRPr="00FF6A36">
              <w:rPr>
                <w:b w:val="0"/>
                <w:bCs/>
                <w:spacing w:val="0"/>
                <w:sz w:val="22"/>
                <w:szCs w:val="22"/>
              </w:rPr>
              <w:t>56</w:t>
            </w:r>
          </w:p>
        </w:tc>
        <w:tc>
          <w:tcPr>
            <w:tcW w:w="259" w:type="pct"/>
            <w:gridSpan w:val="2"/>
          </w:tcPr>
          <w:p w14:paraId="7A8A07F1" w14:textId="50E1BE71" w:rsidR="009E1E86" w:rsidRPr="00FF6A36" w:rsidRDefault="009E1E86" w:rsidP="009E1E86">
            <w:pPr>
              <w:pStyle w:val="1ff0"/>
              <w:ind w:firstLine="0"/>
              <w:rPr>
                <w:b w:val="0"/>
                <w:bCs/>
                <w:spacing w:val="0"/>
                <w:sz w:val="22"/>
                <w:szCs w:val="22"/>
              </w:rPr>
            </w:pPr>
            <w:r w:rsidRPr="00FF6A36">
              <w:rPr>
                <w:b w:val="0"/>
                <w:bCs/>
                <w:spacing w:val="0"/>
                <w:sz w:val="22"/>
                <w:szCs w:val="22"/>
              </w:rPr>
              <w:t>30</w:t>
            </w:r>
          </w:p>
        </w:tc>
        <w:tc>
          <w:tcPr>
            <w:tcW w:w="476" w:type="pct"/>
            <w:gridSpan w:val="2"/>
          </w:tcPr>
          <w:p w14:paraId="1F0D23E9" w14:textId="3F506033" w:rsidR="009E1E86" w:rsidRPr="00FF6A36" w:rsidRDefault="009E1E86" w:rsidP="009E1E86">
            <w:pPr>
              <w:pStyle w:val="1ff0"/>
              <w:ind w:firstLine="0"/>
              <w:rPr>
                <w:b w:val="0"/>
                <w:bCs/>
                <w:spacing w:val="0"/>
                <w:sz w:val="22"/>
                <w:szCs w:val="22"/>
              </w:rPr>
            </w:pPr>
            <w:r w:rsidRPr="00FF6A36">
              <w:rPr>
                <w:b w:val="0"/>
                <w:bCs/>
                <w:spacing w:val="0"/>
                <w:sz w:val="22"/>
                <w:szCs w:val="22"/>
              </w:rPr>
              <w:t>57 - АВС1</w:t>
            </w:r>
          </w:p>
        </w:tc>
        <w:tc>
          <w:tcPr>
            <w:tcW w:w="412" w:type="pct"/>
          </w:tcPr>
          <w:p w14:paraId="562756B1" w14:textId="4CE4561F" w:rsidR="009E1E86" w:rsidRPr="00FF6A36" w:rsidRDefault="009E1E86" w:rsidP="009E1E86">
            <w:pPr>
              <w:pStyle w:val="1ff0"/>
              <w:ind w:firstLine="0"/>
              <w:rPr>
                <w:b w:val="0"/>
                <w:bCs/>
                <w:spacing w:val="0"/>
                <w:sz w:val="22"/>
                <w:szCs w:val="22"/>
              </w:rPr>
            </w:pPr>
            <w:r w:rsidRPr="00FF6A36">
              <w:rPr>
                <w:b w:val="0"/>
                <w:bCs/>
                <w:spacing w:val="0"/>
                <w:sz w:val="22"/>
                <w:szCs w:val="22"/>
              </w:rPr>
              <w:t>Торф</w:t>
            </w:r>
          </w:p>
        </w:tc>
        <w:tc>
          <w:tcPr>
            <w:tcW w:w="378" w:type="pct"/>
            <w:gridSpan w:val="2"/>
          </w:tcPr>
          <w:p w14:paraId="3E35B538" w14:textId="6EC8BD19"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407" w:type="pct"/>
            <w:gridSpan w:val="2"/>
          </w:tcPr>
          <w:p w14:paraId="2D75F4EB" w14:textId="260B601E" w:rsidR="009E1E86" w:rsidRPr="00FF6A36" w:rsidRDefault="009E1E86" w:rsidP="009E1E86">
            <w:pPr>
              <w:pStyle w:val="1ff0"/>
              <w:ind w:firstLine="0"/>
              <w:rPr>
                <w:b w:val="0"/>
                <w:bCs/>
                <w:spacing w:val="0"/>
                <w:sz w:val="22"/>
                <w:szCs w:val="22"/>
              </w:rPr>
            </w:pPr>
            <w:r w:rsidRPr="00FF6A36">
              <w:rPr>
                <w:b w:val="0"/>
                <w:bCs/>
                <w:spacing w:val="0"/>
                <w:sz w:val="22"/>
                <w:szCs w:val="22"/>
              </w:rPr>
              <w:t>-</w:t>
            </w:r>
          </w:p>
        </w:tc>
        <w:tc>
          <w:tcPr>
            <w:tcW w:w="473" w:type="pct"/>
            <w:gridSpan w:val="2"/>
          </w:tcPr>
          <w:p w14:paraId="2141B177" w14:textId="1D733871" w:rsidR="009E1E86" w:rsidRPr="00FF6A36" w:rsidRDefault="009E1E86" w:rsidP="009E1E86">
            <w:pPr>
              <w:pStyle w:val="1ff0"/>
              <w:ind w:firstLine="0"/>
              <w:rPr>
                <w:b w:val="0"/>
                <w:bCs/>
                <w:spacing w:val="0"/>
                <w:sz w:val="22"/>
                <w:szCs w:val="22"/>
              </w:rPr>
            </w:pPr>
            <w:r w:rsidRPr="00FF6A36">
              <w:rPr>
                <w:b w:val="0"/>
                <w:bCs/>
                <w:spacing w:val="0"/>
                <w:sz w:val="22"/>
                <w:szCs w:val="22"/>
              </w:rPr>
              <w:t>-</w:t>
            </w:r>
          </w:p>
        </w:tc>
      </w:tr>
    </w:tbl>
    <w:p w14:paraId="1B196DBD" w14:textId="77777777" w:rsidR="00E9166A" w:rsidRPr="00FF6A36" w:rsidRDefault="00E9166A" w:rsidP="002322BF">
      <w:pPr>
        <w:spacing w:after="0" w:line="240" w:lineRule="auto"/>
        <w:jc w:val="center"/>
        <w:rPr>
          <w:rFonts w:ascii="Times New Roman" w:hAnsi="Times New Roman" w:cs="Times New Roman"/>
          <w:sz w:val="26"/>
          <w:szCs w:val="26"/>
        </w:rPr>
      </w:pPr>
    </w:p>
    <w:p w14:paraId="39939DF0" w14:textId="77777777" w:rsidR="00E9166A" w:rsidRPr="00FF6A36" w:rsidRDefault="00E9166A" w:rsidP="002322BF">
      <w:pPr>
        <w:spacing w:after="0" w:line="240" w:lineRule="auto"/>
        <w:jc w:val="center"/>
        <w:rPr>
          <w:rFonts w:ascii="Times New Roman" w:hAnsi="Times New Roman" w:cs="Times New Roman"/>
          <w:sz w:val="26"/>
          <w:szCs w:val="26"/>
        </w:rPr>
        <w:sectPr w:rsidR="00E9166A" w:rsidRPr="00FF6A36" w:rsidSect="000B2D56">
          <w:pgSz w:w="16838" w:h="11906" w:orient="landscape"/>
          <w:pgMar w:top="1134" w:right="851" w:bottom="1134" w:left="1418" w:header="709" w:footer="709" w:gutter="0"/>
          <w:cols w:space="708"/>
          <w:docGrid w:linePitch="360"/>
        </w:sectPr>
      </w:pPr>
    </w:p>
    <w:p w14:paraId="0CEFB81B" w14:textId="77777777" w:rsidR="00FB13A7" w:rsidRPr="00FF6A36" w:rsidRDefault="00FB13A7" w:rsidP="00BC569F">
      <w:pPr>
        <w:pStyle w:val="af2"/>
        <w:numPr>
          <w:ilvl w:val="1"/>
          <w:numId w:val="14"/>
        </w:numPr>
        <w:spacing w:before="120" w:after="120"/>
        <w:contextualSpacing w:val="0"/>
        <w:jc w:val="center"/>
        <w:outlineLvl w:val="1"/>
        <w:rPr>
          <w:b/>
          <w:sz w:val="26"/>
          <w:szCs w:val="26"/>
        </w:rPr>
      </w:pPr>
      <w:bookmarkStart w:id="22" w:name="_Toc8663562"/>
      <w:bookmarkStart w:id="23" w:name="_Toc158847408"/>
      <w:r w:rsidRPr="00FF6A36">
        <w:rPr>
          <w:b/>
          <w:sz w:val="26"/>
          <w:szCs w:val="26"/>
        </w:rPr>
        <w:lastRenderedPageBreak/>
        <w:t>Культурное наследие</w:t>
      </w:r>
      <w:bookmarkEnd w:id="22"/>
      <w:bookmarkEnd w:id="23"/>
    </w:p>
    <w:p w14:paraId="79B5A0DD" w14:textId="77777777" w:rsidR="00FB13A7" w:rsidRPr="00FF6A36" w:rsidRDefault="00FB13A7" w:rsidP="00BC569F">
      <w:pPr>
        <w:pStyle w:val="af2"/>
        <w:numPr>
          <w:ilvl w:val="2"/>
          <w:numId w:val="14"/>
        </w:numPr>
        <w:jc w:val="center"/>
        <w:outlineLvl w:val="2"/>
        <w:rPr>
          <w:b/>
          <w:sz w:val="26"/>
          <w:szCs w:val="26"/>
        </w:rPr>
      </w:pPr>
      <w:bookmarkStart w:id="24" w:name="_Toc535574082"/>
      <w:bookmarkStart w:id="25" w:name="_Toc8663564"/>
      <w:bookmarkStart w:id="26" w:name="_Toc158847409"/>
      <w:r w:rsidRPr="00FF6A36">
        <w:rPr>
          <w:b/>
          <w:sz w:val="26"/>
          <w:szCs w:val="26"/>
        </w:rPr>
        <w:t>Объекты культурного наследия</w:t>
      </w:r>
      <w:bookmarkEnd w:id="24"/>
      <w:bookmarkEnd w:id="25"/>
      <w:bookmarkEnd w:id="26"/>
    </w:p>
    <w:p w14:paraId="1FF01974" w14:textId="7ACDEE45" w:rsidR="00E13531" w:rsidRPr="0047410F"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настоящее время на территории </w:t>
      </w:r>
      <w:r w:rsidR="00B12E62" w:rsidRPr="00FF6A36">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муниципального округа </w:t>
      </w:r>
      <w:r w:rsidRPr="0047410F">
        <w:rPr>
          <w:rFonts w:ascii="Times New Roman" w:hAnsi="Times New Roman" w:cs="Times New Roman"/>
          <w:sz w:val="26"/>
          <w:szCs w:val="26"/>
        </w:rPr>
        <w:t xml:space="preserve">расположен </w:t>
      </w:r>
      <w:r w:rsidR="00B16B49" w:rsidRPr="0047410F">
        <w:rPr>
          <w:rFonts w:ascii="Times New Roman" w:hAnsi="Times New Roman" w:cs="Times New Roman"/>
          <w:sz w:val="26"/>
          <w:szCs w:val="26"/>
        </w:rPr>
        <w:t>5</w:t>
      </w:r>
      <w:r w:rsidR="0047410F" w:rsidRPr="0047410F">
        <w:rPr>
          <w:rFonts w:ascii="Times New Roman" w:hAnsi="Times New Roman" w:cs="Times New Roman"/>
          <w:sz w:val="26"/>
          <w:szCs w:val="26"/>
        </w:rPr>
        <w:t>1</w:t>
      </w:r>
      <w:r w:rsidRPr="0047410F">
        <w:rPr>
          <w:rFonts w:ascii="Times New Roman" w:hAnsi="Times New Roman" w:cs="Times New Roman"/>
          <w:sz w:val="26"/>
          <w:szCs w:val="26"/>
        </w:rPr>
        <w:t xml:space="preserve"> объект культурного наследия</w:t>
      </w:r>
      <w:r w:rsidR="0047410F" w:rsidRPr="0047410F">
        <w:rPr>
          <w:rFonts w:ascii="Times New Roman" w:hAnsi="Times New Roman" w:cs="Times New Roman"/>
          <w:sz w:val="26"/>
          <w:szCs w:val="26"/>
        </w:rPr>
        <w:t xml:space="preserve"> регионального значения, в том числе</w:t>
      </w:r>
      <w:r w:rsidRPr="0047410F">
        <w:rPr>
          <w:rFonts w:ascii="Times New Roman" w:hAnsi="Times New Roman" w:cs="Times New Roman"/>
          <w:sz w:val="26"/>
          <w:szCs w:val="26"/>
        </w:rPr>
        <w:t xml:space="preserve">:  </w:t>
      </w:r>
    </w:p>
    <w:p w14:paraId="6CC95A2F" w14:textId="4F0664FE" w:rsidR="00FE7027" w:rsidRPr="0047410F" w:rsidRDefault="0047410F">
      <w:pPr>
        <w:pStyle w:val="af2"/>
        <w:numPr>
          <w:ilvl w:val="0"/>
          <w:numId w:val="47"/>
        </w:numPr>
        <w:spacing w:before="120" w:after="120"/>
        <w:ind w:left="1418"/>
        <w:rPr>
          <w:rFonts w:eastAsia="Times New Roman"/>
          <w:iCs/>
          <w:sz w:val="26"/>
          <w:szCs w:val="26"/>
        </w:rPr>
      </w:pPr>
      <w:r w:rsidRPr="0047410F">
        <w:rPr>
          <w:rFonts w:eastAsia="Times New Roman"/>
          <w:iCs/>
          <w:sz w:val="26"/>
          <w:szCs w:val="26"/>
        </w:rPr>
        <w:t>50</w:t>
      </w:r>
      <w:r w:rsidR="00FE7027" w:rsidRPr="0047410F">
        <w:rPr>
          <w:rFonts w:eastAsia="Times New Roman"/>
          <w:iCs/>
          <w:sz w:val="26"/>
          <w:szCs w:val="26"/>
        </w:rPr>
        <w:t xml:space="preserve"> памятников;</w:t>
      </w:r>
    </w:p>
    <w:p w14:paraId="3B0BAA4E" w14:textId="257CD0CB" w:rsidR="00AD5FF1" w:rsidRPr="0047410F" w:rsidRDefault="0047410F">
      <w:pPr>
        <w:pStyle w:val="af2"/>
        <w:numPr>
          <w:ilvl w:val="0"/>
          <w:numId w:val="47"/>
        </w:numPr>
        <w:spacing w:before="120" w:after="120"/>
        <w:ind w:left="1418"/>
        <w:rPr>
          <w:rFonts w:eastAsia="Times New Roman"/>
          <w:iCs/>
          <w:sz w:val="26"/>
          <w:szCs w:val="26"/>
        </w:rPr>
      </w:pPr>
      <w:r w:rsidRPr="0047410F">
        <w:rPr>
          <w:rFonts w:eastAsia="Times New Roman"/>
          <w:iCs/>
          <w:sz w:val="26"/>
          <w:szCs w:val="26"/>
        </w:rPr>
        <w:t>1</w:t>
      </w:r>
      <w:r w:rsidR="00AD5FF1" w:rsidRPr="0047410F">
        <w:rPr>
          <w:rFonts w:eastAsia="Times New Roman"/>
          <w:iCs/>
          <w:sz w:val="26"/>
          <w:szCs w:val="26"/>
        </w:rPr>
        <w:t xml:space="preserve"> ансамбл</w:t>
      </w:r>
      <w:r w:rsidRPr="0047410F">
        <w:rPr>
          <w:rFonts w:eastAsia="Times New Roman"/>
          <w:iCs/>
          <w:sz w:val="26"/>
          <w:szCs w:val="26"/>
        </w:rPr>
        <w:t>ь.</w:t>
      </w:r>
    </w:p>
    <w:p w14:paraId="45682B01" w14:textId="5D78E12A" w:rsidR="00B16B49" w:rsidRPr="00FF6A36" w:rsidRDefault="00B16B49" w:rsidP="00B16B4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Объекты культурного наследия местного значения на территории </w:t>
      </w:r>
      <w:r w:rsidR="00B12E62" w:rsidRPr="00FF6A36">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муниципального округа отсутствуют.</w:t>
      </w:r>
    </w:p>
    <w:p w14:paraId="1616C267" w14:textId="08A8F5D2"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w:t>
      </w:r>
      <w:r w:rsidR="0042623B" w:rsidRPr="00FF6A36">
        <w:rPr>
          <w:rFonts w:ascii="Times New Roman" w:hAnsi="Times New Roman" w:cs="Times New Roman"/>
          <w:sz w:val="26"/>
          <w:szCs w:val="26"/>
        </w:rPr>
        <w:t>Ф</w:t>
      </w:r>
      <w:r w:rsidRPr="00FF6A36">
        <w:rPr>
          <w:rFonts w:ascii="Times New Roman" w:hAnsi="Times New Roman" w:cs="Times New Roman"/>
          <w:sz w:val="26"/>
          <w:szCs w:val="26"/>
        </w:rPr>
        <w:t>едерального закона № 73-ФЗ.</w:t>
      </w:r>
    </w:p>
    <w:p w14:paraId="083AA473"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i/>
          <w:iCs/>
          <w:sz w:val="26"/>
          <w:szCs w:val="26"/>
        </w:rPr>
      </w:pPr>
      <w:r w:rsidRPr="00FF6A36">
        <w:rPr>
          <w:rFonts w:ascii="Times New Roman" w:hAnsi="Times New Roman" w:cs="Times New Roman"/>
          <w:i/>
          <w:iCs/>
          <w:sz w:val="26"/>
          <w:szCs w:val="26"/>
        </w:rPr>
        <w:t>Требования к осуществлению деятельности в границах территории объекта культурного наследия</w:t>
      </w:r>
    </w:p>
    <w:p w14:paraId="4CC379D0" w14:textId="127F4832"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Согласно ст. 5.1 </w:t>
      </w:r>
      <w:r w:rsidR="0042623B" w:rsidRPr="00FF6A36">
        <w:rPr>
          <w:rFonts w:ascii="Times New Roman" w:hAnsi="Times New Roman" w:cs="Times New Roman"/>
          <w:sz w:val="26"/>
          <w:szCs w:val="26"/>
        </w:rPr>
        <w:t>Ф</w:t>
      </w:r>
      <w:r w:rsidRPr="00FF6A36">
        <w:rPr>
          <w:rFonts w:ascii="Times New Roman" w:hAnsi="Times New Roman" w:cs="Times New Roman"/>
          <w:sz w:val="26"/>
          <w:szCs w:val="26"/>
        </w:rPr>
        <w:t>едерального закона № 73-ФЗ</w:t>
      </w:r>
      <w:r w:rsidR="0042623B" w:rsidRPr="00FF6A36">
        <w:rPr>
          <w:rFonts w:ascii="Times New Roman" w:hAnsi="Times New Roman" w:cs="Times New Roman"/>
          <w:sz w:val="26"/>
          <w:szCs w:val="26"/>
        </w:rPr>
        <w:t>:</w:t>
      </w:r>
    </w:p>
    <w:p w14:paraId="02250D94" w14:textId="7E543BA4"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bookmarkStart w:id="27" w:name="dst289"/>
      <w:bookmarkEnd w:id="27"/>
      <w:r w:rsidRPr="00FF6A36">
        <w:rPr>
          <w:rFonts w:ascii="Times New Roman" w:hAnsi="Times New Roman" w:cs="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628695F8"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bookmarkStart w:id="28" w:name="dst290"/>
      <w:bookmarkEnd w:id="28"/>
      <w:r w:rsidRPr="00FF6A36">
        <w:rPr>
          <w:rFonts w:ascii="Times New Roman" w:hAnsi="Times New Roman" w:cs="Times New Roman"/>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60343591" w14:textId="04877862"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bookmarkStart w:id="29" w:name="dst291"/>
      <w:bookmarkEnd w:id="29"/>
      <w:r w:rsidRPr="00FF6A36">
        <w:rPr>
          <w:rFonts w:ascii="Times New Roman" w:hAnsi="Times New Roman" w:cs="Times New Roman"/>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017BA2B0" w14:textId="10F7614B" w:rsidR="00E10959" w:rsidRPr="00FF6A36" w:rsidRDefault="00E548F9" w:rsidP="00E1095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Режим использования территории объектов культурного наследия (памятников истории и культуры) народов Российской Федерации</w:t>
      </w:r>
      <w:r w:rsidR="00E10959" w:rsidRPr="00FF6A36">
        <w:rPr>
          <w:rFonts w:ascii="Times New Roman" w:hAnsi="Times New Roman" w:cs="Times New Roman"/>
          <w:i/>
          <w:iCs/>
          <w:sz w:val="26"/>
          <w:szCs w:val="26"/>
        </w:rPr>
        <w:t xml:space="preserve"> «Амбар А. С. </w:t>
      </w:r>
      <w:proofErr w:type="spellStart"/>
      <w:r w:rsidR="00E10959" w:rsidRPr="00FF6A36">
        <w:rPr>
          <w:rFonts w:ascii="Times New Roman" w:hAnsi="Times New Roman" w:cs="Times New Roman"/>
          <w:i/>
          <w:iCs/>
          <w:sz w:val="26"/>
          <w:szCs w:val="26"/>
        </w:rPr>
        <w:t>Кычиной</w:t>
      </w:r>
      <w:proofErr w:type="spellEnd"/>
      <w:r w:rsidR="00E10959" w:rsidRPr="00FF6A36">
        <w:rPr>
          <w:rFonts w:ascii="Times New Roman" w:hAnsi="Times New Roman" w:cs="Times New Roman"/>
          <w:i/>
          <w:iCs/>
          <w:sz w:val="26"/>
          <w:szCs w:val="26"/>
        </w:rPr>
        <w:t xml:space="preserve">», </w:t>
      </w:r>
      <w:r w:rsidR="00E10959" w:rsidRPr="00FF6A36">
        <w:rPr>
          <w:rFonts w:ascii="Times New Roman" w:hAnsi="Times New Roman" w:cs="Times New Roman"/>
          <w:sz w:val="26"/>
          <w:szCs w:val="26"/>
        </w:rPr>
        <w:t xml:space="preserve">расположенного по адресу: Архангельская область, Лешуконский муниципальный </w:t>
      </w:r>
      <w:r w:rsidR="00E10959" w:rsidRPr="00FF6A36">
        <w:rPr>
          <w:rFonts w:ascii="Times New Roman" w:hAnsi="Times New Roman" w:cs="Times New Roman"/>
          <w:sz w:val="26"/>
          <w:szCs w:val="26"/>
        </w:rPr>
        <w:lastRenderedPageBreak/>
        <w:t>округ, дер. Березник;</w:t>
      </w:r>
      <w:r w:rsidR="00E10959" w:rsidRPr="00FF6A36">
        <w:rPr>
          <w:rFonts w:ascii="Times New Roman" w:hAnsi="Times New Roman" w:cs="Times New Roman"/>
          <w:i/>
          <w:iCs/>
          <w:sz w:val="26"/>
          <w:szCs w:val="26"/>
        </w:rPr>
        <w:t xml:space="preserve"> «Дом Р.И. Ивановой</w:t>
      </w:r>
      <w:r w:rsidR="00E10959" w:rsidRPr="00FF6A36">
        <w:rPr>
          <w:rFonts w:ascii="Times New Roman" w:hAnsi="Times New Roman" w:cs="Times New Roman"/>
          <w:sz w:val="26"/>
          <w:szCs w:val="26"/>
        </w:rPr>
        <w:t>», расположенного по адресу: Архангельская область, Лешуконский муниципальный округ, дер. Березник;</w:t>
      </w:r>
      <w:r w:rsidR="00E10959" w:rsidRPr="00FF6A36">
        <w:t xml:space="preserve"> </w:t>
      </w:r>
      <w:r w:rsidR="00E10959" w:rsidRPr="00FF6A36">
        <w:rPr>
          <w:rFonts w:ascii="Times New Roman" w:hAnsi="Times New Roman" w:cs="Times New Roman"/>
          <w:i/>
          <w:iCs/>
          <w:sz w:val="26"/>
          <w:szCs w:val="26"/>
        </w:rPr>
        <w:t xml:space="preserve">«Приходской храм в честь Николая Чудотворца», </w:t>
      </w:r>
      <w:r w:rsidR="00E10959" w:rsidRPr="00FF6A36">
        <w:rPr>
          <w:rFonts w:ascii="Times New Roman" w:hAnsi="Times New Roman" w:cs="Times New Roman"/>
          <w:sz w:val="26"/>
          <w:szCs w:val="26"/>
        </w:rPr>
        <w:t xml:space="preserve">расположенного по адресу: Архангельская область, Лешуконский муниципальный округ, дер. Большая </w:t>
      </w:r>
      <w:proofErr w:type="spellStart"/>
      <w:r w:rsidR="00E10959" w:rsidRPr="00FF6A36">
        <w:rPr>
          <w:rFonts w:ascii="Times New Roman" w:hAnsi="Times New Roman" w:cs="Times New Roman"/>
          <w:sz w:val="26"/>
          <w:szCs w:val="26"/>
        </w:rPr>
        <w:t>Нисогора</w:t>
      </w:r>
      <w:proofErr w:type="spellEnd"/>
      <w:r w:rsidR="00E10959" w:rsidRPr="00FF6A36">
        <w:rPr>
          <w:rFonts w:ascii="Times New Roman" w:hAnsi="Times New Roman" w:cs="Times New Roman"/>
          <w:sz w:val="26"/>
          <w:szCs w:val="26"/>
        </w:rPr>
        <w:t>;</w:t>
      </w:r>
      <w:r w:rsidR="00E10959" w:rsidRPr="00FF6A36">
        <w:rPr>
          <w:rFonts w:ascii="Times New Roman" w:hAnsi="Times New Roman" w:cs="Times New Roman"/>
          <w:i/>
          <w:iCs/>
          <w:sz w:val="26"/>
          <w:szCs w:val="26"/>
        </w:rPr>
        <w:t xml:space="preserve"> «Баня», </w:t>
      </w:r>
      <w:r w:rsidR="00E10959" w:rsidRPr="00FF6A36">
        <w:rPr>
          <w:rFonts w:ascii="Times New Roman" w:hAnsi="Times New Roman" w:cs="Times New Roman"/>
          <w:sz w:val="26"/>
          <w:szCs w:val="26"/>
        </w:rPr>
        <w:t xml:space="preserve">расположенного по адресу: Архангельская область, Лешуконский муниципальный округ, дер. </w:t>
      </w:r>
      <w:proofErr w:type="spellStart"/>
      <w:r w:rsidR="00E10959" w:rsidRPr="00FF6A36">
        <w:rPr>
          <w:rFonts w:ascii="Times New Roman" w:hAnsi="Times New Roman" w:cs="Times New Roman"/>
          <w:sz w:val="26"/>
          <w:szCs w:val="26"/>
        </w:rPr>
        <w:t>Бугава</w:t>
      </w:r>
      <w:proofErr w:type="spellEnd"/>
      <w:r w:rsidR="00E10959" w:rsidRPr="00FF6A36">
        <w:rPr>
          <w:rFonts w:ascii="Times New Roman" w:hAnsi="Times New Roman" w:cs="Times New Roman"/>
          <w:sz w:val="26"/>
          <w:szCs w:val="26"/>
        </w:rPr>
        <w:t xml:space="preserve">; </w:t>
      </w:r>
      <w:r w:rsidR="00E10959" w:rsidRPr="00FF6A36">
        <w:rPr>
          <w:rFonts w:ascii="Times New Roman" w:hAnsi="Times New Roman" w:cs="Times New Roman"/>
          <w:i/>
          <w:iCs/>
          <w:sz w:val="26"/>
          <w:szCs w:val="26"/>
        </w:rPr>
        <w:t xml:space="preserve">«Крест </w:t>
      </w:r>
      <w:proofErr w:type="spellStart"/>
      <w:r w:rsidR="00E10959" w:rsidRPr="00FF6A36">
        <w:rPr>
          <w:rFonts w:ascii="Times New Roman" w:hAnsi="Times New Roman" w:cs="Times New Roman"/>
          <w:i/>
          <w:iCs/>
          <w:sz w:val="26"/>
          <w:szCs w:val="26"/>
        </w:rPr>
        <w:t>обетный</w:t>
      </w:r>
      <w:proofErr w:type="spellEnd"/>
      <w:r w:rsidR="00E10959" w:rsidRPr="00FF6A36">
        <w:rPr>
          <w:rFonts w:ascii="Times New Roman" w:hAnsi="Times New Roman" w:cs="Times New Roman"/>
          <w:i/>
          <w:iCs/>
          <w:sz w:val="26"/>
          <w:szCs w:val="26"/>
        </w:rPr>
        <w:t>»</w:t>
      </w:r>
      <w:r w:rsidR="00E10959"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Едома; </w:t>
      </w:r>
      <w:r w:rsidR="00E10959" w:rsidRPr="00FF6A36">
        <w:rPr>
          <w:rFonts w:ascii="Times New Roman" w:hAnsi="Times New Roman" w:cs="Times New Roman"/>
          <w:i/>
          <w:iCs/>
          <w:sz w:val="26"/>
          <w:szCs w:val="26"/>
        </w:rPr>
        <w:t xml:space="preserve">«Крест </w:t>
      </w:r>
      <w:proofErr w:type="spellStart"/>
      <w:r w:rsidR="00E10959" w:rsidRPr="00FF6A36">
        <w:rPr>
          <w:rFonts w:ascii="Times New Roman" w:hAnsi="Times New Roman" w:cs="Times New Roman"/>
          <w:i/>
          <w:iCs/>
          <w:sz w:val="26"/>
          <w:szCs w:val="26"/>
        </w:rPr>
        <w:t>обетный</w:t>
      </w:r>
      <w:proofErr w:type="spellEnd"/>
      <w:r w:rsidR="00E10959" w:rsidRPr="00FF6A36">
        <w:rPr>
          <w:rFonts w:ascii="Times New Roman" w:hAnsi="Times New Roman" w:cs="Times New Roman"/>
          <w:i/>
          <w:iCs/>
          <w:sz w:val="26"/>
          <w:szCs w:val="26"/>
        </w:rPr>
        <w:t>»</w:t>
      </w:r>
      <w:r w:rsidR="00E10959" w:rsidRPr="00FF6A36">
        <w:rPr>
          <w:rFonts w:ascii="Times New Roman" w:hAnsi="Times New Roman" w:cs="Times New Roman"/>
          <w:sz w:val="26"/>
          <w:szCs w:val="26"/>
        </w:rPr>
        <w:t>, расположенного по адресу: Архангельская область, Лешуконский муниципальный округ, дер. Заозерье, д. 11:</w:t>
      </w:r>
    </w:p>
    <w:p w14:paraId="27732660" w14:textId="0AB29E9D"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Запрещено</w:t>
      </w:r>
    </w:p>
    <w:p w14:paraId="5831B259" w14:textId="6178928F"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строительство объектов капитального строительства, за исключением воссоздания утраченных элементов историко-градостроительной среды объекта культурного наследия, и увеличение объемно-пространственных характеристик, существующих на территории объекта культурного наследия объектов капитального строительства;</w:t>
      </w:r>
    </w:p>
    <w:p w14:paraId="634B1525" w14:textId="277302D3"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прокладка воздушных и надземных транзитных инженерных коммуникаций, не относящихся к обеспечению функционирования объекта культурного наследия, изменение габаритов объектов капитального строительства, расположенных на территории объекта культурного наследия;</w:t>
      </w:r>
    </w:p>
    <w:p w14:paraId="47D05F19" w14:textId="1FBC6786"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применение сайдинга, вентилируемых фасадов, пластика, и других современных отделочных строительных материалов, применение цветовых решений, искажающих облик объекта культурного наследия и объектов капитального строительства, находящихся на его территории;</w:t>
      </w:r>
    </w:p>
    <w:p w14:paraId="0FD256BA" w14:textId="1B288F29"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применение пластиковых и металлопластиковых конструкций в заполнении проемов на объекте культурного наследия и на объектах капитального строительства, расположенных на территории объекта культурного наследия, изменение исторической </w:t>
      </w:r>
      <w:proofErr w:type="spellStart"/>
      <w:r w:rsidRPr="00FF6A36">
        <w:rPr>
          <w:rFonts w:ascii="Times New Roman" w:hAnsi="Times New Roman" w:cs="Times New Roman"/>
          <w:sz w:val="26"/>
          <w:szCs w:val="26"/>
        </w:rPr>
        <w:t>расстекловки</w:t>
      </w:r>
      <w:proofErr w:type="spellEnd"/>
      <w:r w:rsidRPr="00FF6A36">
        <w:rPr>
          <w:rFonts w:ascii="Times New Roman" w:hAnsi="Times New Roman" w:cs="Times New Roman"/>
          <w:sz w:val="26"/>
          <w:szCs w:val="26"/>
        </w:rPr>
        <w:t xml:space="preserve"> оконных заполнений;</w:t>
      </w:r>
    </w:p>
    <w:p w14:paraId="0B392281" w14:textId="7F60EEDA"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установка на фасадах, крышах объекта культурного наследия технических и инженерных устройств (кондиционеров, телеантенн, тарелок спутниковой связи, рекламных конструкций и т. д.) за исключением устройств, необходимых для обеспечения безопасности эксплуатации объекта культурного наследия;</w:t>
      </w:r>
    </w:p>
    <w:p w14:paraId="117B2572" w14:textId="66A6DAA5"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устройство железобетонных ограждений и ограждений из металлической сетки и профилированных листов;</w:t>
      </w:r>
    </w:p>
    <w:p w14:paraId="2215F5F5" w14:textId="7CA71805"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устройство глухих заборов, препятствующих — визуальному восприятию объекта культурного наследия;</w:t>
      </w:r>
    </w:p>
    <w:p w14:paraId="168B383F" w14:textId="5392AA75"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проведение земляных работ без осуществления археологических исследований;</w:t>
      </w:r>
    </w:p>
    <w:p w14:paraId="7F9AA827" w14:textId="3228635A"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вырубка зеленых насаждений, за исключением санитарных рубок и работ по регулированию зеленых насаждений;</w:t>
      </w:r>
    </w:p>
    <w:p w14:paraId="544D8348" w14:textId="58147C96"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движение транспортных средств на территории объекта культурного наследия, в случае если движение транспортных средств. создает угрозу нарушения его целостности и сохранности;</w:t>
      </w:r>
    </w:p>
    <w:p w14:paraId="3CB2335A" w14:textId="77777777"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устройство автостоянок;</w:t>
      </w:r>
    </w:p>
    <w:p w14:paraId="71432E9F" w14:textId="627A57A2"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размещение информационных и рекламных вывесок, конструкций на объектах культурного наследия и на территории объекта культурного наследия, за исключением информации, относящейся непосредственно к объекту культурного наследия, при этом не перекрывающей его обзор и не нарушающей его зрительное восприятие;</w:t>
      </w:r>
    </w:p>
    <w:p w14:paraId="41F674C8" w14:textId="48F6E86B"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создание разрушающих вибрационных нагрузок динамическим воздействием на грунты в зоне их взаимодействия с объектами культурного наследия.</w:t>
      </w:r>
    </w:p>
    <w:p w14:paraId="71693EB9" w14:textId="77777777"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Разрешено:</w:t>
      </w:r>
    </w:p>
    <w:p w14:paraId="0B561174" w14:textId="3FAD5F3C"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проведение мероприятий по сохранению объекта культурного наследия (реставрация, консервация, ремонт и приспособление для современного использования) без изменения особенностей, составляющих предмет охраны, на основании проектной документации, выполненной, согласованной и утвержденной в установленном порядке;</w:t>
      </w:r>
    </w:p>
    <w:p w14:paraId="62CE54B5" w14:textId="1458FC5D"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ремонт, реконструкция существующих инженерных — сетей (коммуникаций), не создающая угрозу повреждения особенностей, составляющих предмет охраны объекта культурного наследия;</w:t>
      </w:r>
    </w:p>
    <w:p w14:paraId="59E169FC" w14:textId="134BDE69"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прокладка подземных инженерных коммуникаций, не создающая угрозу повреждения особенностей, составляющих предмет охраны объекта культурного наследия с последующей рекультивацией нарушенных участков;</w:t>
      </w:r>
    </w:p>
    <w:p w14:paraId="3D76E3CA" w14:textId="77777777"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ремонт, реконструкция объектов, расположенных на территории объекта культурного наследия, не являющихся объектами культурного наследия, без увеличения их высотных и объемных характеристик;</w:t>
      </w:r>
    </w:p>
    <w:p w14:paraId="185949A8" w14:textId="2E6395CF"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санитарные вырубки зеленых насаждений;</w:t>
      </w:r>
    </w:p>
    <w:p w14:paraId="18D40A5F" w14:textId="470F05F2"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работы по обеспечению пожарной безопасности объекта культурного наследия и его защита от динамических воздействий;</w:t>
      </w:r>
    </w:p>
    <w:p w14:paraId="77BD15C1" w14:textId="62E232C0"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проведение мероприятий по обеспечению гидрогеологических и экологической мер безопасности объекта культурного наследия;</w:t>
      </w:r>
    </w:p>
    <w:p w14:paraId="0B611356" w14:textId="751D8CAC"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проведение работ по благоустройству и озеленению территории на основании проектной документации, выполненной, согласованной с региональным органом охраны: объектов культурного наследия в установленном порядке с комплексом историко-градостроительных, архивных, археологических и иных необходимых исследований для обоснования принятых проектных решений;</w:t>
      </w:r>
    </w:p>
    <w:p w14:paraId="7AD4B44D" w14:textId="6BB44655" w:rsidR="00E548F9" w:rsidRPr="00FF6A36" w:rsidRDefault="00E548F9" w:rsidP="00E548F9">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проведение археологических исследований перед началом любых видов земляных работ с целью исследования культурного археологического слоя, консервации и музеефикации археологических фрагментов, обладающих признаками объектов культурного наследия.</w:t>
      </w:r>
    </w:p>
    <w:p w14:paraId="30B2B258" w14:textId="09D89384" w:rsidR="003F070F" w:rsidRPr="00FF6A36" w:rsidRDefault="008C6CDE" w:rsidP="003F070F">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Режим использования территории объектов культурного наследия (памятников истории и культуры) народов Российской Федерации </w:t>
      </w:r>
      <w:r w:rsidRPr="00FF6A36">
        <w:rPr>
          <w:rFonts w:ascii="Times New Roman" w:hAnsi="Times New Roman" w:cs="Times New Roman"/>
          <w:i/>
          <w:iCs/>
          <w:sz w:val="26"/>
          <w:szCs w:val="26"/>
        </w:rPr>
        <w:t>«Кладбище (намогильные кресты, столбики)»</w:t>
      </w:r>
      <w:r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Заозерье; </w:t>
      </w:r>
      <w:r w:rsidRPr="00FF6A36">
        <w:rPr>
          <w:rFonts w:ascii="Times New Roman" w:hAnsi="Times New Roman" w:cs="Times New Roman"/>
          <w:i/>
          <w:iCs/>
          <w:sz w:val="26"/>
          <w:szCs w:val="26"/>
        </w:rPr>
        <w:t>«Амбар В. А. Шишова и Е. А. Андреевой»</w:t>
      </w:r>
      <w:r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Pr="00FF6A36">
        <w:rPr>
          <w:rFonts w:ascii="Times New Roman" w:hAnsi="Times New Roman" w:cs="Times New Roman"/>
          <w:sz w:val="26"/>
          <w:szCs w:val="26"/>
        </w:rPr>
        <w:t>Заручей</w:t>
      </w:r>
      <w:proofErr w:type="spellEnd"/>
      <w:r w:rsidRPr="00FF6A36">
        <w:rPr>
          <w:rFonts w:ascii="Times New Roman" w:hAnsi="Times New Roman" w:cs="Times New Roman"/>
          <w:sz w:val="26"/>
          <w:szCs w:val="26"/>
        </w:rPr>
        <w:t xml:space="preserve">, д. 27; </w:t>
      </w:r>
      <w:r w:rsidRPr="00FF6A36">
        <w:rPr>
          <w:rFonts w:ascii="Times New Roman" w:hAnsi="Times New Roman" w:cs="Times New Roman"/>
          <w:i/>
          <w:iCs/>
          <w:sz w:val="26"/>
          <w:szCs w:val="26"/>
        </w:rPr>
        <w:t xml:space="preserve">«Дом А. Ф. </w:t>
      </w:r>
      <w:proofErr w:type="spellStart"/>
      <w:r w:rsidRPr="00FF6A36">
        <w:rPr>
          <w:rFonts w:ascii="Times New Roman" w:hAnsi="Times New Roman" w:cs="Times New Roman"/>
          <w:i/>
          <w:iCs/>
          <w:sz w:val="26"/>
          <w:szCs w:val="26"/>
        </w:rPr>
        <w:t>Лагуновой</w:t>
      </w:r>
      <w:proofErr w:type="spellEnd"/>
      <w:r w:rsidRPr="00FF6A36">
        <w:rPr>
          <w:rFonts w:ascii="Times New Roman" w:hAnsi="Times New Roman" w:cs="Times New Roman"/>
          <w:i/>
          <w:iCs/>
          <w:sz w:val="26"/>
          <w:szCs w:val="26"/>
        </w:rPr>
        <w:t>»</w:t>
      </w:r>
      <w:r w:rsidRPr="00FF6A36">
        <w:rPr>
          <w:rFonts w:ascii="Times New Roman" w:hAnsi="Times New Roman" w:cs="Times New Roman"/>
          <w:sz w:val="26"/>
          <w:szCs w:val="26"/>
        </w:rPr>
        <w:t xml:space="preserve">, расположенного </w:t>
      </w:r>
      <w:r w:rsidRPr="00FF6A36">
        <w:rPr>
          <w:rFonts w:ascii="Times New Roman" w:hAnsi="Times New Roman" w:cs="Times New Roman"/>
          <w:sz w:val="26"/>
          <w:szCs w:val="26"/>
        </w:rPr>
        <w:lastRenderedPageBreak/>
        <w:t xml:space="preserve">по адресу: Архангельская область, Лешуконский муниципальный округ, дер. </w:t>
      </w:r>
      <w:proofErr w:type="spellStart"/>
      <w:r w:rsidRPr="00FF6A36">
        <w:rPr>
          <w:rFonts w:ascii="Times New Roman" w:hAnsi="Times New Roman" w:cs="Times New Roman"/>
          <w:sz w:val="26"/>
          <w:szCs w:val="26"/>
        </w:rPr>
        <w:t>Заручей</w:t>
      </w:r>
      <w:proofErr w:type="spellEnd"/>
      <w:r w:rsidRPr="00FF6A36">
        <w:rPr>
          <w:rFonts w:ascii="Times New Roman" w:hAnsi="Times New Roman" w:cs="Times New Roman"/>
          <w:sz w:val="26"/>
          <w:szCs w:val="26"/>
        </w:rPr>
        <w:t xml:space="preserve">, д. 42; </w:t>
      </w:r>
      <w:r w:rsidRPr="00FF6A36">
        <w:rPr>
          <w:rFonts w:ascii="Times New Roman" w:hAnsi="Times New Roman" w:cs="Times New Roman"/>
          <w:i/>
          <w:iCs/>
          <w:sz w:val="26"/>
          <w:szCs w:val="26"/>
        </w:rPr>
        <w:t xml:space="preserve">«Дом А.Е. </w:t>
      </w:r>
      <w:proofErr w:type="spellStart"/>
      <w:r w:rsidRPr="00FF6A36">
        <w:rPr>
          <w:rFonts w:ascii="Times New Roman" w:hAnsi="Times New Roman" w:cs="Times New Roman"/>
          <w:i/>
          <w:iCs/>
          <w:sz w:val="26"/>
          <w:szCs w:val="26"/>
        </w:rPr>
        <w:t>Федькушовой</w:t>
      </w:r>
      <w:proofErr w:type="spellEnd"/>
      <w:r w:rsidRPr="00FF6A36">
        <w:rPr>
          <w:rFonts w:ascii="Times New Roman" w:hAnsi="Times New Roman" w:cs="Times New Roman"/>
          <w:i/>
          <w:iCs/>
          <w:sz w:val="26"/>
          <w:szCs w:val="26"/>
        </w:rPr>
        <w:t>»</w:t>
      </w:r>
      <w:r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Pr="00FF6A36">
        <w:rPr>
          <w:rFonts w:ascii="Times New Roman" w:hAnsi="Times New Roman" w:cs="Times New Roman"/>
          <w:sz w:val="26"/>
          <w:szCs w:val="26"/>
        </w:rPr>
        <w:t>Защелье</w:t>
      </w:r>
      <w:proofErr w:type="spellEnd"/>
      <w:r w:rsidRPr="00FF6A36">
        <w:rPr>
          <w:rFonts w:ascii="Times New Roman" w:hAnsi="Times New Roman" w:cs="Times New Roman"/>
          <w:sz w:val="26"/>
          <w:szCs w:val="26"/>
        </w:rPr>
        <w:t xml:space="preserve">, д. 33; </w:t>
      </w:r>
      <w:r w:rsidRPr="00FF6A36">
        <w:rPr>
          <w:rFonts w:ascii="Times New Roman" w:hAnsi="Times New Roman" w:cs="Times New Roman"/>
          <w:i/>
          <w:iCs/>
          <w:sz w:val="26"/>
          <w:szCs w:val="26"/>
        </w:rPr>
        <w:t>«Церковь Никольская»</w:t>
      </w:r>
      <w:r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с. </w:t>
      </w:r>
      <w:proofErr w:type="spellStart"/>
      <w:r w:rsidRPr="00FF6A36">
        <w:rPr>
          <w:rFonts w:ascii="Times New Roman" w:hAnsi="Times New Roman" w:cs="Times New Roman"/>
          <w:sz w:val="26"/>
          <w:szCs w:val="26"/>
        </w:rPr>
        <w:t>Койнас</w:t>
      </w:r>
      <w:proofErr w:type="spellEnd"/>
      <w:r w:rsidRPr="00FF6A36">
        <w:rPr>
          <w:rFonts w:ascii="Times New Roman" w:hAnsi="Times New Roman" w:cs="Times New Roman"/>
          <w:sz w:val="26"/>
          <w:szCs w:val="26"/>
        </w:rPr>
        <w:t xml:space="preserve">; </w:t>
      </w:r>
      <w:r w:rsidRPr="00FF6A36">
        <w:rPr>
          <w:rFonts w:ascii="Times New Roman" w:hAnsi="Times New Roman" w:cs="Times New Roman"/>
          <w:i/>
          <w:iCs/>
          <w:sz w:val="26"/>
          <w:szCs w:val="26"/>
        </w:rPr>
        <w:t>«Амбар А.А. Попова»</w:t>
      </w:r>
      <w:r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w:t>
      </w:r>
      <w:r w:rsidR="003E31DE">
        <w:rPr>
          <w:rFonts w:ascii="Times New Roman" w:hAnsi="Times New Roman" w:cs="Times New Roman"/>
          <w:sz w:val="26"/>
          <w:szCs w:val="26"/>
        </w:rPr>
        <w:t>округ</w:t>
      </w:r>
      <w:r w:rsidRPr="00FF6A36">
        <w:rPr>
          <w:rFonts w:ascii="Times New Roman" w:hAnsi="Times New Roman" w:cs="Times New Roman"/>
          <w:sz w:val="26"/>
          <w:szCs w:val="26"/>
        </w:rPr>
        <w:t xml:space="preserve">, с. </w:t>
      </w:r>
      <w:proofErr w:type="spellStart"/>
      <w:r w:rsidRPr="00FF6A36">
        <w:rPr>
          <w:rFonts w:ascii="Times New Roman" w:hAnsi="Times New Roman" w:cs="Times New Roman"/>
          <w:sz w:val="26"/>
          <w:szCs w:val="26"/>
        </w:rPr>
        <w:t>Койнас</w:t>
      </w:r>
      <w:proofErr w:type="spellEnd"/>
      <w:r w:rsidRPr="00FF6A36">
        <w:rPr>
          <w:rFonts w:ascii="Times New Roman" w:hAnsi="Times New Roman" w:cs="Times New Roman"/>
          <w:sz w:val="26"/>
          <w:szCs w:val="26"/>
        </w:rPr>
        <w:t xml:space="preserve">; </w:t>
      </w:r>
      <w:r w:rsidRPr="00FF6A36">
        <w:rPr>
          <w:rFonts w:ascii="Times New Roman" w:hAnsi="Times New Roman" w:cs="Times New Roman"/>
          <w:i/>
          <w:iCs/>
          <w:sz w:val="26"/>
          <w:szCs w:val="26"/>
        </w:rPr>
        <w:t>«</w:t>
      </w:r>
      <w:proofErr w:type="spellStart"/>
      <w:r w:rsidRPr="00FF6A36">
        <w:rPr>
          <w:rFonts w:ascii="Times New Roman" w:hAnsi="Times New Roman" w:cs="Times New Roman"/>
          <w:i/>
          <w:iCs/>
          <w:sz w:val="26"/>
          <w:szCs w:val="26"/>
        </w:rPr>
        <w:t>Магазея</w:t>
      </w:r>
      <w:proofErr w:type="spellEnd"/>
      <w:r w:rsidRPr="00FF6A36">
        <w:rPr>
          <w:rFonts w:ascii="Times New Roman" w:hAnsi="Times New Roman" w:cs="Times New Roman"/>
          <w:i/>
          <w:iCs/>
          <w:sz w:val="26"/>
          <w:szCs w:val="26"/>
        </w:rPr>
        <w:t>»</w:t>
      </w:r>
      <w:r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с. </w:t>
      </w:r>
      <w:proofErr w:type="spellStart"/>
      <w:r w:rsidRPr="00FF6A36">
        <w:rPr>
          <w:rFonts w:ascii="Times New Roman" w:hAnsi="Times New Roman" w:cs="Times New Roman"/>
          <w:sz w:val="26"/>
          <w:szCs w:val="26"/>
        </w:rPr>
        <w:t>Койнас</w:t>
      </w:r>
      <w:proofErr w:type="spellEnd"/>
      <w:r w:rsidRPr="00FF6A36">
        <w:rPr>
          <w:rFonts w:ascii="Times New Roman" w:hAnsi="Times New Roman" w:cs="Times New Roman"/>
          <w:sz w:val="26"/>
          <w:szCs w:val="26"/>
        </w:rPr>
        <w:t xml:space="preserve">; </w:t>
      </w:r>
      <w:r w:rsidRPr="00FF6A36">
        <w:rPr>
          <w:rFonts w:ascii="Times New Roman" w:hAnsi="Times New Roman" w:cs="Times New Roman"/>
          <w:i/>
          <w:iCs/>
          <w:sz w:val="26"/>
          <w:szCs w:val="26"/>
        </w:rPr>
        <w:t xml:space="preserve">«Крест </w:t>
      </w:r>
      <w:proofErr w:type="spellStart"/>
      <w:r w:rsidRPr="00FF6A36">
        <w:rPr>
          <w:rFonts w:ascii="Times New Roman" w:hAnsi="Times New Roman" w:cs="Times New Roman"/>
          <w:i/>
          <w:iCs/>
          <w:sz w:val="26"/>
          <w:szCs w:val="26"/>
        </w:rPr>
        <w:t>обетный</w:t>
      </w:r>
      <w:proofErr w:type="spellEnd"/>
      <w:r w:rsidRPr="00FF6A36">
        <w:rPr>
          <w:rFonts w:ascii="Times New Roman" w:hAnsi="Times New Roman" w:cs="Times New Roman"/>
          <w:i/>
          <w:iCs/>
          <w:sz w:val="26"/>
          <w:szCs w:val="26"/>
        </w:rPr>
        <w:t>»</w:t>
      </w:r>
      <w:r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Pr="00FF6A36">
        <w:rPr>
          <w:rFonts w:ascii="Times New Roman" w:hAnsi="Times New Roman" w:cs="Times New Roman"/>
          <w:sz w:val="26"/>
          <w:szCs w:val="26"/>
        </w:rPr>
        <w:t>Заручей</w:t>
      </w:r>
      <w:proofErr w:type="spellEnd"/>
      <w:r w:rsidRPr="00FF6A36">
        <w:rPr>
          <w:rFonts w:ascii="Times New Roman" w:hAnsi="Times New Roman" w:cs="Times New Roman"/>
          <w:sz w:val="26"/>
          <w:szCs w:val="26"/>
        </w:rPr>
        <w:t xml:space="preserve">; </w:t>
      </w:r>
      <w:r w:rsidRPr="00FF6A36">
        <w:rPr>
          <w:rFonts w:ascii="Times New Roman" w:hAnsi="Times New Roman" w:cs="Times New Roman"/>
          <w:i/>
          <w:iCs/>
          <w:sz w:val="26"/>
          <w:szCs w:val="26"/>
        </w:rPr>
        <w:t xml:space="preserve">«Крест </w:t>
      </w:r>
      <w:proofErr w:type="spellStart"/>
      <w:r w:rsidRPr="00FF6A36">
        <w:rPr>
          <w:rFonts w:ascii="Times New Roman" w:hAnsi="Times New Roman" w:cs="Times New Roman"/>
          <w:i/>
          <w:iCs/>
          <w:sz w:val="26"/>
          <w:szCs w:val="26"/>
        </w:rPr>
        <w:t>обетный</w:t>
      </w:r>
      <w:proofErr w:type="spellEnd"/>
      <w:r w:rsidRPr="00FF6A36">
        <w:rPr>
          <w:rFonts w:ascii="Times New Roman" w:hAnsi="Times New Roman" w:cs="Times New Roman"/>
          <w:i/>
          <w:iCs/>
          <w:sz w:val="26"/>
          <w:szCs w:val="26"/>
        </w:rPr>
        <w:t>»</w:t>
      </w:r>
      <w:r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Pr="00FF6A36">
        <w:rPr>
          <w:rFonts w:ascii="Times New Roman" w:hAnsi="Times New Roman" w:cs="Times New Roman"/>
          <w:sz w:val="26"/>
          <w:szCs w:val="26"/>
        </w:rPr>
        <w:t>Кысса</w:t>
      </w:r>
      <w:proofErr w:type="spellEnd"/>
      <w:r w:rsidRPr="00FF6A36">
        <w:rPr>
          <w:rFonts w:ascii="Times New Roman" w:hAnsi="Times New Roman" w:cs="Times New Roman"/>
          <w:sz w:val="26"/>
          <w:szCs w:val="26"/>
        </w:rPr>
        <w:t xml:space="preserve">; </w:t>
      </w:r>
      <w:r w:rsidR="005F62EB" w:rsidRPr="00FF6A36">
        <w:rPr>
          <w:rFonts w:ascii="Times New Roman" w:hAnsi="Times New Roman" w:cs="Times New Roman"/>
          <w:i/>
          <w:iCs/>
          <w:sz w:val="26"/>
          <w:szCs w:val="26"/>
        </w:rPr>
        <w:t>«Амбар»</w:t>
      </w:r>
      <w:r w:rsidR="005F62EB"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5F62EB" w:rsidRPr="00FF6A36">
        <w:rPr>
          <w:rFonts w:ascii="Times New Roman" w:hAnsi="Times New Roman" w:cs="Times New Roman"/>
          <w:sz w:val="26"/>
          <w:szCs w:val="26"/>
        </w:rPr>
        <w:t>Лебское</w:t>
      </w:r>
      <w:proofErr w:type="spellEnd"/>
      <w:r w:rsidR="005F62EB" w:rsidRPr="00FF6A36">
        <w:rPr>
          <w:rFonts w:ascii="Times New Roman" w:hAnsi="Times New Roman" w:cs="Times New Roman"/>
          <w:sz w:val="26"/>
          <w:szCs w:val="26"/>
        </w:rPr>
        <w:t xml:space="preserve">; </w:t>
      </w:r>
      <w:r w:rsidR="005F62EB" w:rsidRPr="00FF6A36">
        <w:rPr>
          <w:rFonts w:ascii="Times New Roman" w:hAnsi="Times New Roman" w:cs="Times New Roman"/>
          <w:i/>
          <w:iCs/>
          <w:sz w:val="26"/>
          <w:szCs w:val="26"/>
        </w:rPr>
        <w:t>«Амбар»</w:t>
      </w:r>
      <w:r w:rsidR="005F62EB"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Малая </w:t>
      </w:r>
      <w:proofErr w:type="spellStart"/>
      <w:r w:rsidR="005F62EB" w:rsidRPr="00FF6A36">
        <w:rPr>
          <w:rFonts w:ascii="Times New Roman" w:hAnsi="Times New Roman" w:cs="Times New Roman"/>
          <w:sz w:val="26"/>
          <w:szCs w:val="26"/>
        </w:rPr>
        <w:t>Нисогора</w:t>
      </w:r>
      <w:proofErr w:type="spellEnd"/>
      <w:r w:rsidR="005F62EB" w:rsidRPr="00FF6A36">
        <w:rPr>
          <w:rFonts w:ascii="Times New Roman" w:hAnsi="Times New Roman" w:cs="Times New Roman"/>
          <w:sz w:val="26"/>
          <w:szCs w:val="26"/>
        </w:rPr>
        <w:t xml:space="preserve">; </w:t>
      </w:r>
      <w:r w:rsidR="005F62EB" w:rsidRPr="00FF6A36">
        <w:rPr>
          <w:rFonts w:ascii="Times New Roman" w:hAnsi="Times New Roman" w:cs="Times New Roman"/>
          <w:i/>
          <w:iCs/>
          <w:sz w:val="26"/>
          <w:szCs w:val="26"/>
        </w:rPr>
        <w:t xml:space="preserve">«Мельница Д.Н. </w:t>
      </w:r>
      <w:proofErr w:type="spellStart"/>
      <w:r w:rsidR="005F62EB" w:rsidRPr="00FF6A36">
        <w:rPr>
          <w:rFonts w:ascii="Times New Roman" w:hAnsi="Times New Roman" w:cs="Times New Roman"/>
          <w:i/>
          <w:iCs/>
          <w:sz w:val="26"/>
          <w:szCs w:val="26"/>
        </w:rPr>
        <w:t>Лыбошева</w:t>
      </w:r>
      <w:proofErr w:type="spellEnd"/>
      <w:r w:rsidR="005F62EB" w:rsidRPr="00FF6A36">
        <w:rPr>
          <w:rFonts w:ascii="Times New Roman" w:hAnsi="Times New Roman" w:cs="Times New Roman"/>
          <w:i/>
          <w:iCs/>
          <w:sz w:val="26"/>
          <w:szCs w:val="26"/>
        </w:rPr>
        <w:t>»</w:t>
      </w:r>
      <w:r w:rsidR="005F62EB" w:rsidRPr="00FF6A36">
        <w:rPr>
          <w:rFonts w:ascii="Times New Roman" w:hAnsi="Times New Roman" w:cs="Times New Roman"/>
          <w:sz w:val="26"/>
          <w:szCs w:val="26"/>
        </w:rPr>
        <w:t xml:space="preserve">, расположенного по — адресу: Архангельская область, Лешуконский муниципальный округ, дер. Малая </w:t>
      </w:r>
      <w:proofErr w:type="spellStart"/>
      <w:r w:rsidR="005F62EB" w:rsidRPr="00FF6A36">
        <w:rPr>
          <w:rFonts w:ascii="Times New Roman" w:hAnsi="Times New Roman" w:cs="Times New Roman"/>
          <w:sz w:val="26"/>
          <w:szCs w:val="26"/>
        </w:rPr>
        <w:t>Нисогора</w:t>
      </w:r>
      <w:proofErr w:type="spellEnd"/>
      <w:r w:rsidR="005F62EB" w:rsidRPr="00FF6A36">
        <w:rPr>
          <w:rFonts w:ascii="Times New Roman" w:hAnsi="Times New Roman" w:cs="Times New Roman"/>
          <w:sz w:val="26"/>
          <w:szCs w:val="26"/>
        </w:rPr>
        <w:t xml:space="preserve">; </w:t>
      </w:r>
      <w:r w:rsidR="005F62EB" w:rsidRPr="00FF6A36">
        <w:rPr>
          <w:rFonts w:ascii="Times New Roman" w:hAnsi="Times New Roman" w:cs="Times New Roman"/>
          <w:i/>
          <w:iCs/>
          <w:sz w:val="26"/>
          <w:szCs w:val="26"/>
        </w:rPr>
        <w:t>«Церковь в честь Иоанна Крестителя»</w:t>
      </w:r>
      <w:r w:rsidR="005F62EB"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5F62EB" w:rsidRPr="00FF6A36">
        <w:rPr>
          <w:rFonts w:ascii="Times New Roman" w:hAnsi="Times New Roman" w:cs="Times New Roman"/>
          <w:sz w:val="26"/>
          <w:szCs w:val="26"/>
        </w:rPr>
        <w:t>Палащелье</w:t>
      </w:r>
      <w:proofErr w:type="spellEnd"/>
      <w:r w:rsidR="005F62EB" w:rsidRPr="00FF6A36">
        <w:rPr>
          <w:rFonts w:ascii="Times New Roman" w:hAnsi="Times New Roman" w:cs="Times New Roman"/>
          <w:sz w:val="26"/>
          <w:szCs w:val="26"/>
        </w:rPr>
        <w:t xml:space="preserve">, д. 74; </w:t>
      </w:r>
      <w:r w:rsidR="003F070F" w:rsidRPr="00FF6A36">
        <w:rPr>
          <w:rFonts w:ascii="Times New Roman" w:hAnsi="Times New Roman" w:cs="Times New Roman"/>
          <w:i/>
          <w:iCs/>
          <w:sz w:val="26"/>
          <w:szCs w:val="26"/>
        </w:rPr>
        <w:t>«Дом К.Г. Шишовой»</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Палащелье</w:t>
      </w:r>
      <w:proofErr w:type="spellEnd"/>
      <w:r w:rsidR="003F070F" w:rsidRPr="00FF6A36">
        <w:rPr>
          <w:rFonts w:ascii="Times New Roman" w:hAnsi="Times New Roman" w:cs="Times New Roman"/>
          <w:sz w:val="26"/>
          <w:szCs w:val="26"/>
        </w:rPr>
        <w:t xml:space="preserve">, д. 33; </w:t>
      </w:r>
      <w:r w:rsidR="003F070F" w:rsidRPr="00FF6A36">
        <w:rPr>
          <w:rFonts w:ascii="Times New Roman" w:hAnsi="Times New Roman" w:cs="Times New Roman"/>
          <w:i/>
          <w:iCs/>
          <w:sz w:val="26"/>
          <w:szCs w:val="26"/>
        </w:rPr>
        <w:t xml:space="preserve">«Крест </w:t>
      </w:r>
      <w:proofErr w:type="spellStart"/>
      <w:r w:rsidR="003F070F" w:rsidRPr="00FF6A36">
        <w:rPr>
          <w:rFonts w:ascii="Times New Roman" w:hAnsi="Times New Roman" w:cs="Times New Roman"/>
          <w:i/>
          <w:iCs/>
          <w:sz w:val="26"/>
          <w:szCs w:val="26"/>
        </w:rPr>
        <w:t>обетный</w:t>
      </w:r>
      <w:proofErr w:type="spellEnd"/>
      <w:r w:rsidR="003F070F" w:rsidRPr="00FF6A36">
        <w:rPr>
          <w:rFonts w:ascii="Times New Roman" w:hAnsi="Times New Roman" w:cs="Times New Roman"/>
          <w:i/>
          <w:iCs/>
          <w:sz w:val="26"/>
          <w:szCs w:val="26"/>
        </w:rPr>
        <w:t>»</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Палащелье</w:t>
      </w:r>
      <w:proofErr w:type="spellEnd"/>
      <w:r w:rsidR="003F070F" w:rsidRPr="00FF6A36">
        <w:rPr>
          <w:rFonts w:ascii="Times New Roman" w:hAnsi="Times New Roman" w:cs="Times New Roman"/>
          <w:sz w:val="26"/>
          <w:szCs w:val="26"/>
        </w:rPr>
        <w:t xml:space="preserve">; </w:t>
      </w:r>
      <w:r w:rsidR="003F070F" w:rsidRPr="00FF6A36">
        <w:rPr>
          <w:rFonts w:ascii="Times New Roman" w:hAnsi="Times New Roman" w:cs="Times New Roman"/>
          <w:i/>
          <w:iCs/>
          <w:sz w:val="26"/>
          <w:szCs w:val="26"/>
        </w:rPr>
        <w:t xml:space="preserve">«Крест </w:t>
      </w:r>
      <w:proofErr w:type="spellStart"/>
      <w:r w:rsidR="003F070F" w:rsidRPr="00FF6A36">
        <w:rPr>
          <w:rFonts w:ascii="Times New Roman" w:hAnsi="Times New Roman" w:cs="Times New Roman"/>
          <w:i/>
          <w:iCs/>
          <w:sz w:val="26"/>
          <w:szCs w:val="26"/>
        </w:rPr>
        <w:t>обетный</w:t>
      </w:r>
      <w:proofErr w:type="spellEnd"/>
      <w:r w:rsidR="003F070F" w:rsidRPr="00FF6A36">
        <w:rPr>
          <w:rFonts w:ascii="Times New Roman" w:hAnsi="Times New Roman" w:cs="Times New Roman"/>
          <w:i/>
          <w:iCs/>
          <w:sz w:val="26"/>
          <w:szCs w:val="26"/>
        </w:rPr>
        <w:t>»</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Палащелье</w:t>
      </w:r>
      <w:proofErr w:type="spellEnd"/>
      <w:r w:rsidR="003F070F" w:rsidRPr="00FF6A36">
        <w:rPr>
          <w:rFonts w:ascii="Times New Roman" w:hAnsi="Times New Roman" w:cs="Times New Roman"/>
          <w:i/>
          <w:iCs/>
          <w:sz w:val="26"/>
          <w:szCs w:val="26"/>
        </w:rPr>
        <w:t>; «Часовня в честь великомученика Георгия»</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Палуга</w:t>
      </w:r>
      <w:proofErr w:type="spellEnd"/>
      <w:r w:rsidR="003F070F" w:rsidRPr="00FF6A36">
        <w:rPr>
          <w:rFonts w:ascii="Times New Roman" w:hAnsi="Times New Roman" w:cs="Times New Roman"/>
          <w:sz w:val="26"/>
          <w:szCs w:val="26"/>
        </w:rPr>
        <w:t xml:space="preserve">; </w:t>
      </w:r>
      <w:r w:rsidR="003F070F" w:rsidRPr="00FF6A36">
        <w:rPr>
          <w:rFonts w:ascii="Times New Roman" w:hAnsi="Times New Roman" w:cs="Times New Roman"/>
          <w:i/>
          <w:iCs/>
          <w:sz w:val="26"/>
          <w:szCs w:val="26"/>
        </w:rPr>
        <w:t>«Дом Н.С. Максимовой»</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Пылема</w:t>
      </w:r>
      <w:proofErr w:type="spellEnd"/>
      <w:r w:rsidR="003F070F" w:rsidRPr="00FF6A36">
        <w:rPr>
          <w:rFonts w:ascii="Times New Roman" w:hAnsi="Times New Roman" w:cs="Times New Roman"/>
          <w:sz w:val="26"/>
          <w:szCs w:val="26"/>
        </w:rPr>
        <w:t xml:space="preserve">; </w:t>
      </w:r>
      <w:r w:rsidR="003F070F" w:rsidRPr="00FF6A36">
        <w:rPr>
          <w:rFonts w:ascii="Times New Roman" w:hAnsi="Times New Roman" w:cs="Times New Roman"/>
          <w:i/>
          <w:iCs/>
          <w:sz w:val="26"/>
          <w:szCs w:val="26"/>
        </w:rPr>
        <w:t>«Дом Я.А. Семенова»</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Пылема</w:t>
      </w:r>
      <w:proofErr w:type="spellEnd"/>
      <w:r w:rsidR="003F070F" w:rsidRPr="00FF6A36">
        <w:rPr>
          <w:rFonts w:ascii="Times New Roman" w:hAnsi="Times New Roman" w:cs="Times New Roman"/>
          <w:sz w:val="26"/>
          <w:szCs w:val="26"/>
        </w:rPr>
        <w:t xml:space="preserve">; </w:t>
      </w:r>
      <w:r w:rsidR="003F070F" w:rsidRPr="00FF6A36">
        <w:rPr>
          <w:rFonts w:ascii="Times New Roman" w:hAnsi="Times New Roman" w:cs="Times New Roman"/>
          <w:i/>
          <w:iCs/>
          <w:sz w:val="26"/>
          <w:szCs w:val="26"/>
        </w:rPr>
        <w:t>«Церковь Георгиевская»</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Тиглява</w:t>
      </w:r>
      <w:proofErr w:type="spellEnd"/>
      <w:r w:rsidR="003F070F" w:rsidRPr="00FF6A36">
        <w:rPr>
          <w:rFonts w:ascii="Times New Roman" w:hAnsi="Times New Roman" w:cs="Times New Roman"/>
          <w:sz w:val="26"/>
          <w:szCs w:val="26"/>
        </w:rPr>
        <w:t xml:space="preserve">, д. 28; </w:t>
      </w:r>
      <w:r w:rsidR="003F070F" w:rsidRPr="00FF6A36">
        <w:rPr>
          <w:rFonts w:ascii="Times New Roman" w:hAnsi="Times New Roman" w:cs="Times New Roman"/>
          <w:i/>
          <w:iCs/>
          <w:sz w:val="26"/>
          <w:szCs w:val="26"/>
        </w:rPr>
        <w:t>«Дом Н.Е. Парыгина»</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Тиглява</w:t>
      </w:r>
      <w:proofErr w:type="spellEnd"/>
      <w:r w:rsidR="003F070F" w:rsidRPr="00FF6A36">
        <w:rPr>
          <w:rFonts w:ascii="Times New Roman" w:hAnsi="Times New Roman" w:cs="Times New Roman"/>
          <w:sz w:val="26"/>
          <w:szCs w:val="26"/>
        </w:rPr>
        <w:t xml:space="preserve">; </w:t>
      </w:r>
      <w:r w:rsidR="003F070F" w:rsidRPr="00FF6A36">
        <w:rPr>
          <w:rFonts w:ascii="Times New Roman" w:hAnsi="Times New Roman" w:cs="Times New Roman"/>
          <w:i/>
          <w:iCs/>
          <w:sz w:val="26"/>
          <w:szCs w:val="26"/>
        </w:rPr>
        <w:t>«Дом Г.П. Парыгина»</w:t>
      </w:r>
      <w:r w:rsidR="003F070F" w:rsidRPr="00FF6A36">
        <w:rPr>
          <w:rFonts w:ascii="Times New Roman" w:hAnsi="Times New Roman" w:cs="Times New Roman"/>
          <w:sz w:val="26"/>
          <w:szCs w:val="26"/>
        </w:rPr>
        <w:t>, расположенного по адресу: Архангельская область, Лешуконский муниципальный округ, дер. Усть-</w:t>
      </w:r>
      <w:proofErr w:type="spellStart"/>
      <w:r w:rsidR="003F070F" w:rsidRPr="00FF6A36">
        <w:rPr>
          <w:rFonts w:ascii="Times New Roman" w:hAnsi="Times New Roman" w:cs="Times New Roman"/>
          <w:sz w:val="26"/>
          <w:szCs w:val="26"/>
        </w:rPr>
        <w:t>Нерманка</w:t>
      </w:r>
      <w:proofErr w:type="spellEnd"/>
      <w:r w:rsidR="003F070F" w:rsidRPr="00FF6A36">
        <w:rPr>
          <w:rFonts w:ascii="Times New Roman" w:hAnsi="Times New Roman" w:cs="Times New Roman"/>
          <w:sz w:val="26"/>
          <w:szCs w:val="26"/>
        </w:rPr>
        <w:t xml:space="preserve">, д. 1; </w:t>
      </w:r>
      <w:r w:rsidR="003F070F" w:rsidRPr="00FF6A36">
        <w:rPr>
          <w:rFonts w:ascii="Times New Roman" w:hAnsi="Times New Roman" w:cs="Times New Roman"/>
          <w:i/>
          <w:iCs/>
          <w:sz w:val="26"/>
          <w:szCs w:val="26"/>
        </w:rPr>
        <w:t>«Церковь Екатерины»</w:t>
      </w:r>
      <w:r w:rsidR="003F070F" w:rsidRPr="00FF6A36">
        <w:rPr>
          <w:rFonts w:ascii="Times New Roman" w:hAnsi="Times New Roman" w:cs="Times New Roman"/>
          <w:sz w:val="26"/>
          <w:szCs w:val="26"/>
        </w:rPr>
        <w:t>, расположенного по адресу: Архангельская область, Лешуконский муниципальный округ, дер. Усть-</w:t>
      </w:r>
      <w:proofErr w:type="spellStart"/>
      <w:r w:rsidR="003F070F" w:rsidRPr="00FF6A36">
        <w:rPr>
          <w:rFonts w:ascii="Times New Roman" w:hAnsi="Times New Roman" w:cs="Times New Roman"/>
          <w:sz w:val="26"/>
          <w:szCs w:val="26"/>
        </w:rPr>
        <w:t>Нерманка</w:t>
      </w:r>
      <w:proofErr w:type="spellEnd"/>
      <w:r w:rsidR="003F070F" w:rsidRPr="00FF6A36">
        <w:rPr>
          <w:rFonts w:ascii="Times New Roman" w:hAnsi="Times New Roman" w:cs="Times New Roman"/>
          <w:sz w:val="26"/>
          <w:szCs w:val="26"/>
        </w:rPr>
        <w:t xml:space="preserve">, д. 1; </w:t>
      </w:r>
      <w:r w:rsidR="003F070F" w:rsidRPr="00FF6A36">
        <w:rPr>
          <w:rFonts w:ascii="Times New Roman" w:hAnsi="Times New Roman" w:cs="Times New Roman"/>
          <w:i/>
          <w:iCs/>
          <w:sz w:val="26"/>
          <w:szCs w:val="26"/>
        </w:rPr>
        <w:t>«Дом И.В. Лешукова»</w:t>
      </w:r>
      <w:r w:rsidR="003F070F" w:rsidRPr="00FF6A36">
        <w:rPr>
          <w:rFonts w:ascii="Times New Roman" w:hAnsi="Times New Roman" w:cs="Times New Roman"/>
          <w:sz w:val="26"/>
          <w:szCs w:val="26"/>
        </w:rPr>
        <w:t>, расположенного по адресу: Архангельская область, Лешуконский муниципальный округ, дер. Усть-</w:t>
      </w:r>
      <w:proofErr w:type="spellStart"/>
      <w:r w:rsidR="003F070F" w:rsidRPr="00FF6A36">
        <w:rPr>
          <w:rFonts w:ascii="Times New Roman" w:hAnsi="Times New Roman" w:cs="Times New Roman"/>
          <w:sz w:val="26"/>
          <w:szCs w:val="26"/>
        </w:rPr>
        <w:t>Низемье</w:t>
      </w:r>
      <w:proofErr w:type="spellEnd"/>
      <w:r w:rsidR="003F070F" w:rsidRPr="00FF6A36">
        <w:rPr>
          <w:rFonts w:ascii="Times New Roman" w:hAnsi="Times New Roman" w:cs="Times New Roman"/>
          <w:sz w:val="26"/>
          <w:szCs w:val="26"/>
        </w:rPr>
        <w:t xml:space="preserve">; </w:t>
      </w:r>
      <w:r w:rsidR="003F070F" w:rsidRPr="00FF6A36">
        <w:rPr>
          <w:rFonts w:ascii="Times New Roman" w:hAnsi="Times New Roman" w:cs="Times New Roman"/>
          <w:i/>
          <w:iCs/>
          <w:sz w:val="26"/>
          <w:szCs w:val="26"/>
        </w:rPr>
        <w:t>«Часовня Флора и Лавра»</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с. Ценогора, д. 159; </w:t>
      </w:r>
      <w:r w:rsidR="003F070F" w:rsidRPr="00FF6A36">
        <w:rPr>
          <w:rFonts w:ascii="Times New Roman" w:hAnsi="Times New Roman" w:cs="Times New Roman"/>
          <w:i/>
          <w:iCs/>
          <w:sz w:val="26"/>
          <w:szCs w:val="26"/>
        </w:rPr>
        <w:t xml:space="preserve">«Крест </w:t>
      </w:r>
      <w:proofErr w:type="spellStart"/>
      <w:r w:rsidR="003F070F" w:rsidRPr="00FF6A36">
        <w:rPr>
          <w:rFonts w:ascii="Times New Roman" w:hAnsi="Times New Roman" w:cs="Times New Roman"/>
          <w:i/>
          <w:iCs/>
          <w:sz w:val="26"/>
          <w:szCs w:val="26"/>
        </w:rPr>
        <w:t>обетный</w:t>
      </w:r>
      <w:proofErr w:type="spellEnd"/>
      <w:r w:rsidR="003F070F" w:rsidRPr="00FF6A36">
        <w:rPr>
          <w:rFonts w:ascii="Times New Roman" w:hAnsi="Times New Roman" w:cs="Times New Roman"/>
          <w:i/>
          <w:iCs/>
          <w:sz w:val="26"/>
          <w:szCs w:val="26"/>
        </w:rPr>
        <w:t>»</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Чучепала</w:t>
      </w:r>
      <w:proofErr w:type="spellEnd"/>
      <w:r w:rsidR="003F070F" w:rsidRPr="00FF6A36">
        <w:rPr>
          <w:rFonts w:ascii="Times New Roman" w:hAnsi="Times New Roman" w:cs="Times New Roman"/>
          <w:sz w:val="26"/>
          <w:szCs w:val="26"/>
        </w:rPr>
        <w:t xml:space="preserve">; </w:t>
      </w:r>
      <w:r w:rsidR="003F070F" w:rsidRPr="00FF6A36">
        <w:rPr>
          <w:rFonts w:ascii="Times New Roman" w:hAnsi="Times New Roman" w:cs="Times New Roman"/>
          <w:i/>
          <w:iCs/>
          <w:sz w:val="26"/>
          <w:szCs w:val="26"/>
        </w:rPr>
        <w:t>«Церковь в честь Успения Божьей Матери»</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Чучепала</w:t>
      </w:r>
      <w:proofErr w:type="spellEnd"/>
      <w:r w:rsidR="003F070F" w:rsidRPr="00FF6A36">
        <w:rPr>
          <w:rFonts w:ascii="Times New Roman" w:hAnsi="Times New Roman" w:cs="Times New Roman"/>
          <w:sz w:val="26"/>
          <w:szCs w:val="26"/>
        </w:rPr>
        <w:t xml:space="preserve">; </w:t>
      </w:r>
      <w:r w:rsidR="003F070F" w:rsidRPr="00FF6A36">
        <w:rPr>
          <w:rFonts w:ascii="Times New Roman" w:hAnsi="Times New Roman" w:cs="Times New Roman"/>
          <w:i/>
          <w:iCs/>
          <w:sz w:val="26"/>
          <w:szCs w:val="26"/>
        </w:rPr>
        <w:t>«Амбар Н.Т. Халтурина»</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Шилява</w:t>
      </w:r>
      <w:proofErr w:type="spellEnd"/>
      <w:r w:rsidR="003F070F" w:rsidRPr="00FF6A36">
        <w:rPr>
          <w:rFonts w:ascii="Times New Roman" w:hAnsi="Times New Roman" w:cs="Times New Roman"/>
          <w:sz w:val="26"/>
          <w:szCs w:val="26"/>
        </w:rPr>
        <w:t xml:space="preserve">; </w:t>
      </w:r>
      <w:r w:rsidR="003F070F" w:rsidRPr="00FF6A36">
        <w:rPr>
          <w:rFonts w:ascii="Times New Roman" w:hAnsi="Times New Roman" w:cs="Times New Roman"/>
          <w:i/>
          <w:iCs/>
          <w:sz w:val="26"/>
          <w:szCs w:val="26"/>
        </w:rPr>
        <w:t xml:space="preserve">«Крест </w:t>
      </w:r>
      <w:proofErr w:type="spellStart"/>
      <w:r w:rsidR="003F070F" w:rsidRPr="00FF6A36">
        <w:rPr>
          <w:rFonts w:ascii="Times New Roman" w:hAnsi="Times New Roman" w:cs="Times New Roman"/>
          <w:i/>
          <w:iCs/>
          <w:sz w:val="26"/>
          <w:szCs w:val="26"/>
        </w:rPr>
        <w:t>обетный</w:t>
      </w:r>
      <w:proofErr w:type="spellEnd"/>
      <w:r w:rsidR="003F070F" w:rsidRPr="00FF6A36">
        <w:rPr>
          <w:rFonts w:ascii="Times New Roman" w:hAnsi="Times New Roman" w:cs="Times New Roman"/>
          <w:i/>
          <w:iCs/>
          <w:sz w:val="26"/>
          <w:szCs w:val="26"/>
        </w:rPr>
        <w:t>»</w:t>
      </w:r>
      <w:r w:rsidR="003F070F" w:rsidRPr="00FF6A36">
        <w:rPr>
          <w:rFonts w:ascii="Times New Roman" w:hAnsi="Times New Roman" w:cs="Times New Roman"/>
          <w:sz w:val="26"/>
          <w:szCs w:val="26"/>
        </w:rPr>
        <w:t xml:space="preserve">, расположенного по адресу: Архангельская область, Лешуконский муниципальный округ, дер. </w:t>
      </w:r>
      <w:proofErr w:type="spellStart"/>
      <w:r w:rsidR="003F070F" w:rsidRPr="00FF6A36">
        <w:rPr>
          <w:rFonts w:ascii="Times New Roman" w:hAnsi="Times New Roman" w:cs="Times New Roman"/>
          <w:sz w:val="26"/>
          <w:szCs w:val="26"/>
        </w:rPr>
        <w:t>Шилява</w:t>
      </w:r>
      <w:proofErr w:type="spellEnd"/>
      <w:r w:rsidR="003F070F" w:rsidRPr="00FF6A36">
        <w:rPr>
          <w:rFonts w:ascii="Times New Roman" w:hAnsi="Times New Roman" w:cs="Times New Roman"/>
          <w:sz w:val="26"/>
          <w:szCs w:val="26"/>
        </w:rPr>
        <w:t>:</w:t>
      </w:r>
    </w:p>
    <w:p w14:paraId="1C4CAF77" w14:textId="77777777" w:rsidR="003F070F" w:rsidRPr="00FF6A36" w:rsidRDefault="003F070F" w:rsidP="003F070F">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Запрещено:</w:t>
      </w:r>
    </w:p>
    <w:p w14:paraId="72F6633C" w14:textId="32DA78FE" w:rsidR="003F070F" w:rsidRPr="00FF6A36" w:rsidRDefault="003F070F" w:rsidP="003F070F">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строительство объектов капитального строительства, за исключением воссоздания утраченных элементов историко-градостроительной среды объекта </w:t>
      </w:r>
      <w:r w:rsidRPr="00FF6A36">
        <w:rPr>
          <w:rFonts w:ascii="Times New Roman" w:hAnsi="Times New Roman" w:cs="Times New Roman"/>
          <w:sz w:val="26"/>
          <w:szCs w:val="26"/>
        </w:rPr>
        <w:lastRenderedPageBreak/>
        <w:t>культурного наследия, и увеличение объемно-пространственных характеристик, существующих на территории объекта культурного наследия объектов капитального строительства;</w:t>
      </w:r>
    </w:p>
    <w:p w14:paraId="572FDC71" w14:textId="5A64ACDB" w:rsidR="003F070F" w:rsidRPr="00FF6A36" w:rsidRDefault="003F070F" w:rsidP="003F070F">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прокладка воздушных и надземных транзитных инженерных коммуникаций, не относящихся к обеспечению функционирования объекта культурного наследия;</w:t>
      </w:r>
    </w:p>
    <w:p w14:paraId="61310BD0" w14:textId="32F94AA7" w:rsidR="003F070F" w:rsidRPr="00FF6A36" w:rsidRDefault="003F070F" w:rsidP="003F070F">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применение сайдинга, вентилируемых фасадов, пластика, и других современных отделочных строительных материалов, применение цветовых решений, искажающих облик объекта культурного наследия и объектов капитального строительства, находящихся на его территории;</w:t>
      </w:r>
    </w:p>
    <w:p w14:paraId="2D53C238" w14:textId="6AD3D80F" w:rsidR="003F070F" w:rsidRPr="00FF6A36" w:rsidRDefault="003F070F" w:rsidP="003F070F">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применение пластиковых и металлопластиковых конструкций в заполнении проемов на объекте культурного наследия и на объектах капитального строительства, расположенных на территории объекта культурного наследия, изменение исторической </w:t>
      </w:r>
      <w:proofErr w:type="spellStart"/>
      <w:r w:rsidRPr="00FF6A36">
        <w:rPr>
          <w:rFonts w:ascii="Times New Roman" w:hAnsi="Times New Roman" w:cs="Times New Roman"/>
          <w:sz w:val="26"/>
          <w:szCs w:val="26"/>
        </w:rPr>
        <w:t>расстекловки</w:t>
      </w:r>
      <w:proofErr w:type="spellEnd"/>
      <w:r w:rsidRPr="00FF6A36">
        <w:rPr>
          <w:rFonts w:ascii="Times New Roman" w:hAnsi="Times New Roman" w:cs="Times New Roman"/>
          <w:sz w:val="26"/>
          <w:szCs w:val="26"/>
        </w:rPr>
        <w:t xml:space="preserve"> оконных заполнений;</w:t>
      </w:r>
    </w:p>
    <w:p w14:paraId="4292850B" w14:textId="2D1C524F" w:rsidR="003F070F" w:rsidRPr="00FF6A36" w:rsidRDefault="003F070F" w:rsidP="003F070F">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устройство железобетонных ограждений и ограждений из металлической сетки и профилированных листов;</w:t>
      </w:r>
    </w:p>
    <w:p w14:paraId="3FC91E6F" w14:textId="0E4EF1EC" w:rsidR="003F070F" w:rsidRPr="00FF6A36" w:rsidRDefault="003F070F" w:rsidP="003F070F">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устройство глухих заборов, препятствующих визуальному восприятию объекта культурного наследия;</w:t>
      </w:r>
    </w:p>
    <w:p w14:paraId="3AEAA0FD" w14:textId="6EEBBE93" w:rsidR="00104647" w:rsidRPr="00FF6A36" w:rsidRDefault="003F070F"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изменение характеристик природного </w:t>
      </w:r>
      <w:r w:rsidR="00104647" w:rsidRPr="00FF6A36">
        <w:rPr>
          <w:rFonts w:ascii="Times New Roman" w:hAnsi="Times New Roman" w:cs="Times New Roman"/>
          <w:sz w:val="26"/>
          <w:szCs w:val="26"/>
        </w:rPr>
        <w:t>ландшафта</w:t>
      </w:r>
      <w:r w:rsidRPr="00FF6A36">
        <w:rPr>
          <w:rFonts w:ascii="Times New Roman" w:hAnsi="Times New Roman" w:cs="Times New Roman"/>
          <w:sz w:val="26"/>
          <w:szCs w:val="26"/>
        </w:rPr>
        <w:t>, в том числе</w:t>
      </w:r>
      <w:r w:rsidR="00104647" w:rsidRPr="00FF6A36">
        <w:rPr>
          <w:rFonts w:ascii="Times New Roman" w:hAnsi="Times New Roman" w:cs="Times New Roman"/>
          <w:sz w:val="26"/>
          <w:szCs w:val="26"/>
        </w:rPr>
        <w:t xml:space="preserve"> </w:t>
      </w:r>
      <w:r w:rsidRPr="00FF6A36">
        <w:rPr>
          <w:rFonts w:ascii="Times New Roman" w:hAnsi="Times New Roman" w:cs="Times New Roman"/>
          <w:sz w:val="26"/>
          <w:szCs w:val="26"/>
        </w:rPr>
        <w:t>относительных отметок исторического рельефа;</w:t>
      </w:r>
    </w:p>
    <w:p w14:paraId="09943B1E" w14:textId="77777777" w:rsidR="00104647" w:rsidRPr="00FF6A36" w:rsidRDefault="003F070F"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проведение земляных работ без осуществления археологических</w:t>
      </w:r>
      <w:r w:rsidR="00104647"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исследований; </w:t>
      </w:r>
    </w:p>
    <w:p w14:paraId="7C675F5A" w14:textId="64FAEE48" w:rsidR="003F070F" w:rsidRPr="00FF6A36" w:rsidRDefault="003F070F"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вырубка зеленых насаждений, за исключением санитарных рубок</w:t>
      </w:r>
      <w:r w:rsidR="00104647" w:rsidRPr="00FF6A36">
        <w:rPr>
          <w:rFonts w:ascii="Times New Roman" w:hAnsi="Times New Roman" w:cs="Times New Roman"/>
          <w:sz w:val="26"/>
          <w:szCs w:val="26"/>
        </w:rPr>
        <w:t xml:space="preserve"> </w:t>
      </w:r>
      <w:r w:rsidRPr="00FF6A36">
        <w:rPr>
          <w:rFonts w:ascii="Times New Roman" w:hAnsi="Times New Roman" w:cs="Times New Roman"/>
          <w:sz w:val="26"/>
          <w:szCs w:val="26"/>
        </w:rPr>
        <w:t>и работ по регулированию зеленых насаждений;</w:t>
      </w:r>
    </w:p>
    <w:p w14:paraId="7C2673D9" w14:textId="4A502000" w:rsidR="003F070F" w:rsidRPr="00FF6A36" w:rsidRDefault="003F070F"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создание разрушающих вибрационных нагрузок динамическим</w:t>
      </w:r>
      <w:r w:rsidR="00104647" w:rsidRPr="00FF6A36">
        <w:rPr>
          <w:rFonts w:ascii="Times New Roman" w:hAnsi="Times New Roman" w:cs="Times New Roman"/>
          <w:sz w:val="26"/>
          <w:szCs w:val="26"/>
        </w:rPr>
        <w:t xml:space="preserve"> </w:t>
      </w:r>
      <w:r w:rsidRPr="00FF6A36">
        <w:rPr>
          <w:rFonts w:ascii="Times New Roman" w:hAnsi="Times New Roman" w:cs="Times New Roman"/>
          <w:sz w:val="26"/>
          <w:szCs w:val="26"/>
        </w:rPr>
        <w:t>воздействием на грунты в зоне их взаимодействия с объектами культурного</w:t>
      </w:r>
      <w:r w:rsidR="00104647"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наследия. </w:t>
      </w:r>
    </w:p>
    <w:p w14:paraId="6A3734CE" w14:textId="4CAC0B28" w:rsidR="003F070F" w:rsidRPr="00FF6A36" w:rsidRDefault="003F070F" w:rsidP="003F070F">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Разрешено:</w:t>
      </w:r>
    </w:p>
    <w:p w14:paraId="627C15A8" w14:textId="5DF5BACB" w:rsidR="00104647" w:rsidRPr="00FF6A36" w:rsidRDefault="003F070F"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проведение мероприятий по сохранению объекта культурного</w:t>
      </w:r>
      <w:r w:rsidR="00104647" w:rsidRPr="00FF6A36">
        <w:rPr>
          <w:rFonts w:ascii="Times New Roman" w:hAnsi="Times New Roman" w:cs="Times New Roman"/>
          <w:sz w:val="26"/>
          <w:szCs w:val="26"/>
        </w:rPr>
        <w:t xml:space="preserve"> </w:t>
      </w:r>
      <w:r w:rsidRPr="00FF6A36">
        <w:rPr>
          <w:rFonts w:ascii="Times New Roman" w:hAnsi="Times New Roman" w:cs="Times New Roman"/>
          <w:sz w:val="26"/>
          <w:szCs w:val="26"/>
        </w:rPr>
        <w:t>наследия (реставрация, консервация, ремонт и приспособление</w:t>
      </w:r>
      <w:r w:rsidR="00104647" w:rsidRPr="00FF6A36">
        <w:t xml:space="preserve"> </w:t>
      </w:r>
      <w:r w:rsidR="00104647" w:rsidRPr="00FF6A36">
        <w:rPr>
          <w:rFonts w:ascii="Times New Roman" w:hAnsi="Times New Roman" w:cs="Times New Roman"/>
          <w:sz w:val="26"/>
          <w:szCs w:val="26"/>
        </w:rPr>
        <w:t>для современного использования) без изменения особенностей, составляющих предмет охраны, на основании проектной документации, выполненной, согласованной и утвержденной в установленном порядке;</w:t>
      </w:r>
    </w:p>
    <w:p w14:paraId="216EFB92" w14:textId="06BF13C4" w:rsidR="00104647" w:rsidRPr="00FF6A36" w:rsidRDefault="00104647"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ремонт, реконструкция существующих инженерных сетей (коммуникаций), не создающая угрозу повреждения особенностей, составляющих предмет охраны объекта культурного наследия;</w:t>
      </w:r>
    </w:p>
    <w:p w14:paraId="052B47F7" w14:textId="7E97C259" w:rsidR="00104647" w:rsidRPr="00FF6A36" w:rsidRDefault="00104647"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прокладка подземных инженерных коммуникаций, не создающих угрозу повреждения особенностей, составляющих предмет охраны объекта культурного наследия с последующей рекультивацией нарушенных участков;</w:t>
      </w:r>
    </w:p>
    <w:p w14:paraId="331CC0BA" w14:textId="16C37DB3" w:rsidR="00104647" w:rsidRPr="00FF6A36" w:rsidRDefault="00104647"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ремонт, реконструкция объектов, расположенных на территории объекта культурного наследия, не являющихся объектами культурного наследия, без увеличения их высотных и объемных характеристик;</w:t>
      </w:r>
    </w:p>
    <w:p w14:paraId="31E3433B" w14:textId="77777777" w:rsidR="00104647" w:rsidRPr="00FF6A36" w:rsidRDefault="00104647"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санитарные вырубки зеленых насаждений;</w:t>
      </w:r>
    </w:p>
    <w:p w14:paraId="43CAB497" w14:textId="1A25629D" w:rsidR="00104647" w:rsidRPr="00FF6A36" w:rsidRDefault="00104647"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работы по обеспечению пожарной безопасности объекта культурного наследия и его защита от динамических воздействий;</w:t>
      </w:r>
    </w:p>
    <w:p w14:paraId="68FE3B27" w14:textId="19C412CB" w:rsidR="00104647" w:rsidRPr="00FF6A36" w:rsidRDefault="00104647"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проведение мероприятий по обеспечению гидрогеологических и экологических мер безопасности объекта культурного наследия;</w:t>
      </w:r>
    </w:p>
    <w:p w14:paraId="0BB64606" w14:textId="45C29467" w:rsidR="00104647" w:rsidRPr="00FF6A36" w:rsidRDefault="00104647"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размещение на территории объекта культурного наследия стендов и иных средств наглядной агитации, связанных с популяризацией объекта культурного наследия, а. также связанных с его функциональным назначением; </w:t>
      </w:r>
    </w:p>
    <w:p w14:paraId="3DCCBA53" w14:textId="20D70FC9" w:rsidR="00104647" w:rsidRPr="00FF6A36" w:rsidRDefault="00104647"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проведение работ по благоустройству и озеленению территории на основании проектной документации, выполненной и согласованной в установленном порядке с региональным органом охраны объектов культурного наследия;</w:t>
      </w:r>
    </w:p>
    <w:p w14:paraId="72DF7190" w14:textId="695BDCB3" w:rsidR="003F070F" w:rsidRPr="00FF6A36" w:rsidRDefault="00104647" w:rsidP="00104647">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проведение археологических исследований перед началом любых видов земляных работ с целью исследования культурного археологического слоя, консервации и музеефикации археологических фрагментов, обладающих признаками объектов культурного наследия.</w:t>
      </w:r>
    </w:p>
    <w:p w14:paraId="5B8466CE" w14:textId="0162F894" w:rsidR="00E13531" w:rsidRPr="00FF6A36" w:rsidRDefault="00E13531" w:rsidP="009E0164">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Согласно ст. 34 Федерального закона от 25.06.2002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0168DA76"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14:paraId="2E918A61"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07676D8"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BBA0602"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2A857280"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w:t>
      </w:r>
      <w:r w:rsidRPr="00FF6A36">
        <w:rPr>
          <w:rFonts w:ascii="Times New Roman" w:hAnsi="Times New Roman" w:cs="Times New Roman"/>
          <w:sz w:val="26"/>
          <w:szCs w:val="26"/>
        </w:rPr>
        <w:lastRenderedPageBreak/>
        <w:t>ландшафта, включая долины рек, водоемы, леса и открытые пространства, связанные композиционно с объектами культурного наследия.</w:t>
      </w:r>
    </w:p>
    <w:p w14:paraId="5C866CCB"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14:paraId="2C088ED9" w14:textId="2DA0DF2A"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Разработка зон охраны объектов культурного наследия не выполнялась. </w:t>
      </w:r>
    </w:p>
    <w:p w14:paraId="0BC7404C"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75FA676B"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25E5C79" w14:textId="77777777"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bookmarkStart w:id="30" w:name="Par778"/>
      <w:bookmarkStart w:id="31" w:name="Par791"/>
      <w:bookmarkEnd w:id="30"/>
      <w:bookmarkEnd w:id="31"/>
      <w:r w:rsidRPr="00FF6A36">
        <w:rPr>
          <w:rFonts w:ascii="Times New Roman" w:hAnsi="Times New Roman" w:cs="Times New Roman"/>
          <w:sz w:val="26"/>
          <w:szCs w:val="26"/>
        </w:rPr>
        <w:t>Согласно п. 3 ст. 34.1 Федерального закона от 25.06.2002 № 73-ФЗ, границы защитной зоны объекта культурного наследия устанавливаются:</w:t>
      </w:r>
    </w:p>
    <w:p w14:paraId="190E5751" w14:textId="77777777" w:rsidR="00E13531" w:rsidRPr="00FF6A36" w:rsidRDefault="00E1353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6386B3B" w14:textId="77777777" w:rsidR="00E13531" w:rsidRPr="00FF6A36" w:rsidRDefault="00E1353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D76A819" w14:textId="1111592F"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Согласно п. 4 ст. 34.1 Федерального закона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C1BB5F9" w14:textId="7CF27872"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 34.1 Федерального закона 73-ФЗ,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2E210B11" w14:textId="012170CA"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Защитные зоны не устанавливаются для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 73-ФЗ требования и ограничения.</w:t>
      </w:r>
    </w:p>
    <w:p w14:paraId="15EE1206" w14:textId="77777777" w:rsidR="009E0164" w:rsidRDefault="00E13531" w:rsidP="00E13531">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Согласно Федеральному закону от 25.06.2002 № 73-ФЗ, защитные зоны не устанавливаются для объектов археологического наследия, некрополей, захоронений, расположенных в границах некрополей.</w:t>
      </w:r>
    </w:p>
    <w:p w14:paraId="1C9F8F9A" w14:textId="77777777" w:rsidR="0047410F" w:rsidRPr="00FF6A36" w:rsidRDefault="0047410F" w:rsidP="00E13531">
      <w:pPr>
        <w:tabs>
          <w:tab w:val="left" w:pos="8791"/>
        </w:tabs>
        <w:spacing w:before="120" w:after="0" w:line="240" w:lineRule="auto"/>
        <w:ind w:firstLine="709"/>
        <w:jc w:val="both"/>
        <w:rPr>
          <w:rFonts w:ascii="Times New Roman" w:hAnsi="Times New Roman" w:cs="Times New Roman"/>
          <w:sz w:val="26"/>
          <w:szCs w:val="26"/>
        </w:rPr>
        <w:sectPr w:rsidR="0047410F" w:rsidRPr="00FF6A36" w:rsidSect="000B2D56">
          <w:pgSz w:w="11906" w:h="16838"/>
          <w:pgMar w:top="1134" w:right="851" w:bottom="1134" w:left="1418" w:header="709" w:footer="709" w:gutter="0"/>
          <w:cols w:space="708"/>
          <w:docGrid w:linePitch="360"/>
        </w:sectPr>
      </w:pPr>
    </w:p>
    <w:p w14:paraId="61A86AB1" w14:textId="6862AA76" w:rsidR="00E13531" w:rsidRPr="00FF6A36" w:rsidRDefault="00E13531" w:rsidP="00E13531">
      <w:pPr>
        <w:tabs>
          <w:tab w:val="left" w:pos="8791"/>
        </w:tabs>
        <w:spacing w:before="120" w:after="0" w:line="240" w:lineRule="auto"/>
        <w:ind w:firstLine="709"/>
        <w:jc w:val="both"/>
        <w:rPr>
          <w:rFonts w:ascii="Times New Roman" w:hAnsi="Times New Roman" w:cs="Times New Roman"/>
          <w:sz w:val="26"/>
          <w:szCs w:val="26"/>
        </w:rPr>
      </w:pPr>
      <w:bookmarkStart w:id="32" w:name="_Hlk17111377"/>
      <w:r w:rsidRPr="00FF6A36">
        <w:rPr>
          <w:rFonts w:ascii="Times New Roman" w:hAnsi="Times New Roman" w:cs="Times New Roman"/>
          <w:sz w:val="26"/>
          <w:szCs w:val="26"/>
        </w:rPr>
        <w:lastRenderedPageBreak/>
        <w:t xml:space="preserve">Таблица </w:t>
      </w:r>
      <w:r w:rsidRPr="00FF6A36">
        <w:rPr>
          <w:rFonts w:ascii="Times New Roman" w:hAnsi="Times New Roman" w:cs="Times New Roman"/>
          <w:sz w:val="26"/>
          <w:szCs w:val="26"/>
        </w:rPr>
        <w:fldChar w:fldCharType="begin"/>
      </w:r>
      <w:r w:rsidRPr="00FF6A36">
        <w:rPr>
          <w:rFonts w:ascii="Times New Roman" w:hAnsi="Times New Roman" w:cs="Times New Roman"/>
          <w:sz w:val="26"/>
          <w:szCs w:val="26"/>
        </w:rPr>
        <w:instrText xml:space="preserve"> SEQ Таблица \* ARABIC </w:instrText>
      </w:r>
      <w:r w:rsidRPr="00FF6A36">
        <w:rPr>
          <w:rFonts w:ascii="Times New Roman" w:hAnsi="Times New Roman" w:cs="Times New Roman"/>
          <w:sz w:val="26"/>
          <w:szCs w:val="26"/>
        </w:rPr>
        <w:fldChar w:fldCharType="separate"/>
      </w:r>
      <w:r w:rsidR="00041AF2">
        <w:rPr>
          <w:rFonts w:ascii="Times New Roman" w:hAnsi="Times New Roman" w:cs="Times New Roman"/>
          <w:noProof/>
          <w:sz w:val="26"/>
          <w:szCs w:val="26"/>
        </w:rPr>
        <w:t>3</w:t>
      </w:r>
      <w:r w:rsidRPr="00FF6A36">
        <w:rPr>
          <w:rFonts w:ascii="Times New Roman" w:hAnsi="Times New Roman" w:cs="Times New Roman"/>
          <w:sz w:val="26"/>
          <w:szCs w:val="26"/>
        </w:rPr>
        <w:fldChar w:fldCharType="end"/>
      </w:r>
      <w:r w:rsidRPr="00FF6A36">
        <w:rPr>
          <w:rFonts w:ascii="Times New Roman" w:hAnsi="Times New Roman" w:cs="Times New Roman"/>
          <w:sz w:val="26"/>
          <w:szCs w:val="26"/>
        </w:rPr>
        <w:t xml:space="preserve"> </w:t>
      </w:r>
      <w:r w:rsidR="008160C1"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Перечень объектов культурного наследия </w:t>
      </w:r>
    </w:p>
    <w:tbl>
      <w:tblPr>
        <w:tblW w:w="5000" w:type="pct"/>
        <w:tblLayout w:type="fixed"/>
        <w:tblLook w:val="04A0" w:firstRow="1" w:lastRow="0" w:firstColumn="1" w:lastColumn="0" w:noHBand="0" w:noVBand="1"/>
      </w:tblPr>
      <w:tblGrid>
        <w:gridCol w:w="702"/>
        <w:gridCol w:w="1697"/>
        <w:gridCol w:w="701"/>
        <w:gridCol w:w="1514"/>
        <w:gridCol w:w="1345"/>
        <w:gridCol w:w="1748"/>
        <w:gridCol w:w="1286"/>
        <w:gridCol w:w="2052"/>
        <w:gridCol w:w="2306"/>
        <w:gridCol w:w="1434"/>
      </w:tblGrid>
      <w:tr w:rsidR="00E42C7D" w:rsidRPr="00FF6A36" w14:paraId="329E1E43" w14:textId="77777777" w:rsidTr="0093204A">
        <w:trPr>
          <w:trHeight w:val="300"/>
          <w:tblHeader/>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2"/>
          <w:p w14:paraId="183E263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п/п</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C300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Наименование объекта культурного наследия</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BF4B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Вид*</w:t>
            </w:r>
          </w:p>
        </w:tc>
        <w:tc>
          <w:tcPr>
            <w:tcW w:w="1558" w:type="pct"/>
            <w:gridSpan w:val="3"/>
            <w:tcBorders>
              <w:top w:val="single" w:sz="4" w:space="0" w:color="auto"/>
              <w:left w:val="nil"/>
              <w:bottom w:val="single" w:sz="4" w:space="0" w:color="auto"/>
              <w:right w:val="single" w:sz="4" w:space="0" w:color="auto"/>
            </w:tcBorders>
            <w:shd w:val="clear" w:color="auto" w:fill="auto"/>
            <w:vAlign w:val="center"/>
            <w:hideMark/>
          </w:tcPr>
          <w:p w14:paraId="5D478E0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Адрес памятника по данным БТИ</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FBCC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Размер защитной зоны, м</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A77F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Документ о постановке на государственную охрану**</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8E564" w14:textId="5E450D63"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Документ об утверждении границ и режимов использования территорий объектов культурного наследия</w:t>
            </w:r>
            <w:r w:rsidR="008F4EF3" w:rsidRPr="00FF6A36">
              <w:rPr>
                <w:rFonts w:ascii="Times New Roman" w:eastAsia="Times New Roman" w:hAnsi="Times New Roman" w:cs="Times New Roman"/>
                <w:color w:val="000000"/>
                <w:sz w:val="20"/>
                <w:szCs w:val="20"/>
                <w:lang w:eastAsia="ru-RU"/>
              </w:rPr>
              <w:t>***</w:t>
            </w:r>
          </w:p>
        </w:tc>
        <w:tc>
          <w:tcPr>
            <w:tcW w:w="486" w:type="pct"/>
            <w:vMerge w:val="restart"/>
            <w:tcBorders>
              <w:top w:val="single" w:sz="4" w:space="0" w:color="auto"/>
              <w:left w:val="nil"/>
              <w:right w:val="single" w:sz="4" w:space="0" w:color="auto"/>
            </w:tcBorders>
            <w:shd w:val="clear" w:color="auto" w:fill="auto"/>
            <w:noWrap/>
            <w:vAlign w:val="bottom"/>
            <w:hideMark/>
          </w:tcPr>
          <w:p w14:paraId="7485230A" w14:textId="2CF9DD54"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Реестровый номер границ территории объектов культурного наследия</w:t>
            </w:r>
          </w:p>
        </w:tc>
      </w:tr>
      <w:tr w:rsidR="00E42C7D" w:rsidRPr="00FF6A36" w14:paraId="343A79BA" w14:textId="77777777" w:rsidTr="0093204A">
        <w:trPr>
          <w:trHeight w:val="300"/>
          <w:tblHeader/>
        </w:trPr>
        <w:tc>
          <w:tcPr>
            <w:tcW w:w="237" w:type="pct"/>
            <w:vMerge/>
            <w:tcBorders>
              <w:top w:val="single" w:sz="4" w:space="0" w:color="auto"/>
              <w:left w:val="single" w:sz="4" w:space="0" w:color="auto"/>
              <w:bottom w:val="single" w:sz="4" w:space="0" w:color="auto"/>
              <w:right w:val="single" w:sz="4" w:space="0" w:color="auto"/>
            </w:tcBorders>
            <w:vAlign w:val="center"/>
            <w:hideMark/>
          </w:tcPr>
          <w:p w14:paraId="76FBABE8"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2FFECCA2"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5CFD2550"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p>
        </w:tc>
        <w:tc>
          <w:tcPr>
            <w:tcW w:w="512" w:type="pct"/>
            <w:tcBorders>
              <w:top w:val="nil"/>
              <w:left w:val="nil"/>
              <w:bottom w:val="single" w:sz="4" w:space="0" w:color="auto"/>
              <w:right w:val="single" w:sz="4" w:space="0" w:color="auto"/>
            </w:tcBorders>
            <w:shd w:val="clear" w:color="auto" w:fill="auto"/>
            <w:vAlign w:val="center"/>
            <w:hideMark/>
          </w:tcPr>
          <w:p w14:paraId="768D4C5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Поселение</w:t>
            </w:r>
          </w:p>
        </w:tc>
        <w:tc>
          <w:tcPr>
            <w:tcW w:w="455" w:type="pct"/>
            <w:tcBorders>
              <w:top w:val="nil"/>
              <w:left w:val="nil"/>
              <w:bottom w:val="single" w:sz="4" w:space="0" w:color="auto"/>
              <w:right w:val="single" w:sz="4" w:space="0" w:color="auto"/>
            </w:tcBorders>
            <w:shd w:val="clear" w:color="auto" w:fill="auto"/>
            <w:vAlign w:val="center"/>
            <w:hideMark/>
          </w:tcPr>
          <w:p w14:paraId="25B5D2F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Населенный пункт</w:t>
            </w:r>
          </w:p>
        </w:tc>
        <w:tc>
          <w:tcPr>
            <w:tcW w:w="591" w:type="pct"/>
            <w:tcBorders>
              <w:top w:val="nil"/>
              <w:left w:val="nil"/>
              <w:bottom w:val="single" w:sz="4" w:space="0" w:color="auto"/>
              <w:right w:val="single" w:sz="4" w:space="0" w:color="auto"/>
            </w:tcBorders>
            <w:shd w:val="clear" w:color="auto" w:fill="auto"/>
            <w:vAlign w:val="center"/>
            <w:hideMark/>
          </w:tcPr>
          <w:p w14:paraId="4B6AF3D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улица, дом, ориентиры</w:t>
            </w: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611A76F2"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F51FFF3"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14:paraId="17D4E58C"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p>
        </w:tc>
        <w:tc>
          <w:tcPr>
            <w:tcW w:w="486" w:type="pct"/>
            <w:vMerge/>
            <w:tcBorders>
              <w:left w:val="nil"/>
              <w:bottom w:val="single" w:sz="4" w:space="0" w:color="auto"/>
              <w:right w:val="single" w:sz="4" w:space="0" w:color="auto"/>
            </w:tcBorders>
            <w:shd w:val="clear" w:color="auto" w:fill="auto"/>
            <w:noWrap/>
            <w:vAlign w:val="bottom"/>
            <w:hideMark/>
          </w:tcPr>
          <w:p w14:paraId="5D76DE4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
        </w:tc>
      </w:tr>
      <w:tr w:rsidR="00E42C7D" w:rsidRPr="00FF6A36" w14:paraId="2D0E66A3" w14:textId="77777777" w:rsidTr="00E42C7D">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25C9AE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w:t>
            </w:r>
          </w:p>
        </w:tc>
        <w:tc>
          <w:tcPr>
            <w:tcW w:w="574" w:type="pct"/>
            <w:tcBorders>
              <w:top w:val="nil"/>
              <w:left w:val="nil"/>
              <w:bottom w:val="single" w:sz="4" w:space="0" w:color="auto"/>
              <w:right w:val="single" w:sz="4" w:space="0" w:color="auto"/>
            </w:tcBorders>
            <w:shd w:val="clear" w:color="auto" w:fill="auto"/>
            <w:vAlign w:val="center"/>
            <w:hideMark/>
          </w:tcPr>
          <w:p w14:paraId="75B06570"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Овин с гумном</w:t>
            </w:r>
          </w:p>
        </w:tc>
        <w:tc>
          <w:tcPr>
            <w:tcW w:w="237" w:type="pct"/>
            <w:tcBorders>
              <w:top w:val="nil"/>
              <w:left w:val="nil"/>
              <w:bottom w:val="single" w:sz="4" w:space="0" w:color="auto"/>
              <w:right w:val="single" w:sz="4" w:space="0" w:color="auto"/>
            </w:tcBorders>
            <w:shd w:val="clear" w:color="auto" w:fill="auto"/>
            <w:vAlign w:val="center"/>
            <w:hideMark/>
          </w:tcPr>
          <w:p w14:paraId="0B3076B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5D48370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Вожгорское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3673155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Родома, дер.</w:t>
            </w:r>
          </w:p>
        </w:tc>
        <w:tc>
          <w:tcPr>
            <w:tcW w:w="591" w:type="pct"/>
            <w:tcBorders>
              <w:top w:val="nil"/>
              <w:left w:val="nil"/>
              <w:bottom w:val="single" w:sz="4" w:space="0" w:color="auto"/>
              <w:right w:val="single" w:sz="4" w:space="0" w:color="auto"/>
            </w:tcBorders>
            <w:shd w:val="clear" w:color="auto" w:fill="auto"/>
            <w:vAlign w:val="center"/>
            <w:hideMark/>
          </w:tcPr>
          <w:p w14:paraId="7806FE6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3F5B888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35921A8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4110ABA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14:paraId="3796BE46" w14:textId="20F2363B"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w:t>
            </w:r>
            <w:r w:rsidR="00356C29" w:rsidRPr="00FF6A36">
              <w:rPr>
                <w:rFonts w:ascii="Times New Roman" w:eastAsia="Times New Roman" w:hAnsi="Times New Roman" w:cs="Times New Roman"/>
                <w:color w:val="000000"/>
                <w:sz w:val="20"/>
                <w:szCs w:val="20"/>
                <w:lang w:eastAsia="ru-RU"/>
              </w:rPr>
              <w:t>-</w:t>
            </w:r>
          </w:p>
        </w:tc>
      </w:tr>
      <w:tr w:rsidR="00E42C7D" w:rsidRPr="00FF6A36" w14:paraId="5DD011FB" w14:textId="77777777" w:rsidTr="00E42C7D">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C84419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w:t>
            </w:r>
          </w:p>
        </w:tc>
        <w:tc>
          <w:tcPr>
            <w:tcW w:w="574" w:type="pct"/>
            <w:tcBorders>
              <w:top w:val="nil"/>
              <w:left w:val="nil"/>
              <w:bottom w:val="single" w:sz="4" w:space="0" w:color="auto"/>
              <w:right w:val="single" w:sz="4" w:space="0" w:color="auto"/>
            </w:tcBorders>
            <w:shd w:val="clear" w:color="auto" w:fill="auto"/>
            <w:vAlign w:val="center"/>
            <w:hideMark/>
          </w:tcPr>
          <w:p w14:paraId="18D46D63"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Часовня Тихвинская</w:t>
            </w:r>
          </w:p>
        </w:tc>
        <w:tc>
          <w:tcPr>
            <w:tcW w:w="237" w:type="pct"/>
            <w:tcBorders>
              <w:top w:val="nil"/>
              <w:left w:val="nil"/>
              <w:bottom w:val="single" w:sz="4" w:space="0" w:color="auto"/>
              <w:right w:val="single" w:sz="4" w:space="0" w:color="auto"/>
            </w:tcBorders>
            <w:shd w:val="clear" w:color="auto" w:fill="auto"/>
            <w:vAlign w:val="center"/>
            <w:hideMark/>
          </w:tcPr>
          <w:p w14:paraId="28751F4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303E602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Вожгорское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63FBA53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Родома, дер.</w:t>
            </w:r>
          </w:p>
        </w:tc>
        <w:tc>
          <w:tcPr>
            <w:tcW w:w="591" w:type="pct"/>
            <w:tcBorders>
              <w:top w:val="nil"/>
              <w:left w:val="nil"/>
              <w:bottom w:val="single" w:sz="4" w:space="0" w:color="auto"/>
              <w:right w:val="single" w:sz="4" w:space="0" w:color="auto"/>
            </w:tcBorders>
            <w:shd w:val="clear" w:color="auto" w:fill="auto"/>
            <w:vAlign w:val="center"/>
            <w:hideMark/>
          </w:tcPr>
          <w:p w14:paraId="47FD074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510D8E7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101ED98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0A8CAEC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bottom"/>
            <w:hideMark/>
          </w:tcPr>
          <w:p w14:paraId="521A80E7" w14:textId="5341DE19" w:rsidR="00E42C7D" w:rsidRPr="00FF6A36" w:rsidRDefault="00356C2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r w:rsidR="00E42C7D" w:rsidRPr="00FF6A36">
              <w:rPr>
                <w:rFonts w:ascii="Times New Roman" w:eastAsia="Times New Roman" w:hAnsi="Times New Roman" w:cs="Times New Roman"/>
                <w:color w:val="000000"/>
                <w:sz w:val="20"/>
                <w:szCs w:val="20"/>
                <w:lang w:eastAsia="ru-RU"/>
              </w:rPr>
              <w:t> </w:t>
            </w:r>
          </w:p>
        </w:tc>
      </w:tr>
      <w:tr w:rsidR="00E42C7D" w:rsidRPr="00FF6A36" w14:paraId="5FDBF257"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24EB1E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w:t>
            </w:r>
          </w:p>
        </w:tc>
        <w:tc>
          <w:tcPr>
            <w:tcW w:w="574" w:type="pct"/>
            <w:tcBorders>
              <w:top w:val="nil"/>
              <w:left w:val="nil"/>
              <w:bottom w:val="single" w:sz="4" w:space="0" w:color="auto"/>
              <w:right w:val="single" w:sz="4" w:space="0" w:color="auto"/>
            </w:tcBorders>
            <w:shd w:val="clear" w:color="auto" w:fill="auto"/>
            <w:vAlign w:val="center"/>
            <w:hideMark/>
          </w:tcPr>
          <w:p w14:paraId="700B13EC"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Амбар</w:t>
            </w:r>
          </w:p>
        </w:tc>
        <w:tc>
          <w:tcPr>
            <w:tcW w:w="237" w:type="pct"/>
            <w:tcBorders>
              <w:top w:val="nil"/>
              <w:left w:val="nil"/>
              <w:bottom w:val="single" w:sz="4" w:space="0" w:color="auto"/>
              <w:right w:val="single" w:sz="4" w:space="0" w:color="auto"/>
            </w:tcBorders>
            <w:shd w:val="clear" w:color="auto" w:fill="auto"/>
            <w:vAlign w:val="center"/>
            <w:hideMark/>
          </w:tcPr>
          <w:p w14:paraId="7408495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7CF3156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Вожгорское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148804A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Лебское</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412843F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40C4B39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5529DB8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41D6BA2E" w14:textId="258662E2"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65B15A24" w14:textId="7113B10E"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0378CB" w:rsidRPr="00FF6A36">
              <w:rPr>
                <w:rFonts w:ascii="Times New Roman" w:eastAsia="Times New Roman" w:hAnsi="Times New Roman" w:cs="Times New Roman"/>
                <w:color w:val="000000"/>
                <w:sz w:val="20"/>
                <w:szCs w:val="20"/>
                <w:lang w:eastAsia="ru-RU"/>
              </w:rPr>
              <w:t>46</w:t>
            </w:r>
          </w:p>
        </w:tc>
      </w:tr>
      <w:tr w:rsidR="00E42C7D" w:rsidRPr="00FF6A36" w14:paraId="5A6C3973"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3ECD69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w:t>
            </w:r>
          </w:p>
        </w:tc>
        <w:tc>
          <w:tcPr>
            <w:tcW w:w="574" w:type="pct"/>
            <w:tcBorders>
              <w:top w:val="nil"/>
              <w:left w:val="nil"/>
              <w:bottom w:val="single" w:sz="4" w:space="0" w:color="auto"/>
              <w:right w:val="single" w:sz="4" w:space="0" w:color="auto"/>
            </w:tcBorders>
            <w:shd w:val="clear" w:color="auto" w:fill="auto"/>
            <w:vAlign w:val="center"/>
            <w:hideMark/>
          </w:tcPr>
          <w:p w14:paraId="7FF1104E"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Церковь Георгиевская</w:t>
            </w:r>
          </w:p>
        </w:tc>
        <w:tc>
          <w:tcPr>
            <w:tcW w:w="237" w:type="pct"/>
            <w:tcBorders>
              <w:top w:val="nil"/>
              <w:left w:val="nil"/>
              <w:bottom w:val="single" w:sz="4" w:space="0" w:color="auto"/>
              <w:right w:val="single" w:sz="4" w:space="0" w:color="auto"/>
            </w:tcBorders>
            <w:shd w:val="clear" w:color="auto" w:fill="auto"/>
            <w:vAlign w:val="center"/>
            <w:hideMark/>
          </w:tcPr>
          <w:p w14:paraId="5E0B7C0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79A287A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6B3A69A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Засулье, дер.</w:t>
            </w:r>
          </w:p>
        </w:tc>
        <w:tc>
          <w:tcPr>
            <w:tcW w:w="591" w:type="pct"/>
            <w:tcBorders>
              <w:top w:val="nil"/>
              <w:left w:val="nil"/>
              <w:bottom w:val="single" w:sz="4" w:space="0" w:color="auto"/>
              <w:right w:val="single" w:sz="4" w:space="0" w:color="auto"/>
            </w:tcBorders>
            <w:shd w:val="clear" w:color="auto" w:fill="auto"/>
            <w:vAlign w:val="center"/>
            <w:hideMark/>
          </w:tcPr>
          <w:p w14:paraId="3AF42C2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444F5B3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336C296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577CF9A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7082866F" w14:textId="3D4676A1"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0A928F28"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4E4C4A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5</w:t>
            </w:r>
          </w:p>
        </w:tc>
        <w:tc>
          <w:tcPr>
            <w:tcW w:w="574" w:type="pct"/>
            <w:tcBorders>
              <w:top w:val="nil"/>
              <w:left w:val="nil"/>
              <w:bottom w:val="single" w:sz="4" w:space="0" w:color="auto"/>
              <w:right w:val="single" w:sz="4" w:space="0" w:color="auto"/>
            </w:tcBorders>
            <w:shd w:val="clear" w:color="auto" w:fill="auto"/>
            <w:vAlign w:val="center"/>
            <w:hideMark/>
          </w:tcPr>
          <w:p w14:paraId="5757EB6A"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Церковь Никольская</w:t>
            </w:r>
          </w:p>
        </w:tc>
        <w:tc>
          <w:tcPr>
            <w:tcW w:w="237" w:type="pct"/>
            <w:tcBorders>
              <w:top w:val="nil"/>
              <w:left w:val="nil"/>
              <w:bottom w:val="single" w:sz="4" w:space="0" w:color="auto"/>
              <w:right w:val="single" w:sz="4" w:space="0" w:color="auto"/>
            </w:tcBorders>
            <w:shd w:val="clear" w:color="auto" w:fill="auto"/>
            <w:vAlign w:val="center"/>
            <w:hideMark/>
          </w:tcPr>
          <w:p w14:paraId="62EF31A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0D51907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0D1FFE2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w:t>
            </w:r>
            <w:proofErr w:type="spellEnd"/>
            <w:r w:rsidRPr="00FF6A36">
              <w:rPr>
                <w:rFonts w:ascii="Times New Roman" w:eastAsia="Times New Roman" w:hAnsi="Times New Roman" w:cs="Times New Roman"/>
                <w:color w:val="000000"/>
                <w:sz w:val="20"/>
                <w:szCs w:val="20"/>
                <w:lang w:eastAsia="ru-RU"/>
              </w:rPr>
              <w:t>, с.</w:t>
            </w:r>
          </w:p>
        </w:tc>
        <w:tc>
          <w:tcPr>
            <w:tcW w:w="591" w:type="pct"/>
            <w:tcBorders>
              <w:top w:val="nil"/>
              <w:left w:val="nil"/>
              <w:bottom w:val="single" w:sz="4" w:space="0" w:color="auto"/>
              <w:right w:val="single" w:sz="4" w:space="0" w:color="auto"/>
            </w:tcBorders>
            <w:shd w:val="clear" w:color="auto" w:fill="auto"/>
            <w:vAlign w:val="center"/>
            <w:hideMark/>
          </w:tcPr>
          <w:p w14:paraId="1F66A8C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4065255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0355848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р137</w:t>
            </w:r>
          </w:p>
        </w:tc>
        <w:tc>
          <w:tcPr>
            <w:tcW w:w="780" w:type="pct"/>
            <w:tcBorders>
              <w:top w:val="nil"/>
              <w:left w:val="nil"/>
              <w:bottom w:val="single" w:sz="4" w:space="0" w:color="auto"/>
              <w:right w:val="single" w:sz="4" w:space="0" w:color="auto"/>
            </w:tcBorders>
            <w:shd w:val="clear" w:color="auto" w:fill="auto"/>
            <w:vAlign w:val="center"/>
            <w:hideMark/>
          </w:tcPr>
          <w:p w14:paraId="02C9B1F8" w14:textId="0184C74F"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0EBD2DCB" w14:textId="73A8BA37"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D6D86" w:rsidRPr="00FF6A36">
              <w:rPr>
                <w:rFonts w:ascii="Times New Roman" w:eastAsia="Times New Roman" w:hAnsi="Times New Roman" w:cs="Times New Roman"/>
                <w:color w:val="000000"/>
                <w:sz w:val="20"/>
                <w:szCs w:val="20"/>
                <w:lang w:eastAsia="ru-RU"/>
              </w:rPr>
              <w:t>65</w:t>
            </w:r>
          </w:p>
        </w:tc>
      </w:tr>
      <w:tr w:rsidR="00E42C7D" w:rsidRPr="00FF6A36" w14:paraId="0F1F2E6F"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38AA3C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6</w:t>
            </w:r>
          </w:p>
        </w:tc>
        <w:tc>
          <w:tcPr>
            <w:tcW w:w="574" w:type="pct"/>
            <w:tcBorders>
              <w:top w:val="nil"/>
              <w:left w:val="nil"/>
              <w:bottom w:val="single" w:sz="4" w:space="0" w:color="auto"/>
              <w:right w:val="single" w:sz="4" w:space="0" w:color="auto"/>
            </w:tcBorders>
            <w:shd w:val="clear" w:color="auto" w:fill="auto"/>
            <w:vAlign w:val="center"/>
            <w:hideMark/>
          </w:tcPr>
          <w:p w14:paraId="68BB1177"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Амбар А.А. Попова</w:t>
            </w:r>
          </w:p>
        </w:tc>
        <w:tc>
          <w:tcPr>
            <w:tcW w:w="237" w:type="pct"/>
            <w:tcBorders>
              <w:top w:val="nil"/>
              <w:left w:val="nil"/>
              <w:bottom w:val="single" w:sz="4" w:space="0" w:color="auto"/>
              <w:right w:val="single" w:sz="4" w:space="0" w:color="auto"/>
            </w:tcBorders>
            <w:shd w:val="clear" w:color="auto" w:fill="auto"/>
            <w:vAlign w:val="center"/>
            <w:hideMark/>
          </w:tcPr>
          <w:p w14:paraId="6B99F73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0CAD016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641B5D6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w:t>
            </w:r>
            <w:proofErr w:type="spellEnd"/>
            <w:r w:rsidRPr="00FF6A36">
              <w:rPr>
                <w:rFonts w:ascii="Times New Roman" w:eastAsia="Times New Roman" w:hAnsi="Times New Roman" w:cs="Times New Roman"/>
                <w:color w:val="000000"/>
                <w:sz w:val="20"/>
                <w:szCs w:val="20"/>
                <w:lang w:eastAsia="ru-RU"/>
              </w:rPr>
              <w:t>, с.</w:t>
            </w:r>
          </w:p>
        </w:tc>
        <w:tc>
          <w:tcPr>
            <w:tcW w:w="591" w:type="pct"/>
            <w:tcBorders>
              <w:top w:val="nil"/>
              <w:left w:val="nil"/>
              <w:bottom w:val="single" w:sz="4" w:space="0" w:color="auto"/>
              <w:right w:val="single" w:sz="4" w:space="0" w:color="auto"/>
            </w:tcBorders>
            <w:shd w:val="clear" w:color="auto" w:fill="auto"/>
            <w:vAlign w:val="center"/>
            <w:hideMark/>
          </w:tcPr>
          <w:p w14:paraId="08DC015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7B2CC2F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7F4085C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6959DDEA" w14:textId="583763D1"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37A34F1F" w14:textId="48FAD352"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80154" w:rsidRPr="00FF6A36">
              <w:rPr>
                <w:rFonts w:ascii="Times New Roman" w:eastAsia="Times New Roman" w:hAnsi="Times New Roman" w:cs="Times New Roman"/>
                <w:color w:val="000000"/>
                <w:sz w:val="20"/>
                <w:szCs w:val="20"/>
                <w:lang w:eastAsia="ru-RU"/>
              </w:rPr>
              <w:t>57</w:t>
            </w:r>
          </w:p>
        </w:tc>
      </w:tr>
      <w:tr w:rsidR="00E42C7D" w:rsidRPr="00FF6A36" w14:paraId="71AFB1AA"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A45077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7</w:t>
            </w:r>
          </w:p>
        </w:tc>
        <w:tc>
          <w:tcPr>
            <w:tcW w:w="574" w:type="pct"/>
            <w:tcBorders>
              <w:top w:val="nil"/>
              <w:left w:val="nil"/>
              <w:bottom w:val="single" w:sz="4" w:space="0" w:color="auto"/>
              <w:right w:val="single" w:sz="4" w:space="0" w:color="auto"/>
            </w:tcBorders>
            <w:shd w:val="clear" w:color="auto" w:fill="auto"/>
            <w:vAlign w:val="center"/>
            <w:hideMark/>
          </w:tcPr>
          <w:p w14:paraId="053BD0A6"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Магазея</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2C02C2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016B72D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1221A0A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w:t>
            </w:r>
            <w:proofErr w:type="spellEnd"/>
            <w:r w:rsidRPr="00FF6A36">
              <w:rPr>
                <w:rFonts w:ascii="Times New Roman" w:eastAsia="Times New Roman" w:hAnsi="Times New Roman" w:cs="Times New Roman"/>
                <w:color w:val="000000"/>
                <w:sz w:val="20"/>
                <w:szCs w:val="20"/>
                <w:lang w:eastAsia="ru-RU"/>
              </w:rPr>
              <w:t>, с.</w:t>
            </w:r>
          </w:p>
        </w:tc>
        <w:tc>
          <w:tcPr>
            <w:tcW w:w="591" w:type="pct"/>
            <w:tcBorders>
              <w:top w:val="nil"/>
              <w:left w:val="nil"/>
              <w:bottom w:val="single" w:sz="4" w:space="0" w:color="auto"/>
              <w:right w:val="single" w:sz="4" w:space="0" w:color="auto"/>
            </w:tcBorders>
            <w:shd w:val="clear" w:color="auto" w:fill="auto"/>
            <w:vAlign w:val="center"/>
            <w:hideMark/>
          </w:tcPr>
          <w:p w14:paraId="2F1D453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10F541D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2BEA76D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5CDD964B" w14:textId="51749C8A"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3BDB9353" w14:textId="4EC46397"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A248B4" w:rsidRPr="00FF6A36">
              <w:rPr>
                <w:rFonts w:ascii="Times New Roman" w:eastAsia="Times New Roman" w:hAnsi="Times New Roman" w:cs="Times New Roman"/>
                <w:color w:val="000000"/>
                <w:sz w:val="20"/>
                <w:szCs w:val="20"/>
                <w:lang w:eastAsia="ru-RU"/>
              </w:rPr>
              <w:t>49</w:t>
            </w:r>
          </w:p>
        </w:tc>
      </w:tr>
      <w:tr w:rsidR="00E42C7D" w:rsidRPr="00FF6A36" w14:paraId="41913031"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C3FB0C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8</w:t>
            </w:r>
          </w:p>
        </w:tc>
        <w:tc>
          <w:tcPr>
            <w:tcW w:w="574" w:type="pct"/>
            <w:tcBorders>
              <w:top w:val="nil"/>
              <w:left w:val="nil"/>
              <w:bottom w:val="single" w:sz="4" w:space="0" w:color="auto"/>
              <w:right w:val="single" w:sz="4" w:space="0" w:color="auto"/>
            </w:tcBorders>
            <w:shd w:val="clear" w:color="auto" w:fill="auto"/>
            <w:vAlign w:val="center"/>
            <w:hideMark/>
          </w:tcPr>
          <w:p w14:paraId="326DC365"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Амбар Ф.Д. </w:t>
            </w:r>
            <w:proofErr w:type="spellStart"/>
            <w:r w:rsidRPr="00FF6A36">
              <w:rPr>
                <w:rFonts w:ascii="Times New Roman" w:eastAsia="Times New Roman" w:hAnsi="Times New Roman" w:cs="Times New Roman"/>
                <w:color w:val="000000"/>
                <w:sz w:val="20"/>
                <w:szCs w:val="20"/>
                <w:lang w:eastAsia="ru-RU"/>
              </w:rPr>
              <w:t>Бобрецовой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7EDD25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39AADC2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6ACC6C6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Кысса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3F679A0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048C42D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13EC7B6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72472E0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2FBEB0CB" w14:textId="55807CF4"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2D705AFD"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9F2967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9</w:t>
            </w:r>
          </w:p>
        </w:tc>
        <w:tc>
          <w:tcPr>
            <w:tcW w:w="574" w:type="pct"/>
            <w:tcBorders>
              <w:top w:val="nil"/>
              <w:left w:val="nil"/>
              <w:bottom w:val="single" w:sz="4" w:space="0" w:color="auto"/>
              <w:right w:val="single" w:sz="4" w:space="0" w:color="auto"/>
            </w:tcBorders>
            <w:shd w:val="clear" w:color="auto" w:fill="auto"/>
            <w:vAlign w:val="center"/>
            <w:hideMark/>
          </w:tcPr>
          <w:p w14:paraId="6A839584"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Крест </w:t>
            </w:r>
            <w:proofErr w:type="spellStart"/>
            <w:r w:rsidRPr="00FF6A36">
              <w:rPr>
                <w:rFonts w:ascii="Times New Roman" w:eastAsia="Times New Roman" w:hAnsi="Times New Roman" w:cs="Times New Roman"/>
                <w:color w:val="000000"/>
                <w:sz w:val="20"/>
                <w:szCs w:val="20"/>
                <w:lang w:eastAsia="ru-RU"/>
              </w:rPr>
              <w:t>обетный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50BE90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44F6B57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479C518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Кысса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52EF68F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459B119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68FFA93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330BCCD8" w14:textId="1210D123"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66BE4BD7" w14:textId="2CC26E3D" w:rsidR="00E42C7D" w:rsidRPr="00FF6A36" w:rsidRDefault="000378CB"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29:10-8.47</w:t>
            </w:r>
          </w:p>
        </w:tc>
      </w:tr>
      <w:tr w:rsidR="00E42C7D" w:rsidRPr="00FF6A36" w14:paraId="31E76CD8"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A5F544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w:t>
            </w:r>
          </w:p>
        </w:tc>
        <w:tc>
          <w:tcPr>
            <w:tcW w:w="574" w:type="pct"/>
            <w:tcBorders>
              <w:top w:val="nil"/>
              <w:left w:val="nil"/>
              <w:bottom w:val="single" w:sz="4" w:space="0" w:color="auto"/>
              <w:right w:val="single" w:sz="4" w:space="0" w:color="auto"/>
            </w:tcBorders>
            <w:shd w:val="clear" w:color="auto" w:fill="auto"/>
            <w:vAlign w:val="center"/>
            <w:hideMark/>
          </w:tcPr>
          <w:p w14:paraId="4630323B"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Дом И.В. Лешукова</w:t>
            </w:r>
          </w:p>
        </w:tc>
        <w:tc>
          <w:tcPr>
            <w:tcW w:w="237" w:type="pct"/>
            <w:tcBorders>
              <w:top w:val="nil"/>
              <w:left w:val="nil"/>
              <w:bottom w:val="single" w:sz="4" w:space="0" w:color="auto"/>
              <w:right w:val="single" w:sz="4" w:space="0" w:color="auto"/>
            </w:tcBorders>
            <w:shd w:val="clear" w:color="auto" w:fill="auto"/>
            <w:vAlign w:val="center"/>
            <w:hideMark/>
          </w:tcPr>
          <w:p w14:paraId="4203DB7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29087DB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45CBA28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Усть-</w:t>
            </w:r>
            <w:proofErr w:type="spellStart"/>
            <w:r w:rsidRPr="00FF6A36">
              <w:rPr>
                <w:rFonts w:ascii="Times New Roman" w:eastAsia="Times New Roman" w:hAnsi="Times New Roman" w:cs="Times New Roman"/>
                <w:color w:val="000000"/>
                <w:sz w:val="20"/>
                <w:szCs w:val="20"/>
                <w:lang w:eastAsia="ru-RU"/>
              </w:rPr>
              <w:t>Низемье</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3026249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425602F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78BC258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64F8928B" w14:textId="590440C1"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2F1ACAEB" w14:textId="2BE345A7"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D6D86" w:rsidRPr="00FF6A36">
              <w:rPr>
                <w:rFonts w:ascii="Times New Roman" w:eastAsia="Times New Roman" w:hAnsi="Times New Roman" w:cs="Times New Roman"/>
                <w:color w:val="000000"/>
                <w:sz w:val="20"/>
                <w:szCs w:val="20"/>
                <w:lang w:eastAsia="ru-RU"/>
              </w:rPr>
              <w:t>62</w:t>
            </w:r>
          </w:p>
        </w:tc>
      </w:tr>
      <w:tr w:rsidR="00E42C7D" w:rsidRPr="00FF6A36" w14:paraId="3642DC30"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6475B4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11</w:t>
            </w:r>
          </w:p>
        </w:tc>
        <w:tc>
          <w:tcPr>
            <w:tcW w:w="574" w:type="pct"/>
            <w:tcBorders>
              <w:top w:val="nil"/>
              <w:left w:val="nil"/>
              <w:bottom w:val="single" w:sz="4" w:space="0" w:color="auto"/>
              <w:right w:val="single" w:sz="4" w:space="0" w:color="auto"/>
            </w:tcBorders>
            <w:shd w:val="clear" w:color="auto" w:fill="auto"/>
            <w:vAlign w:val="center"/>
            <w:hideMark/>
          </w:tcPr>
          <w:p w14:paraId="4A85B791"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Крест </w:t>
            </w:r>
            <w:proofErr w:type="spellStart"/>
            <w:r w:rsidRPr="00FF6A36">
              <w:rPr>
                <w:rFonts w:ascii="Times New Roman" w:eastAsia="Times New Roman" w:hAnsi="Times New Roman" w:cs="Times New Roman"/>
                <w:color w:val="000000"/>
                <w:sz w:val="20"/>
                <w:szCs w:val="20"/>
                <w:lang w:eastAsia="ru-RU"/>
              </w:rPr>
              <w:t>обетный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6E00A6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5BFC956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03FD0EF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Чучепала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1E335B6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3345E05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1ABD7C9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7260C1A1" w14:textId="1280EB86"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04F14078" w14:textId="1EBD6A69" w:rsidR="00E42C7D" w:rsidRPr="00FF6A36" w:rsidRDefault="0082793B"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29:10-8.38</w:t>
            </w:r>
          </w:p>
        </w:tc>
      </w:tr>
      <w:tr w:rsidR="00E42C7D" w:rsidRPr="00FF6A36" w14:paraId="1B707AB5"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E05F7C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12</w:t>
            </w:r>
          </w:p>
        </w:tc>
        <w:tc>
          <w:tcPr>
            <w:tcW w:w="574" w:type="pct"/>
            <w:tcBorders>
              <w:top w:val="nil"/>
              <w:left w:val="nil"/>
              <w:bottom w:val="single" w:sz="4" w:space="0" w:color="auto"/>
              <w:right w:val="single" w:sz="4" w:space="0" w:color="auto"/>
            </w:tcBorders>
            <w:shd w:val="clear" w:color="auto" w:fill="auto"/>
            <w:vAlign w:val="center"/>
            <w:hideMark/>
          </w:tcPr>
          <w:p w14:paraId="06004F90"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Церковь в честь Успения </w:t>
            </w:r>
            <w:proofErr w:type="spellStart"/>
            <w:r w:rsidRPr="00FF6A36">
              <w:rPr>
                <w:rFonts w:ascii="Times New Roman" w:eastAsia="Times New Roman" w:hAnsi="Times New Roman" w:cs="Times New Roman"/>
                <w:color w:val="000000"/>
                <w:sz w:val="20"/>
                <w:szCs w:val="20"/>
                <w:lang w:eastAsia="ru-RU"/>
              </w:rPr>
              <w:t>Божей</w:t>
            </w:r>
            <w:proofErr w:type="spellEnd"/>
            <w:r w:rsidRPr="00FF6A36">
              <w:rPr>
                <w:rFonts w:ascii="Times New Roman" w:eastAsia="Times New Roman" w:hAnsi="Times New Roman" w:cs="Times New Roman"/>
                <w:color w:val="000000"/>
                <w:sz w:val="20"/>
                <w:szCs w:val="20"/>
                <w:lang w:eastAsia="ru-RU"/>
              </w:rPr>
              <w:t xml:space="preserve"> Матери</w:t>
            </w:r>
          </w:p>
        </w:tc>
        <w:tc>
          <w:tcPr>
            <w:tcW w:w="237" w:type="pct"/>
            <w:tcBorders>
              <w:top w:val="nil"/>
              <w:left w:val="nil"/>
              <w:bottom w:val="single" w:sz="4" w:space="0" w:color="auto"/>
              <w:right w:val="single" w:sz="4" w:space="0" w:color="auto"/>
            </w:tcBorders>
            <w:shd w:val="clear" w:color="auto" w:fill="auto"/>
            <w:vAlign w:val="center"/>
            <w:hideMark/>
          </w:tcPr>
          <w:p w14:paraId="54F903D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7015B96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Койнасское</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0C76A44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Чучепала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3E87DA3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7CCBDF0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3436ED7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р137</w:t>
            </w:r>
          </w:p>
        </w:tc>
        <w:tc>
          <w:tcPr>
            <w:tcW w:w="780" w:type="pct"/>
            <w:tcBorders>
              <w:top w:val="nil"/>
              <w:left w:val="nil"/>
              <w:bottom w:val="single" w:sz="4" w:space="0" w:color="auto"/>
              <w:right w:val="single" w:sz="4" w:space="0" w:color="auto"/>
            </w:tcBorders>
            <w:shd w:val="clear" w:color="auto" w:fill="auto"/>
            <w:vAlign w:val="center"/>
            <w:hideMark/>
          </w:tcPr>
          <w:p w14:paraId="3A411924" w14:textId="5495F5EE"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6E6E6047" w14:textId="3BB283D0" w:rsidR="00E42C7D" w:rsidRPr="00FF6A36" w:rsidRDefault="000378CB"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29:10-8.44</w:t>
            </w:r>
          </w:p>
        </w:tc>
      </w:tr>
      <w:tr w:rsidR="00E42C7D" w:rsidRPr="00FF6A36" w14:paraId="16A93E41"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5202F6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13</w:t>
            </w:r>
          </w:p>
        </w:tc>
        <w:tc>
          <w:tcPr>
            <w:tcW w:w="574" w:type="pct"/>
            <w:tcBorders>
              <w:top w:val="nil"/>
              <w:left w:val="nil"/>
              <w:bottom w:val="single" w:sz="4" w:space="0" w:color="auto"/>
              <w:right w:val="single" w:sz="4" w:space="0" w:color="auto"/>
            </w:tcBorders>
            <w:shd w:val="clear" w:color="auto" w:fill="auto"/>
            <w:vAlign w:val="center"/>
            <w:hideMark/>
          </w:tcPr>
          <w:p w14:paraId="7EC80883"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Амбар А.С. </w:t>
            </w:r>
            <w:proofErr w:type="spellStart"/>
            <w:r w:rsidRPr="00FF6A36">
              <w:rPr>
                <w:rFonts w:ascii="Times New Roman" w:eastAsia="Times New Roman" w:hAnsi="Times New Roman" w:cs="Times New Roman"/>
                <w:color w:val="000000"/>
                <w:sz w:val="20"/>
                <w:szCs w:val="20"/>
                <w:lang w:eastAsia="ru-RU"/>
              </w:rPr>
              <w:t>Кычиной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AFB985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010FA96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50E2BAE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Березник, дер.</w:t>
            </w:r>
          </w:p>
        </w:tc>
        <w:tc>
          <w:tcPr>
            <w:tcW w:w="591" w:type="pct"/>
            <w:tcBorders>
              <w:top w:val="nil"/>
              <w:left w:val="nil"/>
              <w:bottom w:val="single" w:sz="4" w:space="0" w:color="auto"/>
              <w:right w:val="single" w:sz="4" w:space="0" w:color="auto"/>
            </w:tcBorders>
            <w:shd w:val="clear" w:color="auto" w:fill="auto"/>
            <w:vAlign w:val="center"/>
            <w:hideMark/>
          </w:tcPr>
          <w:p w14:paraId="2529B5C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4C300BA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6A3CF15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3F049736" w14:textId="4FE861C0"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2E29DA52" w14:textId="7437EBC3"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80154" w:rsidRPr="00FF6A36">
              <w:rPr>
                <w:rFonts w:ascii="Times New Roman" w:eastAsia="Times New Roman" w:hAnsi="Times New Roman" w:cs="Times New Roman"/>
                <w:color w:val="000000"/>
                <w:sz w:val="20"/>
                <w:szCs w:val="20"/>
                <w:lang w:eastAsia="ru-RU"/>
              </w:rPr>
              <w:t>59</w:t>
            </w:r>
          </w:p>
        </w:tc>
      </w:tr>
      <w:tr w:rsidR="00E42C7D" w:rsidRPr="00FF6A36" w14:paraId="697C902B"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5C5FB8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14</w:t>
            </w:r>
          </w:p>
        </w:tc>
        <w:tc>
          <w:tcPr>
            <w:tcW w:w="574" w:type="pct"/>
            <w:tcBorders>
              <w:top w:val="nil"/>
              <w:left w:val="nil"/>
              <w:bottom w:val="single" w:sz="4" w:space="0" w:color="auto"/>
              <w:right w:val="single" w:sz="4" w:space="0" w:color="auto"/>
            </w:tcBorders>
            <w:shd w:val="clear" w:color="auto" w:fill="auto"/>
            <w:vAlign w:val="center"/>
            <w:hideMark/>
          </w:tcPr>
          <w:p w14:paraId="474E9766"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Баня Н.П. </w:t>
            </w:r>
            <w:proofErr w:type="spellStart"/>
            <w:r w:rsidRPr="00FF6A36">
              <w:rPr>
                <w:rFonts w:ascii="Times New Roman" w:eastAsia="Times New Roman" w:hAnsi="Times New Roman" w:cs="Times New Roman"/>
                <w:color w:val="000000"/>
                <w:sz w:val="20"/>
                <w:szCs w:val="20"/>
                <w:lang w:eastAsia="ru-RU"/>
              </w:rPr>
              <w:t>Кычина</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D12F08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4AA362E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7915562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Березник, дер.</w:t>
            </w:r>
          </w:p>
        </w:tc>
        <w:tc>
          <w:tcPr>
            <w:tcW w:w="591" w:type="pct"/>
            <w:tcBorders>
              <w:top w:val="nil"/>
              <w:left w:val="nil"/>
              <w:bottom w:val="single" w:sz="4" w:space="0" w:color="auto"/>
              <w:right w:val="single" w:sz="4" w:space="0" w:color="auto"/>
            </w:tcBorders>
            <w:shd w:val="clear" w:color="auto" w:fill="auto"/>
            <w:vAlign w:val="center"/>
            <w:hideMark/>
          </w:tcPr>
          <w:p w14:paraId="429654F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1C46FA2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69F6686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2D101BE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5E0B1048" w14:textId="3CACAAF7"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59A1F334"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AB39EA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15</w:t>
            </w:r>
          </w:p>
        </w:tc>
        <w:tc>
          <w:tcPr>
            <w:tcW w:w="574" w:type="pct"/>
            <w:tcBorders>
              <w:top w:val="nil"/>
              <w:left w:val="nil"/>
              <w:bottom w:val="single" w:sz="4" w:space="0" w:color="auto"/>
              <w:right w:val="single" w:sz="4" w:space="0" w:color="auto"/>
            </w:tcBorders>
            <w:shd w:val="clear" w:color="auto" w:fill="auto"/>
            <w:vAlign w:val="center"/>
            <w:hideMark/>
          </w:tcPr>
          <w:p w14:paraId="07DB69FB"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Дом В.А. </w:t>
            </w:r>
            <w:proofErr w:type="spellStart"/>
            <w:r w:rsidRPr="00FF6A36">
              <w:rPr>
                <w:rFonts w:ascii="Times New Roman" w:eastAsia="Times New Roman" w:hAnsi="Times New Roman" w:cs="Times New Roman"/>
                <w:color w:val="000000"/>
                <w:sz w:val="20"/>
                <w:szCs w:val="20"/>
                <w:lang w:eastAsia="ru-RU"/>
              </w:rPr>
              <w:t>Кычина</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77D83D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7536ED9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5746E0E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Березник, дер.</w:t>
            </w:r>
          </w:p>
        </w:tc>
        <w:tc>
          <w:tcPr>
            <w:tcW w:w="591" w:type="pct"/>
            <w:tcBorders>
              <w:top w:val="nil"/>
              <w:left w:val="nil"/>
              <w:bottom w:val="single" w:sz="4" w:space="0" w:color="auto"/>
              <w:right w:val="single" w:sz="4" w:space="0" w:color="auto"/>
            </w:tcBorders>
            <w:shd w:val="clear" w:color="auto" w:fill="auto"/>
            <w:vAlign w:val="center"/>
            <w:hideMark/>
          </w:tcPr>
          <w:p w14:paraId="552EC65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7E7D1D2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20D4379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0864536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0BE13459" w14:textId="47279B60"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4BEA7E1D"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4FBE69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16</w:t>
            </w:r>
          </w:p>
        </w:tc>
        <w:tc>
          <w:tcPr>
            <w:tcW w:w="574" w:type="pct"/>
            <w:tcBorders>
              <w:top w:val="nil"/>
              <w:left w:val="nil"/>
              <w:bottom w:val="single" w:sz="4" w:space="0" w:color="auto"/>
              <w:right w:val="single" w:sz="4" w:space="0" w:color="auto"/>
            </w:tcBorders>
            <w:shd w:val="clear" w:color="auto" w:fill="auto"/>
            <w:vAlign w:val="center"/>
            <w:hideMark/>
          </w:tcPr>
          <w:p w14:paraId="3EC8DF88"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Дом Р.И. Ивановой</w:t>
            </w:r>
          </w:p>
        </w:tc>
        <w:tc>
          <w:tcPr>
            <w:tcW w:w="237" w:type="pct"/>
            <w:tcBorders>
              <w:top w:val="nil"/>
              <w:left w:val="nil"/>
              <w:bottom w:val="single" w:sz="4" w:space="0" w:color="auto"/>
              <w:right w:val="single" w:sz="4" w:space="0" w:color="auto"/>
            </w:tcBorders>
            <w:shd w:val="clear" w:color="auto" w:fill="auto"/>
            <w:vAlign w:val="center"/>
            <w:hideMark/>
          </w:tcPr>
          <w:p w14:paraId="3B34273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5AD2504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515DF2E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Березник, дер.</w:t>
            </w:r>
          </w:p>
        </w:tc>
        <w:tc>
          <w:tcPr>
            <w:tcW w:w="591" w:type="pct"/>
            <w:tcBorders>
              <w:top w:val="nil"/>
              <w:left w:val="nil"/>
              <w:bottom w:val="single" w:sz="4" w:space="0" w:color="auto"/>
              <w:right w:val="single" w:sz="4" w:space="0" w:color="auto"/>
            </w:tcBorders>
            <w:shd w:val="clear" w:color="auto" w:fill="auto"/>
            <w:vAlign w:val="center"/>
            <w:hideMark/>
          </w:tcPr>
          <w:p w14:paraId="1C3C7C9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578432D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059F9D0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5758DCFA" w14:textId="13476E06"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07225A2F" w14:textId="46D05AEA"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A248B4" w:rsidRPr="00FF6A36">
              <w:rPr>
                <w:rFonts w:ascii="Times New Roman" w:eastAsia="Times New Roman" w:hAnsi="Times New Roman" w:cs="Times New Roman"/>
                <w:color w:val="000000"/>
                <w:sz w:val="20"/>
                <w:szCs w:val="20"/>
                <w:lang w:eastAsia="ru-RU"/>
              </w:rPr>
              <w:t>51</w:t>
            </w:r>
          </w:p>
        </w:tc>
      </w:tr>
      <w:tr w:rsidR="00E42C7D" w:rsidRPr="00FF6A36" w14:paraId="046C58B3"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DF4EB7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lastRenderedPageBreak/>
              <w:t>17</w:t>
            </w:r>
          </w:p>
        </w:tc>
        <w:tc>
          <w:tcPr>
            <w:tcW w:w="574" w:type="pct"/>
            <w:tcBorders>
              <w:top w:val="nil"/>
              <w:left w:val="nil"/>
              <w:bottom w:val="single" w:sz="4" w:space="0" w:color="auto"/>
              <w:right w:val="single" w:sz="4" w:space="0" w:color="auto"/>
            </w:tcBorders>
            <w:shd w:val="clear" w:color="auto" w:fill="auto"/>
            <w:vAlign w:val="center"/>
            <w:hideMark/>
          </w:tcPr>
          <w:p w14:paraId="37FAE2CB"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Крест намогильный</w:t>
            </w:r>
          </w:p>
        </w:tc>
        <w:tc>
          <w:tcPr>
            <w:tcW w:w="237" w:type="pct"/>
            <w:tcBorders>
              <w:top w:val="nil"/>
              <w:left w:val="nil"/>
              <w:bottom w:val="single" w:sz="4" w:space="0" w:color="auto"/>
              <w:right w:val="single" w:sz="4" w:space="0" w:color="auto"/>
            </w:tcBorders>
            <w:shd w:val="clear" w:color="auto" w:fill="auto"/>
            <w:vAlign w:val="center"/>
            <w:hideMark/>
          </w:tcPr>
          <w:p w14:paraId="2EDB4B3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2DE0F25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29BDD56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Березник, дер.</w:t>
            </w:r>
          </w:p>
        </w:tc>
        <w:tc>
          <w:tcPr>
            <w:tcW w:w="591" w:type="pct"/>
            <w:tcBorders>
              <w:top w:val="nil"/>
              <w:left w:val="nil"/>
              <w:bottom w:val="single" w:sz="4" w:space="0" w:color="auto"/>
              <w:right w:val="single" w:sz="4" w:space="0" w:color="auto"/>
            </w:tcBorders>
            <w:shd w:val="clear" w:color="auto" w:fill="auto"/>
            <w:vAlign w:val="center"/>
            <w:hideMark/>
          </w:tcPr>
          <w:p w14:paraId="72B0126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67BDDDC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79F2846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67CDF3C0" w14:textId="65E3915E" w:rsidR="00E42C7D" w:rsidRPr="00FF6A36" w:rsidRDefault="00202A04"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н/д</w:t>
            </w:r>
          </w:p>
        </w:tc>
        <w:tc>
          <w:tcPr>
            <w:tcW w:w="486" w:type="pct"/>
            <w:tcBorders>
              <w:top w:val="nil"/>
              <w:left w:val="nil"/>
              <w:bottom w:val="single" w:sz="4" w:space="0" w:color="auto"/>
              <w:right w:val="single" w:sz="4" w:space="0" w:color="auto"/>
            </w:tcBorders>
            <w:shd w:val="clear" w:color="auto" w:fill="auto"/>
            <w:noWrap/>
            <w:vAlign w:val="center"/>
            <w:hideMark/>
          </w:tcPr>
          <w:p w14:paraId="630CFDAA" w14:textId="670A8263" w:rsidR="00E42C7D" w:rsidRPr="00FF6A36" w:rsidRDefault="00E72E16"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29:10-8.36</w:t>
            </w:r>
          </w:p>
        </w:tc>
      </w:tr>
      <w:tr w:rsidR="00E42C7D" w:rsidRPr="00FF6A36" w14:paraId="4EEBAB84"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B937AC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18</w:t>
            </w:r>
          </w:p>
        </w:tc>
        <w:tc>
          <w:tcPr>
            <w:tcW w:w="574" w:type="pct"/>
            <w:tcBorders>
              <w:top w:val="nil"/>
              <w:left w:val="nil"/>
              <w:bottom w:val="single" w:sz="4" w:space="0" w:color="auto"/>
              <w:right w:val="single" w:sz="4" w:space="0" w:color="auto"/>
            </w:tcBorders>
            <w:shd w:val="clear" w:color="auto" w:fill="auto"/>
            <w:vAlign w:val="center"/>
            <w:hideMark/>
          </w:tcPr>
          <w:p w14:paraId="73D93300"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Приходской храм в честь Николая Чудотворца</w:t>
            </w:r>
          </w:p>
        </w:tc>
        <w:tc>
          <w:tcPr>
            <w:tcW w:w="237" w:type="pct"/>
            <w:tcBorders>
              <w:top w:val="nil"/>
              <w:left w:val="nil"/>
              <w:bottom w:val="single" w:sz="4" w:space="0" w:color="auto"/>
              <w:right w:val="single" w:sz="4" w:space="0" w:color="auto"/>
            </w:tcBorders>
            <w:shd w:val="clear" w:color="auto" w:fill="auto"/>
            <w:vAlign w:val="center"/>
            <w:hideMark/>
          </w:tcPr>
          <w:p w14:paraId="6E866EA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364ED20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08DD4C8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Большая </w:t>
            </w:r>
            <w:proofErr w:type="spellStart"/>
            <w:r w:rsidRPr="00FF6A36">
              <w:rPr>
                <w:rFonts w:ascii="Times New Roman" w:eastAsia="Times New Roman" w:hAnsi="Times New Roman" w:cs="Times New Roman"/>
                <w:color w:val="000000"/>
                <w:sz w:val="20"/>
                <w:szCs w:val="20"/>
                <w:lang w:eastAsia="ru-RU"/>
              </w:rPr>
              <w:t>Нисогора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2CCD06D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508D6537" w14:textId="6F215CF1" w:rsidR="00E42C7D" w:rsidRPr="00FF6A36" w:rsidRDefault="00BB1250"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w:t>
            </w:r>
            <w:r w:rsidR="00E42C7D" w:rsidRPr="00FF6A36">
              <w:rPr>
                <w:rFonts w:ascii="Times New Roman" w:eastAsia="Times New Roman" w:hAnsi="Times New Roman" w:cs="Times New Roman"/>
                <w:color w:val="000000"/>
                <w:sz w:val="20"/>
                <w:szCs w:val="20"/>
                <w:lang w:eastAsia="ru-RU"/>
              </w:rPr>
              <w:t>00</w:t>
            </w:r>
          </w:p>
        </w:tc>
        <w:tc>
          <w:tcPr>
            <w:tcW w:w="694" w:type="pct"/>
            <w:tcBorders>
              <w:top w:val="nil"/>
              <w:left w:val="nil"/>
              <w:bottom w:val="single" w:sz="4" w:space="0" w:color="auto"/>
              <w:right w:val="single" w:sz="4" w:space="0" w:color="auto"/>
            </w:tcBorders>
            <w:shd w:val="clear" w:color="auto" w:fill="auto"/>
            <w:vAlign w:val="center"/>
            <w:hideMark/>
          </w:tcPr>
          <w:p w14:paraId="5B70BE6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р137</w:t>
            </w:r>
          </w:p>
        </w:tc>
        <w:tc>
          <w:tcPr>
            <w:tcW w:w="780" w:type="pct"/>
            <w:tcBorders>
              <w:top w:val="nil"/>
              <w:left w:val="nil"/>
              <w:bottom w:val="single" w:sz="4" w:space="0" w:color="auto"/>
              <w:right w:val="single" w:sz="4" w:space="0" w:color="auto"/>
            </w:tcBorders>
            <w:shd w:val="clear" w:color="auto" w:fill="auto"/>
            <w:vAlign w:val="center"/>
            <w:hideMark/>
          </w:tcPr>
          <w:p w14:paraId="0F4563F1" w14:textId="7A8399BE"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7417C4F4" w14:textId="1209600F"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D6D86" w:rsidRPr="00FF6A36">
              <w:rPr>
                <w:rFonts w:ascii="Times New Roman" w:eastAsia="Times New Roman" w:hAnsi="Times New Roman" w:cs="Times New Roman"/>
                <w:color w:val="000000"/>
                <w:sz w:val="20"/>
                <w:szCs w:val="20"/>
                <w:lang w:eastAsia="ru-RU"/>
              </w:rPr>
              <w:t>69</w:t>
            </w:r>
          </w:p>
        </w:tc>
      </w:tr>
      <w:tr w:rsidR="00E42C7D" w:rsidRPr="00FF6A36" w14:paraId="5A62F722"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21FCFE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19</w:t>
            </w:r>
          </w:p>
        </w:tc>
        <w:tc>
          <w:tcPr>
            <w:tcW w:w="574" w:type="pct"/>
            <w:tcBorders>
              <w:top w:val="nil"/>
              <w:left w:val="nil"/>
              <w:bottom w:val="single" w:sz="4" w:space="0" w:color="auto"/>
              <w:right w:val="single" w:sz="4" w:space="0" w:color="auto"/>
            </w:tcBorders>
            <w:shd w:val="clear" w:color="auto" w:fill="auto"/>
            <w:vAlign w:val="center"/>
            <w:hideMark/>
          </w:tcPr>
          <w:p w14:paraId="5978A34B"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Дом Ф.Н. Малышева</w:t>
            </w:r>
          </w:p>
        </w:tc>
        <w:tc>
          <w:tcPr>
            <w:tcW w:w="237" w:type="pct"/>
            <w:tcBorders>
              <w:top w:val="nil"/>
              <w:left w:val="nil"/>
              <w:bottom w:val="single" w:sz="4" w:space="0" w:color="auto"/>
              <w:right w:val="single" w:sz="4" w:space="0" w:color="auto"/>
            </w:tcBorders>
            <w:shd w:val="clear" w:color="auto" w:fill="auto"/>
            <w:vAlign w:val="center"/>
            <w:hideMark/>
          </w:tcPr>
          <w:p w14:paraId="041D592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74F2E08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249C51F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Едома, дер.</w:t>
            </w:r>
          </w:p>
        </w:tc>
        <w:tc>
          <w:tcPr>
            <w:tcW w:w="591" w:type="pct"/>
            <w:tcBorders>
              <w:top w:val="nil"/>
              <w:left w:val="nil"/>
              <w:bottom w:val="single" w:sz="4" w:space="0" w:color="auto"/>
              <w:right w:val="single" w:sz="4" w:space="0" w:color="auto"/>
            </w:tcBorders>
            <w:shd w:val="clear" w:color="auto" w:fill="auto"/>
            <w:vAlign w:val="center"/>
            <w:hideMark/>
          </w:tcPr>
          <w:p w14:paraId="1C01501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796B4B23" w14:textId="76975479" w:rsidR="00E42C7D" w:rsidRPr="00FF6A36" w:rsidRDefault="00C4627C"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w:t>
            </w:r>
            <w:r w:rsidR="00E42C7D" w:rsidRPr="00FF6A36">
              <w:rPr>
                <w:rFonts w:ascii="Times New Roman" w:eastAsia="Times New Roman" w:hAnsi="Times New Roman" w:cs="Times New Roman"/>
                <w:color w:val="000000"/>
                <w:sz w:val="20"/>
                <w:szCs w:val="20"/>
                <w:lang w:eastAsia="ru-RU"/>
              </w:rPr>
              <w:t>00</w:t>
            </w:r>
          </w:p>
        </w:tc>
        <w:tc>
          <w:tcPr>
            <w:tcW w:w="694" w:type="pct"/>
            <w:tcBorders>
              <w:top w:val="nil"/>
              <w:left w:val="nil"/>
              <w:bottom w:val="single" w:sz="4" w:space="0" w:color="auto"/>
              <w:right w:val="single" w:sz="4" w:space="0" w:color="auto"/>
            </w:tcBorders>
            <w:shd w:val="clear" w:color="auto" w:fill="auto"/>
            <w:vAlign w:val="center"/>
            <w:hideMark/>
          </w:tcPr>
          <w:p w14:paraId="242E7F6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26DAEF89" w14:textId="539F21F6" w:rsidR="00E42C7D" w:rsidRPr="00FF6A36" w:rsidRDefault="00202A04"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н/д</w:t>
            </w:r>
          </w:p>
        </w:tc>
        <w:tc>
          <w:tcPr>
            <w:tcW w:w="486" w:type="pct"/>
            <w:tcBorders>
              <w:top w:val="nil"/>
              <w:left w:val="nil"/>
              <w:bottom w:val="single" w:sz="4" w:space="0" w:color="auto"/>
              <w:right w:val="single" w:sz="4" w:space="0" w:color="auto"/>
            </w:tcBorders>
            <w:shd w:val="clear" w:color="auto" w:fill="auto"/>
            <w:noWrap/>
            <w:vAlign w:val="center"/>
            <w:hideMark/>
          </w:tcPr>
          <w:p w14:paraId="38240F12" w14:textId="1938F3D9" w:rsidR="00E42C7D" w:rsidRPr="00FF6A36" w:rsidRDefault="0082793B"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29:10-8.37</w:t>
            </w:r>
          </w:p>
        </w:tc>
      </w:tr>
      <w:tr w:rsidR="00E42C7D" w:rsidRPr="00FF6A36" w14:paraId="1F2A8810"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1AFCC2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w:t>
            </w:r>
          </w:p>
        </w:tc>
        <w:tc>
          <w:tcPr>
            <w:tcW w:w="574" w:type="pct"/>
            <w:tcBorders>
              <w:top w:val="nil"/>
              <w:left w:val="nil"/>
              <w:bottom w:val="single" w:sz="4" w:space="0" w:color="auto"/>
              <w:right w:val="single" w:sz="4" w:space="0" w:color="auto"/>
            </w:tcBorders>
            <w:shd w:val="clear" w:color="auto" w:fill="auto"/>
            <w:vAlign w:val="center"/>
            <w:hideMark/>
          </w:tcPr>
          <w:p w14:paraId="70372D0F"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Крест </w:t>
            </w:r>
            <w:proofErr w:type="spellStart"/>
            <w:r w:rsidRPr="00FF6A36">
              <w:rPr>
                <w:rFonts w:ascii="Times New Roman" w:eastAsia="Times New Roman" w:hAnsi="Times New Roman" w:cs="Times New Roman"/>
                <w:color w:val="000000"/>
                <w:sz w:val="20"/>
                <w:szCs w:val="20"/>
                <w:lang w:eastAsia="ru-RU"/>
              </w:rPr>
              <w:t>обетный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FC88A3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1B6A497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57909DD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Едома, дер.</w:t>
            </w:r>
          </w:p>
        </w:tc>
        <w:tc>
          <w:tcPr>
            <w:tcW w:w="591" w:type="pct"/>
            <w:tcBorders>
              <w:top w:val="nil"/>
              <w:left w:val="nil"/>
              <w:bottom w:val="single" w:sz="4" w:space="0" w:color="auto"/>
              <w:right w:val="single" w:sz="4" w:space="0" w:color="auto"/>
            </w:tcBorders>
            <w:shd w:val="clear" w:color="auto" w:fill="auto"/>
            <w:vAlign w:val="center"/>
            <w:hideMark/>
          </w:tcPr>
          <w:p w14:paraId="62040B8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503A623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6AD7296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5B5C488E" w14:textId="4FEA9453"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7E585E67" w14:textId="0B669A64" w:rsidR="00E42C7D" w:rsidRPr="00FF6A36" w:rsidRDefault="000378CB"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29:10-8.42</w:t>
            </w:r>
          </w:p>
        </w:tc>
      </w:tr>
      <w:tr w:rsidR="00E42C7D" w:rsidRPr="00FF6A36" w14:paraId="57B75E32"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DB27DF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21</w:t>
            </w:r>
          </w:p>
        </w:tc>
        <w:tc>
          <w:tcPr>
            <w:tcW w:w="574" w:type="pct"/>
            <w:tcBorders>
              <w:top w:val="nil"/>
              <w:left w:val="nil"/>
              <w:bottom w:val="single" w:sz="4" w:space="0" w:color="auto"/>
              <w:right w:val="single" w:sz="4" w:space="0" w:color="auto"/>
            </w:tcBorders>
            <w:shd w:val="clear" w:color="auto" w:fill="auto"/>
            <w:vAlign w:val="center"/>
            <w:hideMark/>
          </w:tcPr>
          <w:p w14:paraId="03984B40"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Амбар</w:t>
            </w:r>
          </w:p>
        </w:tc>
        <w:tc>
          <w:tcPr>
            <w:tcW w:w="237" w:type="pct"/>
            <w:tcBorders>
              <w:top w:val="nil"/>
              <w:left w:val="nil"/>
              <w:bottom w:val="single" w:sz="4" w:space="0" w:color="auto"/>
              <w:right w:val="single" w:sz="4" w:space="0" w:color="auto"/>
            </w:tcBorders>
            <w:shd w:val="clear" w:color="auto" w:fill="auto"/>
            <w:vAlign w:val="center"/>
            <w:hideMark/>
          </w:tcPr>
          <w:p w14:paraId="048B7EC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768BC91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6BAF9DE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Малая </w:t>
            </w:r>
            <w:proofErr w:type="spellStart"/>
            <w:r w:rsidRPr="00FF6A36">
              <w:rPr>
                <w:rFonts w:ascii="Times New Roman" w:eastAsia="Times New Roman" w:hAnsi="Times New Roman" w:cs="Times New Roman"/>
                <w:color w:val="000000"/>
                <w:sz w:val="20"/>
                <w:szCs w:val="20"/>
                <w:lang w:eastAsia="ru-RU"/>
              </w:rPr>
              <w:t>Нисогора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4B487EB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3731A19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06122FA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02B9BEF5" w14:textId="3F2985DC"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2ADF6877" w14:textId="6593CE8B"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D6D86" w:rsidRPr="00FF6A36">
              <w:rPr>
                <w:rFonts w:ascii="Times New Roman" w:eastAsia="Times New Roman" w:hAnsi="Times New Roman" w:cs="Times New Roman"/>
                <w:color w:val="000000"/>
                <w:sz w:val="20"/>
                <w:szCs w:val="20"/>
                <w:lang w:eastAsia="ru-RU"/>
              </w:rPr>
              <w:t>67</w:t>
            </w:r>
          </w:p>
        </w:tc>
      </w:tr>
      <w:tr w:rsidR="00E42C7D" w:rsidRPr="00FF6A36" w14:paraId="5D238681"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0A5812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22</w:t>
            </w:r>
          </w:p>
        </w:tc>
        <w:tc>
          <w:tcPr>
            <w:tcW w:w="574" w:type="pct"/>
            <w:tcBorders>
              <w:top w:val="nil"/>
              <w:left w:val="nil"/>
              <w:bottom w:val="single" w:sz="4" w:space="0" w:color="auto"/>
              <w:right w:val="single" w:sz="4" w:space="0" w:color="auto"/>
            </w:tcBorders>
            <w:shd w:val="clear" w:color="auto" w:fill="auto"/>
            <w:vAlign w:val="center"/>
            <w:hideMark/>
          </w:tcPr>
          <w:p w14:paraId="5858789A"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Мельница Д.Н. </w:t>
            </w:r>
            <w:proofErr w:type="spellStart"/>
            <w:r w:rsidRPr="00FF6A36">
              <w:rPr>
                <w:rFonts w:ascii="Times New Roman" w:eastAsia="Times New Roman" w:hAnsi="Times New Roman" w:cs="Times New Roman"/>
                <w:color w:val="000000"/>
                <w:sz w:val="20"/>
                <w:szCs w:val="20"/>
                <w:lang w:eastAsia="ru-RU"/>
              </w:rPr>
              <w:t>Лыбошева</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517981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0531A22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5C25EA0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Малая </w:t>
            </w:r>
            <w:proofErr w:type="spellStart"/>
            <w:r w:rsidRPr="00FF6A36">
              <w:rPr>
                <w:rFonts w:ascii="Times New Roman" w:eastAsia="Times New Roman" w:hAnsi="Times New Roman" w:cs="Times New Roman"/>
                <w:color w:val="000000"/>
                <w:sz w:val="20"/>
                <w:szCs w:val="20"/>
                <w:lang w:eastAsia="ru-RU"/>
              </w:rPr>
              <w:t>Нисогора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358F520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5649ACD4" w14:textId="4B305116" w:rsidR="00E42C7D" w:rsidRPr="00FF6A36" w:rsidRDefault="00BB1250"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w:t>
            </w:r>
            <w:r w:rsidR="00E42C7D" w:rsidRPr="00FF6A36">
              <w:rPr>
                <w:rFonts w:ascii="Times New Roman" w:eastAsia="Times New Roman" w:hAnsi="Times New Roman" w:cs="Times New Roman"/>
                <w:color w:val="000000"/>
                <w:sz w:val="20"/>
                <w:szCs w:val="20"/>
                <w:lang w:eastAsia="ru-RU"/>
              </w:rPr>
              <w:t>00</w:t>
            </w:r>
          </w:p>
        </w:tc>
        <w:tc>
          <w:tcPr>
            <w:tcW w:w="694" w:type="pct"/>
            <w:tcBorders>
              <w:top w:val="nil"/>
              <w:left w:val="nil"/>
              <w:bottom w:val="single" w:sz="4" w:space="0" w:color="auto"/>
              <w:right w:val="single" w:sz="4" w:space="0" w:color="auto"/>
            </w:tcBorders>
            <w:shd w:val="clear" w:color="auto" w:fill="auto"/>
            <w:vAlign w:val="center"/>
            <w:hideMark/>
          </w:tcPr>
          <w:p w14:paraId="6378314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15068E91" w14:textId="5ED87709"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3797FF22" w14:textId="28E365F0"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D6D86" w:rsidRPr="00FF6A36">
              <w:rPr>
                <w:rFonts w:ascii="Times New Roman" w:eastAsia="Times New Roman" w:hAnsi="Times New Roman" w:cs="Times New Roman"/>
                <w:color w:val="000000"/>
                <w:sz w:val="20"/>
                <w:szCs w:val="20"/>
                <w:lang w:eastAsia="ru-RU"/>
              </w:rPr>
              <w:t>70</w:t>
            </w:r>
          </w:p>
        </w:tc>
      </w:tr>
      <w:tr w:rsidR="00E42C7D" w:rsidRPr="00FF6A36" w14:paraId="5D23663D"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6EBE3D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23</w:t>
            </w:r>
          </w:p>
        </w:tc>
        <w:tc>
          <w:tcPr>
            <w:tcW w:w="574" w:type="pct"/>
            <w:tcBorders>
              <w:top w:val="nil"/>
              <w:left w:val="nil"/>
              <w:bottom w:val="single" w:sz="4" w:space="0" w:color="auto"/>
              <w:right w:val="single" w:sz="4" w:space="0" w:color="auto"/>
            </w:tcBorders>
            <w:shd w:val="clear" w:color="auto" w:fill="auto"/>
            <w:vAlign w:val="center"/>
            <w:hideMark/>
          </w:tcPr>
          <w:p w14:paraId="128FCAC8"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Дом Н.С. Максимовой</w:t>
            </w:r>
          </w:p>
        </w:tc>
        <w:tc>
          <w:tcPr>
            <w:tcW w:w="237" w:type="pct"/>
            <w:tcBorders>
              <w:top w:val="nil"/>
              <w:left w:val="nil"/>
              <w:bottom w:val="single" w:sz="4" w:space="0" w:color="auto"/>
              <w:right w:val="single" w:sz="4" w:space="0" w:color="auto"/>
            </w:tcBorders>
            <w:shd w:val="clear" w:color="auto" w:fill="auto"/>
            <w:vAlign w:val="center"/>
            <w:hideMark/>
          </w:tcPr>
          <w:p w14:paraId="316305D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3EE2EE6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22DFD5B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Пылема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00164BC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7265247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2D35FFD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0BA5C623" w14:textId="6FAC49D0"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71AEE210" w14:textId="037DC146" w:rsidR="00E42C7D" w:rsidRPr="00FF6A36" w:rsidRDefault="002F22C0"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29:10-8.40</w:t>
            </w:r>
          </w:p>
        </w:tc>
      </w:tr>
      <w:tr w:rsidR="00E42C7D" w:rsidRPr="00FF6A36" w14:paraId="27666E04"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21617B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24</w:t>
            </w:r>
          </w:p>
        </w:tc>
        <w:tc>
          <w:tcPr>
            <w:tcW w:w="574" w:type="pct"/>
            <w:tcBorders>
              <w:top w:val="nil"/>
              <w:left w:val="nil"/>
              <w:bottom w:val="single" w:sz="4" w:space="0" w:color="auto"/>
              <w:right w:val="single" w:sz="4" w:space="0" w:color="auto"/>
            </w:tcBorders>
            <w:shd w:val="clear" w:color="auto" w:fill="auto"/>
            <w:vAlign w:val="center"/>
            <w:hideMark/>
          </w:tcPr>
          <w:p w14:paraId="14979980"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Дом Я.А. Семенова</w:t>
            </w:r>
          </w:p>
        </w:tc>
        <w:tc>
          <w:tcPr>
            <w:tcW w:w="237" w:type="pct"/>
            <w:tcBorders>
              <w:top w:val="nil"/>
              <w:left w:val="nil"/>
              <w:bottom w:val="single" w:sz="4" w:space="0" w:color="auto"/>
              <w:right w:val="single" w:sz="4" w:space="0" w:color="auto"/>
            </w:tcBorders>
            <w:shd w:val="clear" w:color="auto" w:fill="auto"/>
            <w:vAlign w:val="center"/>
            <w:hideMark/>
          </w:tcPr>
          <w:p w14:paraId="16E87FD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707C573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Лешуконское</w:t>
            </w:r>
          </w:p>
        </w:tc>
        <w:tc>
          <w:tcPr>
            <w:tcW w:w="455" w:type="pct"/>
            <w:tcBorders>
              <w:top w:val="nil"/>
              <w:left w:val="nil"/>
              <w:bottom w:val="single" w:sz="4" w:space="0" w:color="auto"/>
              <w:right w:val="single" w:sz="4" w:space="0" w:color="auto"/>
            </w:tcBorders>
            <w:shd w:val="clear" w:color="auto" w:fill="auto"/>
            <w:vAlign w:val="center"/>
            <w:hideMark/>
          </w:tcPr>
          <w:p w14:paraId="6D2B584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Пылема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32E5D67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36622C4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6F49D32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7E3712FA" w14:textId="6B8F67B5"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21DFF27D" w14:textId="259ECDAE" w:rsidR="00E42C7D" w:rsidRPr="00FF6A36" w:rsidRDefault="002F22C0"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29:10-8.41</w:t>
            </w:r>
          </w:p>
        </w:tc>
      </w:tr>
      <w:tr w:rsidR="00E42C7D" w:rsidRPr="00FF6A36" w14:paraId="703868A0"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F9769A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25</w:t>
            </w:r>
          </w:p>
        </w:tc>
        <w:tc>
          <w:tcPr>
            <w:tcW w:w="574" w:type="pct"/>
            <w:tcBorders>
              <w:top w:val="nil"/>
              <w:left w:val="nil"/>
              <w:bottom w:val="single" w:sz="4" w:space="0" w:color="auto"/>
              <w:right w:val="single" w:sz="4" w:space="0" w:color="auto"/>
            </w:tcBorders>
            <w:shd w:val="clear" w:color="auto" w:fill="auto"/>
            <w:vAlign w:val="center"/>
            <w:hideMark/>
          </w:tcPr>
          <w:p w14:paraId="0EBD9346"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Часовня Георгиевская</w:t>
            </w:r>
          </w:p>
        </w:tc>
        <w:tc>
          <w:tcPr>
            <w:tcW w:w="237" w:type="pct"/>
            <w:tcBorders>
              <w:top w:val="nil"/>
              <w:left w:val="nil"/>
              <w:bottom w:val="single" w:sz="4" w:space="0" w:color="auto"/>
              <w:right w:val="single" w:sz="4" w:space="0" w:color="auto"/>
            </w:tcBorders>
            <w:shd w:val="clear" w:color="auto" w:fill="auto"/>
            <w:vAlign w:val="center"/>
            <w:hideMark/>
          </w:tcPr>
          <w:p w14:paraId="19C7A93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1BB3731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Олемское</w:t>
            </w:r>
          </w:p>
        </w:tc>
        <w:tc>
          <w:tcPr>
            <w:tcW w:w="455" w:type="pct"/>
            <w:tcBorders>
              <w:top w:val="nil"/>
              <w:left w:val="nil"/>
              <w:bottom w:val="single" w:sz="4" w:space="0" w:color="auto"/>
              <w:right w:val="single" w:sz="4" w:space="0" w:color="auto"/>
            </w:tcBorders>
            <w:shd w:val="clear" w:color="auto" w:fill="auto"/>
            <w:vAlign w:val="center"/>
            <w:hideMark/>
          </w:tcPr>
          <w:p w14:paraId="4E52A6C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Резя</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53D4D1F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2688015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4AA8562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36FEC19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665544AC" w14:textId="1A4AA51B"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01CF5DF6"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F12C2C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26</w:t>
            </w:r>
          </w:p>
        </w:tc>
        <w:tc>
          <w:tcPr>
            <w:tcW w:w="574" w:type="pct"/>
            <w:tcBorders>
              <w:top w:val="nil"/>
              <w:left w:val="nil"/>
              <w:bottom w:val="single" w:sz="4" w:space="0" w:color="auto"/>
              <w:right w:val="single" w:sz="4" w:space="0" w:color="auto"/>
            </w:tcBorders>
            <w:shd w:val="clear" w:color="auto" w:fill="auto"/>
            <w:vAlign w:val="center"/>
            <w:hideMark/>
          </w:tcPr>
          <w:p w14:paraId="4DC7217C"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Дом урядника П.Г. Белькова</w:t>
            </w:r>
          </w:p>
        </w:tc>
        <w:tc>
          <w:tcPr>
            <w:tcW w:w="237" w:type="pct"/>
            <w:tcBorders>
              <w:top w:val="nil"/>
              <w:left w:val="nil"/>
              <w:bottom w:val="single" w:sz="4" w:space="0" w:color="auto"/>
              <w:right w:val="single" w:sz="4" w:space="0" w:color="auto"/>
            </w:tcBorders>
            <w:shd w:val="clear" w:color="auto" w:fill="auto"/>
            <w:vAlign w:val="center"/>
            <w:hideMark/>
          </w:tcPr>
          <w:p w14:paraId="6B5C800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56A8F25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Олемское</w:t>
            </w:r>
          </w:p>
        </w:tc>
        <w:tc>
          <w:tcPr>
            <w:tcW w:w="455" w:type="pct"/>
            <w:tcBorders>
              <w:top w:val="nil"/>
              <w:left w:val="nil"/>
              <w:bottom w:val="single" w:sz="4" w:space="0" w:color="auto"/>
              <w:right w:val="single" w:sz="4" w:space="0" w:color="auto"/>
            </w:tcBorders>
            <w:shd w:val="clear" w:color="auto" w:fill="auto"/>
            <w:vAlign w:val="center"/>
            <w:hideMark/>
          </w:tcPr>
          <w:p w14:paraId="2A661DC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Резя</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2A90D57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1159702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2F31283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0BDFC25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222F0B40" w14:textId="35B92198"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29870343" w14:textId="77777777" w:rsidTr="008F4EF3">
        <w:trPr>
          <w:trHeight w:val="76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B54535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27</w:t>
            </w:r>
          </w:p>
        </w:tc>
        <w:tc>
          <w:tcPr>
            <w:tcW w:w="574" w:type="pct"/>
            <w:tcBorders>
              <w:top w:val="nil"/>
              <w:left w:val="nil"/>
              <w:bottom w:val="single" w:sz="4" w:space="0" w:color="auto"/>
              <w:right w:val="single" w:sz="4" w:space="0" w:color="auto"/>
            </w:tcBorders>
            <w:shd w:val="clear" w:color="auto" w:fill="auto"/>
            <w:vAlign w:val="center"/>
            <w:hideMark/>
          </w:tcPr>
          <w:p w14:paraId="3D0D7065"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Церковь во имя Введения во храм Пресвятой девы Марии</w:t>
            </w:r>
          </w:p>
        </w:tc>
        <w:tc>
          <w:tcPr>
            <w:tcW w:w="237" w:type="pct"/>
            <w:tcBorders>
              <w:top w:val="nil"/>
              <w:left w:val="nil"/>
              <w:bottom w:val="single" w:sz="4" w:space="0" w:color="auto"/>
              <w:right w:val="single" w:sz="4" w:space="0" w:color="auto"/>
            </w:tcBorders>
            <w:shd w:val="clear" w:color="auto" w:fill="auto"/>
            <w:vAlign w:val="center"/>
            <w:hideMark/>
          </w:tcPr>
          <w:p w14:paraId="479DA9F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068E977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Ценогорское</w:t>
            </w:r>
          </w:p>
        </w:tc>
        <w:tc>
          <w:tcPr>
            <w:tcW w:w="455" w:type="pct"/>
            <w:tcBorders>
              <w:top w:val="nil"/>
              <w:left w:val="nil"/>
              <w:bottom w:val="single" w:sz="4" w:space="0" w:color="auto"/>
              <w:right w:val="single" w:sz="4" w:space="0" w:color="auto"/>
            </w:tcBorders>
            <w:shd w:val="clear" w:color="auto" w:fill="auto"/>
            <w:vAlign w:val="center"/>
            <w:hideMark/>
          </w:tcPr>
          <w:p w14:paraId="27557A3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Белощелье</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153D41A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6A0B8E2F" w14:textId="78375BA5" w:rsidR="00E42C7D" w:rsidRPr="00FF6A36" w:rsidRDefault="00F026B9" w:rsidP="00F026B9">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w:t>
            </w:r>
            <w:r w:rsidR="00E42C7D" w:rsidRPr="00FF6A36">
              <w:rPr>
                <w:rFonts w:ascii="Times New Roman" w:eastAsia="Times New Roman" w:hAnsi="Times New Roman" w:cs="Times New Roman"/>
                <w:color w:val="000000"/>
                <w:sz w:val="20"/>
                <w:szCs w:val="20"/>
                <w:lang w:eastAsia="ru-RU"/>
              </w:rPr>
              <w:t>00</w:t>
            </w:r>
          </w:p>
        </w:tc>
        <w:tc>
          <w:tcPr>
            <w:tcW w:w="694" w:type="pct"/>
            <w:tcBorders>
              <w:top w:val="nil"/>
              <w:left w:val="nil"/>
              <w:bottom w:val="single" w:sz="4" w:space="0" w:color="auto"/>
              <w:right w:val="single" w:sz="4" w:space="0" w:color="auto"/>
            </w:tcBorders>
            <w:shd w:val="clear" w:color="auto" w:fill="auto"/>
            <w:vAlign w:val="center"/>
            <w:hideMark/>
          </w:tcPr>
          <w:p w14:paraId="585A92F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р137</w:t>
            </w:r>
          </w:p>
        </w:tc>
        <w:tc>
          <w:tcPr>
            <w:tcW w:w="780" w:type="pct"/>
            <w:tcBorders>
              <w:top w:val="nil"/>
              <w:left w:val="nil"/>
              <w:bottom w:val="single" w:sz="4" w:space="0" w:color="auto"/>
              <w:right w:val="single" w:sz="4" w:space="0" w:color="auto"/>
            </w:tcBorders>
            <w:shd w:val="clear" w:color="auto" w:fill="auto"/>
            <w:vAlign w:val="center"/>
            <w:hideMark/>
          </w:tcPr>
          <w:p w14:paraId="25C4EB2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0E7E9782" w14:textId="46B55636"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54ED251B"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B94DB2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w:t>
            </w:r>
          </w:p>
        </w:tc>
        <w:tc>
          <w:tcPr>
            <w:tcW w:w="574" w:type="pct"/>
            <w:tcBorders>
              <w:top w:val="nil"/>
              <w:left w:val="nil"/>
              <w:bottom w:val="single" w:sz="4" w:space="0" w:color="auto"/>
              <w:right w:val="single" w:sz="4" w:space="0" w:color="auto"/>
            </w:tcBorders>
            <w:shd w:val="clear" w:color="auto" w:fill="auto"/>
            <w:vAlign w:val="center"/>
            <w:hideMark/>
          </w:tcPr>
          <w:p w14:paraId="58A97C9B"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Церковь в честь Иоанна Крестителя</w:t>
            </w:r>
          </w:p>
        </w:tc>
        <w:tc>
          <w:tcPr>
            <w:tcW w:w="237" w:type="pct"/>
            <w:tcBorders>
              <w:top w:val="nil"/>
              <w:left w:val="nil"/>
              <w:bottom w:val="single" w:sz="4" w:space="0" w:color="auto"/>
              <w:right w:val="single" w:sz="4" w:space="0" w:color="auto"/>
            </w:tcBorders>
            <w:shd w:val="clear" w:color="auto" w:fill="auto"/>
            <w:vAlign w:val="center"/>
            <w:hideMark/>
          </w:tcPr>
          <w:p w14:paraId="791E1AA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12F24CE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Ценогорское</w:t>
            </w:r>
          </w:p>
        </w:tc>
        <w:tc>
          <w:tcPr>
            <w:tcW w:w="455" w:type="pct"/>
            <w:tcBorders>
              <w:top w:val="nil"/>
              <w:left w:val="nil"/>
              <w:bottom w:val="single" w:sz="4" w:space="0" w:color="auto"/>
              <w:right w:val="single" w:sz="4" w:space="0" w:color="auto"/>
            </w:tcBorders>
            <w:shd w:val="clear" w:color="auto" w:fill="auto"/>
            <w:vAlign w:val="center"/>
            <w:hideMark/>
          </w:tcPr>
          <w:p w14:paraId="747DA6C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Палащелье</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13738D6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 74</w:t>
            </w:r>
          </w:p>
        </w:tc>
        <w:tc>
          <w:tcPr>
            <w:tcW w:w="435" w:type="pct"/>
            <w:tcBorders>
              <w:top w:val="nil"/>
              <w:left w:val="nil"/>
              <w:bottom w:val="single" w:sz="4" w:space="0" w:color="auto"/>
              <w:right w:val="single" w:sz="4" w:space="0" w:color="auto"/>
            </w:tcBorders>
            <w:shd w:val="clear" w:color="auto" w:fill="auto"/>
            <w:vAlign w:val="center"/>
            <w:hideMark/>
          </w:tcPr>
          <w:p w14:paraId="5304D7A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7BD2DC3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р137</w:t>
            </w:r>
          </w:p>
        </w:tc>
        <w:tc>
          <w:tcPr>
            <w:tcW w:w="780" w:type="pct"/>
            <w:tcBorders>
              <w:top w:val="nil"/>
              <w:left w:val="nil"/>
              <w:bottom w:val="single" w:sz="4" w:space="0" w:color="auto"/>
              <w:right w:val="single" w:sz="4" w:space="0" w:color="auto"/>
            </w:tcBorders>
            <w:shd w:val="clear" w:color="auto" w:fill="auto"/>
            <w:vAlign w:val="center"/>
            <w:hideMark/>
          </w:tcPr>
          <w:p w14:paraId="6357180C" w14:textId="54E51667"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1F427E1F" w14:textId="435A6F80"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DA010A" w:rsidRPr="00FF6A36">
              <w:rPr>
                <w:rFonts w:ascii="Times New Roman" w:eastAsia="Times New Roman" w:hAnsi="Times New Roman" w:cs="Times New Roman"/>
                <w:color w:val="000000"/>
                <w:sz w:val="20"/>
                <w:szCs w:val="20"/>
                <w:lang w:eastAsia="ru-RU"/>
              </w:rPr>
              <w:t>48</w:t>
            </w:r>
          </w:p>
        </w:tc>
      </w:tr>
      <w:tr w:rsidR="00E42C7D" w:rsidRPr="00FF6A36" w14:paraId="587E0A01"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8B55F5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w:t>
            </w:r>
          </w:p>
        </w:tc>
        <w:tc>
          <w:tcPr>
            <w:tcW w:w="574" w:type="pct"/>
            <w:tcBorders>
              <w:top w:val="nil"/>
              <w:left w:val="nil"/>
              <w:bottom w:val="single" w:sz="4" w:space="0" w:color="auto"/>
              <w:right w:val="single" w:sz="4" w:space="0" w:color="auto"/>
            </w:tcBorders>
            <w:shd w:val="clear" w:color="auto" w:fill="auto"/>
            <w:vAlign w:val="center"/>
            <w:hideMark/>
          </w:tcPr>
          <w:p w14:paraId="511760F9"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Дом К.Г. Шишовой</w:t>
            </w:r>
          </w:p>
        </w:tc>
        <w:tc>
          <w:tcPr>
            <w:tcW w:w="237" w:type="pct"/>
            <w:tcBorders>
              <w:top w:val="nil"/>
              <w:left w:val="nil"/>
              <w:bottom w:val="single" w:sz="4" w:space="0" w:color="auto"/>
              <w:right w:val="single" w:sz="4" w:space="0" w:color="auto"/>
            </w:tcBorders>
            <w:shd w:val="clear" w:color="auto" w:fill="auto"/>
            <w:vAlign w:val="center"/>
            <w:hideMark/>
          </w:tcPr>
          <w:p w14:paraId="08F01E8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7ECFF45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Ценогорское</w:t>
            </w:r>
          </w:p>
        </w:tc>
        <w:tc>
          <w:tcPr>
            <w:tcW w:w="455" w:type="pct"/>
            <w:tcBorders>
              <w:top w:val="nil"/>
              <w:left w:val="nil"/>
              <w:bottom w:val="single" w:sz="4" w:space="0" w:color="auto"/>
              <w:right w:val="single" w:sz="4" w:space="0" w:color="auto"/>
            </w:tcBorders>
            <w:shd w:val="clear" w:color="auto" w:fill="auto"/>
            <w:vAlign w:val="center"/>
            <w:hideMark/>
          </w:tcPr>
          <w:p w14:paraId="0ADE6D0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Палащелье</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120965E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 33</w:t>
            </w:r>
          </w:p>
        </w:tc>
        <w:tc>
          <w:tcPr>
            <w:tcW w:w="435" w:type="pct"/>
            <w:tcBorders>
              <w:top w:val="nil"/>
              <w:left w:val="nil"/>
              <w:bottom w:val="single" w:sz="4" w:space="0" w:color="auto"/>
              <w:right w:val="single" w:sz="4" w:space="0" w:color="auto"/>
            </w:tcBorders>
            <w:shd w:val="clear" w:color="auto" w:fill="auto"/>
            <w:vAlign w:val="center"/>
            <w:hideMark/>
          </w:tcPr>
          <w:p w14:paraId="0D97503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00EE47F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504CC393" w14:textId="788950A9"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2BF7B240" w14:textId="72B26F19"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A248B4" w:rsidRPr="00FF6A36">
              <w:rPr>
                <w:rFonts w:ascii="Times New Roman" w:eastAsia="Times New Roman" w:hAnsi="Times New Roman" w:cs="Times New Roman"/>
                <w:color w:val="000000"/>
                <w:sz w:val="20"/>
                <w:szCs w:val="20"/>
                <w:lang w:eastAsia="ru-RU"/>
              </w:rPr>
              <w:t>50</w:t>
            </w:r>
          </w:p>
        </w:tc>
      </w:tr>
      <w:tr w:rsidR="00E42C7D" w:rsidRPr="00FF6A36" w14:paraId="270B7C23"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652B08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30</w:t>
            </w:r>
          </w:p>
        </w:tc>
        <w:tc>
          <w:tcPr>
            <w:tcW w:w="574" w:type="pct"/>
            <w:tcBorders>
              <w:top w:val="nil"/>
              <w:left w:val="nil"/>
              <w:bottom w:val="single" w:sz="4" w:space="0" w:color="auto"/>
              <w:right w:val="single" w:sz="4" w:space="0" w:color="auto"/>
            </w:tcBorders>
            <w:shd w:val="clear" w:color="auto" w:fill="auto"/>
            <w:vAlign w:val="center"/>
            <w:hideMark/>
          </w:tcPr>
          <w:p w14:paraId="5D4A7DDC"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Крест </w:t>
            </w:r>
            <w:proofErr w:type="spellStart"/>
            <w:r w:rsidRPr="00FF6A36">
              <w:rPr>
                <w:rFonts w:ascii="Times New Roman" w:eastAsia="Times New Roman" w:hAnsi="Times New Roman" w:cs="Times New Roman"/>
                <w:color w:val="000000"/>
                <w:sz w:val="20"/>
                <w:szCs w:val="20"/>
                <w:lang w:eastAsia="ru-RU"/>
              </w:rPr>
              <w:t>обетный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DCB4CE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4B51BD3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Ценогорское</w:t>
            </w:r>
          </w:p>
        </w:tc>
        <w:tc>
          <w:tcPr>
            <w:tcW w:w="455" w:type="pct"/>
            <w:tcBorders>
              <w:top w:val="nil"/>
              <w:left w:val="nil"/>
              <w:bottom w:val="single" w:sz="4" w:space="0" w:color="auto"/>
              <w:right w:val="single" w:sz="4" w:space="0" w:color="auto"/>
            </w:tcBorders>
            <w:shd w:val="clear" w:color="auto" w:fill="auto"/>
            <w:vAlign w:val="center"/>
            <w:hideMark/>
          </w:tcPr>
          <w:p w14:paraId="19D4C08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Палащелье</w:t>
            </w:r>
            <w:proofErr w:type="spellEnd"/>
            <w:r w:rsidRPr="00FF6A36">
              <w:rPr>
                <w:rFonts w:ascii="Times New Roman" w:eastAsia="Times New Roman" w:hAnsi="Times New Roman" w:cs="Times New Roman"/>
                <w:color w:val="000000"/>
                <w:sz w:val="20"/>
                <w:szCs w:val="20"/>
                <w:lang w:eastAsia="ru-RU"/>
              </w:rPr>
              <w:t xml:space="preserve">, </w:t>
            </w:r>
            <w:r w:rsidRPr="00FF6A36">
              <w:rPr>
                <w:rFonts w:ascii="Times New Roman" w:eastAsia="Times New Roman" w:hAnsi="Times New Roman" w:cs="Times New Roman"/>
                <w:color w:val="000000"/>
                <w:sz w:val="20"/>
                <w:szCs w:val="20"/>
                <w:lang w:eastAsia="ru-RU"/>
              </w:rPr>
              <w:lastRenderedPageBreak/>
              <w:t>дер.</w:t>
            </w:r>
          </w:p>
        </w:tc>
        <w:tc>
          <w:tcPr>
            <w:tcW w:w="591" w:type="pct"/>
            <w:tcBorders>
              <w:top w:val="nil"/>
              <w:left w:val="nil"/>
              <w:bottom w:val="single" w:sz="4" w:space="0" w:color="auto"/>
              <w:right w:val="single" w:sz="4" w:space="0" w:color="auto"/>
            </w:tcBorders>
            <w:shd w:val="clear" w:color="auto" w:fill="auto"/>
            <w:vAlign w:val="center"/>
            <w:hideMark/>
          </w:tcPr>
          <w:p w14:paraId="11EA8A7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lastRenderedPageBreak/>
              <w:t>-</w:t>
            </w:r>
          </w:p>
        </w:tc>
        <w:tc>
          <w:tcPr>
            <w:tcW w:w="435" w:type="pct"/>
            <w:tcBorders>
              <w:top w:val="nil"/>
              <w:left w:val="nil"/>
              <w:bottom w:val="single" w:sz="4" w:space="0" w:color="auto"/>
              <w:right w:val="single" w:sz="4" w:space="0" w:color="auto"/>
            </w:tcBorders>
            <w:shd w:val="clear" w:color="auto" w:fill="auto"/>
            <w:vAlign w:val="center"/>
            <w:hideMark/>
          </w:tcPr>
          <w:p w14:paraId="6DCF543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45DDCEE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6956DAAA" w14:textId="5A6FFDD6"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440FA3CB" w14:textId="6AD62DD6" w:rsidR="00E42C7D" w:rsidRPr="00FF6A36" w:rsidRDefault="002F22C0"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29:10-8.39</w:t>
            </w:r>
          </w:p>
        </w:tc>
      </w:tr>
      <w:tr w:rsidR="00E42C7D" w:rsidRPr="00FF6A36" w14:paraId="161114ED"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EA618F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31</w:t>
            </w:r>
          </w:p>
        </w:tc>
        <w:tc>
          <w:tcPr>
            <w:tcW w:w="574" w:type="pct"/>
            <w:tcBorders>
              <w:top w:val="nil"/>
              <w:left w:val="nil"/>
              <w:bottom w:val="single" w:sz="4" w:space="0" w:color="auto"/>
              <w:right w:val="single" w:sz="4" w:space="0" w:color="auto"/>
            </w:tcBorders>
            <w:shd w:val="clear" w:color="auto" w:fill="auto"/>
            <w:vAlign w:val="center"/>
            <w:hideMark/>
          </w:tcPr>
          <w:p w14:paraId="4517A14E"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Крест </w:t>
            </w:r>
            <w:proofErr w:type="spellStart"/>
            <w:r w:rsidRPr="00FF6A36">
              <w:rPr>
                <w:rFonts w:ascii="Times New Roman" w:eastAsia="Times New Roman" w:hAnsi="Times New Roman" w:cs="Times New Roman"/>
                <w:color w:val="000000"/>
                <w:sz w:val="20"/>
                <w:szCs w:val="20"/>
                <w:lang w:eastAsia="ru-RU"/>
              </w:rPr>
              <w:t>обетный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693F96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65D332D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Ценогорское</w:t>
            </w:r>
          </w:p>
        </w:tc>
        <w:tc>
          <w:tcPr>
            <w:tcW w:w="455" w:type="pct"/>
            <w:tcBorders>
              <w:top w:val="nil"/>
              <w:left w:val="nil"/>
              <w:bottom w:val="single" w:sz="4" w:space="0" w:color="auto"/>
              <w:right w:val="single" w:sz="4" w:space="0" w:color="auto"/>
            </w:tcBorders>
            <w:shd w:val="clear" w:color="auto" w:fill="auto"/>
            <w:vAlign w:val="center"/>
            <w:hideMark/>
          </w:tcPr>
          <w:p w14:paraId="72514C5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Палащелье</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33E9E22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2E96798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5DC18EE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65932F38" w14:textId="50AF1EB4" w:rsidR="00E42C7D" w:rsidRPr="00FF6A36" w:rsidRDefault="00202A04"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н/д</w:t>
            </w:r>
          </w:p>
        </w:tc>
        <w:tc>
          <w:tcPr>
            <w:tcW w:w="486" w:type="pct"/>
            <w:tcBorders>
              <w:top w:val="nil"/>
              <w:left w:val="nil"/>
              <w:bottom w:val="single" w:sz="4" w:space="0" w:color="auto"/>
              <w:right w:val="single" w:sz="4" w:space="0" w:color="auto"/>
            </w:tcBorders>
            <w:shd w:val="clear" w:color="auto" w:fill="auto"/>
            <w:noWrap/>
            <w:vAlign w:val="center"/>
            <w:hideMark/>
          </w:tcPr>
          <w:p w14:paraId="5A875D3F" w14:textId="0803AEF1"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A248B4" w:rsidRPr="00FF6A36">
              <w:rPr>
                <w:rFonts w:ascii="Times New Roman" w:eastAsia="Times New Roman" w:hAnsi="Times New Roman" w:cs="Times New Roman"/>
                <w:color w:val="000000"/>
                <w:sz w:val="20"/>
                <w:szCs w:val="20"/>
                <w:lang w:eastAsia="ru-RU"/>
              </w:rPr>
              <w:t>52</w:t>
            </w:r>
          </w:p>
        </w:tc>
      </w:tr>
      <w:tr w:rsidR="00E42C7D" w:rsidRPr="00FF6A36" w14:paraId="1E3D5FBB"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85C962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32</w:t>
            </w:r>
          </w:p>
        </w:tc>
        <w:tc>
          <w:tcPr>
            <w:tcW w:w="574" w:type="pct"/>
            <w:tcBorders>
              <w:top w:val="nil"/>
              <w:left w:val="nil"/>
              <w:bottom w:val="single" w:sz="4" w:space="0" w:color="auto"/>
              <w:right w:val="single" w:sz="4" w:space="0" w:color="auto"/>
            </w:tcBorders>
            <w:shd w:val="clear" w:color="auto" w:fill="auto"/>
            <w:vAlign w:val="center"/>
            <w:hideMark/>
          </w:tcPr>
          <w:p w14:paraId="02F9FA2B"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Часовня Флора и Лавра</w:t>
            </w:r>
          </w:p>
        </w:tc>
        <w:tc>
          <w:tcPr>
            <w:tcW w:w="237" w:type="pct"/>
            <w:tcBorders>
              <w:top w:val="nil"/>
              <w:left w:val="nil"/>
              <w:bottom w:val="single" w:sz="4" w:space="0" w:color="auto"/>
              <w:right w:val="single" w:sz="4" w:space="0" w:color="auto"/>
            </w:tcBorders>
            <w:shd w:val="clear" w:color="auto" w:fill="auto"/>
            <w:vAlign w:val="center"/>
            <w:hideMark/>
          </w:tcPr>
          <w:p w14:paraId="4AFEF17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3182B57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Ценогорское</w:t>
            </w:r>
          </w:p>
        </w:tc>
        <w:tc>
          <w:tcPr>
            <w:tcW w:w="455" w:type="pct"/>
            <w:tcBorders>
              <w:top w:val="nil"/>
              <w:left w:val="nil"/>
              <w:bottom w:val="single" w:sz="4" w:space="0" w:color="auto"/>
              <w:right w:val="single" w:sz="4" w:space="0" w:color="auto"/>
            </w:tcBorders>
            <w:shd w:val="clear" w:color="auto" w:fill="auto"/>
            <w:vAlign w:val="center"/>
            <w:hideMark/>
          </w:tcPr>
          <w:p w14:paraId="7E7815B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Ценогора, с.</w:t>
            </w:r>
          </w:p>
        </w:tc>
        <w:tc>
          <w:tcPr>
            <w:tcW w:w="591" w:type="pct"/>
            <w:tcBorders>
              <w:top w:val="nil"/>
              <w:left w:val="nil"/>
              <w:bottom w:val="single" w:sz="4" w:space="0" w:color="auto"/>
              <w:right w:val="single" w:sz="4" w:space="0" w:color="auto"/>
            </w:tcBorders>
            <w:shd w:val="clear" w:color="auto" w:fill="auto"/>
            <w:vAlign w:val="center"/>
            <w:hideMark/>
          </w:tcPr>
          <w:p w14:paraId="5FE5902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 159</w:t>
            </w:r>
          </w:p>
        </w:tc>
        <w:tc>
          <w:tcPr>
            <w:tcW w:w="435" w:type="pct"/>
            <w:tcBorders>
              <w:top w:val="nil"/>
              <w:left w:val="nil"/>
              <w:bottom w:val="single" w:sz="4" w:space="0" w:color="auto"/>
              <w:right w:val="single" w:sz="4" w:space="0" w:color="auto"/>
            </w:tcBorders>
            <w:shd w:val="clear" w:color="auto" w:fill="auto"/>
            <w:vAlign w:val="center"/>
            <w:hideMark/>
          </w:tcPr>
          <w:p w14:paraId="04D8FCD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1369A76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57487462" w14:textId="0D70326D"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11A5BC81" w14:textId="21DE55EC" w:rsidR="00E42C7D" w:rsidRPr="00FF6A36" w:rsidRDefault="002550E0"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29:10-8.54</w:t>
            </w:r>
          </w:p>
        </w:tc>
      </w:tr>
      <w:tr w:rsidR="00E42C7D" w:rsidRPr="00FF6A36" w14:paraId="76A7BB0A" w14:textId="77777777" w:rsidTr="005C4734">
        <w:trPr>
          <w:trHeight w:val="27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38E4B9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33</w:t>
            </w:r>
          </w:p>
        </w:tc>
        <w:tc>
          <w:tcPr>
            <w:tcW w:w="574" w:type="pct"/>
            <w:tcBorders>
              <w:top w:val="nil"/>
              <w:left w:val="nil"/>
              <w:bottom w:val="single" w:sz="4" w:space="0" w:color="auto"/>
              <w:right w:val="single" w:sz="4" w:space="0" w:color="auto"/>
            </w:tcBorders>
            <w:shd w:val="clear" w:color="auto" w:fill="auto"/>
            <w:vAlign w:val="center"/>
            <w:hideMark/>
          </w:tcPr>
          <w:p w14:paraId="74F7DF8F"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Часовня в честь великомученика Георгия</w:t>
            </w:r>
          </w:p>
        </w:tc>
        <w:tc>
          <w:tcPr>
            <w:tcW w:w="237" w:type="pct"/>
            <w:tcBorders>
              <w:top w:val="nil"/>
              <w:left w:val="nil"/>
              <w:bottom w:val="single" w:sz="4" w:space="0" w:color="auto"/>
              <w:right w:val="single" w:sz="4" w:space="0" w:color="auto"/>
            </w:tcBorders>
            <w:shd w:val="clear" w:color="auto" w:fill="auto"/>
            <w:vAlign w:val="center"/>
            <w:hideMark/>
          </w:tcPr>
          <w:p w14:paraId="6448781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4B350AD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4CECA75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Палуга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2DDC0C3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6DCD9DD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042DA86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р137</w:t>
            </w:r>
          </w:p>
        </w:tc>
        <w:tc>
          <w:tcPr>
            <w:tcW w:w="780" w:type="pct"/>
            <w:tcBorders>
              <w:top w:val="nil"/>
              <w:left w:val="nil"/>
              <w:bottom w:val="single" w:sz="4" w:space="0" w:color="auto"/>
              <w:right w:val="single" w:sz="4" w:space="0" w:color="auto"/>
            </w:tcBorders>
            <w:shd w:val="clear" w:color="auto" w:fill="auto"/>
            <w:vAlign w:val="center"/>
            <w:hideMark/>
          </w:tcPr>
          <w:p w14:paraId="66A2937E" w14:textId="2CAA5752"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06013054" w14:textId="4A6B2860"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D6D86" w:rsidRPr="00FF6A36">
              <w:rPr>
                <w:rFonts w:ascii="Times New Roman" w:eastAsia="Times New Roman" w:hAnsi="Times New Roman" w:cs="Times New Roman"/>
                <w:color w:val="000000"/>
                <w:sz w:val="20"/>
                <w:szCs w:val="20"/>
                <w:lang w:eastAsia="ru-RU"/>
              </w:rPr>
              <w:t>63</w:t>
            </w:r>
          </w:p>
        </w:tc>
      </w:tr>
      <w:tr w:rsidR="00E42C7D" w:rsidRPr="00FF6A36" w14:paraId="37A0A181"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BBF552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34</w:t>
            </w:r>
          </w:p>
        </w:tc>
        <w:tc>
          <w:tcPr>
            <w:tcW w:w="574" w:type="pct"/>
            <w:tcBorders>
              <w:top w:val="nil"/>
              <w:left w:val="nil"/>
              <w:bottom w:val="single" w:sz="4" w:space="0" w:color="auto"/>
              <w:right w:val="single" w:sz="4" w:space="0" w:color="auto"/>
            </w:tcBorders>
            <w:shd w:val="clear" w:color="auto" w:fill="auto"/>
            <w:vAlign w:val="center"/>
            <w:hideMark/>
          </w:tcPr>
          <w:p w14:paraId="1631E5C7"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Баня</w:t>
            </w:r>
          </w:p>
        </w:tc>
        <w:tc>
          <w:tcPr>
            <w:tcW w:w="237" w:type="pct"/>
            <w:tcBorders>
              <w:top w:val="nil"/>
              <w:left w:val="nil"/>
              <w:bottom w:val="single" w:sz="4" w:space="0" w:color="auto"/>
              <w:right w:val="single" w:sz="4" w:space="0" w:color="auto"/>
            </w:tcBorders>
            <w:shd w:val="clear" w:color="auto" w:fill="auto"/>
            <w:vAlign w:val="center"/>
            <w:hideMark/>
          </w:tcPr>
          <w:p w14:paraId="1348B06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66A4203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417555D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Бугава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4D6B143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1FF3462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52D79E5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34E2245B" w14:textId="3FABECB8"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62998C1A" w14:textId="6A223BB2"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2550E0" w:rsidRPr="00FF6A36">
              <w:rPr>
                <w:rFonts w:ascii="Times New Roman" w:eastAsia="Times New Roman" w:hAnsi="Times New Roman" w:cs="Times New Roman"/>
                <w:color w:val="000000"/>
                <w:sz w:val="20"/>
                <w:szCs w:val="20"/>
                <w:lang w:eastAsia="ru-RU"/>
              </w:rPr>
              <w:t>55</w:t>
            </w:r>
          </w:p>
        </w:tc>
      </w:tr>
      <w:tr w:rsidR="00E42C7D" w:rsidRPr="00FF6A36" w14:paraId="161B3D3D"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860A67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35</w:t>
            </w:r>
          </w:p>
        </w:tc>
        <w:tc>
          <w:tcPr>
            <w:tcW w:w="574" w:type="pct"/>
            <w:tcBorders>
              <w:top w:val="nil"/>
              <w:left w:val="nil"/>
              <w:bottom w:val="single" w:sz="4" w:space="0" w:color="auto"/>
              <w:right w:val="single" w:sz="4" w:space="0" w:color="auto"/>
            </w:tcBorders>
            <w:shd w:val="clear" w:color="auto" w:fill="auto"/>
            <w:vAlign w:val="center"/>
            <w:hideMark/>
          </w:tcPr>
          <w:p w14:paraId="1EDEB31E"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Крест </w:t>
            </w:r>
            <w:proofErr w:type="spellStart"/>
            <w:r w:rsidRPr="00FF6A36">
              <w:rPr>
                <w:rFonts w:ascii="Times New Roman" w:eastAsia="Times New Roman" w:hAnsi="Times New Roman" w:cs="Times New Roman"/>
                <w:color w:val="000000"/>
                <w:sz w:val="20"/>
                <w:szCs w:val="20"/>
                <w:lang w:eastAsia="ru-RU"/>
              </w:rPr>
              <w:t>обетный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608A4CD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34B347E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5CDB04D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Заозерье, дер.</w:t>
            </w:r>
          </w:p>
        </w:tc>
        <w:tc>
          <w:tcPr>
            <w:tcW w:w="591" w:type="pct"/>
            <w:tcBorders>
              <w:top w:val="nil"/>
              <w:left w:val="nil"/>
              <w:bottom w:val="single" w:sz="4" w:space="0" w:color="auto"/>
              <w:right w:val="single" w:sz="4" w:space="0" w:color="auto"/>
            </w:tcBorders>
            <w:shd w:val="clear" w:color="auto" w:fill="auto"/>
            <w:vAlign w:val="center"/>
            <w:hideMark/>
          </w:tcPr>
          <w:p w14:paraId="5954CF3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у д. 11</w:t>
            </w:r>
          </w:p>
        </w:tc>
        <w:tc>
          <w:tcPr>
            <w:tcW w:w="435" w:type="pct"/>
            <w:tcBorders>
              <w:top w:val="nil"/>
              <w:left w:val="nil"/>
              <w:bottom w:val="single" w:sz="4" w:space="0" w:color="auto"/>
              <w:right w:val="single" w:sz="4" w:space="0" w:color="auto"/>
            </w:tcBorders>
            <w:shd w:val="clear" w:color="auto" w:fill="auto"/>
            <w:vAlign w:val="center"/>
            <w:hideMark/>
          </w:tcPr>
          <w:p w14:paraId="259D820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2691868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37E3CAC8" w14:textId="5923D319"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38E7224A" w14:textId="39AE5DF2" w:rsidR="00E42C7D" w:rsidRPr="00FF6A36" w:rsidRDefault="000378CB"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29:10-8.45</w:t>
            </w:r>
          </w:p>
        </w:tc>
      </w:tr>
      <w:tr w:rsidR="00E42C7D" w:rsidRPr="00FF6A36" w14:paraId="31CD81D2"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AF158C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36</w:t>
            </w:r>
          </w:p>
        </w:tc>
        <w:tc>
          <w:tcPr>
            <w:tcW w:w="574" w:type="pct"/>
            <w:tcBorders>
              <w:top w:val="nil"/>
              <w:left w:val="nil"/>
              <w:bottom w:val="single" w:sz="4" w:space="0" w:color="auto"/>
              <w:right w:val="single" w:sz="4" w:space="0" w:color="auto"/>
            </w:tcBorders>
            <w:shd w:val="clear" w:color="auto" w:fill="auto"/>
            <w:vAlign w:val="center"/>
            <w:hideMark/>
          </w:tcPr>
          <w:p w14:paraId="07E8D4B8"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Кладбище (намогильные кресты, столбики)</w:t>
            </w:r>
          </w:p>
        </w:tc>
        <w:tc>
          <w:tcPr>
            <w:tcW w:w="237" w:type="pct"/>
            <w:tcBorders>
              <w:top w:val="nil"/>
              <w:left w:val="nil"/>
              <w:bottom w:val="single" w:sz="4" w:space="0" w:color="auto"/>
              <w:right w:val="single" w:sz="4" w:space="0" w:color="auto"/>
            </w:tcBorders>
            <w:shd w:val="clear" w:color="auto" w:fill="auto"/>
            <w:vAlign w:val="center"/>
            <w:hideMark/>
          </w:tcPr>
          <w:p w14:paraId="0A35505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А</w:t>
            </w:r>
          </w:p>
        </w:tc>
        <w:tc>
          <w:tcPr>
            <w:tcW w:w="512" w:type="pct"/>
            <w:tcBorders>
              <w:top w:val="nil"/>
              <w:left w:val="nil"/>
              <w:bottom w:val="single" w:sz="4" w:space="0" w:color="auto"/>
              <w:right w:val="single" w:sz="4" w:space="0" w:color="auto"/>
            </w:tcBorders>
            <w:shd w:val="clear" w:color="auto" w:fill="auto"/>
            <w:vAlign w:val="center"/>
            <w:hideMark/>
          </w:tcPr>
          <w:p w14:paraId="3A56F31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34B9888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Заозерье, дер.</w:t>
            </w:r>
          </w:p>
        </w:tc>
        <w:tc>
          <w:tcPr>
            <w:tcW w:w="591" w:type="pct"/>
            <w:tcBorders>
              <w:top w:val="nil"/>
              <w:left w:val="nil"/>
              <w:bottom w:val="single" w:sz="4" w:space="0" w:color="auto"/>
              <w:right w:val="single" w:sz="4" w:space="0" w:color="auto"/>
            </w:tcBorders>
            <w:shd w:val="clear" w:color="auto" w:fill="auto"/>
            <w:vAlign w:val="center"/>
            <w:hideMark/>
          </w:tcPr>
          <w:p w14:paraId="4CB6CF6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1C40472A" w14:textId="77777777" w:rsidR="00E42C7D" w:rsidRPr="00FF6A36" w:rsidRDefault="00E42C7D" w:rsidP="00BB1250">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250</w:t>
            </w:r>
          </w:p>
        </w:tc>
        <w:tc>
          <w:tcPr>
            <w:tcW w:w="694" w:type="pct"/>
            <w:tcBorders>
              <w:top w:val="nil"/>
              <w:left w:val="nil"/>
              <w:bottom w:val="single" w:sz="4" w:space="0" w:color="auto"/>
              <w:right w:val="single" w:sz="4" w:space="0" w:color="auto"/>
            </w:tcBorders>
            <w:shd w:val="clear" w:color="auto" w:fill="auto"/>
            <w:vAlign w:val="center"/>
            <w:hideMark/>
          </w:tcPr>
          <w:p w14:paraId="68F6E36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627FF69C" w14:textId="2A701795"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62249DFB" w14:textId="0F701D6A"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80154" w:rsidRPr="00FF6A36">
              <w:rPr>
                <w:rFonts w:ascii="Times New Roman" w:eastAsia="Times New Roman" w:hAnsi="Times New Roman" w:cs="Times New Roman"/>
                <w:color w:val="000000"/>
                <w:sz w:val="20"/>
                <w:szCs w:val="20"/>
                <w:lang w:eastAsia="ru-RU"/>
              </w:rPr>
              <w:t>60</w:t>
            </w:r>
          </w:p>
        </w:tc>
      </w:tr>
      <w:tr w:rsidR="00E42C7D" w:rsidRPr="00FF6A36" w14:paraId="32B4C5FD"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3FA34C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37</w:t>
            </w:r>
          </w:p>
        </w:tc>
        <w:tc>
          <w:tcPr>
            <w:tcW w:w="574" w:type="pct"/>
            <w:tcBorders>
              <w:top w:val="nil"/>
              <w:left w:val="nil"/>
              <w:bottom w:val="single" w:sz="4" w:space="0" w:color="auto"/>
              <w:right w:val="single" w:sz="4" w:space="0" w:color="auto"/>
            </w:tcBorders>
            <w:shd w:val="clear" w:color="auto" w:fill="auto"/>
            <w:vAlign w:val="center"/>
            <w:hideMark/>
          </w:tcPr>
          <w:p w14:paraId="20C66CF7"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Амбар В.А. Шишова и Е.А. Андреевой</w:t>
            </w:r>
          </w:p>
        </w:tc>
        <w:tc>
          <w:tcPr>
            <w:tcW w:w="237" w:type="pct"/>
            <w:tcBorders>
              <w:top w:val="nil"/>
              <w:left w:val="nil"/>
              <w:bottom w:val="single" w:sz="4" w:space="0" w:color="auto"/>
              <w:right w:val="single" w:sz="4" w:space="0" w:color="auto"/>
            </w:tcBorders>
            <w:shd w:val="clear" w:color="auto" w:fill="auto"/>
            <w:vAlign w:val="center"/>
            <w:hideMark/>
          </w:tcPr>
          <w:p w14:paraId="774EF09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2A706E7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364A286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Заручей</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55FC4C6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 27</w:t>
            </w:r>
          </w:p>
        </w:tc>
        <w:tc>
          <w:tcPr>
            <w:tcW w:w="435" w:type="pct"/>
            <w:tcBorders>
              <w:top w:val="nil"/>
              <w:left w:val="nil"/>
              <w:bottom w:val="single" w:sz="4" w:space="0" w:color="auto"/>
              <w:right w:val="single" w:sz="4" w:space="0" w:color="auto"/>
            </w:tcBorders>
            <w:shd w:val="clear" w:color="auto" w:fill="auto"/>
            <w:vAlign w:val="center"/>
            <w:hideMark/>
          </w:tcPr>
          <w:p w14:paraId="4B0C27F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2C65338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41776A62" w14:textId="289CBC0B"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1D391A5B" w14:textId="57A2FBD1"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80154" w:rsidRPr="00FF6A36">
              <w:rPr>
                <w:rFonts w:ascii="Times New Roman" w:eastAsia="Times New Roman" w:hAnsi="Times New Roman" w:cs="Times New Roman"/>
                <w:color w:val="000000"/>
                <w:sz w:val="20"/>
                <w:szCs w:val="20"/>
                <w:lang w:eastAsia="ru-RU"/>
              </w:rPr>
              <w:t>56</w:t>
            </w:r>
          </w:p>
        </w:tc>
      </w:tr>
      <w:tr w:rsidR="00E42C7D" w:rsidRPr="00FF6A36" w14:paraId="21CA1D5E"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5C1C45D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38</w:t>
            </w:r>
          </w:p>
        </w:tc>
        <w:tc>
          <w:tcPr>
            <w:tcW w:w="574" w:type="pct"/>
            <w:tcBorders>
              <w:top w:val="nil"/>
              <w:left w:val="nil"/>
              <w:bottom w:val="single" w:sz="4" w:space="0" w:color="auto"/>
              <w:right w:val="single" w:sz="4" w:space="0" w:color="auto"/>
            </w:tcBorders>
            <w:shd w:val="clear" w:color="auto" w:fill="auto"/>
            <w:vAlign w:val="center"/>
            <w:hideMark/>
          </w:tcPr>
          <w:p w14:paraId="43B01528"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Дом А.Ф. </w:t>
            </w:r>
            <w:proofErr w:type="spellStart"/>
            <w:r w:rsidRPr="00FF6A36">
              <w:rPr>
                <w:rFonts w:ascii="Times New Roman" w:eastAsia="Times New Roman" w:hAnsi="Times New Roman" w:cs="Times New Roman"/>
                <w:color w:val="000000"/>
                <w:sz w:val="20"/>
                <w:szCs w:val="20"/>
                <w:lang w:eastAsia="ru-RU"/>
              </w:rPr>
              <w:t>Лагуновой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528876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0EDE8B0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0A87550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Заручей</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04D56860"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 42</w:t>
            </w:r>
          </w:p>
        </w:tc>
        <w:tc>
          <w:tcPr>
            <w:tcW w:w="435" w:type="pct"/>
            <w:tcBorders>
              <w:top w:val="nil"/>
              <w:left w:val="nil"/>
              <w:bottom w:val="single" w:sz="4" w:space="0" w:color="auto"/>
              <w:right w:val="single" w:sz="4" w:space="0" w:color="auto"/>
            </w:tcBorders>
            <w:shd w:val="clear" w:color="auto" w:fill="auto"/>
            <w:vAlign w:val="center"/>
            <w:hideMark/>
          </w:tcPr>
          <w:p w14:paraId="0A11F04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6D3AF57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09E76F69" w14:textId="5D89211D"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0EA9C3D3" w14:textId="0023DD3E"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29:10-8.7</w:t>
            </w:r>
            <w:r w:rsidR="00ED6D86" w:rsidRPr="00FF6A36">
              <w:rPr>
                <w:rFonts w:ascii="Times New Roman" w:eastAsia="Times New Roman" w:hAnsi="Times New Roman" w:cs="Times New Roman"/>
                <w:color w:val="000000"/>
                <w:sz w:val="20"/>
                <w:szCs w:val="20"/>
                <w:lang w:eastAsia="ru-RU"/>
              </w:rPr>
              <w:t>2</w:t>
            </w:r>
          </w:p>
        </w:tc>
      </w:tr>
      <w:tr w:rsidR="00E42C7D" w:rsidRPr="00FF6A36" w14:paraId="0B3E0950"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1D55CF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39</w:t>
            </w:r>
          </w:p>
        </w:tc>
        <w:tc>
          <w:tcPr>
            <w:tcW w:w="574" w:type="pct"/>
            <w:tcBorders>
              <w:top w:val="nil"/>
              <w:left w:val="nil"/>
              <w:bottom w:val="single" w:sz="4" w:space="0" w:color="auto"/>
              <w:right w:val="single" w:sz="4" w:space="0" w:color="auto"/>
            </w:tcBorders>
            <w:shd w:val="clear" w:color="auto" w:fill="auto"/>
            <w:vAlign w:val="center"/>
            <w:hideMark/>
          </w:tcPr>
          <w:p w14:paraId="515C43F3"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Дом А.Е. </w:t>
            </w:r>
            <w:proofErr w:type="spellStart"/>
            <w:r w:rsidRPr="00FF6A36">
              <w:rPr>
                <w:rFonts w:ascii="Times New Roman" w:eastAsia="Times New Roman" w:hAnsi="Times New Roman" w:cs="Times New Roman"/>
                <w:color w:val="000000"/>
                <w:sz w:val="20"/>
                <w:szCs w:val="20"/>
                <w:lang w:eastAsia="ru-RU"/>
              </w:rPr>
              <w:t>Федькушовой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BA7A16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48E814B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0A6F3C3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Защелье</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6867043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 33</w:t>
            </w:r>
          </w:p>
        </w:tc>
        <w:tc>
          <w:tcPr>
            <w:tcW w:w="435" w:type="pct"/>
            <w:tcBorders>
              <w:top w:val="nil"/>
              <w:left w:val="nil"/>
              <w:bottom w:val="single" w:sz="4" w:space="0" w:color="auto"/>
              <w:right w:val="single" w:sz="4" w:space="0" w:color="auto"/>
            </w:tcBorders>
            <w:shd w:val="clear" w:color="auto" w:fill="auto"/>
            <w:vAlign w:val="center"/>
            <w:hideMark/>
          </w:tcPr>
          <w:p w14:paraId="5319AF2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1B628BE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2E9E9B27" w14:textId="3293700F"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15B2E669" w14:textId="19B6298E" w:rsidR="00E42C7D" w:rsidRPr="00FF6A36" w:rsidRDefault="00ED6D86"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29:10-8.64</w:t>
            </w:r>
          </w:p>
        </w:tc>
      </w:tr>
      <w:tr w:rsidR="00E42C7D" w:rsidRPr="00FF6A36" w14:paraId="1E10A5FB"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5F7FA4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40</w:t>
            </w:r>
          </w:p>
        </w:tc>
        <w:tc>
          <w:tcPr>
            <w:tcW w:w="574" w:type="pct"/>
            <w:tcBorders>
              <w:top w:val="nil"/>
              <w:left w:val="nil"/>
              <w:bottom w:val="single" w:sz="4" w:space="0" w:color="auto"/>
              <w:right w:val="single" w:sz="4" w:space="0" w:color="auto"/>
            </w:tcBorders>
            <w:shd w:val="clear" w:color="auto" w:fill="auto"/>
            <w:vAlign w:val="center"/>
            <w:hideMark/>
          </w:tcPr>
          <w:p w14:paraId="754898A7"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Дом В.П. Морозова</w:t>
            </w:r>
          </w:p>
        </w:tc>
        <w:tc>
          <w:tcPr>
            <w:tcW w:w="237" w:type="pct"/>
            <w:tcBorders>
              <w:top w:val="nil"/>
              <w:left w:val="nil"/>
              <w:bottom w:val="single" w:sz="4" w:space="0" w:color="auto"/>
              <w:right w:val="single" w:sz="4" w:space="0" w:color="auto"/>
            </w:tcBorders>
            <w:shd w:val="clear" w:color="auto" w:fill="auto"/>
            <w:vAlign w:val="center"/>
            <w:hideMark/>
          </w:tcPr>
          <w:p w14:paraId="7D15475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345E941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2B634AA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Заручей</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1B34F4B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599DD65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1734C61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5EA004D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3BE6BDEB" w14:textId="04EBDDCC"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795DAE49"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FBC5E3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41</w:t>
            </w:r>
          </w:p>
        </w:tc>
        <w:tc>
          <w:tcPr>
            <w:tcW w:w="574" w:type="pct"/>
            <w:tcBorders>
              <w:top w:val="nil"/>
              <w:left w:val="nil"/>
              <w:bottom w:val="single" w:sz="4" w:space="0" w:color="auto"/>
              <w:right w:val="single" w:sz="4" w:space="0" w:color="auto"/>
            </w:tcBorders>
            <w:shd w:val="clear" w:color="auto" w:fill="auto"/>
            <w:vAlign w:val="center"/>
            <w:hideMark/>
          </w:tcPr>
          <w:p w14:paraId="7876F0CA"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Крест </w:t>
            </w:r>
            <w:proofErr w:type="spellStart"/>
            <w:r w:rsidRPr="00FF6A36">
              <w:rPr>
                <w:rFonts w:ascii="Times New Roman" w:eastAsia="Times New Roman" w:hAnsi="Times New Roman" w:cs="Times New Roman"/>
                <w:color w:val="000000"/>
                <w:sz w:val="20"/>
                <w:szCs w:val="20"/>
                <w:lang w:eastAsia="ru-RU"/>
              </w:rPr>
              <w:t>обетный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060077F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5B07C91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54BABA0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Заручей</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1A7F27E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1B2AE42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57802D3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6B54ABBE" w14:textId="7B491FE9" w:rsidR="00E42C7D" w:rsidRPr="00FF6A36" w:rsidRDefault="002254A9"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2A4D7A68" w14:textId="00DA5DD8"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0378CB" w:rsidRPr="00FF6A36">
              <w:rPr>
                <w:rFonts w:ascii="Times New Roman" w:eastAsia="Times New Roman" w:hAnsi="Times New Roman" w:cs="Times New Roman"/>
                <w:color w:val="000000"/>
                <w:sz w:val="20"/>
                <w:szCs w:val="20"/>
                <w:lang w:eastAsia="ru-RU"/>
              </w:rPr>
              <w:t>43</w:t>
            </w:r>
          </w:p>
        </w:tc>
      </w:tr>
      <w:tr w:rsidR="00E42C7D" w:rsidRPr="00FF6A36" w14:paraId="0D26D8E3"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9F423C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42</w:t>
            </w:r>
          </w:p>
        </w:tc>
        <w:tc>
          <w:tcPr>
            <w:tcW w:w="574" w:type="pct"/>
            <w:tcBorders>
              <w:top w:val="nil"/>
              <w:left w:val="nil"/>
              <w:bottom w:val="single" w:sz="4" w:space="0" w:color="auto"/>
              <w:right w:val="single" w:sz="4" w:space="0" w:color="auto"/>
            </w:tcBorders>
            <w:shd w:val="clear" w:color="auto" w:fill="auto"/>
            <w:vAlign w:val="center"/>
            <w:hideMark/>
          </w:tcPr>
          <w:p w14:paraId="460E3DEC"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Амбар А. Листовой и А. </w:t>
            </w:r>
            <w:proofErr w:type="spellStart"/>
            <w:r w:rsidRPr="00FF6A36">
              <w:rPr>
                <w:rFonts w:ascii="Times New Roman" w:eastAsia="Times New Roman" w:hAnsi="Times New Roman" w:cs="Times New Roman"/>
                <w:color w:val="000000"/>
                <w:sz w:val="20"/>
                <w:szCs w:val="20"/>
                <w:lang w:eastAsia="ru-RU"/>
              </w:rPr>
              <w:t>Клокотова</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2B6A676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2C0D4D4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155B8B5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Мокшева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73FD78E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5E14DA4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300</w:t>
            </w:r>
          </w:p>
        </w:tc>
        <w:tc>
          <w:tcPr>
            <w:tcW w:w="694" w:type="pct"/>
            <w:tcBorders>
              <w:top w:val="nil"/>
              <w:left w:val="nil"/>
              <w:bottom w:val="single" w:sz="4" w:space="0" w:color="auto"/>
              <w:right w:val="single" w:sz="4" w:space="0" w:color="auto"/>
            </w:tcBorders>
            <w:shd w:val="clear" w:color="auto" w:fill="auto"/>
            <w:vAlign w:val="center"/>
            <w:hideMark/>
          </w:tcPr>
          <w:p w14:paraId="610719B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6872F46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1D16C240" w14:textId="257BE313"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548C0273"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65B227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43</w:t>
            </w:r>
          </w:p>
        </w:tc>
        <w:tc>
          <w:tcPr>
            <w:tcW w:w="574" w:type="pct"/>
            <w:tcBorders>
              <w:top w:val="nil"/>
              <w:left w:val="nil"/>
              <w:bottom w:val="single" w:sz="4" w:space="0" w:color="auto"/>
              <w:right w:val="single" w:sz="4" w:space="0" w:color="auto"/>
            </w:tcBorders>
            <w:shd w:val="clear" w:color="auto" w:fill="auto"/>
            <w:vAlign w:val="center"/>
            <w:hideMark/>
          </w:tcPr>
          <w:p w14:paraId="11459981"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Дом А.Н. </w:t>
            </w:r>
            <w:proofErr w:type="spellStart"/>
            <w:r w:rsidRPr="00FF6A36">
              <w:rPr>
                <w:rFonts w:ascii="Times New Roman" w:eastAsia="Times New Roman" w:hAnsi="Times New Roman" w:cs="Times New Roman"/>
                <w:color w:val="000000"/>
                <w:sz w:val="20"/>
                <w:szCs w:val="20"/>
                <w:lang w:eastAsia="ru-RU"/>
              </w:rPr>
              <w:t>Федькушевой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361EA9C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51640EC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0698FB0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Мокшева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35E347F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6B4C6AF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300</w:t>
            </w:r>
          </w:p>
        </w:tc>
        <w:tc>
          <w:tcPr>
            <w:tcW w:w="694" w:type="pct"/>
            <w:tcBorders>
              <w:top w:val="nil"/>
              <w:left w:val="nil"/>
              <w:bottom w:val="single" w:sz="4" w:space="0" w:color="auto"/>
              <w:right w:val="single" w:sz="4" w:space="0" w:color="auto"/>
            </w:tcBorders>
            <w:shd w:val="clear" w:color="auto" w:fill="auto"/>
            <w:vAlign w:val="center"/>
            <w:hideMark/>
          </w:tcPr>
          <w:p w14:paraId="6DB0E50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364EAF6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03AB0FDB" w14:textId="1CC32194"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12BD71F8"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A46D0F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44</w:t>
            </w:r>
          </w:p>
        </w:tc>
        <w:tc>
          <w:tcPr>
            <w:tcW w:w="574" w:type="pct"/>
            <w:tcBorders>
              <w:top w:val="nil"/>
              <w:left w:val="nil"/>
              <w:bottom w:val="single" w:sz="4" w:space="0" w:color="auto"/>
              <w:right w:val="single" w:sz="4" w:space="0" w:color="auto"/>
            </w:tcBorders>
            <w:shd w:val="clear" w:color="auto" w:fill="auto"/>
            <w:vAlign w:val="center"/>
            <w:hideMark/>
          </w:tcPr>
          <w:p w14:paraId="29CB6FBE"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Церковь Георгиевская</w:t>
            </w:r>
          </w:p>
        </w:tc>
        <w:tc>
          <w:tcPr>
            <w:tcW w:w="237" w:type="pct"/>
            <w:tcBorders>
              <w:top w:val="nil"/>
              <w:left w:val="nil"/>
              <w:bottom w:val="single" w:sz="4" w:space="0" w:color="auto"/>
              <w:right w:val="single" w:sz="4" w:space="0" w:color="auto"/>
            </w:tcBorders>
            <w:shd w:val="clear" w:color="auto" w:fill="auto"/>
            <w:vAlign w:val="center"/>
            <w:hideMark/>
          </w:tcPr>
          <w:p w14:paraId="7C8AA7F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6E5A5D5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1BBB857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Тиглява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03FCA66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 28</w:t>
            </w:r>
          </w:p>
        </w:tc>
        <w:tc>
          <w:tcPr>
            <w:tcW w:w="435" w:type="pct"/>
            <w:tcBorders>
              <w:top w:val="nil"/>
              <w:left w:val="nil"/>
              <w:bottom w:val="single" w:sz="4" w:space="0" w:color="auto"/>
              <w:right w:val="single" w:sz="4" w:space="0" w:color="auto"/>
            </w:tcBorders>
            <w:shd w:val="clear" w:color="auto" w:fill="auto"/>
            <w:vAlign w:val="center"/>
            <w:hideMark/>
          </w:tcPr>
          <w:p w14:paraId="0E88E51C"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34CA2A4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4AC4CE18" w14:textId="008906DF"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7B23428F" w14:textId="41F7509B"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D6D86" w:rsidRPr="00FF6A36">
              <w:rPr>
                <w:rFonts w:ascii="Times New Roman" w:eastAsia="Times New Roman" w:hAnsi="Times New Roman" w:cs="Times New Roman"/>
                <w:color w:val="000000"/>
                <w:sz w:val="20"/>
                <w:szCs w:val="20"/>
                <w:lang w:eastAsia="ru-RU"/>
              </w:rPr>
              <w:t>61</w:t>
            </w:r>
          </w:p>
        </w:tc>
      </w:tr>
      <w:tr w:rsidR="00E42C7D" w:rsidRPr="00FF6A36" w14:paraId="35F97B91"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8CA010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45</w:t>
            </w:r>
          </w:p>
        </w:tc>
        <w:tc>
          <w:tcPr>
            <w:tcW w:w="574" w:type="pct"/>
            <w:tcBorders>
              <w:top w:val="nil"/>
              <w:left w:val="nil"/>
              <w:bottom w:val="single" w:sz="4" w:space="0" w:color="auto"/>
              <w:right w:val="single" w:sz="4" w:space="0" w:color="auto"/>
            </w:tcBorders>
            <w:shd w:val="clear" w:color="auto" w:fill="auto"/>
            <w:vAlign w:val="center"/>
            <w:hideMark/>
          </w:tcPr>
          <w:p w14:paraId="48970DEA"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Амбар А.В. </w:t>
            </w:r>
            <w:r w:rsidRPr="00FF6A36">
              <w:rPr>
                <w:rFonts w:ascii="Times New Roman" w:eastAsia="Times New Roman" w:hAnsi="Times New Roman" w:cs="Times New Roman"/>
                <w:color w:val="000000"/>
                <w:sz w:val="20"/>
                <w:szCs w:val="20"/>
                <w:lang w:eastAsia="ru-RU"/>
              </w:rPr>
              <w:lastRenderedPageBreak/>
              <w:t>Михеева</w:t>
            </w:r>
          </w:p>
        </w:tc>
        <w:tc>
          <w:tcPr>
            <w:tcW w:w="237" w:type="pct"/>
            <w:tcBorders>
              <w:top w:val="nil"/>
              <w:left w:val="nil"/>
              <w:bottom w:val="single" w:sz="4" w:space="0" w:color="auto"/>
              <w:right w:val="single" w:sz="4" w:space="0" w:color="auto"/>
            </w:tcBorders>
            <w:shd w:val="clear" w:color="auto" w:fill="auto"/>
            <w:vAlign w:val="center"/>
            <w:hideMark/>
          </w:tcPr>
          <w:p w14:paraId="65FD9AB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lastRenderedPageBreak/>
              <w:t>П</w:t>
            </w:r>
          </w:p>
        </w:tc>
        <w:tc>
          <w:tcPr>
            <w:tcW w:w="512" w:type="pct"/>
            <w:tcBorders>
              <w:top w:val="nil"/>
              <w:left w:val="nil"/>
              <w:bottom w:val="single" w:sz="4" w:space="0" w:color="auto"/>
              <w:right w:val="single" w:sz="4" w:space="0" w:color="auto"/>
            </w:tcBorders>
            <w:shd w:val="clear" w:color="auto" w:fill="auto"/>
            <w:vAlign w:val="center"/>
            <w:hideMark/>
          </w:tcPr>
          <w:p w14:paraId="4D24DD4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1A49F09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Тиглява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219FBE1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084CBED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03421E5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1A91C59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65562C97" w14:textId="67A882F8" w:rsidR="00E42C7D" w:rsidRPr="00FF6A36" w:rsidRDefault="00356C29"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r w:rsidR="00E42C7D" w:rsidRPr="00FF6A36" w14:paraId="0C02A3A0"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F0633E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46</w:t>
            </w:r>
          </w:p>
        </w:tc>
        <w:tc>
          <w:tcPr>
            <w:tcW w:w="574" w:type="pct"/>
            <w:tcBorders>
              <w:top w:val="nil"/>
              <w:left w:val="nil"/>
              <w:bottom w:val="single" w:sz="4" w:space="0" w:color="auto"/>
              <w:right w:val="single" w:sz="4" w:space="0" w:color="auto"/>
            </w:tcBorders>
            <w:shd w:val="clear" w:color="auto" w:fill="auto"/>
            <w:vAlign w:val="center"/>
            <w:hideMark/>
          </w:tcPr>
          <w:p w14:paraId="6C030B86"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Дом Н.Е. Парыгина</w:t>
            </w:r>
          </w:p>
        </w:tc>
        <w:tc>
          <w:tcPr>
            <w:tcW w:w="237" w:type="pct"/>
            <w:tcBorders>
              <w:top w:val="nil"/>
              <w:left w:val="nil"/>
              <w:bottom w:val="single" w:sz="4" w:space="0" w:color="auto"/>
              <w:right w:val="single" w:sz="4" w:space="0" w:color="auto"/>
            </w:tcBorders>
            <w:shd w:val="clear" w:color="auto" w:fill="auto"/>
            <w:vAlign w:val="center"/>
            <w:hideMark/>
          </w:tcPr>
          <w:p w14:paraId="4BDDFA4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1DD6831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496F6C9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Тиглява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52A5738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304F103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642DCA9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4BC22766" w14:textId="1E3876A7"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726E4965" w14:textId="4EA04831"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80154" w:rsidRPr="00FF6A36">
              <w:rPr>
                <w:rFonts w:ascii="Times New Roman" w:eastAsia="Times New Roman" w:hAnsi="Times New Roman" w:cs="Times New Roman"/>
                <w:color w:val="000000"/>
                <w:sz w:val="20"/>
                <w:szCs w:val="20"/>
                <w:lang w:eastAsia="ru-RU"/>
              </w:rPr>
              <w:t>58</w:t>
            </w:r>
          </w:p>
        </w:tc>
      </w:tr>
      <w:tr w:rsidR="00E42C7D" w:rsidRPr="00FF6A36" w14:paraId="2886605C"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5C4BF56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47</w:t>
            </w:r>
          </w:p>
        </w:tc>
        <w:tc>
          <w:tcPr>
            <w:tcW w:w="574" w:type="pct"/>
            <w:tcBorders>
              <w:top w:val="nil"/>
              <w:left w:val="nil"/>
              <w:bottom w:val="single" w:sz="4" w:space="0" w:color="auto"/>
              <w:right w:val="single" w:sz="4" w:space="0" w:color="auto"/>
            </w:tcBorders>
            <w:shd w:val="clear" w:color="auto" w:fill="auto"/>
            <w:vAlign w:val="center"/>
            <w:hideMark/>
          </w:tcPr>
          <w:p w14:paraId="69119CA5"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Дом Г.П. Парыгина</w:t>
            </w:r>
          </w:p>
        </w:tc>
        <w:tc>
          <w:tcPr>
            <w:tcW w:w="237" w:type="pct"/>
            <w:tcBorders>
              <w:top w:val="nil"/>
              <w:left w:val="nil"/>
              <w:bottom w:val="single" w:sz="4" w:space="0" w:color="auto"/>
              <w:right w:val="single" w:sz="4" w:space="0" w:color="auto"/>
            </w:tcBorders>
            <w:shd w:val="clear" w:color="auto" w:fill="auto"/>
            <w:vAlign w:val="center"/>
            <w:hideMark/>
          </w:tcPr>
          <w:p w14:paraId="63B3634B"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73F5300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2040591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Усть-</w:t>
            </w:r>
            <w:proofErr w:type="spellStart"/>
            <w:r w:rsidRPr="00FF6A36">
              <w:rPr>
                <w:rFonts w:ascii="Times New Roman" w:eastAsia="Times New Roman" w:hAnsi="Times New Roman" w:cs="Times New Roman"/>
                <w:color w:val="000000"/>
                <w:sz w:val="20"/>
                <w:szCs w:val="20"/>
                <w:lang w:eastAsia="ru-RU"/>
              </w:rPr>
              <w:t>Нерманка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5FA63AB1"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 1</w:t>
            </w:r>
          </w:p>
        </w:tc>
        <w:tc>
          <w:tcPr>
            <w:tcW w:w="435" w:type="pct"/>
            <w:tcBorders>
              <w:top w:val="nil"/>
              <w:left w:val="nil"/>
              <w:bottom w:val="single" w:sz="4" w:space="0" w:color="auto"/>
              <w:right w:val="single" w:sz="4" w:space="0" w:color="auto"/>
            </w:tcBorders>
            <w:shd w:val="clear" w:color="auto" w:fill="auto"/>
            <w:vAlign w:val="center"/>
            <w:hideMark/>
          </w:tcPr>
          <w:p w14:paraId="07267DC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6AB32CB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76C6DC30" w14:textId="3FAFEA90"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45FA25BB" w14:textId="7FDA98C6"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D6D86" w:rsidRPr="00FF6A36">
              <w:rPr>
                <w:rFonts w:ascii="Times New Roman" w:eastAsia="Times New Roman" w:hAnsi="Times New Roman" w:cs="Times New Roman"/>
                <w:color w:val="000000"/>
                <w:sz w:val="20"/>
                <w:szCs w:val="20"/>
                <w:lang w:eastAsia="ru-RU"/>
              </w:rPr>
              <w:t>71</w:t>
            </w:r>
          </w:p>
        </w:tc>
      </w:tr>
      <w:tr w:rsidR="00E42C7D" w:rsidRPr="00FF6A36" w14:paraId="2DF9E065" w14:textId="77777777" w:rsidTr="008F4EF3">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62B72B4"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48</w:t>
            </w:r>
          </w:p>
        </w:tc>
        <w:tc>
          <w:tcPr>
            <w:tcW w:w="574" w:type="pct"/>
            <w:tcBorders>
              <w:top w:val="nil"/>
              <w:left w:val="nil"/>
              <w:bottom w:val="single" w:sz="4" w:space="0" w:color="auto"/>
              <w:right w:val="single" w:sz="4" w:space="0" w:color="auto"/>
            </w:tcBorders>
            <w:shd w:val="clear" w:color="auto" w:fill="auto"/>
            <w:vAlign w:val="center"/>
            <w:hideMark/>
          </w:tcPr>
          <w:p w14:paraId="0BDC2F99"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Церковь Екатерины</w:t>
            </w:r>
          </w:p>
        </w:tc>
        <w:tc>
          <w:tcPr>
            <w:tcW w:w="237" w:type="pct"/>
            <w:tcBorders>
              <w:top w:val="nil"/>
              <w:left w:val="nil"/>
              <w:bottom w:val="single" w:sz="4" w:space="0" w:color="auto"/>
              <w:right w:val="single" w:sz="4" w:space="0" w:color="auto"/>
            </w:tcBorders>
            <w:shd w:val="clear" w:color="auto" w:fill="auto"/>
            <w:vAlign w:val="center"/>
            <w:hideMark/>
          </w:tcPr>
          <w:p w14:paraId="191AA9A5"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2EEAE71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04B080D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Усть-</w:t>
            </w:r>
            <w:proofErr w:type="spellStart"/>
            <w:r w:rsidRPr="00FF6A36">
              <w:rPr>
                <w:rFonts w:ascii="Times New Roman" w:eastAsia="Times New Roman" w:hAnsi="Times New Roman" w:cs="Times New Roman"/>
                <w:color w:val="000000"/>
                <w:sz w:val="20"/>
                <w:szCs w:val="20"/>
                <w:lang w:eastAsia="ru-RU"/>
              </w:rPr>
              <w:t>Нерманка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024BEBB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д. 1</w:t>
            </w:r>
          </w:p>
        </w:tc>
        <w:tc>
          <w:tcPr>
            <w:tcW w:w="435" w:type="pct"/>
            <w:tcBorders>
              <w:top w:val="nil"/>
              <w:left w:val="nil"/>
              <w:bottom w:val="single" w:sz="4" w:space="0" w:color="auto"/>
              <w:right w:val="single" w:sz="4" w:space="0" w:color="auto"/>
            </w:tcBorders>
            <w:shd w:val="clear" w:color="auto" w:fill="auto"/>
            <w:vAlign w:val="center"/>
            <w:hideMark/>
          </w:tcPr>
          <w:p w14:paraId="359E67A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18FB56E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7D418F3E" w14:textId="36EFD751"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5721279F" w14:textId="2AFCBD27"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29:10-8.6</w:t>
            </w:r>
            <w:r w:rsidR="00ED6D86" w:rsidRPr="00FF6A36">
              <w:rPr>
                <w:rFonts w:ascii="Times New Roman" w:eastAsia="Times New Roman" w:hAnsi="Times New Roman" w:cs="Times New Roman"/>
                <w:color w:val="000000"/>
                <w:sz w:val="20"/>
                <w:szCs w:val="20"/>
                <w:lang w:eastAsia="ru-RU"/>
              </w:rPr>
              <w:t>6</w:t>
            </w:r>
          </w:p>
        </w:tc>
      </w:tr>
      <w:tr w:rsidR="00E42C7D" w:rsidRPr="00FF6A36" w14:paraId="15DA34E2" w14:textId="77777777" w:rsidTr="005C4734">
        <w:trPr>
          <w:trHeight w:val="183"/>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622502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49</w:t>
            </w:r>
          </w:p>
        </w:tc>
        <w:tc>
          <w:tcPr>
            <w:tcW w:w="574" w:type="pct"/>
            <w:tcBorders>
              <w:top w:val="nil"/>
              <w:left w:val="nil"/>
              <w:bottom w:val="single" w:sz="4" w:space="0" w:color="auto"/>
              <w:right w:val="single" w:sz="4" w:space="0" w:color="auto"/>
            </w:tcBorders>
            <w:shd w:val="clear" w:color="auto" w:fill="auto"/>
            <w:vAlign w:val="center"/>
            <w:hideMark/>
          </w:tcPr>
          <w:p w14:paraId="4D6A546B"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Амбар Н.Т. Халтурина</w:t>
            </w:r>
          </w:p>
        </w:tc>
        <w:tc>
          <w:tcPr>
            <w:tcW w:w="237" w:type="pct"/>
            <w:tcBorders>
              <w:top w:val="nil"/>
              <w:left w:val="nil"/>
              <w:bottom w:val="single" w:sz="4" w:space="0" w:color="auto"/>
              <w:right w:val="single" w:sz="4" w:space="0" w:color="auto"/>
            </w:tcBorders>
            <w:shd w:val="clear" w:color="auto" w:fill="auto"/>
            <w:vAlign w:val="center"/>
            <w:hideMark/>
          </w:tcPr>
          <w:p w14:paraId="03355BB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310B98C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24F1C1D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Шилява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69A6765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3217305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3EA644A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0BA5C791" w14:textId="5D6598F5"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71E5BEEB" w14:textId="76EC0641" w:rsidR="00E42C7D" w:rsidRPr="00FF6A36" w:rsidRDefault="00E42C7D"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w:t>
            </w:r>
            <w:r w:rsidR="00ED6D86" w:rsidRPr="00FF6A36">
              <w:rPr>
                <w:rFonts w:ascii="Times New Roman" w:eastAsia="Times New Roman" w:hAnsi="Times New Roman" w:cs="Times New Roman"/>
                <w:color w:val="000000"/>
                <w:sz w:val="20"/>
                <w:szCs w:val="20"/>
                <w:lang w:eastAsia="ru-RU"/>
              </w:rPr>
              <w:t>68</w:t>
            </w:r>
          </w:p>
        </w:tc>
      </w:tr>
      <w:tr w:rsidR="00E42C7D" w:rsidRPr="00FF6A36" w14:paraId="278B6B52" w14:textId="77777777" w:rsidTr="008F4EF3">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F2B912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50</w:t>
            </w:r>
          </w:p>
        </w:tc>
        <w:tc>
          <w:tcPr>
            <w:tcW w:w="574" w:type="pct"/>
            <w:tcBorders>
              <w:top w:val="nil"/>
              <w:left w:val="nil"/>
              <w:bottom w:val="single" w:sz="4" w:space="0" w:color="auto"/>
              <w:right w:val="single" w:sz="4" w:space="0" w:color="auto"/>
            </w:tcBorders>
            <w:shd w:val="clear" w:color="auto" w:fill="auto"/>
            <w:vAlign w:val="center"/>
            <w:hideMark/>
          </w:tcPr>
          <w:p w14:paraId="756C50D8"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Крест </w:t>
            </w:r>
            <w:proofErr w:type="spellStart"/>
            <w:r w:rsidRPr="00FF6A36">
              <w:rPr>
                <w:rFonts w:ascii="Times New Roman" w:eastAsia="Times New Roman" w:hAnsi="Times New Roman" w:cs="Times New Roman"/>
                <w:color w:val="000000"/>
                <w:sz w:val="20"/>
                <w:szCs w:val="20"/>
                <w:lang w:eastAsia="ru-RU"/>
              </w:rPr>
              <w:t>обетный</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76659FD"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0C9731E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1F6323F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Шилява</w:t>
            </w:r>
            <w:proofErr w:type="spellEnd"/>
            <w:r w:rsidRPr="00FF6A36">
              <w:rPr>
                <w:rFonts w:ascii="Times New Roman" w:eastAsia="Times New Roman" w:hAnsi="Times New Roman" w:cs="Times New Roman"/>
                <w:color w:val="000000"/>
                <w:sz w:val="20"/>
                <w:szCs w:val="20"/>
                <w:lang w:eastAsia="ru-RU"/>
              </w:rPr>
              <w:t>, дер.</w:t>
            </w:r>
          </w:p>
        </w:tc>
        <w:tc>
          <w:tcPr>
            <w:tcW w:w="591" w:type="pct"/>
            <w:tcBorders>
              <w:top w:val="nil"/>
              <w:left w:val="nil"/>
              <w:bottom w:val="single" w:sz="4" w:space="0" w:color="auto"/>
              <w:right w:val="single" w:sz="4" w:space="0" w:color="auto"/>
            </w:tcBorders>
            <w:shd w:val="clear" w:color="auto" w:fill="auto"/>
            <w:vAlign w:val="center"/>
            <w:hideMark/>
          </w:tcPr>
          <w:p w14:paraId="3967B6E3"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5ADFFB7A"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100</w:t>
            </w:r>
          </w:p>
        </w:tc>
        <w:tc>
          <w:tcPr>
            <w:tcW w:w="694" w:type="pct"/>
            <w:tcBorders>
              <w:top w:val="nil"/>
              <w:left w:val="nil"/>
              <w:bottom w:val="single" w:sz="4" w:space="0" w:color="auto"/>
              <w:right w:val="single" w:sz="4" w:space="0" w:color="auto"/>
            </w:tcBorders>
            <w:shd w:val="clear" w:color="auto" w:fill="auto"/>
            <w:vAlign w:val="center"/>
            <w:hideMark/>
          </w:tcPr>
          <w:p w14:paraId="5DBF6F6E"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м207</w:t>
            </w:r>
          </w:p>
        </w:tc>
        <w:tc>
          <w:tcPr>
            <w:tcW w:w="780" w:type="pct"/>
            <w:tcBorders>
              <w:top w:val="nil"/>
              <w:left w:val="nil"/>
              <w:bottom w:val="single" w:sz="4" w:space="0" w:color="auto"/>
              <w:right w:val="single" w:sz="4" w:space="0" w:color="auto"/>
            </w:tcBorders>
            <w:shd w:val="clear" w:color="auto" w:fill="auto"/>
            <w:vAlign w:val="center"/>
            <w:hideMark/>
          </w:tcPr>
          <w:p w14:paraId="1422AF52" w14:textId="2545C1D3" w:rsidR="00E42C7D" w:rsidRPr="00FF6A36" w:rsidRDefault="00E72E16"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№28-п от 24.11.2020</w:t>
            </w:r>
          </w:p>
        </w:tc>
        <w:tc>
          <w:tcPr>
            <w:tcW w:w="486" w:type="pct"/>
            <w:tcBorders>
              <w:top w:val="nil"/>
              <w:left w:val="nil"/>
              <w:bottom w:val="single" w:sz="4" w:space="0" w:color="auto"/>
              <w:right w:val="single" w:sz="4" w:space="0" w:color="auto"/>
            </w:tcBorders>
            <w:shd w:val="clear" w:color="auto" w:fill="auto"/>
            <w:noWrap/>
            <w:vAlign w:val="center"/>
            <w:hideMark/>
          </w:tcPr>
          <w:p w14:paraId="11ACA6E5" w14:textId="379631A9" w:rsidR="00E42C7D" w:rsidRPr="00FF6A36" w:rsidRDefault="002051A4" w:rsidP="008F4EF3">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29:10-8.53</w:t>
            </w:r>
          </w:p>
        </w:tc>
      </w:tr>
      <w:tr w:rsidR="00E42C7D" w:rsidRPr="00FF6A36" w14:paraId="1FEC0CBE" w14:textId="77777777" w:rsidTr="00356C29">
        <w:trPr>
          <w:trHeight w:val="127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AA0F13F"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51</w:t>
            </w:r>
          </w:p>
        </w:tc>
        <w:tc>
          <w:tcPr>
            <w:tcW w:w="574" w:type="pct"/>
            <w:tcBorders>
              <w:top w:val="nil"/>
              <w:left w:val="nil"/>
              <w:bottom w:val="single" w:sz="4" w:space="0" w:color="auto"/>
              <w:right w:val="single" w:sz="4" w:space="0" w:color="auto"/>
            </w:tcBorders>
            <w:shd w:val="clear" w:color="auto" w:fill="auto"/>
            <w:vAlign w:val="center"/>
            <w:hideMark/>
          </w:tcPr>
          <w:p w14:paraId="7B53CA29" w14:textId="77777777" w:rsidR="00E42C7D" w:rsidRPr="00FF6A36" w:rsidRDefault="00E42C7D" w:rsidP="00E42C7D">
            <w:pPr>
              <w:spacing w:after="0" w:line="240" w:lineRule="auto"/>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 xml:space="preserve">Дом, в котором жил в 1912 г., отбывая ссылку Ворошилов Климент Ефремович. В доме - музей К.Е. </w:t>
            </w:r>
            <w:proofErr w:type="spellStart"/>
            <w:r w:rsidRPr="00FF6A36">
              <w:rPr>
                <w:rFonts w:ascii="Times New Roman" w:eastAsia="Times New Roman" w:hAnsi="Times New Roman" w:cs="Times New Roman"/>
                <w:color w:val="000000"/>
                <w:sz w:val="20"/>
                <w:szCs w:val="20"/>
                <w:lang w:eastAsia="ru-RU"/>
              </w:rPr>
              <w:t>Воролова</w:t>
            </w:r>
            <w:proofErr w:type="spellEnd"/>
          </w:p>
        </w:tc>
        <w:tc>
          <w:tcPr>
            <w:tcW w:w="237" w:type="pct"/>
            <w:tcBorders>
              <w:top w:val="nil"/>
              <w:left w:val="nil"/>
              <w:bottom w:val="single" w:sz="4" w:space="0" w:color="auto"/>
              <w:right w:val="single" w:sz="4" w:space="0" w:color="auto"/>
            </w:tcBorders>
            <w:shd w:val="clear" w:color="auto" w:fill="auto"/>
            <w:vAlign w:val="center"/>
            <w:hideMark/>
          </w:tcPr>
          <w:p w14:paraId="587F83A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П</w:t>
            </w:r>
          </w:p>
        </w:tc>
        <w:tc>
          <w:tcPr>
            <w:tcW w:w="512" w:type="pct"/>
            <w:tcBorders>
              <w:top w:val="nil"/>
              <w:left w:val="nil"/>
              <w:bottom w:val="single" w:sz="4" w:space="0" w:color="auto"/>
              <w:right w:val="single" w:sz="4" w:space="0" w:color="auto"/>
            </w:tcBorders>
            <w:shd w:val="clear" w:color="auto" w:fill="auto"/>
            <w:vAlign w:val="center"/>
            <w:hideMark/>
          </w:tcPr>
          <w:p w14:paraId="2EEA61C7"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Юромское</w:t>
            </w:r>
          </w:p>
        </w:tc>
        <w:tc>
          <w:tcPr>
            <w:tcW w:w="455" w:type="pct"/>
            <w:tcBorders>
              <w:top w:val="nil"/>
              <w:left w:val="nil"/>
              <w:bottom w:val="single" w:sz="4" w:space="0" w:color="auto"/>
              <w:right w:val="single" w:sz="4" w:space="0" w:color="auto"/>
            </w:tcBorders>
            <w:shd w:val="clear" w:color="auto" w:fill="auto"/>
            <w:vAlign w:val="center"/>
            <w:hideMark/>
          </w:tcPr>
          <w:p w14:paraId="70B5ED66"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proofErr w:type="spellStart"/>
            <w:r w:rsidRPr="00FF6A36">
              <w:rPr>
                <w:rFonts w:ascii="Times New Roman" w:eastAsia="Times New Roman" w:hAnsi="Times New Roman" w:cs="Times New Roman"/>
                <w:color w:val="000000"/>
                <w:sz w:val="20"/>
                <w:szCs w:val="20"/>
                <w:lang w:eastAsia="ru-RU"/>
              </w:rPr>
              <w:t>Юрома</w:t>
            </w:r>
            <w:proofErr w:type="spellEnd"/>
            <w:r w:rsidRPr="00FF6A36">
              <w:rPr>
                <w:rFonts w:ascii="Times New Roman" w:eastAsia="Times New Roman" w:hAnsi="Times New Roman" w:cs="Times New Roman"/>
                <w:color w:val="000000"/>
                <w:sz w:val="20"/>
                <w:szCs w:val="20"/>
                <w:lang w:eastAsia="ru-RU"/>
              </w:rPr>
              <w:t>, с.</w:t>
            </w:r>
          </w:p>
        </w:tc>
        <w:tc>
          <w:tcPr>
            <w:tcW w:w="591" w:type="pct"/>
            <w:tcBorders>
              <w:top w:val="nil"/>
              <w:left w:val="nil"/>
              <w:bottom w:val="single" w:sz="4" w:space="0" w:color="auto"/>
              <w:right w:val="single" w:sz="4" w:space="0" w:color="auto"/>
            </w:tcBorders>
            <w:shd w:val="clear" w:color="auto" w:fill="auto"/>
            <w:vAlign w:val="center"/>
            <w:hideMark/>
          </w:tcPr>
          <w:p w14:paraId="0E6167A8"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14:paraId="49D24669"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200</w:t>
            </w:r>
          </w:p>
        </w:tc>
        <w:tc>
          <w:tcPr>
            <w:tcW w:w="694" w:type="pct"/>
            <w:tcBorders>
              <w:top w:val="nil"/>
              <w:left w:val="nil"/>
              <w:bottom w:val="single" w:sz="4" w:space="0" w:color="auto"/>
              <w:right w:val="single" w:sz="4" w:space="0" w:color="auto"/>
            </w:tcBorders>
            <w:shd w:val="clear" w:color="auto" w:fill="auto"/>
            <w:vAlign w:val="center"/>
            <w:hideMark/>
          </w:tcPr>
          <w:p w14:paraId="22E414B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ф1327</w:t>
            </w:r>
          </w:p>
        </w:tc>
        <w:tc>
          <w:tcPr>
            <w:tcW w:w="780" w:type="pct"/>
            <w:tcBorders>
              <w:top w:val="nil"/>
              <w:left w:val="nil"/>
              <w:bottom w:val="single" w:sz="4" w:space="0" w:color="auto"/>
              <w:right w:val="single" w:sz="4" w:space="0" w:color="auto"/>
            </w:tcBorders>
            <w:shd w:val="clear" w:color="auto" w:fill="auto"/>
            <w:vAlign w:val="center"/>
            <w:hideMark/>
          </w:tcPr>
          <w:p w14:paraId="22FAAF62" w14:textId="77777777" w:rsidR="00E42C7D" w:rsidRPr="00FF6A36" w:rsidRDefault="00E42C7D" w:rsidP="00E42C7D">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нет</w:t>
            </w:r>
          </w:p>
        </w:tc>
        <w:tc>
          <w:tcPr>
            <w:tcW w:w="486" w:type="pct"/>
            <w:tcBorders>
              <w:top w:val="nil"/>
              <w:left w:val="nil"/>
              <w:bottom w:val="single" w:sz="4" w:space="0" w:color="auto"/>
              <w:right w:val="single" w:sz="4" w:space="0" w:color="auto"/>
            </w:tcBorders>
            <w:shd w:val="clear" w:color="auto" w:fill="auto"/>
            <w:noWrap/>
            <w:vAlign w:val="center"/>
            <w:hideMark/>
          </w:tcPr>
          <w:p w14:paraId="0626F75B" w14:textId="68F8A26B" w:rsidR="00E42C7D" w:rsidRPr="00FF6A36" w:rsidRDefault="00356C29" w:rsidP="00356C29">
            <w:pPr>
              <w:spacing w:after="0" w:line="240" w:lineRule="auto"/>
              <w:jc w:val="center"/>
              <w:rPr>
                <w:rFonts w:ascii="Times New Roman" w:eastAsia="Times New Roman" w:hAnsi="Times New Roman" w:cs="Times New Roman"/>
                <w:color w:val="000000"/>
                <w:sz w:val="20"/>
                <w:szCs w:val="20"/>
                <w:lang w:eastAsia="ru-RU"/>
              </w:rPr>
            </w:pPr>
            <w:r w:rsidRPr="00FF6A36">
              <w:rPr>
                <w:rFonts w:ascii="Times New Roman" w:eastAsia="Times New Roman" w:hAnsi="Times New Roman" w:cs="Times New Roman"/>
                <w:color w:val="000000"/>
                <w:sz w:val="20"/>
                <w:szCs w:val="20"/>
                <w:lang w:eastAsia="ru-RU"/>
              </w:rPr>
              <w:t>-</w:t>
            </w:r>
          </w:p>
        </w:tc>
      </w:tr>
    </w:tbl>
    <w:p w14:paraId="132F4A8E" w14:textId="0F084039" w:rsidR="00E13531" w:rsidRPr="00FF6A36" w:rsidRDefault="00E13531" w:rsidP="00E13531">
      <w:pPr>
        <w:spacing w:before="120" w:after="120"/>
        <w:ind w:firstLine="709"/>
        <w:jc w:val="both"/>
        <w:rPr>
          <w:rFonts w:ascii="Times New Roman" w:hAnsi="Times New Roman" w:cs="Times New Roman"/>
          <w:sz w:val="24"/>
          <w:szCs w:val="24"/>
        </w:rPr>
      </w:pPr>
      <w:r w:rsidRPr="00FF6A36">
        <w:rPr>
          <w:rFonts w:ascii="Times New Roman" w:hAnsi="Times New Roman" w:cs="Times New Roman"/>
          <w:sz w:val="24"/>
          <w:szCs w:val="24"/>
        </w:rPr>
        <w:t>* Вид объекта культурного наследия: П – памятник</w:t>
      </w:r>
      <w:r w:rsidR="003116DA" w:rsidRPr="00FF6A36">
        <w:rPr>
          <w:rFonts w:ascii="Times New Roman" w:hAnsi="Times New Roman" w:cs="Times New Roman"/>
          <w:sz w:val="24"/>
          <w:szCs w:val="24"/>
        </w:rPr>
        <w:t>; А – ансамбль</w:t>
      </w:r>
      <w:r w:rsidR="00E42C7D" w:rsidRPr="00FF6A36">
        <w:rPr>
          <w:rFonts w:ascii="Times New Roman" w:hAnsi="Times New Roman" w:cs="Times New Roman"/>
          <w:sz w:val="24"/>
          <w:szCs w:val="24"/>
        </w:rPr>
        <w:t>.</w:t>
      </w:r>
    </w:p>
    <w:p w14:paraId="184BD6B2" w14:textId="77777777" w:rsidR="00E13531" w:rsidRPr="00FF6A36" w:rsidRDefault="00E13531" w:rsidP="00E13531">
      <w:pPr>
        <w:spacing w:before="120" w:after="120"/>
        <w:ind w:firstLine="709"/>
        <w:jc w:val="both"/>
        <w:rPr>
          <w:rFonts w:ascii="Times New Roman" w:hAnsi="Times New Roman" w:cs="Times New Roman"/>
          <w:sz w:val="24"/>
          <w:szCs w:val="24"/>
        </w:rPr>
      </w:pPr>
      <w:r w:rsidRPr="00FF6A36">
        <w:rPr>
          <w:rFonts w:ascii="Times New Roman" w:hAnsi="Times New Roman" w:cs="Times New Roman"/>
          <w:sz w:val="24"/>
          <w:szCs w:val="24"/>
        </w:rPr>
        <w:t>** Реквизиты нормативно-правовых актов о постановке ОКН на государственную охрану:</w:t>
      </w:r>
    </w:p>
    <w:p w14:paraId="52B8456D" w14:textId="0B74F673" w:rsidR="00E13531" w:rsidRPr="00FF6A36" w:rsidRDefault="00E13531" w:rsidP="003116DA">
      <w:pPr>
        <w:tabs>
          <w:tab w:val="left" w:pos="8791"/>
        </w:tabs>
        <w:spacing w:before="120" w:after="0" w:line="240" w:lineRule="auto"/>
        <w:ind w:firstLine="709"/>
        <w:jc w:val="both"/>
        <w:rPr>
          <w:rFonts w:ascii="Times New Roman" w:hAnsi="Times New Roman" w:cs="Times New Roman"/>
          <w:sz w:val="24"/>
          <w:szCs w:val="24"/>
        </w:rPr>
      </w:pPr>
      <w:r w:rsidRPr="00FF6A36">
        <w:rPr>
          <w:rFonts w:ascii="Times New Roman" w:hAnsi="Times New Roman" w:cs="Times New Roman"/>
          <w:sz w:val="24"/>
          <w:szCs w:val="24"/>
        </w:rPr>
        <w:t>м207 – постановление администрации Архангельской обл. от 13</w:t>
      </w:r>
      <w:r w:rsidR="001D56F0" w:rsidRPr="00FF6A36">
        <w:rPr>
          <w:rFonts w:ascii="Times New Roman" w:hAnsi="Times New Roman" w:cs="Times New Roman"/>
          <w:sz w:val="24"/>
          <w:szCs w:val="24"/>
        </w:rPr>
        <w:t>.08.</w:t>
      </w:r>
      <w:r w:rsidRPr="00FF6A36">
        <w:rPr>
          <w:rFonts w:ascii="Times New Roman" w:hAnsi="Times New Roman" w:cs="Times New Roman"/>
          <w:sz w:val="24"/>
          <w:szCs w:val="24"/>
        </w:rPr>
        <w:t>1998 № 207 «О принятии на государственную охрану памятников истории и культуры Архангельской области»</w:t>
      </w:r>
      <w:r w:rsidR="003116DA" w:rsidRPr="00FF6A36">
        <w:rPr>
          <w:rFonts w:ascii="Times New Roman" w:hAnsi="Times New Roman" w:cs="Times New Roman"/>
          <w:sz w:val="24"/>
          <w:szCs w:val="24"/>
        </w:rPr>
        <w:t>;</w:t>
      </w:r>
    </w:p>
    <w:p w14:paraId="0FA71C83" w14:textId="770BB532" w:rsidR="001D56F0" w:rsidRPr="00FF6A36" w:rsidRDefault="001D56F0" w:rsidP="003116DA">
      <w:pPr>
        <w:tabs>
          <w:tab w:val="left" w:pos="8791"/>
        </w:tabs>
        <w:spacing w:before="120" w:after="0" w:line="240" w:lineRule="auto"/>
        <w:ind w:firstLine="709"/>
        <w:jc w:val="both"/>
        <w:rPr>
          <w:rFonts w:ascii="Times New Roman" w:hAnsi="Times New Roman" w:cs="Times New Roman"/>
          <w:sz w:val="24"/>
          <w:szCs w:val="24"/>
        </w:rPr>
      </w:pPr>
      <w:r w:rsidRPr="00FF6A36">
        <w:rPr>
          <w:rFonts w:ascii="Times New Roman" w:hAnsi="Times New Roman" w:cs="Times New Roman"/>
          <w:sz w:val="24"/>
          <w:szCs w:val="24"/>
        </w:rPr>
        <w:t>р137 – Решение Исполнительного комитета Архангельского областного Совета народных депутатов «О мерах по дальнейшему улучшению охраны, реставрации и использования памятников истории и культуры» от 22.10.1990 № 137;</w:t>
      </w:r>
    </w:p>
    <w:p w14:paraId="431141FE" w14:textId="104C2C14" w:rsidR="003116DA" w:rsidRPr="00FF6A36" w:rsidRDefault="00E42C7D" w:rsidP="003116DA">
      <w:pPr>
        <w:tabs>
          <w:tab w:val="left" w:pos="8791"/>
        </w:tabs>
        <w:spacing w:before="120" w:after="0" w:line="240" w:lineRule="auto"/>
        <w:ind w:firstLine="709"/>
        <w:jc w:val="both"/>
        <w:rPr>
          <w:rFonts w:ascii="Times New Roman" w:hAnsi="Times New Roman"/>
          <w:sz w:val="20"/>
          <w:szCs w:val="20"/>
          <w:lang w:eastAsia="ru-RU"/>
        </w:rPr>
      </w:pPr>
      <w:r w:rsidRPr="00FF6A36">
        <w:rPr>
          <w:rFonts w:ascii="Times New Roman" w:hAnsi="Times New Roman" w:cs="Times New Roman"/>
          <w:sz w:val="24"/>
          <w:szCs w:val="24"/>
        </w:rPr>
        <w:t>ф</w:t>
      </w:r>
      <w:r w:rsidR="003116DA" w:rsidRPr="00FF6A36">
        <w:rPr>
          <w:rFonts w:ascii="Times New Roman" w:hAnsi="Times New Roman" w:cs="Times New Roman"/>
          <w:sz w:val="24"/>
          <w:szCs w:val="24"/>
        </w:rPr>
        <w:t>1327 - Постановление Совета Министров РСФСР от 30</w:t>
      </w:r>
      <w:r w:rsidR="001D56F0" w:rsidRPr="00FF6A36">
        <w:rPr>
          <w:rFonts w:ascii="Times New Roman" w:hAnsi="Times New Roman" w:cs="Times New Roman"/>
          <w:sz w:val="24"/>
          <w:szCs w:val="24"/>
        </w:rPr>
        <w:t>.08.</w:t>
      </w:r>
      <w:r w:rsidR="003116DA" w:rsidRPr="00FF6A36">
        <w:rPr>
          <w:rFonts w:ascii="Times New Roman" w:hAnsi="Times New Roman" w:cs="Times New Roman"/>
          <w:sz w:val="24"/>
          <w:szCs w:val="24"/>
        </w:rPr>
        <w:t>1960 № 1327 «О дальнейшем улучшении дела охраны памятников культуры в РСФСР»</w:t>
      </w:r>
      <w:r w:rsidR="00202A04" w:rsidRPr="00FF6A36">
        <w:rPr>
          <w:rFonts w:ascii="Times New Roman" w:hAnsi="Times New Roman"/>
          <w:sz w:val="20"/>
          <w:szCs w:val="20"/>
          <w:lang w:eastAsia="ru-RU"/>
        </w:rPr>
        <w:t>;</w:t>
      </w:r>
    </w:p>
    <w:p w14:paraId="4711FE50" w14:textId="591C22E1" w:rsidR="008F4EF3" w:rsidRPr="00FF6A36" w:rsidRDefault="008F4EF3" w:rsidP="00202A04">
      <w:pPr>
        <w:tabs>
          <w:tab w:val="left" w:pos="8791"/>
        </w:tabs>
        <w:spacing w:before="120" w:after="0" w:line="240" w:lineRule="auto"/>
        <w:ind w:firstLine="709"/>
        <w:jc w:val="both"/>
        <w:rPr>
          <w:rFonts w:ascii="Times New Roman" w:hAnsi="Times New Roman" w:cs="Times New Roman"/>
          <w:sz w:val="24"/>
          <w:szCs w:val="24"/>
        </w:rPr>
      </w:pPr>
      <w:r w:rsidRPr="00FF6A36">
        <w:rPr>
          <w:rFonts w:ascii="Times New Roman" w:hAnsi="Times New Roman" w:cs="Times New Roman"/>
          <w:sz w:val="24"/>
          <w:szCs w:val="24"/>
        </w:rPr>
        <w:lastRenderedPageBreak/>
        <w:t>*** Реквизиты документов об утверждении границ и режимов использования территорий объектов культурного наследия</w:t>
      </w:r>
    </w:p>
    <w:p w14:paraId="55555A75" w14:textId="77777777" w:rsidR="003116DA" w:rsidRDefault="00202A04" w:rsidP="00202A04">
      <w:pPr>
        <w:tabs>
          <w:tab w:val="left" w:pos="8791"/>
        </w:tabs>
        <w:spacing w:before="120" w:after="0" w:line="240" w:lineRule="auto"/>
        <w:ind w:firstLine="709"/>
        <w:jc w:val="both"/>
        <w:rPr>
          <w:rFonts w:ascii="Times New Roman" w:hAnsi="Times New Roman" w:cs="Times New Roman"/>
          <w:sz w:val="24"/>
          <w:szCs w:val="24"/>
        </w:rPr>
      </w:pPr>
      <w:r w:rsidRPr="00FF6A36">
        <w:rPr>
          <w:rFonts w:ascii="Times New Roman" w:hAnsi="Times New Roman" w:cs="Times New Roman"/>
          <w:sz w:val="24"/>
          <w:szCs w:val="24"/>
        </w:rPr>
        <w:t>№28-п от 24.11.2020 - Постановление Инспекции по охране объектов культурного наследия Архангельской области от 24.11.2020 № 28-п "Об утверждении границ и режимов использования территорий объектов культурного наследия, расположенных в муниципальных образованиях "</w:t>
      </w:r>
      <w:proofErr w:type="spellStart"/>
      <w:r w:rsidRPr="00FF6A36">
        <w:rPr>
          <w:rFonts w:ascii="Times New Roman" w:hAnsi="Times New Roman" w:cs="Times New Roman"/>
          <w:sz w:val="24"/>
          <w:szCs w:val="24"/>
        </w:rPr>
        <w:t>Вожгорское</w:t>
      </w:r>
      <w:proofErr w:type="spellEnd"/>
      <w:r w:rsidRPr="00FF6A36">
        <w:rPr>
          <w:rFonts w:ascii="Times New Roman" w:hAnsi="Times New Roman" w:cs="Times New Roman"/>
          <w:sz w:val="24"/>
          <w:szCs w:val="24"/>
        </w:rPr>
        <w:t>", "</w:t>
      </w:r>
      <w:proofErr w:type="spellStart"/>
      <w:r w:rsidRPr="00FF6A36">
        <w:rPr>
          <w:rFonts w:ascii="Times New Roman" w:hAnsi="Times New Roman" w:cs="Times New Roman"/>
          <w:sz w:val="24"/>
          <w:szCs w:val="24"/>
        </w:rPr>
        <w:t>Койнасское</w:t>
      </w:r>
      <w:proofErr w:type="spellEnd"/>
      <w:r w:rsidRPr="00FF6A36">
        <w:rPr>
          <w:rFonts w:ascii="Times New Roman" w:hAnsi="Times New Roman" w:cs="Times New Roman"/>
          <w:sz w:val="24"/>
          <w:szCs w:val="24"/>
        </w:rPr>
        <w:t>", "Лешуконское", "Ценогорское", "Юромское" Лешуконского муниципального района Архангельской области".</w:t>
      </w:r>
    </w:p>
    <w:p w14:paraId="08A2E04B" w14:textId="1A1F8A86" w:rsidR="003E31DE" w:rsidRPr="00FF6A36" w:rsidRDefault="003E31DE" w:rsidP="00202A04">
      <w:pPr>
        <w:tabs>
          <w:tab w:val="left" w:pos="8791"/>
        </w:tabs>
        <w:spacing w:before="120" w:after="0" w:line="240" w:lineRule="auto"/>
        <w:ind w:firstLine="709"/>
        <w:jc w:val="both"/>
        <w:rPr>
          <w:rFonts w:ascii="Times New Roman" w:hAnsi="Times New Roman" w:cs="Times New Roman"/>
          <w:sz w:val="24"/>
          <w:szCs w:val="24"/>
        </w:rPr>
        <w:sectPr w:rsidR="003E31DE" w:rsidRPr="00FF6A36" w:rsidSect="000B2D56">
          <w:pgSz w:w="16838" w:h="11906" w:orient="landscape"/>
          <w:pgMar w:top="1134" w:right="851" w:bottom="1134" w:left="1418" w:header="709" w:footer="709" w:gutter="0"/>
          <w:cols w:space="708"/>
          <w:docGrid w:linePitch="360"/>
        </w:sectPr>
      </w:pPr>
    </w:p>
    <w:p w14:paraId="6DE4B79F" w14:textId="144215E9" w:rsidR="0011279B" w:rsidRPr="00FF6A36" w:rsidRDefault="0011279B" w:rsidP="00BC569F">
      <w:pPr>
        <w:pStyle w:val="af2"/>
        <w:numPr>
          <w:ilvl w:val="2"/>
          <w:numId w:val="14"/>
        </w:numPr>
        <w:jc w:val="center"/>
        <w:outlineLvl w:val="2"/>
        <w:rPr>
          <w:b/>
          <w:sz w:val="26"/>
          <w:szCs w:val="26"/>
        </w:rPr>
      </w:pPr>
      <w:bookmarkStart w:id="33" w:name="_Toc522016722"/>
      <w:bookmarkStart w:id="34" w:name="_Toc8200473"/>
      <w:bookmarkStart w:id="35" w:name="_Toc25674399"/>
      <w:bookmarkStart w:id="36" w:name="_Toc158847410"/>
      <w:r w:rsidRPr="00FF6A36">
        <w:rPr>
          <w:b/>
          <w:sz w:val="26"/>
          <w:szCs w:val="26"/>
        </w:rPr>
        <w:lastRenderedPageBreak/>
        <w:t>Мероприятия по сохранению объектов культурно</w:t>
      </w:r>
      <w:r w:rsidR="00026876" w:rsidRPr="00FF6A36">
        <w:rPr>
          <w:b/>
          <w:sz w:val="26"/>
          <w:szCs w:val="26"/>
        </w:rPr>
        <w:t>го</w:t>
      </w:r>
      <w:r w:rsidRPr="00FF6A36">
        <w:rPr>
          <w:b/>
          <w:sz w:val="26"/>
          <w:szCs w:val="26"/>
        </w:rPr>
        <w:t xml:space="preserve"> наследия</w:t>
      </w:r>
      <w:bookmarkEnd w:id="33"/>
      <w:bookmarkEnd w:id="34"/>
      <w:bookmarkEnd w:id="35"/>
      <w:bookmarkEnd w:id="36"/>
    </w:p>
    <w:p w14:paraId="7A654585" w14:textId="77777777" w:rsidR="0011279B" w:rsidRPr="00FF6A36" w:rsidRDefault="0011279B" w:rsidP="0011279B">
      <w:pPr>
        <w:pStyle w:val="af2"/>
        <w:tabs>
          <w:tab w:val="left" w:pos="1134"/>
        </w:tabs>
        <w:rPr>
          <w:sz w:val="26"/>
          <w:szCs w:val="26"/>
        </w:rPr>
      </w:pPr>
    </w:p>
    <w:p w14:paraId="1A28FBC6" w14:textId="4B3BA405" w:rsidR="0011279B" w:rsidRPr="00FF6A36" w:rsidRDefault="0011279B" w:rsidP="00F3388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Согласно статье 16 Федерального закона от 06.10.2003 № 131</w:t>
      </w:r>
      <w:r w:rsidRPr="00FF6A36">
        <w:rPr>
          <w:rFonts w:ascii="Times New Roman" w:hAnsi="Times New Roman" w:cs="Times New Roman"/>
          <w:b w:val="0"/>
          <w:sz w:val="26"/>
          <w:szCs w:val="26"/>
        </w:rPr>
        <w:noBreakHyphen/>
        <w:t xml:space="preserve">ФЗ «Об общих принципах организации местного самоуправления в Российской Федерации» к полномочиям органов местного самоуправления относятся сохранение, использование и популяризация объектов культурного наследия (памятников истории и культуры), находящихся в собственности </w:t>
      </w:r>
      <w:r w:rsidR="001301BF" w:rsidRPr="00FF6A36">
        <w:rPr>
          <w:rFonts w:ascii="Times New Roman" w:hAnsi="Times New Roman" w:cs="Times New Roman"/>
          <w:b w:val="0"/>
          <w:sz w:val="26"/>
          <w:szCs w:val="26"/>
        </w:rPr>
        <w:t>муниципального образования</w:t>
      </w:r>
      <w:r w:rsidRPr="00FF6A36">
        <w:rPr>
          <w:rFonts w:ascii="Times New Roman" w:hAnsi="Times New Roman" w:cs="Times New Roman"/>
          <w:b w:val="0"/>
          <w:sz w:val="26"/>
          <w:szCs w:val="26"/>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1301BF" w:rsidRPr="00FF6A36">
        <w:rPr>
          <w:rFonts w:ascii="Times New Roman" w:hAnsi="Times New Roman" w:cs="Times New Roman"/>
          <w:b w:val="0"/>
          <w:sz w:val="26"/>
          <w:szCs w:val="26"/>
        </w:rPr>
        <w:t>муниципального образования</w:t>
      </w:r>
      <w:r w:rsidRPr="00FF6A36">
        <w:rPr>
          <w:rFonts w:ascii="Times New Roman" w:hAnsi="Times New Roman" w:cs="Times New Roman"/>
          <w:b w:val="0"/>
          <w:sz w:val="26"/>
          <w:szCs w:val="26"/>
        </w:rPr>
        <w:t xml:space="preserve">. </w:t>
      </w:r>
    </w:p>
    <w:p w14:paraId="314FA988" w14:textId="77777777" w:rsidR="0011279B" w:rsidRPr="00FF6A36" w:rsidRDefault="0011279B" w:rsidP="00F3388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Согласно статье 11 Федерального закона от 14.01.1993 № 4292-1 «Об увековечивании памяти погибших при защите Отечества» к полномочиям органов местного самоуправления, осуществляющих работу по увековечиванию памяти погибших при защите Отечества относится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w:t>
      </w:r>
    </w:p>
    <w:p w14:paraId="58278EA3" w14:textId="77777777" w:rsidR="0011279B" w:rsidRPr="00FF6A36" w:rsidRDefault="0011279B" w:rsidP="00F3388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w:t>
      </w:r>
    </w:p>
    <w:p w14:paraId="0097E0F4" w14:textId="77777777" w:rsidR="0011279B" w:rsidRPr="00FF6A36" w:rsidRDefault="0011279B" w:rsidP="00F3388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Требования и ограничения, выполнение которых обеспечивает сохранность и развитие объектов культурного наследия и выявленных объектов культурного наследия устанавливает Федеральный закон от 25.06.2002 № 73-ФЗ «Об объектах культурного наследия (памятники истории и культуры) народов РФ» (с изменениями от 29.07.2017).</w:t>
      </w:r>
    </w:p>
    <w:p w14:paraId="5D9DAD08" w14:textId="77777777" w:rsidR="0011279B" w:rsidRPr="00FF6A36" w:rsidRDefault="0011279B" w:rsidP="00F3388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Проектом генерального в качестве наиболее значимых мероприятий в части охраны культурного наследия предлагается:</w:t>
      </w:r>
    </w:p>
    <w:p w14:paraId="0503F530" w14:textId="6CA575D1" w:rsidR="0011279B" w:rsidRPr="00FF6A36" w:rsidRDefault="0011279B">
      <w:pPr>
        <w:pStyle w:val="ConsPlusTitle"/>
        <w:widowControl/>
        <w:numPr>
          <w:ilvl w:val="0"/>
          <w:numId w:val="49"/>
        </w:numPr>
        <w:tabs>
          <w:tab w:val="left" w:pos="142"/>
        </w:tabs>
        <w:spacing w:before="120" w:after="120"/>
        <w:ind w:left="0"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обеспечение соблюдения режимов использования охранных зон и зон регулирования застройки и хозяйственной деятельности применительно к объектам культурного наследия, находящихся в собственности </w:t>
      </w:r>
      <w:r w:rsidR="001301BF" w:rsidRPr="00FF6A36">
        <w:rPr>
          <w:rFonts w:ascii="Times New Roman" w:hAnsi="Times New Roman" w:cs="Times New Roman"/>
          <w:b w:val="0"/>
          <w:sz w:val="26"/>
          <w:szCs w:val="26"/>
        </w:rPr>
        <w:t>муниципального образования</w:t>
      </w:r>
      <w:r w:rsidRPr="00FF6A36">
        <w:rPr>
          <w:rFonts w:ascii="Times New Roman" w:hAnsi="Times New Roman" w:cs="Times New Roman"/>
          <w:b w:val="0"/>
          <w:sz w:val="26"/>
          <w:szCs w:val="26"/>
        </w:rPr>
        <w:t xml:space="preserve">, и оказание содействия в соблюдении режимов использования охранных зон и зон </w:t>
      </w:r>
      <w:r w:rsidRPr="00FF6A36">
        <w:rPr>
          <w:rFonts w:ascii="Times New Roman" w:hAnsi="Times New Roman" w:cs="Times New Roman"/>
          <w:b w:val="0"/>
          <w:sz w:val="26"/>
          <w:szCs w:val="26"/>
        </w:rPr>
        <w:lastRenderedPageBreak/>
        <w:t xml:space="preserve">регулирования застройки и хозяйственной деятельности применительно к объектам культурного наследия, находящихся на территории муниципального образования; </w:t>
      </w:r>
    </w:p>
    <w:p w14:paraId="03E1D2E3" w14:textId="77777777" w:rsidR="0011279B" w:rsidRPr="00FF6A36" w:rsidRDefault="0011279B">
      <w:pPr>
        <w:pStyle w:val="ConsPlusTitle"/>
        <w:widowControl/>
        <w:numPr>
          <w:ilvl w:val="0"/>
          <w:numId w:val="49"/>
        </w:numPr>
        <w:tabs>
          <w:tab w:val="left" w:pos="142"/>
        </w:tabs>
        <w:spacing w:before="120" w:after="120"/>
        <w:ind w:left="0"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постановка на кадастровый учёт территорий всех объектов культурного наследия в границах муниципального образования, а также их </w:t>
      </w:r>
      <w:r w:rsidR="000C500D" w:rsidRPr="00FF6A36">
        <w:rPr>
          <w:rFonts w:ascii="Times New Roman" w:hAnsi="Times New Roman" w:cs="Times New Roman"/>
          <w:b w:val="0"/>
          <w:sz w:val="26"/>
          <w:szCs w:val="26"/>
        </w:rPr>
        <w:t>зон охраны</w:t>
      </w:r>
      <w:r w:rsidRPr="00FF6A36">
        <w:rPr>
          <w:rFonts w:ascii="Times New Roman" w:hAnsi="Times New Roman" w:cs="Times New Roman"/>
          <w:b w:val="0"/>
          <w:sz w:val="26"/>
          <w:szCs w:val="26"/>
        </w:rPr>
        <w:t xml:space="preserve"> (расчётный срок); </w:t>
      </w:r>
    </w:p>
    <w:p w14:paraId="0963F488" w14:textId="77777777" w:rsidR="0011279B" w:rsidRPr="00FF6A36" w:rsidRDefault="0011279B">
      <w:pPr>
        <w:pStyle w:val="ConsPlusTitle"/>
        <w:widowControl/>
        <w:numPr>
          <w:ilvl w:val="0"/>
          <w:numId w:val="49"/>
        </w:numPr>
        <w:tabs>
          <w:tab w:val="left" w:pos="142"/>
        </w:tabs>
        <w:spacing w:before="120" w:after="120"/>
        <w:ind w:left="0"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информирование уполномоченных органов о фактах нарушений законодательства об охране культурного наследия (весь период); </w:t>
      </w:r>
    </w:p>
    <w:p w14:paraId="5AA8C35F" w14:textId="77777777" w:rsidR="0011279B" w:rsidRPr="00FF6A36" w:rsidRDefault="0011279B">
      <w:pPr>
        <w:pStyle w:val="ConsPlusTitle"/>
        <w:widowControl/>
        <w:numPr>
          <w:ilvl w:val="0"/>
          <w:numId w:val="49"/>
        </w:numPr>
        <w:tabs>
          <w:tab w:val="left" w:pos="142"/>
        </w:tabs>
        <w:spacing w:before="120" w:after="120"/>
        <w:ind w:left="0"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учет границ территорий объектов культурного наследия и охранных зон в документации по планировке территорий (весь период); </w:t>
      </w:r>
    </w:p>
    <w:p w14:paraId="175BF5AC" w14:textId="77777777" w:rsidR="0011279B" w:rsidRPr="00FF6A36" w:rsidRDefault="0011279B">
      <w:pPr>
        <w:pStyle w:val="ConsPlusTitle"/>
        <w:widowControl/>
        <w:numPr>
          <w:ilvl w:val="0"/>
          <w:numId w:val="49"/>
        </w:numPr>
        <w:tabs>
          <w:tab w:val="left" w:pos="142"/>
        </w:tabs>
        <w:spacing w:before="120" w:after="120"/>
        <w:ind w:left="0"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проведение работ по сохранению и восстановлению объектов культурного наследия, находящихся в муниципальной собственности (весь период); </w:t>
      </w:r>
    </w:p>
    <w:p w14:paraId="3DEC7903" w14:textId="4DBB7515" w:rsidR="0011279B" w:rsidRPr="00FF6A36" w:rsidRDefault="0011279B">
      <w:pPr>
        <w:pStyle w:val="ConsPlusTitle"/>
        <w:widowControl/>
        <w:numPr>
          <w:ilvl w:val="0"/>
          <w:numId w:val="49"/>
        </w:numPr>
        <w:tabs>
          <w:tab w:val="left" w:pos="142"/>
        </w:tabs>
        <w:spacing w:before="120" w:after="120"/>
        <w:ind w:left="0"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создание базы данных об объектах культурного наследия на территории </w:t>
      </w:r>
      <w:r w:rsidR="001301BF" w:rsidRPr="00FF6A36">
        <w:rPr>
          <w:rFonts w:ascii="Times New Roman" w:hAnsi="Times New Roman" w:cs="Times New Roman"/>
          <w:b w:val="0"/>
          <w:sz w:val="26"/>
          <w:szCs w:val="26"/>
        </w:rPr>
        <w:t>муниципального образования</w:t>
      </w:r>
      <w:r w:rsidRPr="00FF6A36">
        <w:rPr>
          <w:rFonts w:ascii="Times New Roman" w:hAnsi="Times New Roman" w:cs="Times New Roman"/>
          <w:b w:val="0"/>
          <w:sz w:val="26"/>
          <w:szCs w:val="26"/>
        </w:rPr>
        <w:t xml:space="preserve">, включающей описание объекта, фотоматериалы, схемы размещения, правоустанавливающие документы и т.д. (первая очередь); </w:t>
      </w:r>
    </w:p>
    <w:p w14:paraId="33EB4467" w14:textId="77777777" w:rsidR="0011279B" w:rsidRPr="00FF6A36" w:rsidRDefault="0011279B">
      <w:pPr>
        <w:pStyle w:val="ConsPlusTitle"/>
        <w:widowControl/>
        <w:numPr>
          <w:ilvl w:val="0"/>
          <w:numId w:val="49"/>
        </w:numPr>
        <w:tabs>
          <w:tab w:val="left" w:pos="142"/>
        </w:tabs>
        <w:spacing w:before="120" w:after="120"/>
        <w:ind w:left="0"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обозначение объектов культурного наследия на местности – установка указателей, дорожных знаков, информационных щитов, схем расположения объектов и маршрутов к ним (первая очередь – расчётный срок); </w:t>
      </w:r>
    </w:p>
    <w:p w14:paraId="63ABF4DD" w14:textId="77777777" w:rsidR="0011279B" w:rsidRPr="00FF6A36" w:rsidRDefault="0011279B">
      <w:pPr>
        <w:pStyle w:val="ConsPlusTitle"/>
        <w:widowControl/>
        <w:numPr>
          <w:ilvl w:val="0"/>
          <w:numId w:val="49"/>
        </w:numPr>
        <w:tabs>
          <w:tab w:val="left" w:pos="142"/>
        </w:tabs>
        <w:spacing w:before="120" w:after="120"/>
        <w:ind w:left="0"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создание благоприятной среды для привлечения инвестиций по реализации мероприятий по спасению, сохранению, ремонту и реставрации, приспособление объектов культурного наследия для современно</w:t>
      </w:r>
      <w:r w:rsidR="000C500D" w:rsidRPr="00FF6A36">
        <w:rPr>
          <w:rFonts w:ascii="Times New Roman" w:hAnsi="Times New Roman" w:cs="Times New Roman"/>
          <w:b w:val="0"/>
          <w:sz w:val="26"/>
          <w:szCs w:val="26"/>
        </w:rPr>
        <w:t>го использования (весь период);</w:t>
      </w:r>
    </w:p>
    <w:p w14:paraId="56DDAD22" w14:textId="4D14A385" w:rsidR="000C500D" w:rsidRPr="00FF6A36" w:rsidRDefault="000C500D">
      <w:pPr>
        <w:pStyle w:val="ConsPlusTitle"/>
        <w:widowControl/>
        <w:numPr>
          <w:ilvl w:val="0"/>
          <w:numId w:val="49"/>
        </w:numPr>
        <w:tabs>
          <w:tab w:val="left" w:pos="142"/>
        </w:tabs>
        <w:spacing w:before="120" w:after="120"/>
        <w:ind w:left="0"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до установления зоны охраны объектов культурного наследия обеспечение соблюдения режима защитных зон.</w:t>
      </w:r>
    </w:p>
    <w:p w14:paraId="0A67A72F" w14:textId="77777777" w:rsidR="00FB13A7" w:rsidRPr="00FF6A36" w:rsidRDefault="00AB3731" w:rsidP="00BC569F">
      <w:pPr>
        <w:pStyle w:val="af2"/>
        <w:numPr>
          <w:ilvl w:val="1"/>
          <w:numId w:val="14"/>
        </w:numPr>
        <w:spacing w:before="120" w:after="120"/>
        <w:contextualSpacing w:val="0"/>
        <w:jc w:val="center"/>
        <w:outlineLvl w:val="1"/>
        <w:rPr>
          <w:b/>
          <w:sz w:val="26"/>
          <w:szCs w:val="26"/>
        </w:rPr>
      </w:pPr>
      <w:bookmarkStart w:id="37" w:name="_Toc158847411"/>
      <w:r w:rsidRPr="00FF6A36">
        <w:rPr>
          <w:b/>
          <w:sz w:val="26"/>
          <w:szCs w:val="26"/>
        </w:rPr>
        <w:t>Социально-экономическое развитие</w:t>
      </w:r>
      <w:bookmarkEnd w:id="37"/>
    </w:p>
    <w:p w14:paraId="29B09D96" w14:textId="77777777" w:rsidR="00FB13A7" w:rsidRPr="00FF6A36" w:rsidRDefault="005D1DF5" w:rsidP="00BC569F">
      <w:pPr>
        <w:pStyle w:val="af2"/>
        <w:numPr>
          <w:ilvl w:val="2"/>
          <w:numId w:val="14"/>
        </w:numPr>
        <w:spacing w:before="120" w:after="120"/>
        <w:contextualSpacing w:val="0"/>
        <w:jc w:val="center"/>
        <w:outlineLvl w:val="2"/>
        <w:rPr>
          <w:b/>
          <w:sz w:val="26"/>
          <w:szCs w:val="26"/>
        </w:rPr>
      </w:pPr>
      <w:bookmarkStart w:id="38" w:name="_Toc158847412"/>
      <w:r w:rsidRPr="00FF6A36">
        <w:rPr>
          <w:b/>
          <w:sz w:val="26"/>
          <w:szCs w:val="26"/>
        </w:rPr>
        <w:t>Экономическая база</w:t>
      </w:r>
      <w:bookmarkEnd w:id="38"/>
    </w:p>
    <w:p w14:paraId="7A354A38" w14:textId="3BEBF984" w:rsidR="00762EC3" w:rsidRPr="00FF6A36" w:rsidRDefault="00762EC3" w:rsidP="00762EC3">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Промышленное производство муниципального округа представлено лесозаготовительными предприятиями (на сегодня в </w:t>
      </w:r>
      <w:r w:rsidR="003E31DE">
        <w:rPr>
          <w:rFonts w:ascii="Times New Roman" w:hAnsi="Times New Roman" w:cs="Times New Roman"/>
          <w:b w:val="0"/>
          <w:sz w:val="26"/>
          <w:szCs w:val="26"/>
        </w:rPr>
        <w:t>округе</w:t>
      </w:r>
      <w:r w:rsidRPr="00FF6A36">
        <w:rPr>
          <w:rFonts w:ascii="Times New Roman" w:hAnsi="Times New Roman" w:cs="Times New Roman"/>
          <w:b w:val="0"/>
          <w:sz w:val="26"/>
          <w:szCs w:val="26"/>
        </w:rPr>
        <w:t xml:space="preserve"> наиболее крупными предприятиями являются ООО «</w:t>
      </w:r>
      <w:proofErr w:type="spellStart"/>
      <w:r w:rsidRPr="00FF6A36">
        <w:rPr>
          <w:rFonts w:ascii="Times New Roman" w:hAnsi="Times New Roman" w:cs="Times New Roman"/>
          <w:b w:val="0"/>
          <w:sz w:val="26"/>
          <w:szCs w:val="26"/>
        </w:rPr>
        <w:t>Тайбола</w:t>
      </w:r>
      <w:proofErr w:type="spellEnd"/>
      <w:r w:rsidRPr="00FF6A36">
        <w:rPr>
          <w:rFonts w:ascii="Times New Roman" w:hAnsi="Times New Roman" w:cs="Times New Roman"/>
          <w:b w:val="0"/>
          <w:sz w:val="26"/>
          <w:szCs w:val="26"/>
        </w:rPr>
        <w:t xml:space="preserve">», ИП Кожухарь К.Л., ИП Кокшаров А.А., ИП Цыганов А.Е., ИП </w:t>
      </w:r>
      <w:proofErr w:type="spellStart"/>
      <w:r w:rsidRPr="00FF6A36">
        <w:rPr>
          <w:rFonts w:ascii="Times New Roman" w:hAnsi="Times New Roman" w:cs="Times New Roman"/>
          <w:b w:val="0"/>
          <w:sz w:val="26"/>
          <w:szCs w:val="26"/>
        </w:rPr>
        <w:t>Каллио</w:t>
      </w:r>
      <w:proofErr w:type="spellEnd"/>
      <w:r w:rsidRPr="00FF6A36">
        <w:rPr>
          <w:rFonts w:ascii="Times New Roman" w:hAnsi="Times New Roman" w:cs="Times New Roman"/>
          <w:b w:val="0"/>
          <w:sz w:val="26"/>
          <w:szCs w:val="26"/>
        </w:rPr>
        <w:t xml:space="preserve"> Н.Е. и др.), предприятиями пищевой промышленности (ПО «Усть–Вашка. Хлеб»), электроэнергетики и теплоэнергетики (Лешуконский филиал АО «</w:t>
      </w:r>
      <w:proofErr w:type="spellStart"/>
      <w:r w:rsidRPr="00FF6A36">
        <w:rPr>
          <w:rFonts w:ascii="Times New Roman" w:hAnsi="Times New Roman" w:cs="Times New Roman"/>
          <w:b w:val="0"/>
          <w:sz w:val="26"/>
          <w:szCs w:val="26"/>
        </w:rPr>
        <w:t>Архоблэнерго</w:t>
      </w:r>
      <w:proofErr w:type="spellEnd"/>
      <w:r w:rsidRPr="00FF6A36">
        <w:rPr>
          <w:rFonts w:ascii="Times New Roman" w:hAnsi="Times New Roman" w:cs="Times New Roman"/>
          <w:b w:val="0"/>
          <w:sz w:val="26"/>
          <w:szCs w:val="26"/>
        </w:rPr>
        <w:t xml:space="preserve">»). </w:t>
      </w:r>
    </w:p>
    <w:p w14:paraId="24B9DBFE" w14:textId="77777777" w:rsidR="00762EC3" w:rsidRPr="00FF6A36" w:rsidRDefault="00762EC3" w:rsidP="00762EC3">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К обрабатывающему производству относится пищевая продукция предприятий потребительской кооперации (ПО «Усть-Вашка. Хлеб»), где наблюдается небольшое снижение показателей по выпуску хлеба и хлебобулочных изделий, а также кондитерских изделий, в основном, по причине ежегодного снижения численности населения, а также в связи с увеличивающимися объемами привозного городского хлеба. В прогнозируемом периоде предприятиями не планируется снижение объемов производства пищевой продукции.</w:t>
      </w:r>
    </w:p>
    <w:p w14:paraId="2155B04B" w14:textId="3DBA99B6" w:rsidR="00762EC3" w:rsidRPr="00FF6A36" w:rsidRDefault="00762EC3" w:rsidP="00762EC3">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lastRenderedPageBreak/>
        <w:t xml:space="preserve"> По видам экономической деятельности «Обеспечение электрической энергией, газом и паром, кондиционирование воздуха» и «Водоснабжение, водоотведение» весь объем промышленного производства в </w:t>
      </w:r>
      <w:r w:rsidR="003E31DE">
        <w:rPr>
          <w:rFonts w:ascii="Times New Roman" w:hAnsi="Times New Roman" w:cs="Times New Roman"/>
          <w:b w:val="0"/>
          <w:sz w:val="26"/>
          <w:szCs w:val="26"/>
        </w:rPr>
        <w:t>округе</w:t>
      </w:r>
      <w:r w:rsidRPr="00FF6A36">
        <w:rPr>
          <w:rFonts w:ascii="Times New Roman" w:hAnsi="Times New Roman" w:cs="Times New Roman"/>
          <w:b w:val="0"/>
          <w:sz w:val="26"/>
          <w:szCs w:val="26"/>
        </w:rPr>
        <w:t xml:space="preserve"> падает на Лешуконский филиал АО «Архангельская областная энергетическая компания». </w:t>
      </w:r>
    </w:p>
    <w:p w14:paraId="092518EF" w14:textId="66E68B9D" w:rsidR="00762EC3" w:rsidRPr="00FF6A36" w:rsidRDefault="00762EC3" w:rsidP="00762EC3">
      <w:pPr>
        <w:pStyle w:val="ConsPlusTitle"/>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  В настоящее время, по данным территориального органа Федеральной службы статистики по Архангельской области на территории Лешуконского муниципального округа зарегистрировано 130 индивидуальных предпринимателей. Доля занятых в малом бизнесе в общей численности экономически активного населения составляет около 30 %.    </w:t>
      </w:r>
    </w:p>
    <w:p w14:paraId="1101F9E2" w14:textId="77777777" w:rsidR="00130E77" w:rsidRPr="00FF6A36" w:rsidRDefault="00762EC3" w:rsidP="00130E77">
      <w:pPr>
        <w:pStyle w:val="ConsPlusTitle"/>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Наиболее привлекательной для малого бизнеса остается сфера торговли. На долю этого сектора экономики приходится 28% от числа всех индивидуальных предпринимателей округа, что объясняется более быстрым оборотом денежных средств. Распределение по видам экономической деятельности: торгово-закупочная деятельность – 37 чел.; транспортировка и хранение – 26 чел.; сельское хозяйство</w:t>
      </w:r>
      <w:r w:rsidR="00130E77" w:rsidRPr="00FF6A36">
        <w:rPr>
          <w:rFonts w:ascii="Times New Roman" w:hAnsi="Times New Roman" w:cs="Times New Roman"/>
          <w:b w:val="0"/>
          <w:sz w:val="26"/>
          <w:szCs w:val="26"/>
        </w:rPr>
        <w:t>,</w:t>
      </w:r>
      <w:r w:rsidRPr="00FF6A36">
        <w:rPr>
          <w:rFonts w:ascii="Times New Roman" w:hAnsi="Times New Roman" w:cs="Times New Roman"/>
          <w:b w:val="0"/>
          <w:sz w:val="26"/>
          <w:szCs w:val="26"/>
        </w:rPr>
        <w:t xml:space="preserve"> лесное хозяйство – 11 чел.; деятельность гостиниц и предприятий общественного питания </w:t>
      </w:r>
      <w:r w:rsidR="00130E77" w:rsidRPr="00FF6A36">
        <w:rPr>
          <w:rFonts w:ascii="Times New Roman" w:hAnsi="Times New Roman" w:cs="Times New Roman"/>
          <w:b w:val="0"/>
          <w:sz w:val="26"/>
          <w:szCs w:val="26"/>
        </w:rPr>
        <w:t>–</w:t>
      </w:r>
      <w:r w:rsidRPr="00FF6A36">
        <w:rPr>
          <w:rFonts w:ascii="Times New Roman" w:hAnsi="Times New Roman" w:cs="Times New Roman"/>
          <w:b w:val="0"/>
          <w:sz w:val="26"/>
          <w:szCs w:val="26"/>
        </w:rPr>
        <w:t xml:space="preserve"> 4 чел.; деятельность в области информации и связи </w:t>
      </w:r>
      <w:r w:rsidR="00130E77" w:rsidRPr="00FF6A36">
        <w:rPr>
          <w:rFonts w:ascii="Times New Roman" w:hAnsi="Times New Roman" w:cs="Times New Roman"/>
          <w:b w:val="0"/>
          <w:sz w:val="26"/>
          <w:szCs w:val="26"/>
        </w:rPr>
        <w:t>–</w:t>
      </w:r>
      <w:r w:rsidRPr="00FF6A36">
        <w:rPr>
          <w:rFonts w:ascii="Times New Roman" w:hAnsi="Times New Roman" w:cs="Times New Roman"/>
          <w:b w:val="0"/>
          <w:sz w:val="26"/>
          <w:szCs w:val="26"/>
        </w:rPr>
        <w:t xml:space="preserve"> 5 чел.;  авторемонт –</w:t>
      </w:r>
      <w:r w:rsidR="00130E77" w:rsidRPr="00FF6A36">
        <w:rPr>
          <w:rFonts w:ascii="Times New Roman" w:hAnsi="Times New Roman" w:cs="Times New Roman"/>
          <w:b w:val="0"/>
          <w:sz w:val="26"/>
          <w:szCs w:val="26"/>
        </w:rPr>
        <w:t xml:space="preserve"> </w:t>
      </w:r>
      <w:r w:rsidRPr="00FF6A36">
        <w:rPr>
          <w:rFonts w:ascii="Times New Roman" w:hAnsi="Times New Roman" w:cs="Times New Roman"/>
          <w:b w:val="0"/>
          <w:sz w:val="26"/>
          <w:szCs w:val="26"/>
        </w:rPr>
        <w:t>4 чел.; бытовые услуги – 11 чел.; услуги по ремонту и строительству – 16 чел., обрабатывающее производство – 7 чел. и др.</w:t>
      </w:r>
    </w:p>
    <w:p w14:paraId="69CF7BCC" w14:textId="7DD7ED17" w:rsidR="00130E77" w:rsidRPr="00FF6A36" w:rsidRDefault="00762EC3" w:rsidP="00130E77">
      <w:pPr>
        <w:pStyle w:val="ConsPlusTitle"/>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Предпринимательство не ограничивается предприятиями торговли и общественного питания. Действуют восемь</w:t>
      </w:r>
      <w:r w:rsidR="00130E77" w:rsidRPr="00FF6A36">
        <w:rPr>
          <w:rFonts w:ascii="Times New Roman" w:hAnsi="Times New Roman" w:cs="Times New Roman"/>
          <w:b w:val="0"/>
          <w:sz w:val="26"/>
          <w:szCs w:val="26"/>
        </w:rPr>
        <w:t xml:space="preserve"> </w:t>
      </w:r>
      <w:r w:rsidRPr="00FF6A36">
        <w:rPr>
          <w:rFonts w:ascii="Times New Roman" w:hAnsi="Times New Roman" w:cs="Times New Roman"/>
          <w:b w:val="0"/>
          <w:sz w:val="26"/>
          <w:szCs w:val="26"/>
        </w:rPr>
        <w:t xml:space="preserve">лесопильных предприятий, ведутся лесозаготовки и лесопереработка, организованы грузовые и пассажирские перевозки. Именно частные предприниматели обеспечивают население и учреждения дровами и пиломатериалами. </w:t>
      </w:r>
      <w:r w:rsidR="00130E77" w:rsidRPr="00FF6A36">
        <w:rPr>
          <w:rFonts w:ascii="Times New Roman" w:hAnsi="Times New Roman" w:cs="Times New Roman"/>
          <w:b w:val="0"/>
          <w:sz w:val="26"/>
          <w:szCs w:val="26"/>
        </w:rPr>
        <w:t xml:space="preserve">Основными заготовителями в округе являются частные предприниматели, которые в основном занимаются заготовкой топливной древесины для местных котельных и населения. Среди основных поставщиков топливных дров ИП </w:t>
      </w:r>
      <w:proofErr w:type="spellStart"/>
      <w:r w:rsidR="00130E77" w:rsidRPr="00FF6A36">
        <w:rPr>
          <w:rFonts w:ascii="Times New Roman" w:hAnsi="Times New Roman" w:cs="Times New Roman"/>
          <w:b w:val="0"/>
          <w:sz w:val="26"/>
          <w:szCs w:val="26"/>
        </w:rPr>
        <w:t>Каллио</w:t>
      </w:r>
      <w:proofErr w:type="spellEnd"/>
      <w:r w:rsidR="00130E77" w:rsidRPr="00FF6A36">
        <w:rPr>
          <w:rFonts w:ascii="Times New Roman" w:hAnsi="Times New Roman" w:cs="Times New Roman"/>
          <w:b w:val="0"/>
          <w:sz w:val="26"/>
          <w:szCs w:val="26"/>
        </w:rPr>
        <w:t xml:space="preserve"> Н.Е., ИП Цыганов А.Е., Михалев В. А., и другие. Переработкой древесины занимаются предприниматели Михалев В.А., Кокшаров А.А., Кожухарь К.Л., ООО «</w:t>
      </w:r>
      <w:proofErr w:type="spellStart"/>
      <w:r w:rsidR="00130E77" w:rsidRPr="00FF6A36">
        <w:rPr>
          <w:rFonts w:ascii="Times New Roman" w:hAnsi="Times New Roman" w:cs="Times New Roman"/>
          <w:b w:val="0"/>
          <w:sz w:val="26"/>
          <w:szCs w:val="26"/>
        </w:rPr>
        <w:t>Тайбола</w:t>
      </w:r>
      <w:proofErr w:type="spellEnd"/>
      <w:r w:rsidR="00130E77" w:rsidRPr="00FF6A36">
        <w:rPr>
          <w:rFonts w:ascii="Times New Roman" w:hAnsi="Times New Roman" w:cs="Times New Roman"/>
          <w:b w:val="0"/>
          <w:sz w:val="26"/>
          <w:szCs w:val="26"/>
        </w:rPr>
        <w:t>» и др. Объективно существующие факторы, которые влияют на развитие лесозаготовительной отрасли – это отсутствие дорог круглогодового действия, проблемы с отведением лесных делянок, труднодоступность лесосеки, отсутствие рынка сбыта и слабая материально-техническая база.</w:t>
      </w:r>
    </w:p>
    <w:p w14:paraId="611AF2EA" w14:textId="77777777" w:rsidR="00130E77" w:rsidRPr="00FF6A36" w:rsidRDefault="00762EC3" w:rsidP="00130E77">
      <w:pPr>
        <w:pStyle w:val="ConsPlusTitle"/>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В </w:t>
      </w:r>
      <w:r w:rsidR="00130E77" w:rsidRPr="00FF6A36">
        <w:rPr>
          <w:rFonts w:ascii="Times New Roman" w:hAnsi="Times New Roman" w:cs="Times New Roman"/>
          <w:b w:val="0"/>
          <w:sz w:val="26"/>
          <w:szCs w:val="26"/>
        </w:rPr>
        <w:t>округе</w:t>
      </w:r>
      <w:r w:rsidRPr="00FF6A36">
        <w:rPr>
          <w:rFonts w:ascii="Times New Roman" w:hAnsi="Times New Roman" w:cs="Times New Roman"/>
          <w:b w:val="0"/>
          <w:sz w:val="26"/>
          <w:szCs w:val="26"/>
        </w:rPr>
        <w:t xml:space="preserve"> работают солярий, аптечный пункт, маникюрный салон, парикмахерские, оказываются услуги по ремонту и содержанию жилья, по ремонту автотранспортных средств, по ремонту бытовой техники, ритуальные услуги.</w:t>
      </w:r>
      <w:r w:rsidR="00130E77" w:rsidRPr="00FF6A36">
        <w:rPr>
          <w:rFonts w:ascii="Times New Roman" w:hAnsi="Times New Roman" w:cs="Times New Roman"/>
          <w:b w:val="0"/>
          <w:sz w:val="26"/>
          <w:szCs w:val="26"/>
        </w:rPr>
        <w:t xml:space="preserve"> </w:t>
      </w:r>
    </w:p>
    <w:p w14:paraId="2CB4D19A" w14:textId="33DDDAAD" w:rsidR="00130E77" w:rsidRPr="00FF6A36" w:rsidRDefault="00130E77" w:rsidP="00130E77">
      <w:pPr>
        <w:pStyle w:val="ConsPlusTitle"/>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На сегодня работает только один предприниматель в сфере утилизации бытовых отходов.</w:t>
      </w:r>
    </w:p>
    <w:p w14:paraId="6A02BD2E" w14:textId="3A41DAE5" w:rsidR="00762EC3" w:rsidRPr="00FF6A36" w:rsidRDefault="00762EC3" w:rsidP="00762EC3">
      <w:pPr>
        <w:pStyle w:val="ConsPlusTitle"/>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Однако в </w:t>
      </w:r>
      <w:r w:rsidR="00130E77" w:rsidRPr="00FF6A36">
        <w:rPr>
          <w:rFonts w:ascii="Times New Roman" w:hAnsi="Times New Roman" w:cs="Times New Roman"/>
          <w:b w:val="0"/>
          <w:sz w:val="26"/>
          <w:szCs w:val="26"/>
        </w:rPr>
        <w:t>округе</w:t>
      </w:r>
      <w:r w:rsidRPr="00FF6A36">
        <w:rPr>
          <w:rFonts w:ascii="Times New Roman" w:hAnsi="Times New Roman" w:cs="Times New Roman"/>
          <w:b w:val="0"/>
          <w:sz w:val="26"/>
          <w:szCs w:val="26"/>
        </w:rPr>
        <w:t xml:space="preserve"> еще немало важных сфер, куда предпринимательство идет пока не охотно:</w:t>
      </w:r>
    </w:p>
    <w:p w14:paraId="06207378" w14:textId="0BBA8D53" w:rsidR="00762EC3" w:rsidRPr="00FF6A36" w:rsidRDefault="00762EC3">
      <w:pPr>
        <w:pStyle w:val="ConsPlusTitle"/>
        <w:numPr>
          <w:ilvl w:val="0"/>
          <w:numId w:val="91"/>
        </w:numPr>
        <w:tabs>
          <w:tab w:val="left" w:pos="142"/>
        </w:tabs>
        <w:spacing w:before="120" w:after="120"/>
        <w:jc w:val="both"/>
        <w:rPr>
          <w:rFonts w:ascii="Times New Roman" w:hAnsi="Times New Roman" w:cs="Times New Roman"/>
          <w:b w:val="0"/>
          <w:sz w:val="26"/>
          <w:szCs w:val="26"/>
        </w:rPr>
      </w:pPr>
      <w:r w:rsidRPr="00FF6A36">
        <w:rPr>
          <w:rFonts w:ascii="Times New Roman" w:hAnsi="Times New Roman" w:cs="Times New Roman"/>
          <w:b w:val="0"/>
          <w:sz w:val="26"/>
          <w:szCs w:val="26"/>
        </w:rPr>
        <w:t>ЖКХ – управление многоквартирными</w:t>
      </w:r>
      <w:r w:rsidR="00130E77" w:rsidRPr="00FF6A36">
        <w:rPr>
          <w:rFonts w:ascii="Times New Roman" w:hAnsi="Times New Roman" w:cs="Times New Roman"/>
          <w:b w:val="0"/>
          <w:sz w:val="26"/>
          <w:szCs w:val="26"/>
        </w:rPr>
        <w:t xml:space="preserve"> </w:t>
      </w:r>
      <w:r w:rsidRPr="00FF6A36">
        <w:rPr>
          <w:rFonts w:ascii="Times New Roman" w:hAnsi="Times New Roman" w:cs="Times New Roman"/>
          <w:b w:val="0"/>
          <w:sz w:val="26"/>
          <w:szCs w:val="26"/>
        </w:rPr>
        <w:t xml:space="preserve">домами: ремонт и содержание муниципальных дорог, внутриквартальных проездов; </w:t>
      </w:r>
    </w:p>
    <w:p w14:paraId="25FA6955" w14:textId="5792C4D4" w:rsidR="00762EC3" w:rsidRPr="00FF6A36" w:rsidRDefault="00130E77">
      <w:pPr>
        <w:pStyle w:val="ConsPlusTitle"/>
        <w:numPr>
          <w:ilvl w:val="0"/>
          <w:numId w:val="91"/>
        </w:numPr>
        <w:tabs>
          <w:tab w:val="left" w:pos="142"/>
        </w:tabs>
        <w:spacing w:before="120" w:after="120"/>
        <w:jc w:val="both"/>
        <w:rPr>
          <w:rFonts w:ascii="Times New Roman" w:hAnsi="Times New Roman" w:cs="Times New Roman"/>
          <w:b w:val="0"/>
          <w:sz w:val="26"/>
          <w:szCs w:val="26"/>
        </w:rPr>
      </w:pPr>
      <w:r w:rsidRPr="00FF6A36">
        <w:rPr>
          <w:rFonts w:ascii="Times New Roman" w:hAnsi="Times New Roman" w:cs="Times New Roman"/>
          <w:b w:val="0"/>
          <w:sz w:val="26"/>
          <w:szCs w:val="26"/>
        </w:rPr>
        <w:lastRenderedPageBreak/>
        <w:t>в</w:t>
      </w:r>
      <w:r w:rsidR="00762EC3" w:rsidRPr="00FF6A36">
        <w:rPr>
          <w:rFonts w:ascii="Times New Roman" w:hAnsi="Times New Roman" w:cs="Times New Roman"/>
          <w:b w:val="0"/>
          <w:sz w:val="26"/>
          <w:szCs w:val="26"/>
        </w:rPr>
        <w:t>одоснабжение;</w:t>
      </w:r>
    </w:p>
    <w:p w14:paraId="12A7B833" w14:textId="49E02EC9" w:rsidR="00762EC3" w:rsidRPr="00FF6A36" w:rsidRDefault="00130E77">
      <w:pPr>
        <w:pStyle w:val="ConsPlusTitle"/>
        <w:numPr>
          <w:ilvl w:val="0"/>
          <w:numId w:val="91"/>
        </w:numPr>
        <w:tabs>
          <w:tab w:val="left" w:pos="142"/>
        </w:tabs>
        <w:spacing w:before="120" w:after="120"/>
        <w:jc w:val="both"/>
        <w:rPr>
          <w:rFonts w:ascii="Times New Roman" w:hAnsi="Times New Roman" w:cs="Times New Roman"/>
          <w:b w:val="0"/>
          <w:sz w:val="26"/>
          <w:szCs w:val="26"/>
        </w:rPr>
      </w:pPr>
      <w:r w:rsidRPr="00FF6A36">
        <w:rPr>
          <w:rFonts w:ascii="Times New Roman" w:hAnsi="Times New Roman" w:cs="Times New Roman"/>
          <w:b w:val="0"/>
          <w:sz w:val="26"/>
          <w:szCs w:val="26"/>
        </w:rPr>
        <w:t>п</w:t>
      </w:r>
      <w:r w:rsidR="00762EC3" w:rsidRPr="00FF6A36">
        <w:rPr>
          <w:rFonts w:ascii="Times New Roman" w:hAnsi="Times New Roman" w:cs="Times New Roman"/>
          <w:b w:val="0"/>
          <w:sz w:val="26"/>
          <w:szCs w:val="26"/>
        </w:rPr>
        <w:t>ереработка древесины (изготовление мебели и т.</w:t>
      </w:r>
      <w:r w:rsidRPr="00FF6A36">
        <w:rPr>
          <w:rFonts w:ascii="Times New Roman" w:hAnsi="Times New Roman" w:cs="Times New Roman"/>
          <w:b w:val="0"/>
          <w:sz w:val="26"/>
          <w:szCs w:val="26"/>
        </w:rPr>
        <w:t xml:space="preserve"> </w:t>
      </w:r>
      <w:r w:rsidR="00762EC3" w:rsidRPr="00FF6A36">
        <w:rPr>
          <w:rFonts w:ascii="Times New Roman" w:hAnsi="Times New Roman" w:cs="Times New Roman"/>
          <w:b w:val="0"/>
          <w:sz w:val="26"/>
          <w:szCs w:val="26"/>
        </w:rPr>
        <w:t>д.)</w:t>
      </w:r>
      <w:r w:rsidRPr="00FF6A36">
        <w:rPr>
          <w:rFonts w:ascii="Times New Roman" w:hAnsi="Times New Roman" w:cs="Times New Roman"/>
          <w:b w:val="0"/>
          <w:sz w:val="26"/>
          <w:szCs w:val="26"/>
        </w:rPr>
        <w:t>.</w:t>
      </w:r>
    </w:p>
    <w:p w14:paraId="3878577B" w14:textId="08637EC7" w:rsidR="00762EC3" w:rsidRPr="00FF6A36" w:rsidRDefault="00130E77">
      <w:pPr>
        <w:pStyle w:val="ConsPlusTitle"/>
        <w:numPr>
          <w:ilvl w:val="0"/>
          <w:numId w:val="91"/>
        </w:numPr>
        <w:tabs>
          <w:tab w:val="left" w:pos="142"/>
        </w:tabs>
        <w:spacing w:before="120" w:after="120"/>
        <w:jc w:val="both"/>
        <w:rPr>
          <w:rFonts w:ascii="Times New Roman" w:hAnsi="Times New Roman" w:cs="Times New Roman"/>
          <w:b w:val="0"/>
          <w:sz w:val="26"/>
          <w:szCs w:val="26"/>
        </w:rPr>
      </w:pPr>
      <w:r w:rsidRPr="00FF6A36">
        <w:rPr>
          <w:rFonts w:ascii="Times New Roman" w:hAnsi="Times New Roman" w:cs="Times New Roman"/>
          <w:b w:val="0"/>
          <w:sz w:val="26"/>
          <w:szCs w:val="26"/>
        </w:rPr>
        <w:t>с</w:t>
      </w:r>
      <w:r w:rsidR="00762EC3" w:rsidRPr="00FF6A36">
        <w:rPr>
          <w:rFonts w:ascii="Times New Roman" w:hAnsi="Times New Roman" w:cs="Times New Roman"/>
          <w:b w:val="0"/>
          <w:sz w:val="26"/>
          <w:szCs w:val="26"/>
        </w:rPr>
        <w:t>ельское хозяйство – откорм скота, переработка и производство мясомолочной продукции;</w:t>
      </w:r>
    </w:p>
    <w:p w14:paraId="7BC0ECA9" w14:textId="557036E2" w:rsidR="00762EC3" w:rsidRPr="00FF6A36" w:rsidRDefault="00130E77">
      <w:pPr>
        <w:pStyle w:val="ConsPlusTitle"/>
        <w:numPr>
          <w:ilvl w:val="0"/>
          <w:numId w:val="91"/>
        </w:numPr>
        <w:tabs>
          <w:tab w:val="left" w:pos="142"/>
        </w:tabs>
        <w:spacing w:before="120" w:after="120"/>
        <w:jc w:val="both"/>
        <w:rPr>
          <w:rFonts w:ascii="Times New Roman" w:hAnsi="Times New Roman" w:cs="Times New Roman"/>
          <w:b w:val="0"/>
          <w:sz w:val="26"/>
          <w:szCs w:val="26"/>
        </w:rPr>
      </w:pPr>
      <w:r w:rsidRPr="00FF6A36">
        <w:rPr>
          <w:rFonts w:ascii="Times New Roman" w:hAnsi="Times New Roman" w:cs="Times New Roman"/>
          <w:b w:val="0"/>
          <w:sz w:val="26"/>
          <w:szCs w:val="26"/>
        </w:rPr>
        <w:t>с</w:t>
      </w:r>
      <w:r w:rsidR="00762EC3" w:rsidRPr="00FF6A36">
        <w:rPr>
          <w:rFonts w:ascii="Times New Roman" w:hAnsi="Times New Roman" w:cs="Times New Roman"/>
          <w:b w:val="0"/>
          <w:sz w:val="26"/>
          <w:szCs w:val="26"/>
        </w:rPr>
        <w:t>бор, переработка и реализация дикорастущих;</w:t>
      </w:r>
    </w:p>
    <w:p w14:paraId="33440D93" w14:textId="7B2F11DB" w:rsidR="00762EC3" w:rsidRPr="00FF6A36" w:rsidRDefault="00130E77">
      <w:pPr>
        <w:pStyle w:val="ConsPlusTitle"/>
        <w:numPr>
          <w:ilvl w:val="0"/>
          <w:numId w:val="91"/>
        </w:numPr>
        <w:tabs>
          <w:tab w:val="left" w:pos="142"/>
        </w:tabs>
        <w:spacing w:before="120" w:after="120"/>
        <w:jc w:val="both"/>
        <w:rPr>
          <w:rFonts w:ascii="Times New Roman" w:hAnsi="Times New Roman" w:cs="Times New Roman"/>
          <w:b w:val="0"/>
          <w:sz w:val="26"/>
          <w:szCs w:val="26"/>
        </w:rPr>
      </w:pPr>
      <w:r w:rsidRPr="00FF6A36">
        <w:rPr>
          <w:rFonts w:ascii="Times New Roman" w:hAnsi="Times New Roman" w:cs="Times New Roman"/>
          <w:b w:val="0"/>
          <w:sz w:val="26"/>
          <w:szCs w:val="26"/>
        </w:rPr>
        <w:t>п</w:t>
      </w:r>
      <w:r w:rsidR="00762EC3" w:rsidRPr="00FF6A36">
        <w:rPr>
          <w:rFonts w:ascii="Times New Roman" w:hAnsi="Times New Roman" w:cs="Times New Roman"/>
          <w:b w:val="0"/>
          <w:sz w:val="26"/>
          <w:szCs w:val="26"/>
        </w:rPr>
        <w:t>роизводство товаров народного потребления и т.</w:t>
      </w:r>
      <w:r w:rsidRPr="00FF6A36">
        <w:rPr>
          <w:rFonts w:ascii="Times New Roman" w:hAnsi="Times New Roman" w:cs="Times New Roman"/>
          <w:b w:val="0"/>
          <w:sz w:val="26"/>
          <w:szCs w:val="26"/>
        </w:rPr>
        <w:t xml:space="preserve"> </w:t>
      </w:r>
      <w:r w:rsidR="00762EC3" w:rsidRPr="00FF6A36">
        <w:rPr>
          <w:rFonts w:ascii="Times New Roman" w:hAnsi="Times New Roman" w:cs="Times New Roman"/>
          <w:b w:val="0"/>
          <w:sz w:val="26"/>
          <w:szCs w:val="26"/>
        </w:rPr>
        <w:t>д.</w:t>
      </w:r>
    </w:p>
    <w:p w14:paraId="54C995BF" w14:textId="6AB2FA7C" w:rsidR="00762EC3" w:rsidRPr="00FF6A36" w:rsidRDefault="00762EC3" w:rsidP="00762EC3">
      <w:pPr>
        <w:pStyle w:val="ConsPlusTitle"/>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Численность работающих на малых предприятиях – более 500 человек. </w:t>
      </w:r>
    </w:p>
    <w:p w14:paraId="09B464A3" w14:textId="77777777" w:rsidR="00E858A7" w:rsidRPr="00FF6A36" w:rsidRDefault="00E858A7" w:rsidP="00BC569F">
      <w:pPr>
        <w:pStyle w:val="af2"/>
        <w:numPr>
          <w:ilvl w:val="2"/>
          <w:numId w:val="14"/>
        </w:numPr>
        <w:jc w:val="center"/>
        <w:outlineLvl w:val="2"/>
        <w:rPr>
          <w:b/>
          <w:sz w:val="26"/>
          <w:szCs w:val="26"/>
        </w:rPr>
      </w:pPr>
      <w:bookmarkStart w:id="39" w:name="_Toc158847413"/>
      <w:r w:rsidRPr="00FF6A36">
        <w:rPr>
          <w:b/>
          <w:sz w:val="26"/>
          <w:szCs w:val="26"/>
        </w:rPr>
        <w:t>Население</w:t>
      </w:r>
      <w:bookmarkEnd w:id="39"/>
    </w:p>
    <w:p w14:paraId="68856DB8" w14:textId="77777777" w:rsidR="00E858A7" w:rsidRPr="00FF6A36" w:rsidRDefault="00E858A7" w:rsidP="00C6008F">
      <w:pPr>
        <w:pStyle w:val="af2"/>
        <w:rPr>
          <w:sz w:val="26"/>
          <w:szCs w:val="26"/>
        </w:rPr>
      </w:pPr>
    </w:p>
    <w:p w14:paraId="61CF2800" w14:textId="77777777" w:rsidR="00593709" w:rsidRPr="00FF6A36" w:rsidRDefault="00593709" w:rsidP="00BC569F">
      <w:pPr>
        <w:pStyle w:val="af2"/>
        <w:numPr>
          <w:ilvl w:val="3"/>
          <w:numId w:val="14"/>
        </w:numPr>
        <w:jc w:val="center"/>
        <w:outlineLvl w:val="3"/>
        <w:rPr>
          <w:b/>
          <w:sz w:val="26"/>
          <w:szCs w:val="26"/>
        </w:rPr>
      </w:pPr>
      <w:bookmarkStart w:id="40" w:name="_Toc8663572"/>
      <w:bookmarkStart w:id="41" w:name="_Toc158847414"/>
      <w:r w:rsidRPr="00FF6A36">
        <w:rPr>
          <w:b/>
          <w:sz w:val="26"/>
          <w:szCs w:val="26"/>
        </w:rPr>
        <w:t>Динамика численности населения</w:t>
      </w:r>
      <w:bookmarkEnd w:id="40"/>
      <w:bookmarkEnd w:id="41"/>
    </w:p>
    <w:p w14:paraId="633E6103" w14:textId="77777777" w:rsidR="00593709" w:rsidRPr="00FF6A36" w:rsidRDefault="00593709" w:rsidP="00C6008F">
      <w:pPr>
        <w:pStyle w:val="af2"/>
        <w:rPr>
          <w:sz w:val="26"/>
          <w:szCs w:val="26"/>
        </w:rPr>
      </w:pPr>
    </w:p>
    <w:p w14:paraId="23A618B9" w14:textId="247724C2" w:rsidR="00CA5CBB" w:rsidRPr="00FF6A36" w:rsidRDefault="00CA5CBB" w:rsidP="00CA5CBB">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По данным Росстата численность населения </w:t>
      </w:r>
      <w:r w:rsidR="001E303A" w:rsidRPr="00FF6A36">
        <w:rPr>
          <w:rFonts w:ascii="Times New Roman" w:hAnsi="Times New Roman" w:cs="Times New Roman"/>
          <w:b w:val="0"/>
          <w:sz w:val="26"/>
          <w:szCs w:val="26"/>
        </w:rPr>
        <w:t>Лешуконского</w:t>
      </w:r>
      <w:r w:rsidRPr="00FF6A36">
        <w:rPr>
          <w:rFonts w:ascii="Times New Roman" w:hAnsi="Times New Roman" w:cs="Times New Roman"/>
          <w:b w:val="0"/>
          <w:sz w:val="26"/>
          <w:szCs w:val="26"/>
        </w:rPr>
        <w:t xml:space="preserve"> муниципального округа на 01.01.202</w:t>
      </w:r>
      <w:r w:rsidR="001E303A" w:rsidRPr="00FF6A36">
        <w:rPr>
          <w:rFonts w:ascii="Times New Roman" w:hAnsi="Times New Roman" w:cs="Times New Roman"/>
          <w:b w:val="0"/>
          <w:sz w:val="26"/>
          <w:szCs w:val="26"/>
        </w:rPr>
        <w:t>3</w:t>
      </w:r>
      <w:r w:rsidRPr="00FF6A36">
        <w:rPr>
          <w:rFonts w:ascii="Times New Roman" w:hAnsi="Times New Roman" w:cs="Times New Roman"/>
          <w:b w:val="0"/>
          <w:sz w:val="26"/>
          <w:szCs w:val="26"/>
        </w:rPr>
        <w:t xml:space="preserve"> составила </w:t>
      </w:r>
      <w:r w:rsidR="001E303A" w:rsidRPr="00FF6A36">
        <w:rPr>
          <w:rFonts w:ascii="Times New Roman" w:hAnsi="Times New Roman" w:cs="Times New Roman"/>
          <w:b w:val="0"/>
          <w:sz w:val="26"/>
          <w:szCs w:val="26"/>
        </w:rPr>
        <w:t>5231</w:t>
      </w:r>
      <w:r w:rsidRPr="00FF6A36">
        <w:rPr>
          <w:rFonts w:ascii="Times New Roman" w:hAnsi="Times New Roman" w:cs="Times New Roman"/>
          <w:b w:val="0"/>
          <w:sz w:val="26"/>
          <w:szCs w:val="26"/>
        </w:rPr>
        <w:t xml:space="preserve"> человек, в том числе численность административного центра, </w:t>
      </w:r>
      <w:r w:rsidR="001E303A" w:rsidRPr="00FF6A36">
        <w:rPr>
          <w:rFonts w:ascii="Times New Roman" w:hAnsi="Times New Roman" w:cs="Times New Roman"/>
          <w:b w:val="0"/>
          <w:sz w:val="26"/>
          <w:szCs w:val="26"/>
        </w:rPr>
        <w:t>с. Лешуконское</w:t>
      </w:r>
      <w:r w:rsidRPr="00FF6A36">
        <w:rPr>
          <w:rFonts w:ascii="Times New Roman" w:hAnsi="Times New Roman" w:cs="Times New Roman"/>
          <w:b w:val="0"/>
          <w:sz w:val="26"/>
          <w:szCs w:val="26"/>
        </w:rPr>
        <w:t xml:space="preserve">, - </w:t>
      </w:r>
      <w:r w:rsidR="001E303A" w:rsidRPr="00FF6A36">
        <w:rPr>
          <w:rFonts w:ascii="Times New Roman" w:hAnsi="Times New Roman" w:cs="Times New Roman"/>
          <w:b w:val="0"/>
          <w:sz w:val="26"/>
          <w:szCs w:val="26"/>
        </w:rPr>
        <w:t>3421</w:t>
      </w:r>
      <w:r w:rsidRPr="00FF6A36">
        <w:rPr>
          <w:rFonts w:ascii="Times New Roman" w:hAnsi="Times New Roman" w:cs="Times New Roman"/>
          <w:b w:val="0"/>
          <w:sz w:val="26"/>
          <w:szCs w:val="26"/>
        </w:rPr>
        <w:t xml:space="preserve"> человека</w:t>
      </w:r>
      <w:r w:rsidR="001E303A" w:rsidRPr="00FF6A36">
        <w:rPr>
          <w:rFonts w:ascii="Times New Roman" w:hAnsi="Times New Roman" w:cs="Times New Roman"/>
          <w:b w:val="0"/>
          <w:sz w:val="26"/>
          <w:szCs w:val="26"/>
        </w:rPr>
        <w:t>, или 65,4% от общей численности</w:t>
      </w:r>
      <w:r w:rsidRPr="00FF6A36">
        <w:rPr>
          <w:rFonts w:ascii="Times New Roman" w:hAnsi="Times New Roman" w:cs="Times New Roman"/>
          <w:b w:val="0"/>
          <w:sz w:val="26"/>
          <w:szCs w:val="26"/>
        </w:rPr>
        <w:t>.</w:t>
      </w:r>
      <w:r w:rsidR="009F71A3" w:rsidRPr="00FF6A36">
        <w:rPr>
          <w:rFonts w:ascii="Times New Roman" w:hAnsi="Times New Roman" w:cs="Times New Roman"/>
          <w:b w:val="0"/>
          <w:sz w:val="26"/>
          <w:szCs w:val="26"/>
        </w:rPr>
        <w:t xml:space="preserve"> </w:t>
      </w:r>
    </w:p>
    <w:p w14:paraId="230E1109" w14:textId="5FC28E18" w:rsidR="009F71A3" w:rsidRPr="00FF6A36" w:rsidRDefault="009F71A3" w:rsidP="00CA5CBB">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В 21 населенном пункте численность жителей не превышает 10 человек; в 22 населенных пунктах численность жителей составляет от 11 до 100 человек; в 3 населенных пунктах – от 101 до 500 человек.  </w:t>
      </w:r>
    </w:p>
    <w:p w14:paraId="360F41FB" w14:textId="230F17E6" w:rsidR="00CA5CBB" w:rsidRPr="00FF6A36" w:rsidRDefault="00CA5CBB" w:rsidP="00CA5CBB">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Ниже в таблице отображены показатели </w:t>
      </w:r>
      <w:r w:rsidR="001E303A" w:rsidRPr="00FF6A36">
        <w:rPr>
          <w:rFonts w:ascii="Times New Roman" w:hAnsi="Times New Roman" w:cs="Times New Roman"/>
          <w:b w:val="0"/>
          <w:sz w:val="26"/>
          <w:szCs w:val="26"/>
        </w:rPr>
        <w:t xml:space="preserve">численности населения, </w:t>
      </w:r>
      <w:r w:rsidRPr="00FF6A36">
        <w:rPr>
          <w:rFonts w:ascii="Times New Roman" w:hAnsi="Times New Roman" w:cs="Times New Roman"/>
          <w:b w:val="0"/>
          <w:sz w:val="26"/>
          <w:szCs w:val="26"/>
        </w:rPr>
        <w:t xml:space="preserve">естественного </w:t>
      </w:r>
      <w:r w:rsidR="001E303A" w:rsidRPr="00FF6A36">
        <w:rPr>
          <w:rFonts w:ascii="Times New Roman" w:hAnsi="Times New Roman" w:cs="Times New Roman"/>
          <w:b w:val="0"/>
          <w:sz w:val="26"/>
          <w:szCs w:val="26"/>
        </w:rPr>
        <w:t>прироста (убыли) и миграционного прироста</w:t>
      </w:r>
      <w:r w:rsidRPr="00FF6A36">
        <w:rPr>
          <w:rFonts w:ascii="Times New Roman" w:hAnsi="Times New Roman" w:cs="Times New Roman"/>
          <w:b w:val="0"/>
          <w:sz w:val="26"/>
          <w:szCs w:val="26"/>
        </w:rPr>
        <w:t xml:space="preserve"> населения в период 20</w:t>
      </w:r>
      <w:r w:rsidR="00203BE2" w:rsidRPr="00FF6A36">
        <w:rPr>
          <w:rFonts w:ascii="Times New Roman" w:hAnsi="Times New Roman" w:cs="Times New Roman"/>
          <w:b w:val="0"/>
          <w:sz w:val="26"/>
          <w:szCs w:val="26"/>
        </w:rPr>
        <w:t>1</w:t>
      </w:r>
      <w:r w:rsidR="001E303A" w:rsidRPr="00FF6A36">
        <w:rPr>
          <w:rFonts w:ascii="Times New Roman" w:hAnsi="Times New Roman" w:cs="Times New Roman"/>
          <w:b w:val="0"/>
          <w:sz w:val="26"/>
          <w:szCs w:val="26"/>
        </w:rPr>
        <w:t>5</w:t>
      </w:r>
      <w:r w:rsidRPr="00FF6A36">
        <w:rPr>
          <w:rFonts w:ascii="Times New Roman" w:hAnsi="Times New Roman" w:cs="Times New Roman"/>
          <w:b w:val="0"/>
          <w:sz w:val="26"/>
          <w:szCs w:val="26"/>
        </w:rPr>
        <w:t>-20</w:t>
      </w:r>
      <w:r w:rsidR="00203BE2" w:rsidRPr="00FF6A36">
        <w:rPr>
          <w:rFonts w:ascii="Times New Roman" w:hAnsi="Times New Roman" w:cs="Times New Roman"/>
          <w:b w:val="0"/>
          <w:sz w:val="26"/>
          <w:szCs w:val="26"/>
        </w:rPr>
        <w:t>2</w:t>
      </w:r>
      <w:r w:rsidR="001E303A" w:rsidRPr="00FF6A36">
        <w:rPr>
          <w:rFonts w:ascii="Times New Roman" w:hAnsi="Times New Roman" w:cs="Times New Roman"/>
          <w:b w:val="0"/>
          <w:sz w:val="26"/>
          <w:szCs w:val="26"/>
        </w:rPr>
        <w:t>3</w:t>
      </w:r>
      <w:r w:rsidRPr="00FF6A36">
        <w:rPr>
          <w:rFonts w:ascii="Times New Roman" w:hAnsi="Times New Roman" w:cs="Times New Roman"/>
          <w:b w:val="0"/>
          <w:sz w:val="26"/>
          <w:szCs w:val="26"/>
        </w:rPr>
        <w:t xml:space="preserve"> гг., в соответствии со статистическими данными.</w:t>
      </w:r>
    </w:p>
    <w:p w14:paraId="02630CAF" w14:textId="7B6A2840" w:rsidR="00CA5CBB" w:rsidRPr="00FF6A36" w:rsidRDefault="00CA5CBB" w:rsidP="00CA5CBB">
      <w:pPr>
        <w:tabs>
          <w:tab w:val="left" w:pos="8791"/>
        </w:tabs>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Таблица </w:t>
      </w:r>
      <w:r w:rsidRPr="00FF6A36">
        <w:rPr>
          <w:rFonts w:ascii="Times New Roman" w:hAnsi="Times New Roman" w:cs="Times New Roman"/>
          <w:sz w:val="26"/>
          <w:szCs w:val="26"/>
        </w:rPr>
        <w:fldChar w:fldCharType="begin"/>
      </w:r>
      <w:r w:rsidRPr="00FF6A36">
        <w:rPr>
          <w:rFonts w:ascii="Times New Roman" w:hAnsi="Times New Roman" w:cs="Times New Roman"/>
          <w:sz w:val="26"/>
          <w:szCs w:val="26"/>
        </w:rPr>
        <w:instrText xml:space="preserve"> SEQ Таблица \* ARABIC </w:instrText>
      </w:r>
      <w:r w:rsidRPr="00FF6A36">
        <w:rPr>
          <w:rFonts w:ascii="Times New Roman" w:hAnsi="Times New Roman" w:cs="Times New Roman"/>
          <w:sz w:val="26"/>
          <w:szCs w:val="26"/>
        </w:rPr>
        <w:fldChar w:fldCharType="separate"/>
      </w:r>
      <w:r w:rsidR="00041AF2">
        <w:rPr>
          <w:rFonts w:ascii="Times New Roman" w:hAnsi="Times New Roman" w:cs="Times New Roman"/>
          <w:noProof/>
          <w:sz w:val="26"/>
          <w:szCs w:val="26"/>
        </w:rPr>
        <w:t>4</w:t>
      </w:r>
      <w:r w:rsidRPr="00FF6A36">
        <w:rPr>
          <w:rFonts w:ascii="Times New Roman" w:hAnsi="Times New Roman" w:cs="Times New Roman"/>
          <w:sz w:val="26"/>
          <w:szCs w:val="26"/>
        </w:rPr>
        <w:fldChar w:fldCharType="end"/>
      </w:r>
      <w:r w:rsidRPr="00FF6A36">
        <w:rPr>
          <w:rFonts w:ascii="Times New Roman" w:hAnsi="Times New Roman" w:cs="Times New Roman"/>
          <w:sz w:val="26"/>
          <w:szCs w:val="26"/>
        </w:rPr>
        <w:t xml:space="preserve"> </w:t>
      </w:r>
      <w:r w:rsidR="001E303A"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Показатели </w:t>
      </w:r>
      <w:r w:rsidR="001E303A" w:rsidRPr="00FF6A36">
        <w:rPr>
          <w:rFonts w:ascii="Times New Roman" w:hAnsi="Times New Roman" w:cs="Times New Roman"/>
          <w:sz w:val="26"/>
          <w:szCs w:val="26"/>
        </w:rPr>
        <w:t>численности населения, естественного прироста (убыли) и миграционного прироста населения Лешуконского муниципального округа за 2015-2023 гг.</w:t>
      </w:r>
    </w:p>
    <w:tbl>
      <w:tblPr>
        <w:tblStyle w:val="af4"/>
        <w:tblW w:w="5000" w:type="pct"/>
        <w:tblLook w:val="04A0" w:firstRow="1" w:lastRow="0" w:firstColumn="1" w:lastColumn="0" w:noHBand="0" w:noVBand="1"/>
      </w:tblPr>
      <w:tblGrid>
        <w:gridCol w:w="2754"/>
        <w:gridCol w:w="779"/>
        <w:gridCol w:w="776"/>
        <w:gridCol w:w="776"/>
        <w:gridCol w:w="893"/>
        <w:gridCol w:w="776"/>
        <w:gridCol w:w="776"/>
        <w:gridCol w:w="776"/>
        <w:gridCol w:w="776"/>
        <w:gridCol w:w="771"/>
      </w:tblGrid>
      <w:tr w:rsidR="001E303A" w:rsidRPr="00FF6A36" w14:paraId="79600ADA" w14:textId="77777777" w:rsidTr="001E303A">
        <w:trPr>
          <w:tblHeader/>
        </w:trPr>
        <w:tc>
          <w:tcPr>
            <w:tcW w:w="1397" w:type="pct"/>
            <w:vMerge w:val="restart"/>
          </w:tcPr>
          <w:p w14:paraId="6C2A51DB" w14:textId="64C470E5"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Показатель</w:t>
            </w:r>
          </w:p>
        </w:tc>
        <w:tc>
          <w:tcPr>
            <w:tcW w:w="3603" w:type="pct"/>
            <w:gridSpan w:val="9"/>
          </w:tcPr>
          <w:p w14:paraId="0C6AD452" w14:textId="447D36F2"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Год</w:t>
            </w:r>
          </w:p>
        </w:tc>
      </w:tr>
      <w:tr w:rsidR="001E303A" w:rsidRPr="00FF6A36" w14:paraId="24B0FA20" w14:textId="77777777" w:rsidTr="001E303A">
        <w:trPr>
          <w:tblHeader/>
        </w:trPr>
        <w:tc>
          <w:tcPr>
            <w:tcW w:w="1397" w:type="pct"/>
            <w:vMerge/>
          </w:tcPr>
          <w:p w14:paraId="2CEA4887" w14:textId="17C46787" w:rsidR="001E303A" w:rsidRPr="00FF6A36" w:rsidRDefault="001E303A" w:rsidP="00D35FCE">
            <w:pPr>
              <w:jc w:val="center"/>
              <w:rPr>
                <w:rFonts w:ascii="Times New Roman" w:hAnsi="Times New Roman" w:cs="Times New Roman"/>
                <w:sz w:val="24"/>
                <w:szCs w:val="24"/>
              </w:rPr>
            </w:pPr>
          </w:p>
        </w:tc>
        <w:tc>
          <w:tcPr>
            <w:tcW w:w="395" w:type="pct"/>
          </w:tcPr>
          <w:p w14:paraId="32ED2A4E" w14:textId="748D2BDF"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2015</w:t>
            </w:r>
          </w:p>
        </w:tc>
        <w:tc>
          <w:tcPr>
            <w:tcW w:w="394" w:type="pct"/>
          </w:tcPr>
          <w:p w14:paraId="4F7CB2D9" w14:textId="5B8FF748"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2016</w:t>
            </w:r>
          </w:p>
        </w:tc>
        <w:tc>
          <w:tcPr>
            <w:tcW w:w="394" w:type="pct"/>
          </w:tcPr>
          <w:p w14:paraId="7DE617BA" w14:textId="550DC57F"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2017</w:t>
            </w:r>
          </w:p>
        </w:tc>
        <w:tc>
          <w:tcPr>
            <w:tcW w:w="453" w:type="pct"/>
          </w:tcPr>
          <w:p w14:paraId="7F294628" w14:textId="10CC8F0B"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2018</w:t>
            </w:r>
          </w:p>
        </w:tc>
        <w:tc>
          <w:tcPr>
            <w:tcW w:w="394" w:type="pct"/>
          </w:tcPr>
          <w:p w14:paraId="6D757C04" w14:textId="2386A136"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2019</w:t>
            </w:r>
          </w:p>
        </w:tc>
        <w:tc>
          <w:tcPr>
            <w:tcW w:w="394" w:type="pct"/>
          </w:tcPr>
          <w:p w14:paraId="26777B3F" w14:textId="0E009C1D"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2020</w:t>
            </w:r>
          </w:p>
        </w:tc>
        <w:tc>
          <w:tcPr>
            <w:tcW w:w="394" w:type="pct"/>
          </w:tcPr>
          <w:p w14:paraId="2D639ADD" w14:textId="4392ADA3"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2021</w:t>
            </w:r>
          </w:p>
        </w:tc>
        <w:tc>
          <w:tcPr>
            <w:tcW w:w="394" w:type="pct"/>
          </w:tcPr>
          <w:p w14:paraId="3E3CBAA1" w14:textId="09ACBC35"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2022</w:t>
            </w:r>
          </w:p>
        </w:tc>
        <w:tc>
          <w:tcPr>
            <w:tcW w:w="391" w:type="pct"/>
          </w:tcPr>
          <w:p w14:paraId="4F239FA9" w14:textId="08485037" w:rsidR="001E303A" w:rsidRPr="00FF6A36" w:rsidRDefault="001E303A" w:rsidP="00D35FCE">
            <w:pPr>
              <w:jc w:val="center"/>
              <w:rPr>
                <w:rFonts w:ascii="Times New Roman" w:hAnsi="Times New Roman" w:cs="Times New Roman"/>
                <w:sz w:val="24"/>
                <w:szCs w:val="24"/>
              </w:rPr>
            </w:pPr>
            <w:r w:rsidRPr="00FF6A36">
              <w:rPr>
                <w:rFonts w:ascii="Times New Roman" w:hAnsi="Times New Roman" w:cs="Times New Roman"/>
                <w:sz w:val="24"/>
                <w:szCs w:val="24"/>
              </w:rPr>
              <w:t>2023</w:t>
            </w:r>
          </w:p>
        </w:tc>
      </w:tr>
      <w:tr w:rsidR="001E303A" w:rsidRPr="00FF6A36" w14:paraId="0B1FBE25" w14:textId="77777777" w:rsidTr="001E303A">
        <w:tc>
          <w:tcPr>
            <w:tcW w:w="1397" w:type="pct"/>
          </w:tcPr>
          <w:p w14:paraId="0282F1DC" w14:textId="7C39B39E" w:rsidR="001E303A" w:rsidRPr="00FF6A36" w:rsidRDefault="001E303A" w:rsidP="001E303A">
            <w:pPr>
              <w:jc w:val="both"/>
              <w:rPr>
                <w:rFonts w:ascii="Times New Roman" w:hAnsi="Times New Roman" w:cs="Times New Roman"/>
                <w:sz w:val="24"/>
                <w:szCs w:val="24"/>
              </w:rPr>
            </w:pPr>
            <w:r w:rsidRPr="00FF6A36">
              <w:rPr>
                <w:rFonts w:ascii="Times New Roman" w:hAnsi="Times New Roman" w:cs="Times New Roman"/>
                <w:sz w:val="24"/>
                <w:szCs w:val="24"/>
              </w:rPr>
              <w:t>Численность населения на 1 января, чел.</w:t>
            </w:r>
          </w:p>
        </w:tc>
        <w:tc>
          <w:tcPr>
            <w:tcW w:w="395" w:type="pct"/>
            <w:vAlign w:val="center"/>
          </w:tcPr>
          <w:p w14:paraId="7485407D" w14:textId="23AFEA7D"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6871</w:t>
            </w:r>
          </w:p>
        </w:tc>
        <w:tc>
          <w:tcPr>
            <w:tcW w:w="394" w:type="pct"/>
            <w:vAlign w:val="center"/>
          </w:tcPr>
          <w:p w14:paraId="3707E4C3" w14:textId="2EC37BAD"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6805</w:t>
            </w:r>
          </w:p>
        </w:tc>
        <w:tc>
          <w:tcPr>
            <w:tcW w:w="394" w:type="pct"/>
            <w:vAlign w:val="center"/>
          </w:tcPr>
          <w:p w14:paraId="44DFE63B" w14:textId="1C6C7384"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6622</w:t>
            </w:r>
          </w:p>
        </w:tc>
        <w:tc>
          <w:tcPr>
            <w:tcW w:w="453" w:type="pct"/>
            <w:vAlign w:val="center"/>
          </w:tcPr>
          <w:p w14:paraId="5C9033A8" w14:textId="0798565D"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6410</w:t>
            </w:r>
          </w:p>
        </w:tc>
        <w:tc>
          <w:tcPr>
            <w:tcW w:w="394" w:type="pct"/>
            <w:vAlign w:val="center"/>
          </w:tcPr>
          <w:p w14:paraId="231AA626" w14:textId="7A35E53B"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6227</w:t>
            </w:r>
          </w:p>
        </w:tc>
        <w:tc>
          <w:tcPr>
            <w:tcW w:w="394" w:type="pct"/>
            <w:vAlign w:val="center"/>
          </w:tcPr>
          <w:p w14:paraId="5064CBC8" w14:textId="00A7F229"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6048</w:t>
            </w:r>
          </w:p>
        </w:tc>
        <w:tc>
          <w:tcPr>
            <w:tcW w:w="394" w:type="pct"/>
            <w:vAlign w:val="center"/>
          </w:tcPr>
          <w:p w14:paraId="45EA988A" w14:textId="4601CDC2"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5840</w:t>
            </w:r>
          </w:p>
        </w:tc>
        <w:tc>
          <w:tcPr>
            <w:tcW w:w="394" w:type="pct"/>
            <w:vAlign w:val="center"/>
          </w:tcPr>
          <w:p w14:paraId="53EABAA7" w14:textId="4E3F7487"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5693</w:t>
            </w:r>
          </w:p>
        </w:tc>
        <w:tc>
          <w:tcPr>
            <w:tcW w:w="391" w:type="pct"/>
            <w:vAlign w:val="center"/>
          </w:tcPr>
          <w:p w14:paraId="6F076E4F" w14:textId="7366374E"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5231</w:t>
            </w:r>
          </w:p>
        </w:tc>
      </w:tr>
      <w:tr w:rsidR="001E303A" w:rsidRPr="00FF6A36" w14:paraId="0153CB42" w14:textId="77777777" w:rsidTr="00D35FCE">
        <w:tc>
          <w:tcPr>
            <w:tcW w:w="1397" w:type="pct"/>
          </w:tcPr>
          <w:p w14:paraId="34786E66" w14:textId="77777777" w:rsidR="001E303A" w:rsidRPr="00FF6A36" w:rsidRDefault="001E303A" w:rsidP="001E303A">
            <w:pPr>
              <w:jc w:val="both"/>
              <w:rPr>
                <w:rFonts w:ascii="Times New Roman" w:hAnsi="Times New Roman" w:cs="Times New Roman"/>
                <w:sz w:val="24"/>
                <w:szCs w:val="24"/>
              </w:rPr>
            </w:pPr>
            <w:r w:rsidRPr="00FF6A36">
              <w:rPr>
                <w:rFonts w:ascii="Times New Roman" w:hAnsi="Times New Roman" w:cs="Times New Roman"/>
                <w:sz w:val="24"/>
                <w:szCs w:val="24"/>
              </w:rPr>
              <w:t>Число родившихся, чел.</w:t>
            </w:r>
          </w:p>
        </w:tc>
        <w:tc>
          <w:tcPr>
            <w:tcW w:w="395" w:type="pct"/>
          </w:tcPr>
          <w:p w14:paraId="0B30118E" w14:textId="7B4C4A32"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108</w:t>
            </w:r>
          </w:p>
        </w:tc>
        <w:tc>
          <w:tcPr>
            <w:tcW w:w="394" w:type="pct"/>
          </w:tcPr>
          <w:p w14:paraId="4E1E2789" w14:textId="38C74BC3"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95</w:t>
            </w:r>
          </w:p>
        </w:tc>
        <w:tc>
          <w:tcPr>
            <w:tcW w:w="394" w:type="pct"/>
          </w:tcPr>
          <w:p w14:paraId="75DFA063" w14:textId="50B24B62"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82</w:t>
            </w:r>
          </w:p>
        </w:tc>
        <w:tc>
          <w:tcPr>
            <w:tcW w:w="453" w:type="pct"/>
          </w:tcPr>
          <w:p w14:paraId="1F18EC34" w14:textId="6302DCBF"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71</w:t>
            </w:r>
          </w:p>
        </w:tc>
        <w:tc>
          <w:tcPr>
            <w:tcW w:w="394" w:type="pct"/>
          </w:tcPr>
          <w:p w14:paraId="1A2A52A5" w14:textId="7FDB65AC"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70</w:t>
            </w:r>
          </w:p>
        </w:tc>
        <w:tc>
          <w:tcPr>
            <w:tcW w:w="394" w:type="pct"/>
          </w:tcPr>
          <w:p w14:paraId="6DBCDEAF" w14:textId="1ED872F8"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55</w:t>
            </w:r>
          </w:p>
        </w:tc>
        <w:tc>
          <w:tcPr>
            <w:tcW w:w="394" w:type="pct"/>
          </w:tcPr>
          <w:p w14:paraId="5ED6C6AB" w14:textId="70BF54C1"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61</w:t>
            </w:r>
          </w:p>
        </w:tc>
        <w:tc>
          <w:tcPr>
            <w:tcW w:w="394" w:type="pct"/>
          </w:tcPr>
          <w:p w14:paraId="6FD1EB18" w14:textId="772366F2"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50</w:t>
            </w:r>
          </w:p>
        </w:tc>
        <w:tc>
          <w:tcPr>
            <w:tcW w:w="391" w:type="pct"/>
            <w:vAlign w:val="center"/>
          </w:tcPr>
          <w:p w14:paraId="64B14FEB" w14:textId="2431556A"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w:t>
            </w:r>
          </w:p>
        </w:tc>
      </w:tr>
      <w:tr w:rsidR="001E303A" w:rsidRPr="00FF6A36" w14:paraId="695BD50E" w14:textId="77777777" w:rsidTr="00D35FCE">
        <w:tc>
          <w:tcPr>
            <w:tcW w:w="1397" w:type="pct"/>
          </w:tcPr>
          <w:p w14:paraId="06A95123" w14:textId="77777777" w:rsidR="001E303A" w:rsidRPr="00FF6A36" w:rsidRDefault="001E303A" w:rsidP="001E303A">
            <w:pPr>
              <w:jc w:val="both"/>
              <w:rPr>
                <w:rFonts w:ascii="Times New Roman" w:hAnsi="Times New Roman" w:cs="Times New Roman"/>
                <w:sz w:val="24"/>
                <w:szCs w:val="24"/>
              </w:rPr>
            </w:pPr>
            <w:r w:rsidRPr="00FF6A36">
              <w:rPr>
                <w:rFonts w:ascii="Times New Roman" w:hAnsi="Times New Roman" w:cs="Times New Roman"/>
                <w:sz w:val="24"/>
                <w:szCs w:val="24"/>
              </w:rPr>
              <w:t>Число умерших, чел.</w:t>
            </w:r>
          </w:p>
        </w:tc>
        <w:tc>
          <w:tcPr>
            <w:tcW w:w="395" w:type="pct"/>
            <w:vAlign w:val="center"/>
          </w:tcPr>
          <w:p w14:paraId="289A5AFF" w14:textId="0E8CBABF"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156</w:t>
            </w:r>
          </w:p>
        </w:tc>
        <w:tc>
          <w:tcPr>
            <w:tcW w:w="394" w:type="pct"/>
            <w:vAlign w:val="center"/>
          </w:tcPr>
          <w:p w14:paraId="44A1BF36" w14:textId="47E4F127"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153</w:t>
            </w:r>
          </w:p>
        </w:tc>
        <w:tc>
          <w:tcPr>
            <w:tcW w:w="394" w:type="pct"/>
            <w:vAlign w:val="center"/>
          </w:tcPr>
          <w:p w14:paraId="0C315B9E" w14:textId="35042EC0"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164</w:t>
            </w:r>
          </w:p>
        </w:tc>
        <w:tc>
          <w:tcPr>
            <w:tcW w:w="453" w:type="pct"/>
            <w:vAlign w:val="center"/>
          </w:tcPr>
          <w:p w14:paraId="5C9461DC" w14:textId="7C823D75"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142</w:t>
            </w:r>
          </w:p>
        </w:tc>
        <w:tc>
          <w:tcPr>
            <w:tcW w:w="394" w:type="pct"/>
            <w:vAlign w:val="center"/>
          </w:tcPr>
          <w:p w14:paraId="437B2E3B" w14:textId="2B7CBD2C"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162</w:t>
            </w:r>
          </w:p>
        </w:tc>
        <w:tc>
          <w:tcPr>
            <w:tcW w:w="394" w:type="pct"/>
            <w:vAlign w:val="center"/>
          </w:tcPr>
          <w:p w14:paraId="01FD35EA" w14:textId="6B720AA3"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139</w:t>
            </w:r>
          </w:p>
        </w:tc>
        <w:tc>
          <w:tcPr>
            <w:tcW w:w="394" w:type="pct"/>
            <w:vAlign w:val="center"/>
          </w:tcPr>
          <w:p w14:paraId="6F94F2AA" w14:textId="110EFE43"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165</w:t>
            </w:r>
          </w:p>
        </w:tc>
        <w:tc>
          <w:tcPr>
            <w:tcW w:w="394" w:type="pct"/>
            <w:vAlign w:val="center"/>
          </w:tcPr>
          <w:p w14:paraId="02F260A8" w14:textId="073D0B50"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151</w:t>
            </w:r>
          </w:p>
        </w:tc>
        <w:tc>
          <w:tcPr>
            <w:tcW w:w="391" w:type="pct"/>
            <w:vAlign w:val="center"/>
          </w:tcPr>
          <w:p w14:paraId="67A96A31" w14:textId="13A694F5"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w:t>
            </w:r>
          </w:p>
        </w:tc>
      </w:tr>
      <w:tr w:rsidR="001E303A" w:rsidRPr="00FF6A36" w14:paraId="4507BEAE" w14:textId="77777777" w:rsidTr="00D35FCE">
        <w:tc>
          <w:tcPr>
            <w:tcW w:w="1397" w:type="pct"/>
          </w:tcPr>
          <w:p w14:paraId="03097293" w14:textId="77777777" w:rsidR="001E303A" w:rsidRPr="00FF6A36" w:rsidRDefault="001E303A" w:rsidP="001E303A">
            <w:pPr>
              <w:rPr>
                <w:rFonts w:ascii="Times New Roman" w:hAnsi="Times New Roman" w:cs="Times New Roman"/>
                <w:sz w:val="24"/>
                <w:szCs w:val="24"/>
              </w:rPr>
            </w:pPr>
            <w:r w:rsidRPr="00FF6A36">
              <w:rPr>
                <w:rFonts w:ascii="Times New Roman" w:hAnsi="Times New Roman" w:cs="Times New Roman"/>
                <w:sz w:val="24"/>
                <w:szCs w:val="24"/>
              </w:rPr>
              <w:t>Естественный прирост (убыль), чел.</w:t>
            </w:r>
          </w:p>
        </w:tc>
        <w:tc>
          <w:tcPr>
            <w:tcW w:w="395" w:type="pct"/>
            <w:vAlign w:val="center"/>
          </w:tcPr>
          <w:p w14:paraId="1C7D27E1" w14:textId="5F4A9894"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-48</w:t>
            </w:r>
          </w:p>
        </w:tc>
        <w:tc>
          <w:tcPr>
            <w:tcW w:w="394" w:type="pct"/>
            <w:vAlign w:val="center"/>
          </w:tcPr>
          <w:p w14:paraId="086F983E" w14:textId="4BCC454C"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-58</w:t>
            </w:r>
          </w:p>
        </w:tc>
        <w:tc>
          <w:tcPr>
            <w:tcW w:w="394" w:type="pct"/>
            <w:vAlign w:val="center"/>
          </w:tcPr>
          <w:p w14:paraId="3C30412A" w14:textId="768B6526"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-82</w:t>
            </w:r>
          </w:p>
        </w:tc>
        <w:tc>
          <w:tcPr>
            <w:tcW w:w="453" w:type="pct"/>
            <w:vAlign w:val="center"/>
          </w:tcPr>
          <w:p w14:paraId="2240BC68" w14:textId="5CB45C43"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-71</w:t>
            </w:r>
          </w:p>
        </w:tc>
        <w:tc>
          <w:tcPr>
            <w:tcW w:w="394" w:type="pct"/>
            <w:vAlign w:val="center"/>
          </w:tcPr>
          <w:p w14:paraId="28889496" w14:textId="0E44611E"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-92</w:t>
            </w:r>
          </w:p>
        </w:tc>
        <w:tc>
          <w:tcPr>
            <w:tcW w:w="394" w:type="pct"/>
            <w:vAlign w:val="center"/>
          </w:tcPr>
          <w:p w14:paraId="1D676FE2" w14:textId="704E6927"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-84</w:t>
            </w:r>
          </w:p>
        </w:tc>
        <w:tc>
          <w:tcPr>
            <w:tcW w:w="394" w:type="pct"/>
            <w:vAlign w:val="center"/>
          </w:tcPr>
          <w:p w14:paraId="4DFA2EE8" w14:textId="0B24F249"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-104</w:t>
            </w:r>
          </w:p>
        </w:tc>
        <w:tc>
          <w:tcPr>
            <w:tcW w:w="394" w:type="pct"/>
            <w:vAlign w:val="center"/>
          </w:tcPr>
          <w:p w14:paraId="7858AC82" w14:textId="236F8A67"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-101</w:t>
            </w:r>
          </w:p>
        </w:tc>
        <w:tc>
          <w:tcPr>
            <w:tcW w:w="391" w:type="pct"/>
            <w:vAlign w:val="center"/>
          </w:tcPr>
          <w:p w14:paraId="1AB8F7D1" w14:textId="78AD3F7C"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w:t>
            </w:r>
          </w:p>
        </w:tc>
      </w:tr>
      <w:tr w:rsidR="001E303A" w:rsidRPr="00FF6A36" w14:paraId="0EB807DB" w14:textId="77777777" w:rsidTr="00D35FCE">
        <w:trPr>
          <w:trHeight w:val="168"/>
        </w:trPr>
        <w:tc>
          <w:tcPr>
            <w:tcW w:w="1397" w:type="pct"/>
          </w:tcPr>
          <w:p w14:paraId="552AE410" w14:textId="77777777" w:rsidR="001E303A" w:rsidRPr="00FF6A36" w:rsidRDefault="001E303A" w:rsidP="001E303A">
            <w:pPr>
              <w:jc w:val="both"/>
              <w:rPr>
                <w:rFonts w:ascii="Times New Roman" w:hAnsi="Times New Roman" w:cs="Times New Roman"/>
                <w:sz w:val="24"/>
                <w:szCs w:val="24"/>
              </w:rPr>
            </w:pPr>
            <w:r w:rsidRPr="00FF6A36">
              <w:rPr>
                <w:rFonts w:ascii="Times New Roman" w:hAnsi="Times New Roman" w:cs="Times New Roman"/>
                <w:sz w:val="24"/>
                <w:szCs w:val="24"/>
              </w:rPr>
              <w:t>Число прибывших, чел.</w:t>
            </w:r>
          </w:p>
        </w:tc>
        <w:tc>
          <w:tcPr>
            <w:tcW w:w="395" w:type="pct"/>
            <w:vAlign w:val="center"/>
          </w:tcPr>
          <w:p w14:paraId="697C2542" w14:textId="3C44FB6D"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346</w:t>
            </w:r>
          </w:p>
        </w:tc>
        <w:tc>
          <w:tcPr>
            <w:tcW w:w="394" w:type="pct"/>
            <w:vAlign w:val="center"/>
          </w:tcPr>
          <w:p w14:paraId="5AAE40F2" w14:textId="3D6E69D4"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285</w:t>
            </w:r>
          </w:p>
        </w:tc>
        <w:tc>
          <w:tcPr>
            <w:tcW w:w="394" w:type="pct"/>
            <w:vAlign w:val="center"/>
          </w:tcPr>
          <w:p w14:paraId="69FE7A4C" w14:textId="4FDEACB3"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272</w:t>
            </w:r>
          </w:p>
        </w:tc>
        <w:tc>
          <w:tcPr>
            <w:tcW w:w="453" w:type="pct"/>
            <w:vAlign w:val="center"/>
          </w:tcPr>
          <w:p w14:paraId="62A6B583" w14:textId="2C944232"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330</w:t>
            </w:r>
          </w:p>
        </w:tc>
        <w:tc>
          <w:tcPr>
            <w:tcW w:w="394" w:type="pct"/>
            <w:vAlign w:val="center"/>
          </w:tcPr>
          <w:p w14:paraId="308E3EC1" w14:textId="4EBC329C"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273</w:t>
            </w:r>
          </w:p>
        </w:tc>
        <w:tc>
          <w:tcPr>
            <w:tcW w:w="394" w:type="pct"/>
            <w:vAlign w:val="center"/>
          </w:tcPr>
          <w:p w14:paraId="2BB9710A" w14:textId="24EE583A"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217</w:t>
            </w:r>
          </w:p>
        </w:tc>
        <w:tc>
          <w:tcPr>
            <w:tcW w:w="394" w:type="pct"/>
            <w:vAlign w:val="center"/>
          </w:tcPr>
          <w:p w14:paraId="4EF07B82" w14:textId="66BB5C78"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241</w:t>
            </w:r>
          </w:p>
        </w:tc>
        <w:tc>
          <w:tcPr>
            <w:tcW w:w="394" w:type="pct"/>
            <w:vAlign w:val="center"/>
          </w:tcPr>
          <w:p w14:paraId="124DF71F" w14:textId="3CD758A9"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217</w:t>
            </w:r>
          </w:p>
        </w:tc>
        <w:tc>
          <w:tcPr>
            <w:tcW w:w="391" w:type="pct"/>
            <w:vAlign w:val="center"/>
          </w:tcPr>
          <w:p w14:paraId="5C0A359F" w14:textId="29697900"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w:t>
            </w:r>
          </w:p>
        </w:tc>
      </w:tr>
      <w:tr w:rsidR="001E303A" w:rsidRPr="00FF6A36" w14:paraId="7B24AF08" w14:textId="77777777" w:rsidTr="001E303A">
        <w:tc>
          <w:tcPr>
            <w:tcW w:w="1397" w:type="pct"/>
            <w:tcBorders>
              <w:bottom w:val="single" w:sz="4" w:space="0" w:color="auto"/>
            </w:tcBorders>
          </w:tcPr>
          <w:p w14:paraId="45121009" w14:textId="77777777" w:rsidR="001E303A" w:rsidRPr="00FF6A36" w:rsidRDefault="001E303A" w:rsidP="001E303A">
            <w:pPr>
              <w:jc w:val="both"/>
              <w:rPr>
                <w:rFonts w:ascii="Times New Roman" w:hAnsi="Times New Roman" w:cs="Times New Roman"/>
                <w:sz w:val="24"/>
                <w:szCs w:val="24"/>
              </w:rPr>
            </w:pPr>
            <w:r w:rsidRPr="00FF6A36">
              <w:rPr>
                <w:rFonts w:ascii="Times New Roman" w:hAnsi="Times New Roman" w:cs="Times New Roman"/>
                <w:sz w:val="24"/>
                <w:szCs w:val="24"/>
              </w:rPr>
              <w:t>Число выбывших, чел.</w:t>
            </w:r>
          </w:p>
        </w:tc>
        <w:tc>
          <w:tcPr>
            <w:tcW w:w="395" w:type="pct"/>
            <w:tcBorders>
              <w:bottom w:val="single" w:sz="4" w:space="0" w:color="auto"/>
            </w:tcBorders>
            <w:vAlign w:val="center"/>
          </w:tcPr>
          <w:p w14:paraId="60FDFAF1" w14:textId="7DD0AAE5"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364</w:t>
            </w:r>
          </w:p>
        </w:tc>
        <w:tc>
          <w:tcPr>
            <w:tcW w:w="394" w:type="pct"/>
            <w:tcBorders>
              <w:bottom w:val="single" w:sz="4" w:space="0" w:color="auto"/>
            </w:tcBorders>
            <w:vAlign w:val="center"/>
          </w:tcPr>
          <w:p w14:paraId="0A90C8F2" w14:textId="49391C63"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410</w:t>
            </w:r>
          </w:p>
        </w:tc>
        <w:tc>
          <w:tcPr>
            <w:tcW w:w="394" w:type="pct"/>
            <w:tcBorders>
              <w:bottom w:val="single" w:sz="4" w:space="0" w:color="auto"/>
            </w:tcBorders>
            <w:vAlign w:val="center"/>
          </w:tcPr>
          <w:p w14:paraId="6F7993C6" w14:textId="2F02CBEC"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402</w:t>
            </w:r>
          </w:p>
        </w:tc>
        <w:tc>
          <w:tcPr>
            <w:tcW w:w="453" w:type="pct"/>
            <w:tcBorders>
              <w:bottom w:val="single" w:sz="4" w:space="0" w:color="auto"/>
            </w:tcBorders>
            <w:vAlign w:val="center"/>
          </w:tcPr>
          <w:p w14:paraId="2627050C" w14:textId="1955DAED"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442</w:t>
            </w:r>
          </w:p>
        </w:tc>
        <w:tc>
          <w:tcPr>
            <w:tcW w:w="394" w:type="pct"/>
            <w:tcBorders>
              <w:bottom w:val="single" w:sz="4" w:space="0" w:color="auto"/>
            </w:tcBorders>
            <w:vAlign w:val="center"/>
          </w:tcPr>
          <w:p w14:paraId="41F96969" w14:textId="0DBC86CC"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360</w:t>
            </w:r>
          </w:p>
        </w:tc>
        <w:tc>
          <w:tcPr>
            <w:tcW w:w="394" w:type="pct"/>
            <w:tcBorders>
              <w:bottom w:val="single" w:sz="4" w:space="0" w:color="auto"/>
            </w:tcBorders>
            <w:vAlign w:val="center"/>
          </w:tcPr>
          <w:p w14:paraId="1933A86E" w14:textId="148C0BA4"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341</w:t>
            </w:r>
          </w:p>
        </w:tc>
        <w:tc>
          <w:tcPr>
            <w:tcW w:w="394" w:type="pct"/>
            <w:tcBorders>
              <w:bottom w:val="single" w:sz="4" w:space="0" w:color="auto"/>
            </w:tcBorders>
            <w:vAlign w:val="center"/>
          </w:tcPr>
          <w:p w14:paraId="0C62397B" w14:textId="5BA749A6"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284</w:t>
            </w:r>
          </w:p>
        </w:tc>
        <w:tc>
          <w:tcPr>
            <w:tcW w:w="394" w:type="pct"/>
            <w:tcBorders>
              <w:bottom w:val="single" w:sz="4" w:space="0" w:color="auto"/>
            </w:tcBorders>
            <w:vAlign w:val="center"/>
          </w:tcPr>
          <w:p w14:paraId="3E53E616" w14:textId="3BC1528D"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314</w:t>
            </w:r>
          </w:p>
        </w:tc>
        <w:tc>
          <w:tcPr>
            <w:tcW w:w="391" w:type="pct"/>
            <w:tcBorders>
              <w:bottom w:val="single" w:sz="4" w:space="0" w:color="auto"/>
            </w:tcBorders>
            <w:vAlign w:val="center"/>
          </w:tcPr>
          <w:p w14:paraId="184DC8FF" w14:textId="4E53BFB4"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w:t>
            </w:r>
          </w:p>
        </w:tc>
      </w:tr>
      <w:tr w:rsidR="001E303A" w:rsidRPr="00FF6A36" w14:paraId="467A9EA0" w14:textId="77777777" w:rsidTr="001E303A">
        <w:tc>
          <w:tcPr>
            <w:tcW w:w="1397" w:type="pct"/>
            <w:tcBorders>
              <w:top w:val="single" w:sz="4" w:space="0" w:color="auto"/>
              <w:left w:val="single" w:sz="4" w:space="0" w:color="auto"/>
              <w:bottom w:val="single" w:sz="4" w:space="0" w:color="auto"/>
              <w:right w:val="single" w:sz="4" w:space="0" w:color="auto"/>
            </w:tcBorders>
          </w:tcPr>
          <w:p w14:paraId="495BC249" w14:textId="77777777" w:rsidR="001E303A" w:rsidRPr="00FF6A36" w:rsidRDefault="001E303A" w:rsidP="001E303A">
            <w:pPr>
              <w:rPr>
                <w:rFonts w:ascii="Times New Roman" w:hAnsi="Times New Roman" w:cs="Times New Roman"/>
                <w:sz w:val="24"/>
                <w:szCs w:val="24"/>
              </w:rPr>
            </w:pPr>
            <w:r w:rsidRPr="00FF6A36">
              <w:rPr>
                <w:rFonts w:ascii="Times New Roman" w:hAnsi="Times New Roman" w:cs="Times New Roman"/>
                <w:sz w:val="24"/>
                <w:szCs w:val="24"/>
              </w:rPr>
              <w:t>Миграционный прирост (отток), чел.</w:t>
            </w:r>
          </w:p>
        </w:tc>
        <w:tc>
          <w:tcPr>
            <w:tcW w:w="395" w:type="pct"/>
            <w:tcBorders>
              <w:top w:val="single" w:sz="4" w:space="0" w:color="auto"/>
              <w:left w:val="single" w:sz="4" w:space="0" w:color="auto"/>
              <w:bottom w:val="single" w:sz="4" w:space="0" w:color="auto"/>
              <w:right w:val="single" w:sz="4" w:space="0" w:color="auto"/>
            </w:tcBorders>
            <w:vAlign w:val="center"/>
          </w:tcPr>
          <w:p w14:paraId="60395870" w14:textId="722C63B8"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-18</w:t>
            </w:r>
          </w:p>
        </w:tc>
        <w:tc>
          <w:tcPr>
            <w:tcW w:w="394" w:type="pct"/>
            <w:tcBorders>
              <w:top w:val="single" w:sz="4" w:space="0" w:color="auto"/>
              <w:left w:val="single" w:sz="4" w:space="0" w:color="auto"/>
              <w:bottom w:val="single" w:sz="4" w:space="0" w:color="auto"/>
              <w:right w:val="single" w:sz="4" w:space="0" w:color="auto"/>
            </w:tcBorders>
            <w:vAlign w:val="center"/>
          </w:tcPr>
          <w:p w14:paraId="1302AC70" w14:textId="2BFA7C43"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-125</w:t>
            </w:r>
          </w:p>
        </w:tc>
        <w:tc>
          <w:tcPr>
            <w:tcW w:w="394" w:type="pct"/>
            <w:tcBorders>
              <w:top w:val="single" w:sz="4" w:space="0" w:color="auto"/>
              <w:left w:val="single" w:sz="4" w:space="0" w:color="auto"/>
              <w:bottom w:val="single" w:sz="4" w:space="0" w:color="auto"/>
              <w:right w:val="single" w:sz="4" w:space="0" w:color="auto"/>
            </w:tcBorders>
            <w:vAlign w:val="center"/>
          </w:tcPr>
          <w:p w14:paraId="689DFFCE" w14:textId="437DD7E7"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-130</w:t>
            </w:r>
          </w:p>
        </w:tc>
        <w:tc>
          <w:tcPr>
            <w:tcW w:w="453" w:type="pct"/>
            <w:tcBorders>
              <w:top w:val="single" w:sz="4" w:space="0" w:color="auto"/>
              <w:left w:val="single" w:sz="4" w:space="0" w:color="auto"/>
              <w:bottom w:val="single" w:sz="4" w:space="0" w:color="auto"/>
              <w:right w:val="single" w:sz="4" w:space="0" w:color="auto"/>
            </w:tcBorders>
            <w:vAlign w:val="center"/>
          </w:tcPr>
          <w:p w14:paraId="106B67BE" w14:textId="4DD09049"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-112</w:t>
            </w:r>
          </w:p>
        </w:tc>
        <w:tc>
          <w:tcPr>
            <w:tcW w:w="394" w:type="pct"/>
            <w:tcBorders>
              <w:top w:val="single" w:sz="4" w:space="0" w:color="auto"/>
              <w:left w:val="single" w:sz="4" w:space="0" w:color="auto"/>
              <w:bottom w:val="single" w:sz="4" w:space="0" w:color="auto"/>
              <w:right w:val="single" w:sz="4" w:space="0" w:color="auto"/>
            </w:tcBorders>
            <w:vAlign w:val="center"/>
          </w:tcPr>
          <w:p w14:paraId="037798B4" w14:textId="553C126A"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-87</w:t>
            </w:r>
          </w:p>
        </w:tc>
        <w:tc>
          <w:tcPr>
            <w:tcW w:w="394" w:type="pct"/>
            <w:tcBorders>
              <w:top w:val="single" w:sz="4" w:space="0" w:color="auto"/>
              <w:left w:val="single" w:sz="4" w:space="0" w:color="auto"/>
              <w:bottom w:val="single" w:sz="4" w:space="0" w:color="auto"/>
              <w:right w:val="single" w:sz="4" w:space="0" w:color="auto"/>
            </w:tcBorders>
            <w:vAlign w:val="center"/>
          </w:tcPr>
          <w:p w14:paraId="0F84C723" w14:textId="7C9B5ACD"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-124</w:t>
            </w:r>
          </w:p>
        </w:tc>
        <w:tc>
          <w:tcPr>
            <w:tcW w:w="394" w:type="pct"/>
            <w:tcBorders>
              <w:top w:val="single" w:sz="4" w:space="0" w:color="auto"/>
              <w:left w:val="single" w:sz="4" w:space="0" w:color="auto"/>
              <w:bottom w:val="single" w:sz="4" w:space="0" w:color="auto"/>
              <w:right w:val="single" w:sz="4" w:space="0" w:color="auto"/>
            </w:tcBorders>
            <w:vAlign w:val="center"/>
          </w:tcPr>
          <w:p w14:paraId="5A84FBD7" w14:textId="6EF752B2"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-43</w:t>
            </w:r>
          </w:p>
        </w:tc>
        <w:tc>
          <w:tcPr>
            <w:tcW w:w="394" w:type="pct"/>
            <w:tcBorders>
              <w:top w:val="single" w:sz="4" w:space="0" w:color="auto"/>
              <w:left w:val="single" w:sz="4" w:space="0" w:color="auto"/>
              <w:bottom w:val="single" w:sz="4" w:space="0" w:color="auto"/>
              <w:right w:val="single" w:sz="4" w:space="0" w:color="auto"/>
            </w:tcBorders>
            <w:vAlign w:val="center"/>
          </w:tcPr>
          <w:p w14:paraId="508080B0" w14:textId="212C69FB"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-97</w:t>
            </w:r>
          </w:p>
        </w:tc>
        <w:tc>
          <w:tcPr>
            <w:tcW w:w="391" w:type="pct"/>
            <w:tcBorders>
              <w:top w:val="single" w:sz="4" w:space="0" w:color="auto"/>
              <w:left w:val="single" w:sz="4" w:space="0" w:color="auto"/>
              <w:bottom w:val="single" w:sz="4" w:space="0" w:color="auto"/>
              <w:right w:val="single" w:sz="4" w:space="0" w:color="auto"/>
            </w:tcBorders>
            <w:vAlign w:val="center"/>
          </w:tcPr>
          <w:p w14:paraId="1E29D91B" w14:textId="7DEE39E6" w:rsidR="001E303A" w:rsidRPr="00FF6A36" w:rsidRDefault="001E303A" w:rsidP="001E303A">
            <w:pPr>
              <w:jc w:val="center"/>
              <w:rPr>
                <w:rFonts w:ascii="Times New Roman" w:hAnsi="Times New Roman" w:cs="Times New Roman"/>
                <w:sz w:val="24"/>
                <w:szCs w:val="24"/>
              </w:rPr>
            </w:pPr>
            <w:r w:rsidRPr="00FF6A36">
              <w:rPr>
                <w:rFonts w:ascii="Times New Roman" w:hAnsi="Times New Roman" w:cs="Times New Roman"/>
                <w:sz w:val="24"/>
                <w:szCs w:val="24"/>
              </w:rPr>
              <w:t>-</w:t>
            </w:r>
          </w:p>
        </w:tc>
      </w:tr>
    </w:tbl>
    <w:p w14:paraId="4A6F151C" w14:textId="5DEF7758" w:rsidR="009F71A3" w:rsidRPr="00FF6A36" w:rsidRDefault="009F71A3" w:rsidP="00CA5CBB">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В период с 2015 по 2023 гг. численность населения муниципального округа сократилась на 1640 чел. (23,9%).</w:t>
      </w:r>
    </w:p>
    <w:p w14:paraId="69243458" w14:textId="12F7E093" w:rsidR="00CA5CBB" w:rsidRPr="00FF6A36" w:rsidRDefault="00CA5CBB" w:rsidP="00CA5CBB">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lastRenderedPageBreak/>
        <w:t xml:space="preserve">В муниципальном </w:t>
      </w:r>
      <w:r w:rsidR="001E303A" w:rsidRPr="00FF6A36">
        <w:rPr>
          <w:rFonts w:ascii="Times New Roman" w:hAnsi="Times New Roman" w:cs="Times New Roman"/>
          <w:b w:val="0"/>
          <w:sz w:val="26"/>
          <w:szCs w:val="26"/>
        </w:rPr>
        <w:t>округе</w:t>
      </w:r>
      <w:r w:rsidRPr="00FF6A36">
        <w:rPr>
          <w:rFonts w:ascii="Times New Roman" w:hAnsi="Times New Roman" w:cs="Times New Roman"/>
          <w:b w:val="0"/>
          <w:sz w:val="26"/>
          <w:szCs w:val="26"/>
        </w:rPr>
        <w:t xml:space="preserve"> отрицательное сальдо миграции наблюдается на протяжении всего рассматриваемого периода.  Отток населения в основном происходит внутри региона в сторону областного центра. </w:t>
      </w:r>
    </w:p>
    <w:p w14:paraId="2CF8F41A" w14:textId="77777777" w:rsidR="00CA5CBB" w:rsidRPr="00FF6A36" w:rsidRDefault="00CA5CBB" w:rsidP="00CA5CBB">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Наиболее активный отток населения наблюдается в возрасте 15-19 лет, что обусловлено с выездом к месту учебы; молодые специалисты в возрасте 20-24 года выезжают не так активно, как в более опытном возрасте 25-34 года с целью повышения квалификации, карьерного роста, получения более высокооплачиваемых рабочих мест.  </w:t>
      </w:r>
    </w:p>
    <w:p w14:paraId="65B96501" w14:textId="07E01148" w:rsidR="00CA5CBB" w:rsidRPr="00FF6A36" w:rsidRDefault="00CA5CBB" w:rsidP="00CA5CBB">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Максимальное значение миграционного оттока составило </w:t>
      </w:r>
      <w:r w:rsidR="00264779" w:rsidRPr="00FF6A36">
        <w:rPr>
          <w:rFonts w:ascii="Times New Roman" w:hAnsi="Times New Roman" w:cs="Times New Roman"/>
          <w:b w:val="0"/>
          <w:sz w:val="26"/>
          <w:szCs w:val="26"/>
        </w:rPr>
        <w:t>130</w:t>
      </w:r>
      <w:r w:rsidRPr="00FF6A36">
        <w:rPr>
          <w:rFonts w:ascii="Times New Roman" w:hAnsi="Times New Roman" w:cs="Times New Roman"/>
          <w:b w:val="0"/>
          <w:sz w:val="26"/>
          <w:szCs w:val="26"/>
        </w:rPr>
        <w:t xml:space="preserve"> человек </w:t>
      </w:r>
      <w:r w:rsidR="00264779" w:rsidRPr="00FF6A36">
        <w:rPr>
          <w:rFonts w:ascii="Times New Roman" w:hAnsi="Times New Roman" w:cs="Times New Roman"/>
          <w:b w:val="0"/>
          <w:sz w:val="26"/>
          <w:szCs w:val="26"/>
        </w:rPr>
        <w:t>за</w:t>
      </w:r>
      <w:r w:rsidRPr="00FF6A36">
        <w:rPr>
          <w:rFonts w:ascii="Times New Roman" w:hAnsi="Times New Roman" w:cs="Times New Roman"/>
          <w:b w:val="0"/>
          <w:sz w:val="26"/>
          <w:szCs w:val="26"/>
        </w:rPr>
        <w:t xml:space="preserve"> 20</w:t>
      </w:r>
      <w:r w:rsidR="00264779" w:rsidRPr="00FF6A36">
        <w:rPr>
          <w:rFonts w:ascii="Times New Roman" w:hAnsi="Times New Roman" w:cs="Times New Roman"/>
          <w:b w:val="0"/>
          <w:sz w:val="26"/>
          <w:szCs w:val="26"/>
        </w:rPr>
        <w:t>17</w:t>
      </w:r>
      <w:r w:rsidRPr="00FF6A36">
        <w:rPr>
          <w:rFonts w:ascii="Times New Roman" w:hAnsi="Times New Roman" w:cs="Times New Roman"/>
          <w:b w:val="0"/>
          <w:sz w:val="26"/>
          <w:szCs w:val="26"/>
        </w:rPr>
        <w:t xml:space="preserve"> год, минимальное – </w:t>
      </w:r>
      <w:r w:rsidR="00264779" w:rsidRPr="00FF6A36">
        <w:rPr>
          <w:rFonts w:ascii="Times New Roman" w:hAnsi="Times New Roman" w:cs="Times New Roman"/>
          <w:b w:val="0"/>
          <w:sz w:val="26"/>
          <w:szCs w:val="26"/>
        </w:rPr>
        <w:t>18</w:t>
      </w:r>
      <w:r w:rsidRPr="00FF6A36">
        <w:rPr>
          <w:rFonts w:ascii="Times New Roman" w:hAnsi="Times New Roman" w:cs="Times New Roman"/>
          <w:b w:val="0"/>
          <w:sz w:val="26"/>
          <w:szCs w:val="26"/>
        </w:rPr>
        <w:t xml:space="preserve"> человек </w:t>
      </w:r>
      <w:r w:rsidR="00264779" w:rsidRPr="00FF6A36">
        <w:rPr>
          <w:rFonts w:ascii="Times New Roman" w:hAnsi="Times New Roman" w:cs="Times New Roman"/>
          <w:b w:val="0"/>
          <w:sz w:val="26"/>
          <w:szCs w:val="26"/>
        </w:rPr>
        <w:t>за</w:t>
      </w:r>
      <w:r w:rsidRPr="00FF6A36">
        <w:rPr>
          <w:rFonts w:ascii="Times New Roman" w:hAnsi="Times New Roman" w:cs="Times New Roman"/>
          <w:b w:val="0"/>
          <w:sz w:val="26"/>
          <w:szCs w:val="26"/>
        </w:rPr>
        <w:t xml:space="preserve"> 201</w:t>
      </w:r>
      <w:r w:rsidR="00264779" w:rsidRPr="00FF6A36">
        <w:rPr>
          <w:rFonts w:ascii="Times New Roman" w:hAnsi="Times New Roman" w:cs="Times New Roman"/>
          <w:b w:val="0"/>
          <w:sz w:val="26"/>
          <w:szCs w:val="26"/>
        </w:rPr>
        <w:t>5</w:t>
      </w:r>
      <w:r w:rsidRPr="00FF6A36">
        <w:rPr>
          <w:rFonts w:ascii="Times New Roman" w:hAnsi="Times New Roman" w:cs="Times New Roman"/>
          <w:b w:val="0"/>
          <w:sz w:val="26"/>
          <w:szCs w:val="26"/>
        </w:rPr>
        <w:t xml:space="preserve"> год.  </w:t>
      </w:r>
    </w:p>
    <w:p w14:paraId="1464D638" w14:textId="77777777" w:rsidR="00CA5CBB" w:rsidRPr="00FF6A36" w:rsidRDefault="00CA5CBB" w:rsidP="00CA5CBB">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Половозрастная структура населения является важным показателем демографической ситуации. Зная особенности возрастной структуры, можно строить обоснованные предположения о будущих тенденциях рождаемости и смертности, оценивать вероятность возникновения тех или иных проблем в экономической и социальной сферах, прогнозировать спрос на те или иные товары.</w:t>
      </w:r>
    </w:p>
    <w:p w14:paraId="7B7AE9AC" w14:textId="2D810BD2" w:rsidR="00CA5CBB" w:rsidRPr="00FF6A36" w:rsidRDefault="00CA5CBB" w:rsidP="00CA5CBB">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Возрастная структура населения, на которой также сказывается кризисное развитие процессов воспроизводства, характеризуется небольшой долей населения лиц младше трудоспособного возраста (</w:t>
      </w:r>
      <w:r w:rsidR="0041390D" w:rsidRPr="00FF6A36">
        <w:rPr>
          <w:rFonts w:ascii="Times New Roman" w:hAnsi="Times New Roman" w:cs="Times New Roman"/>
          <w:b w:val="0"/>
          <w:sz w:val="26"/>
          <w:szCs w:val="26"/>
        </w:rPr>
        <w:t>17</w:t>
      </w:r>
      <w:r w:rsidRPr="00FF6A36">
        <w:rPr>
          <w:rFonts w:ascii="Times New Roman" w:hAnsi="Times New Roman" w:cs="Times New Roman"/>
          <w:b w:val="0"/>
          <w:sz w:val="26"/>
          <w:szCs w:val="26"/>
        </w:rPr>
        <w:t>%)</w:t>
      </w:r>
      <w:r w:rsidR="0041390D" w:rsidRPr="00FF6A36">
        <w:rPr>
          <w:rFonts w:ascii="Times New Roman" w:hAnsi="Times New Roman" w:cs="Times New Roman"/>
          <w:b w:val="0"/>
          <w:sz w:val="26"/>
          <w:szCs w:val="26"/>
        </w:rPr>
        <w:t>.</w:t>
      </w:r>
      <w:r w:rsidRPr="00FF6A36">
        <w:rPr>
          <w:rFonts w:ascii="Times New Roman" w:hAnsi="Times New Roman" w:cs="Times New Roman"/>
          <w:b w:val="0"/>
          <w:sz w:val="26"/>
          <w:szCs w:val="26"/>
        </w:rPr>
        <w:t xml:space="preserve"> </w:t>
      </w:r>
      <w:r w:rsidR="0041390D" w:rsidRPr="00FF6A36">
        <w:rPr>
          <w:rFonts w:ascii="Times New Roman" w:hAnsi="Times New Roman" w:cs="Times New Roman"/>
          <w:b w:val="0"/>
          <w:sz w:val="26"/>
          <w:szCs w:val="26"/>
        </w:rPr>
        <w:t xml:space="preserve">На долю </w:t>
      </w:r>
      <w:r w:rsidRPr="00FF6A36">
        <w:rPr>
          <w:rFonts w:ascii="Times New Roman" w:hAnsi="Times New Roman" w:cs="Times New Roman"/>
          <w:b w:val="0"/>
          <w:sz w:val="26"/>
          <w:szCs w:val="26"/>
        </w:rPr>
        <w:t xml:space="preserve">лиц старше трудоспособного возраста </w:t>
      </w:r>
      <w:r w:rsidR="0041390D" w:rsidRPr="00FF6A36">
        <w:rPr>
          <w:rFonts w:ascii="Times New Roman" w:hAnsi="Times New Roman" w:cs="Times New Roman"/>
          <w:b w:val="0"/>
          <w:sz w:val="26"/>
          <w:szCs w:val="26"/>
        </w:rPr>
        <w:t>приходится 38</w:t>
      </w:r>
      <w:r w:rsidRPr="00FF6A36">
        <w:rPr>
          <w:rFonts w:ascii="Times New Roman" w:hAnsi="Times New Roman" w:cs="Times New Roman"/>
          <w:b w:val="0"/>
          <w:sz w:val="26"/>
          <w:szCs w:val="26"/>
        </w:rPr>
        <w:t>%</w:t>
      </w:r>
      <w:r w:rsidR="0041390D" w:rsidRPr="00FF6A36">
        <w:rPr>
          <w:rFonts w:ascii="Times New Roman" w:hAnsi="Times New Roman" w:cs="Times New Roman"/>
          <w:b w:val="0"/>
          <w:sz w:val="26"/>
          <w:szCs w:val="26"/>
        </w:rPr>
        <w:t xml:space="preserve">, </w:t>
      </w:r>
      <w:r w:rsidRPr="00FF6A36">
        <w:rPr>
          <w:rFonts w:ascii="Times New Roman" w:hAnsi="Times New Roman" w:cs="Times New Roman"/>
          <w:b w:val="0"/>
          <w:sz w:val="26"/>
          <w:szCs w:val="26"/>
        </w:rPr>
        <w:t xml:space="preserve">трудоспособного возраста </w:t>
      </w:r>
      <w:r w:rsidR="0041390D" w:rsidRPr="00FF6A36">
        <w:rPr>
          <w:rFonts w:ascii="Times New Roman" w:hAnsi="Times New Roman" w:cs="Times New Roman"/>
          <w:b w:val="0"/>
          <w:sz w:val="26"/>
          <w:szCs w:val="26"/>
        </w:rPr>
        <w:t>‒ 45</w:t>
      </w:r>
      <w:r w:rsidRPr="00FF6A36">
        <w:rPr>
          <w:rFonts w:ascii="Times New Roman" w:hAnsi="Times New Roman" w:cs="Times New Roman"/>
          <w:b w:val="0"/>
          <w:sz w:val="26"/>
          <w:szCs w:val="26"/>
        </w:rPr>
        <w:t xml:space="preserve">%. </w:t>
      </w:r>
    </w:p>
    <w:p w14:paraId="356368B1" w14:textId="5B68FE50" w:rsidR="00CA5CBB" w:rsidRPr="00FF6A36" w:rsidRDefault="00CA5CBB" w:rsidP="00CA5CBB">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Проведенная оценка сложившейся демографической ситуации к началу 202</w:t>
      </w:r>
      <w:r w:rsidR="0041390D" w:rsidRPr="00FF6A36">
        <w:rPr>
          <w:rFonts w:ascii="Times New Roman" w:hAnsi="Times New Roman" w:cs="Times New Roman"/>
          <w:b w:val="0"/>
          <w:sz w:val="26"/>
          <w:szCs w:val="26"/>
        </w:rPr>
        <w:t>3</w:t>
      </w:r>
      <w:r w:rsidRPr="00FF6A36">
        <w:rPr>
          <w:rFonts w:ascii="Times New Roman" w:hAnsi="Times New Roman" w:cs="Times New Roman"/>
          <w:b w:val="0"/>
          <w:sz w:val="26"/>
          <w:szCs w:val="26"/>
        </w:rPr>
        <w:t xml:space="preserve"> года свидетельствует:</w:t>
      </w:r>
    </w:p>
    <w:p w14:paraId="41B415DC" w14:textId="68634017" w:rsidR="00CA5CBB" w:rsidRPr="00FF6A36" w:rsidRDefault="0041390D">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65</w:t>
      </w:r>
      <w:r w:rsidR="00CA5CBB" w:rsidRPr="00FF6A36">
        <w:rPr>
          <w:rFonts w:eastAsia="Times New Roman"/>
          <w:iCs/>
          <w:sz w:val="26"/>
          <w:szCs w:val="26"/>
        </w:rPr>
        <w:t xml:space="preserve">% численности населения муниципального округа сосредоточена в административном центре </w:t>
      </w:r>
      <w:r w:rsidRPr="00FF6A36">
        <w:rPr>
          <w:rFonts w:eastAsia="Times New Roman"/>
          <w:iCs/>
          <w:sz w:val="26"/>
          <w:szCs w:val="26"/>
        </w:rPr>
        <w:t>с. Лешуконское</w:t>
      </w:r>
      <w:r w:rsidR="00CA5CBB" w:rsidRPr="00FF6A36">
        <w:rPr>
          <w:rFonts w:eastAsia="Times New Roman"/>
          <w:iCs/>
          <w:sz w:val="26"/>
          <w:szCs w:val="26"/>
        </w:rPr>
        <w:t>;</w:t>
      </w:r>
    </w:p>
    <w:p w14:paraId="34B75E4E" w14:textId="7874D3AB" w:rsidR="00CA5CBB" w:rsidRPr="00FF6A36" w:rsidRDefault="00CA5CBB">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отрицательн</w:t>
      </w:r>
      <w:r w:rsidR="0041390D" w:rsidRPr="00FF6A36">
        <w:rPr>
          <w:rFonts w:eastAsia="Times New Roman"/>
          <w:iCs/>
          <w:sz w:val="26"/>
          <w:szCs w:val="26"/>
        </w:rPr>
        <w:t>ая</w:t>
      </w:r>
      <w:r w:rsidRPr="00FF6A36">
        <w:rPr>
          <w:rFonts w:eastAsia="Times New Roman"/>
          <w:iCs/>
          <w:sz w:val="26"/>
          <w:szCs w:val="26"/>
        </w:rPr>
        <w:t xml:space="preserve"> динамик</w:t>
      </w:r>
      <w:r w:rsidR="0041390D" w:rsidRPr="00FF6A36">
        <w:rPr>
          <w:rFonts w:eastAsia="Times New Roman"/>
          <w:iCs/>
          <w:sz w:val="26"/>
          <w:szCs w:val="26"/>
        </w:rPr>
        <w:t>а показателей естественного прироста (убыли) и миграционного прироста</w:t>
      </w:r>
      <w:r w:rsidRPr="00FF6A36">
        <w:rPr>
          <w:rFonts w:eastAsia="Times New Roman"/>
          <w:iCs/>
          <w:sz w:val="26"/>
          <w:szCs w:val="26"/>
        </w:rPr>
        <w:t>;</w:t>
      </w:r>
    </w:p>
    <w:p w14:paraId="79A9B7D0" w14:textId="4AAF2FA3" w:rsidR="00CA5CBB" w:rsidRPr="00FF6A36" w:rsidRDefault="00CA5CBB">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возрастная структура населения препятствует</w:t>
      </w:r>
      <w:r w:rsidR="00862F04" w:rsidRPr="00FF6A36">
        <w:rPr>
          <w:rFonts w:eastAsia="Times New Roman"/>
          <w:iCs/>
          <w:sz w:val="26"/>
          <w:szCs w:val="26"/>
        </w:rPr>
        <w:t xml:space="preserve"> </w:t>
      </w:r>
      <w:r w:rsidRPr="00FF6A36">
        <w:rPr>
          <w:rFonts w:eastAsia="Times New Roman"/>
          <w:iCs/>
          <w:sz w:val="26"/>
          <w:szCs w:val="26"/>
        </w:rPr>
        <w:t>естественному воспроизводству населения.</w:t>
      </w:r>
    </w:p>
    <w:p w14:paraId="5B443A52" w14:textId="77777777" w:rsidR="00B12EC9" w:rsidRPr="00FF6A36" w:rsidRDefault="00B12EC9" w:rsidP="00BC569F">
      <w:pPr>
        <w:pStyle w:val="af2"/>
        <w:numPr>
          <w:ilvl w:val="3"/>
          <w:numId w:val="14"/>
        </w:numPr>
        <w:spacing w:before="120" w:after="120"/>
        <w:ind w:left="1786" w:hanging="1077"/>
        <w:contextualSpacing w:val="0"/>
        <w:jc w:val="center"/>
        <w:outlineLvl w:val="3"/>
        <w:rPr>
          <w:b/>
          <w:sz w:val="26"/>
          <w:szCs w:val="26"/>
        </w:rPr>
      </w:pPr>
      <w:bookmarkStart w:id="42" w:name="_Toc8663575"/>
      <w:bookmarkStart w:id="43" w:name="_Toc158847415"/>
      <w:r w:rsidRPr="00FF6A36">
        <w:rPr>
          <w:b/>
          <w:sz w:val="26"/>
          <w:szCs w:val="26"/>
        </w:rPr>
        <w:t>Прогноз численности населения</w:t>
      </w:r>
      <w:bookmarkEnd w:id="42"/>
      <w:bookmarkEnd w:id="43"/>
    </w:p>
    <w:p w14:paraId="5A234CDD" w14:textId="4542C851" w:rsidR="00EB122E" w:rsidRPr="00FF6A36" w:rsidRDefault="00EB122E" w:rsidP="00EB122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Прогнозируемая численность населения </w:t>
      </w:r>
      <w:r w:rsidR="004628F9">
        <w:rPr>
          <w:rFonts w:ascii="Times New Roman" w:hAnsi="Times New Roman" w:cs="Times New Roman"/>
          <w:b w:val="0"/>
          <w:sz w:val="26"/>
          <w:szCs w:val="26"/>
        </w:rPr>
        <w:t>Лешуконского</w:t>
      </w:r>
      <w:r w:rsidRPr="00FF6A36">
        <w:rPr>
          <w:rFonts w:ascii="Times New Roman" w:hAnsi="Times New Roman" w:cs="Times New Roman"/>
          <w:b w:val="0"/>
          <w:sz w:val="26"/>
          <w:szCs w:val="26"/>
        </w:rPr>
        <w:t xml:space="preserve"> муниципального округа является ключевым целевым показателем его развития.  </w:t>
      </w:r>
    </w:p>
    <w:p w14:paraId="1748A057" w14:textId="66F00D99" w:rsidR="00EB122E" w:rsidRPr="00FF6A36" w:rsidRDefault="00EB122E" w:rsidP="00EB122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Целью демографического развития муниципального округа является стабилизация его численности, сохранение существующих населенных пунктов. </w:t>
      </w:r>
    </w:p>
    <w:p w14:paraId="583BEC37" w14:textId="491CC69A" w:rsidR="00EB122E" w:rsidRPr="00FF6A36" w:rsidRDefault="00EB122E" w:rsidP="00EB122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Выбор направления дальнейшего территориального развития муниципального округа зависит от прогнозируемой численности населения, которая строится на основе гипотез относительно будущей динамики рождаемости, смертности и миграции. Расчет перспективной численности населения произведен при помощи функции линейной зависимости, которая основывается на использовании данных об общем приросте населения (естественном и </w:t>
      </w:r>
      <w:r w:rsidR="00825048" w:rsidRPr="00FF6A36">
        <w:rPr>
          <w:rFonts w:ascii="Times New Roman" w:hAnsi="Times New Roman" w:cs="Times New Roman"/>
          <w:b w:val="0"/>
          <w:sz w:val="26"/>
          <w:szCs w:val="26"/>
        </w:rPr>
        <w:t>миграционном</w:t>
      </w:r>
      <w:r w:rsidRPr="00FF6A36">
        <w:rPr>
          <w:rFonts w:ascii="Times New Roman" w:hAnsi="Times New Roman" w:cs="Times New Roman"/>
          <w:b w:val="0"/>
          <w:sz w:val="26"/>
          <w:szCs w:val="26"/>
        </w:rPr>
        <w:t>).</w:t>
      </w:r>
    </w:p>
    <w:p w14:paraId="0DE1E62E" w14:textId="77777777" w:rsidR="00EB122E" w:rsidRPr="00FF6A36" w:rsidRDefault="00EB122E" w:rsidP="00EB122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lastRenderedPageBreak/>
        <w:t>Для расчета перспективной численности населения использовались несколько вариантов:</w:t>
      </w:r>
    </w:p>
    <w:p w14:paraId="2E483147" w14:textId="567340DC" w:rsidR="00EB122E" w:rsidRPr="00FF6A36" w:rsidRDefault="00EB122E">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пессимистичный вариант отражает снижение естественного прироста населения (низкая рождаемость в сочетании с высокой смертностью) и миграционную убыль.  В качестве пессимистического прогноза взяты годы 2015-202</w:t>
      </w:r>
      <w:r w:rsidR="003C4DC1" w:rsidRPr="00FF6A36">
        <w:rPr>
          <w:rFonts w:eastAsia="Times New Roman"/>
          <w:iCs/>
          <w:sz w:val="26"/>
          <w:szCs w:val="26"/>
        </w:rPr>
        <w:t>3</w:t>
      </w:r>
      <w:r w:rsidRPr="00FF6A36">
        <w:rPr>
          <w:rFonts w:eastAsia="Times New Roman"/>
          <w:iCs/>
          <w:sz w:val="26"/>
          <w:szCs w:val="26"/>
        </w:rPr>
        <w:t>, когда прирост населения был наименьшим. При таком прогнозе численность населения составит в 203</w:t>
      </w:r>
      <w:r w:rsidR="003C4DC1" w:rsidRPr="00FF6A36">
        <w:rPr>
          <w:rFonts w:eastAsia="Times New Roman"/>
          <w:iCs/>
          <w:sz w:val="26"/>
          <w:szCs w:val="26"/>
        </w:rPr>
        <w:t>2</w:t>
      </w:r>
      <w:r w:rsidRPr="00FF6A36">
        <w:rPr>
          <w:rFonts w:eastAsia="Times New Roman"/>
          <w:iCs/>
          <w:sz w:val="26"/>
          <w:szCs w:val="26"/>
        </w:rPr>
        <w:t xml:space="preserve"> году – </w:t>
      </w:r>
      <w:r w:rsidR="003C4DC1" w:rsidRPr="00FF6A36">
        <w:rPr>
          <w:rFonts w:eastAsia="Times New Roman"/>
          <w:iCs/>
          <w:sz w:val="26"/>
          <w:szCs w:val="26"/>
        </w:rPr>
        <w:t>3078</w:t>
      </w:r>
      <w:r w:rsidRPr="00FF6A36">
        <w:rPr>
          <w:rFonts w:eastAsia="Times New Roman"/>
          <w:iCs/>
          <w:sz w:val="26"/>
          <w:szCs w:val="26"/>
        </w:rPr>
        <w:t xml:space="preserve"> человек, а к 204</w:t>
      </w:r>
      <w:r w:rsidR="003C4DC1" w:rsidRPr="00FF6A36">
        <w:rPr>
          <w:rFonts w:eastAsia="Times New Roman"/>
          <w:iCs/>
          <w:sz w:val="26"/>
          <w:szCs w:val="26"/>
        </w:rPr>
        <w:t>2</w:t>
      </w:r>
      <w:r w:rsidRPr="00FF6A36">
        <w:rPr>
          <w:rFonts w:eastAsia="Times New Roman"/>
          <w:iCs/>
          <w:sz w:val="26"/>
          <w:szCs w:val="26"/>
        </w:rPr>
        <w:t xml:space="preserve"> г. уменьшится до </w:t>
      </w:r>
      <w:r w:rsidR="003C4DC1" w:rsidRPr="00FF6A36">
        <w:rPr>
          <w:rFonts w:eastAsia="Times New Roman"/>
          <w:iCs/>
          <w:sz w:val="26"/>
          <w:szCs w:val="26"/>
        </w:rPr>
        <w:t>705</w:t>
      </w:r>
      <w:r w:rsidRPr="00FF6A36">
        <w:rPr>
          <w:rFonts w:eastAsia="Times New Roman"/>
          <w:iCs/>
          <w:sz w:val="26"/>
          <w:szCs w:val="26"/>
        </w:rPr>
        <w:t>;</w:t>
      </w:r>
    </w:p>
    <w:p w14:paraId="22973DF9" w14:textId="77777777" w:rsidR="00EB122E" w:rsidRPr="00FF6A36" w:rsidRDefault="00EB122E">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 xml:space="preserve">базовый вариант предполагает, что в муниципальном образовании сохранится текущая численность населения, а также не будет значительных изменений в экономике. </w:t>
      </w:r>
    </w:p>
    <w:p w14:paraId="1F313062" w14:textId="77777777" w:rsidR="00EB122E" w:rsidRPr="00FF6A36" w:rsidRDefault="00EB122E" w:rsidP="00EB122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При расчете перспективной численности с использованием коэффициента общего прироста, перспективы роста населения незначительны. При условии создания благоприятных условий для демографического развития, разработки соответствующих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муниципального образования прогнозируется сохранение и повышение уровня рождаемости и уменьшение миграционной убыли населения из населенных пунктов. </w:t>
      </w:r>
    </w:p>
    <w:p w14:paraId="3D19D88C" w14:textId="5E9EBF33" w:rsidR="00EB122E" w:rsidRPr="00FF6A36" w:rsidRDefault="00EB122E" w:rsidP="00EB122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 xml:space="preserve">Более точный метод, используемый для длительных прогнозов, </w:t>
      </w:r>
      <w:r w:rsidR="00825048" w:rsidRPr="00FF6A36">
        <w:rPr>
          <w:rFonts w:ascii="Times New Roman" w:hAnsi="Times New Roman" w:cs="Times New Roman"/>
          <w:b w:val="0"/>
          <w:sz w:val="26"/>
          <w:szCs w:val="26"/>
        </w:rPr>
        <w:t xml:space="preserve">‒ </w:t>
      </w:r>
      <w:r w:rsidR="00BE571A" w:rsidRPr="00FF6A36">
        <w:rPr>
          <w:rFonts w:ascii="Times New Roman" w:hAnsi="Times New Roman" w:cs="Times New Roman"/>
          <w:b w:val="0"/>
          <w:sz w:val="26"/>
          <w:szCs w:val="26"/>
        </w:rPr>
        <w:t>это</w:t>
      </w:r>
      <w:r w:rsidRPr="00FF6A36">
        <w:rPr>
          <w:rFonts w:ascii="Times New Roman" w:hAnsi="Times New Roman" w:cs="Times New Roman"/>
          <w:b w:val="0"/>
          <w:sz w:val="26"/>
          <w:szCs w:val="26"/>
        </w:rPr>
        <w:t xml:space="preserve"> метод возрастной передвижки, основанный на использовании данных о возрастном составе населения и коэффициентов дожития, рассчитываемых на основании таблиц смертности и коэффициентов рождаемости, полученных из таблиц рождаемости. Расчет этим методом невозможен, так как отсутствуют текущие статистические данные и расчетные таблицы рождаемости и смертности по населению </w:t>
      </w:r>
      <w:r w:rsidR="00825048" w:rsidRPr="00FF6A36">
        <w:rPr>
          <w:rFonts w:ascii="Times New Roman" w:hAnsi="Times New Roman" w:cs="Times New Roman"/>
          <w:b w:val="0"/>
          <w:sz w:val="26"/>
          <w:szCs w:val="26"/>
        </w:rPr>
        <w:t>округа</w:t>
      </w:r>
      <w:r w:rsidRPr="00FF6A36">
        <w:rPr>
          <w:rFonts w:ascii="Times New Roman" w:hAnsi="Times New Roman" w:cs="Times New Roman"/>
          <w:b w:val="0"/>
          <w:sz w:val="26"/>
          <w:szCs w:val="26"/>
        </w:rPr>
        <w:t>.</w:t>
      </w:r>
    </w:p>
    <w:p w14:paraId="23954E80" w14:textId="77777777" w:rsidR="00EB122E" w:rsidRPr="00FF6A36" w:rsidRDefault="00EB122E" w:rsidP="00EB122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Произвести расчет перспективной численности населения методом трудового баланса также нет возможности, так как отсутствуют данные абсолютной численности градообразующих кадров на расчетный срок.</w:t>
      </w:r>
    </w:p>
    <w:p w14:paraId="31F13D99" w14:textId="77777777" w:rsidR="00EB122E" w:rsidRPr="00FF6A36" w:rsidRDefault="00EB122E" w:rsidP="00EB122E">
      <w:pPr>
        <w:pStyle w:val="ConsPlusTitle"/>
        <w:widowControl/>
        <w:tabs>
          <w:tab w:val="left" w:pos="142"/>
        </w:tabs>
        <w:spacing w:before="120" w:after="120"/>
        <w:ind w:firstLine="709"/>
        <w:jc w:val="both"/>
        <w:rPr>
          <w:rFonts w:ascii="Times New Roman" w:hAnsi="Times New Roman" w:cs="Times New Roman"/>
          <w:b w:val="0"/>
          <w:sz w:val="26"/>
          <w:szCs w:val="26"/>
        </w:rPr>
      </w:pPr>
      <w:r w:rsidRPr="00FF6A36">
        <w:rPr>
          <w:rFonts w:ascii="Times New Roman" w:hAnsi="Times New Roman" w:cs="Times New Roman"/>
          <w:b w:val="0"/>
          <w:sz w:val="26"/>
          <w:szCs w:val="26"/>
        </w:rPr>
        <w:t>В дальнейших расчетах инфраструктуры и застройки использовались данные прогноза базового варианта.</w:t>
      </w:r>
    </w:p>
    <w:p w14:paraId="7714B219" w14:textId="77777777" w:rsidR="00DA5FC5" w:rsidRPr="00FF6A36" w:rsidRDefault="00DA5FC5" w:rsidP="00BC569F">
      <w:pPr>
        <w:pStyle w:val="af2"/>
        <w:numPr>
          <w:ilvl w:val="2"/>
          <w:numId w:val="14"/>
        </w:numPr>
        <w:spacing w:before="120" w:after="120"/>
        <w:contextualSpacing w:val="0"/>
        <w:jc w:val="center"/>
        <w:outlineLvl w:val="2"/>
        <w:rPr>
          <w:b/>
          <w:sz w:val="26"/>
          <w:szCs w:val="26"/>
        </w:rPr>
      </w:pPr>
      <w:bookmarkStart w:id="44" w:name="_Toc8663577"/>
      <w:bookmarkStart w:id="45" w:name="_Toc158847416"/>
      <w:r w:rsidRPr="00FF6A36">
        <w:rPr>
          <w:b/>
          <w:sz w:val="26"/>
          <w:szCs w:val="26"/>
        </w:rPr>
        <w:t>Жилищный фонд</w:t>
      </w:r>
      <w:bookmarkEnd w:id="44"/>
      <w:bookmarkEnd w:id="45"/>
    </w:p>
    <w:p w14:paraId="4823903E" w14:textId="40B8DE3F" w:rsidR="00AC442A" w:rsidRPr="00FF6A36" w:rsidRDefault="00AC442A" w:rsidP="00AC442A">
      <w:pPr>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Общая площадь жилищного фонда составляет </w:t>
      </w:r>
      <w:r w:rsidR="00BF42A2" w:rsidRPr="00FF6A36">
        <w:rPr>
          <w:rFonts w:ascii="Times New Roman" w:hAnsi="Times New Roman" w:cs="Times New Roman"/>
          <w:sz w:val="26"/>
          <w:szCs w:val="26"/>
        </w:rPr>
        <w:t>318,11</w:t>
      </w:r>
      <w:r w:rsidRPr="00FF6A36">
        <w:rPr>
          <w:rFonts w:ascii="Times New Roman" w:hAnsi="Times New Roman" w:cs="Times New Roman"/>
          <w:sz w:val="26"/>
          <w:szCs w:val="26"/>
        </w:rPr>
        <w:t xml:space="preserve"> тыс. кв. м.</w:t>
      </w:r>
    </w:p>
    <w:p w14:paraId="17617D95" w14:textId="0DB81C33" w:rsidR="00AC442A" w:rsidRPr="00FF6A36" w:rsidRDefault="00AC442A" w:rsidP="00AC442A">
      <w:pPr>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Степень благоустройства жилищного фонда </w:t>
      </w:r>
      <w:r w:rsidR="001301BF" w:rsidRPr="00FF6A36">
        <w:rPr>
          <w:rFonts w:ascii="Times New Roman" w:hAnsi="Times New Roman" w:cs="Times New Roman"/>
          <w:sz w:val="26"/>
          <w:szCs w:val="26"/>
        </w:rPr>
        <w:t>муниципального округа</w:t>
      </w:r>
      <w:r w:rsidRPr="00FF6A36">
        <w:rPr>
          <w:rFonts w:ascii="Times New Roman" w:hAnsi="Times New Roman" w:cs="Times New Roman"/>
          <w:sz w:val="26"/>
          <w:szCs w:val="26"/>
        </w:rPr>
        <w:t xml:space="preserve"> можно оценить как крайне низкую. Очевидно, что степень благоустройства во многом определяется обширным количеством неблагоустроенной некапитальной застройки, как индивидуальной, так и многоквартирной.</w:t>
      </w:r>
    </w:p>
    <w:p w14:paraId="121B758E" w14:textId="3A1B5717" w:rsidR="00AC442A" w:rsidRPr="00FF6A36" w:rsidRDefault="00AC442A" w:rsidP="00AC442A">
      <w:pPr>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Средняя жилищная обеспеченность составляет </w:t>
      </w:r>
      <w:r w:rsidR="009C32D3">
        <w:rPr>
          <w:rFonts w:ascii="Times New Roman" w:hAnsi="Times New Roman" w:cs="Times New Roman"/>
          <w:sz w:val="26"/>
          <w:szCs w:val="26"/>
        </w:rPr>
        <w:t>60,8</w:t>
      </w:r>
      <w:r w:rsidRPr="00FF6A36">
        <w:rPr>
          <w:rFonts w:ascii="Times New Roman" w:hAnsi="Times New Roman" w:cs="Times New Roman"/>
          <w:sz w:val="26"/>
          <w:szCs w:val="26"/>
        </w:rPr>
        <w:t xml:space="preserve"> кв. м/чел.</w:t>
      </w:r>
    </w:p>
    <w:p w14:paraId="42797372" w14:textId="77777777" w:rsidR="00AC442A" w:rsidRPr="00FF6A36" w:rsidRDefault="00AC442A" w:rsidP="00AC442A">
      <w:pPr>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Новое жилищное строительство в муниципальном образовании ведется в основном в индивидуальном жилом секторе. Ниже в таблице представлены объемы ввода жилья на территории муниципального округа.</w:t>
      </w:r>
    </w:p>
    <w:p w14:paraId="484EB25B" w14:textId="7B3C87FD" w:rsidR="00AC442A" w:rsidRPr="00FF6A36" w:rsidRDefault="00AC442A" w:rsidP="00AC442A">
      <w:pPr>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Таблица </w:t>
      </w:r>
      <w:r w:rsidRPr="00FF6A36">
        <w:rPr>
          <w:rFonts w:ascii="Times New Roman" w:hAnsi="Times New Roman" w:cs="Times New Roman"/>
          <w:sz w:val="26"/>
          <w:szCs w:val="26"/>
        </w:rPr>
        <w:fldChar w:fldCharType="begin"/>
      </w:r>
      <w:r w:rsidRPr="00FF6A36">
        <w:rPr>
          <w:rFonts w:ascii="Times New Roman" w:hAnsi="Times New Roman" w:cs="Times New Roman"/>
          <w:sz w:val="26"/>
          <w:szCs w:val="26"/>
        </w:rPr>
        <w:instrText xml:space="preserve"> SEQ Таблица \* ARABIC </w:instrText>
      </w:r>
      <w:r w:rsidRPr="00FF6A36">
        <w:rPr>
          <w:rFonts w:ascii="Times New Roman" w:hAnsi="Times New Roman" w:cs="Times New Roman"/>
          <w:sz w:val="26"/>
          <w:szCs w:val="26"/>
        </w:rPr>
        <w:fldChar w:fldCharType="separate"/>
      </w:r>
      <w:r w:rsidR="00041AF2">
        <w:rPr>
          <w:rFonts w:ascii="Times New Roman" w:hAnsi="Times New Roman" w:cs="Times New Roman"/>
          <w:noProof/>
          <w:sz w:val="26"/>
          <w:szCs w:val="26"/>
        </w:rPr>
        <w:t>5</w:t>
      </w:r>
      <w:r w:rsidRPr="00FF6A36">
        <w:rPr>
          <w:rFonts w:ascii="Times New Roman" w:hAnsi="Times New Roman" w:cs="Times New Roman"/>
          <w:sz w:val="26"/>
          <w:szCs w:val="26"/>
        </w:rPr>
        <w:fldChar w:fldCharType="end"/>
      </w:r>
      <w:r w:rsidR="00BF42A2"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 Ввод жилья на территории </w:t>
      </w:r>
      <w:r w:rsidR="00F11A54" w:rsidRPr="00FF6A36">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муниципального округа</w:t>
      </w:r>
    </w:p>
    <w:tbl>
      <w:tblPr>
        <w:tblW w:w="5000" w:type="pct"/>
        <w:tblLook w:val="04A0" w:firstRow="1" w:lastRow="0" w:firstColumn="1" w:lastColumn="0" w:noHBand="0" w:noVBand="1"/>
      </w:tblPr>
      <w:tblGrid>
        <w:gridCol w:w="2003"/>
        <w:gridCol w:w="1121"/>
        <w:gridCol w:w="1121"/>
        <w:gridCol w:w="1121"/>
        <w:gridCol w:w="1121"/>
        <w:gridCol w:w="1122"/>
        <w:gridCol w:w="1122"/>
        <w:gridCol w:w="1122"/>
      </w:tblGrid>
      <w:tr w:rsidR="00AC442A" w:rsidRPr="00FF6A36" w14:paraId="75420218" w14:textId="77777777" w:rsidTr="00F11A54">
        <w:trPr>
          <w:trHeight w:val="300"/>
          <w:tblHeader/>
        </w:trPr>
        <w:tc>
          <w:tcPr>
            <w:tcW w:w="5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3403" w14:textId="77777777" w:rsidR="00AC442A" w:rsidRPr="00FF6A36" w:rsidRDefault="00AC442A" w:rsidP="00AC442A">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Показатель</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14:paraId="11612099" w14:textId="72A3B116" w:rsidR="00AC442A" w:rsidRPr="00FF6A36" w:rsidRDefault="00AC442A" w:rsidP="00AC442A">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201</w:t>
            </w:r>
            <w:r w:rsidR="00F11A54" w:rsidRPr="00FF6A36">
              <w:rPr>
                <w:rFonts w:ascii="Times New Roman" w:hAnsi="Times New Roman" w:cs="Times New Roman"/>
                <w:sz w:val="24"/>
                <w:szCs w:val="24"/>
              </w:rPr>
              <w:t>6</w:t>
            </w:r>
            <w:r w:rsidRPr="00FF6A36">
              <w:rPr>
                <w:rFonts w:ascii="Times New Roman" w:hAnsi="Times New Roman" w:cs="Times New Roman"/>
                <w:sz w:val="24"/>
                <w:szCs w:val="24"/>
              </w:rPr>
              <w:t xml:space="preserve"> г.</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562C4853" w14:textId="46BFE1CF" w:rsidR="00AC442A" w:rsidRPr="00FF6A36" w:rsidRDefault="00AC442A" w:rsidP="00AC442A">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201</w:t>
            </w:r>
            <w:r w:rsidR="00F11A54" w:rsidRPr="00FF6A36">
              <w:rPr>
                <w:rFonts w:ascii="Times New Roman" w:hAnsi="Times New Roman" w:cs="Times New Roman"/>
                <w:sz w:val="24"/>
                <w:szCs w:val="24"/>
              </w:rPr>
              <w:t>7</w:t>
            </w:r>
            <w:r w:rsidRPr="00FF6A36">
              <w:rPr>
                <w:rFonts w:ascii="Times New Roman" w:hAnsi="Times New Roman" w:cs="Times New Roman"/>
                <w:sz w:val="24"/>
                <w:szCs w:val="24"/>
              </w:rPr>
              <w:t xml:space="preserve"> г.</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BDF8193" w14:textId="0F843856" w:rsidR="00AC442A" w:rsidRPr="00FF6A36" w:rsidRDefault="00AC442A" w:rsidP="00AC442A">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201</w:t>
            </w:r>
            <w:r w:rsidR="00F11A54" w:rsidRPr="00FF6A36">
              <w:rPr>
                <w:rFonts w:ascii="Times New Roman" w:hAnsi="Times New Roman" w:cs="Times New Roman"/>
                <w:sz w:val="24"/>
                <w:szCs w:val="24"/>
              </w:rPr>
              <w:t>8</w:t>
            </w:r>
            <w:r w:rsidRPr="00FF6A36">
              <w:rPr>
                <w:rFonts w:ascii="Times New Roman" w:hAnsi="Times New Roman" w:cs="Times New Roman"/>
                <w:sz w:val="24"/>
                <w:szCs w:val="24"/>
              </w:rPr>
              <w:t xml:space="preserve"> г.</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487AD40C" w14:textId="56669D6B" w:rsidR="00AC442A" w:rsidRPr="00FF6A36" w:rsidRDefault="00AC442A" w:rsidP="00AC442A">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201</w:t>
            </w:r>
            <w:r w:rsidR="00F11A54" w:rsidRPr="00FF6A36">
              <w:rPr>
                <w:rFonts w:ascii="Times New Roman" w:hAnsi="Times New Roman" w:cs="Times New Roman"/>
                <w:sz w:val="24"/>
                <w:szCs w:val="24"/>
              </w:rPr>
              <w:t>9</w:t>
            </w:r>
            <w:r w:rsidRPr="00FF6A36">
              <w:rPr>
                <w:rFonts w:ascii="Times New Roman" w:hAnsi="Times New Roman" w:cs="Times New Roman"/>
                <w:sz w:val="24"/>
                <w:szCs w:val="24"/>
              </w:rPr>
              <w:t xml:space="preserve"> г.</w:t>
            </w:r>
          </w:p>
        </w:tc>
        <w:tc>
          <w:tcPr>
            <w:tcW w:w="638" w:type="pct"/>
            <w:tcBorders>
              <w:top w:val="single" w:sz="4" w:space="0" w:color="auto"/>
              <w:left w:val="nil"/>
              <w:bottom w:val="single" w:sz="4" w:space="0" w:color="auto"/>
              <w:right w:val="single" w:sz="4" w:space="0" w:color="auto"/>
            </w:tcBorders>
            <w:shd w:val="clear" w:color="auto" w:fill="auto"/>
            <w:noWrap/>
          </w:tcPr>
          <w:p w14:paraId="2B259CB7" w14:textId="24BB1EA8" w:rsidR="00AC442A" w:rsidRPr="00FF6A36" w:rsidRDefault="00AC442A" w:rsidP="00AC442A">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20</w:t>
            </w:r>
            <w:r w:rsidR="00F11A54" w:rsidRPr="00FF6A36">
              <w:rPr>
                <w:rFonts w:ascii="Times New Roman" w:hAnsi="Times New Roman" w:cs="Times New Roman"/>
                <w:sz w:val="24"/>
                <w:szCs w:val="24"/>
              </w:rPr>
              <w:t>20</w:t>
            </w:r>
            <w:r w:rsidRPr="00FF6A36">
              <w:rPr>
                <w:rFonts w:ascii="Times New Roman" w:hAnsi="Times New Roman" w:cs="Times New Roman"/>
                <w:sz w:val="24"/>
                <w:szCs w:val="24"/>
              </w:rPr>
              <w:t xml:space="preserve"> г.</w:t>
            </w:r>
          </w:p>
        </w:tc>
        <w:tc>
          <w:tcPr>
            <w:tcW w:w="638" w:type="pct"/>
            <w:tcBorders>
              <w:top w:val="single" w:sz="4" w:space="0" w:color="auto"/>
              <w:left w:val="nil"/>
              <w:bottom w:val="single" w:sz="4" w:space="0" w:color="auto"/>
              <w:right w:val="single" w:sz="4" w:space="0" w:color="auto"/>
            </w:tcBorders>
          </w:tcPr>
          <w:p w14:paraId="5CF9CF7A" w14:textId="666B3454" w:rsidR="00AC442A" w:rsidRPr="00FF6A36" w:rsidRDefault="00AC442A" w:rsidP="00AC442A">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20</w:t>
            </w:r>
            <w:r w:rsidR="00F11A54" w:rsidRPr="00FF6A36">
              <w:rPr>
                <w:rFonts w:ascii="Times New Roman" w:hAnsi="Times New Roman" w:cs="Times New Roman"/>
                <w:sz w:val="24"/>
                <w:szCs w:val="24"/>
              </w:rPr>
              <w:t>21</w:t>
            </w:r>
            <w:r w:rsidRPr="00FF6A36">
              <w:rPr>
                <w:rFonts w:ascii="Times New Roman" w:hAnsi="Times New Roman" w:cs="Times New Roman"/>
                <w:sz w:val="24"/>
                <w:szCs w:val="24"/>
              </w:rPr>
              <w:t xml:space="preserve"> г.</w:t>
            </w:r>
          </w:p>
        </w:tc>
        <w:tc>
          <w:tcPr>
            <w:tcW w:w="638" w:type="pct"/>
            <w:tcBorders>
              <w:top w:val="single" w:sz="4" w:space="0" w:color="auto"/>
              <w:left w:val="nil"/>
              <w:bottom w:val="single" w:sz="4" w:space="0" w:color="auto"/>
              <w:right w:val="single" w:sz="4" w:space="0" w:color="auto"/>
            </w:tcBorders>
          </w:tcPr>
          <w:p w14:paraId="76996198" w14:textId="18061C06" w:rsidR="00AC442A" w:rsidRPr="00FF6A36" w:rsidRDefault="00AC442A" w:rsidP="00AC442A">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202</w:t>
            </w:r>
            <w:r w:rsidR="00F11A54" w:rsidRPr="00FF6A36">
              <w:rPr>
                <w:rFonts w:ascii="Times New Roman" w:hAnsi="Times New Roman" w:cs="Times New Roman"/>
                <w:sz w:val="24"/>
                <w:szCs w:val="24"/>
              </w:rPr>
              <w:t>2</w:t>
            </w:r>
            <w:r w:rsidRPr="00FF6A36">
              <w:rPr>
                <w:rFonts w:ascii="Times New Roman" w:hAnsi="Times New Roman" w:cs="Times New Roman"/>
                <w:sz w:val="24"/>
                <w:szCs w:val="24"/>
              </w:rPr>
              <w:t xml:space="preserve"> г.</w:t>
            </w:r>
          </w:p>
        </w:tc>
      </w:tr>
      <w:tr w:rsidR="00F11A54" w:rsidRPr="00FF6A36" w14:paraId="6798F3D3" w14:textId="77777777" w:rsidTr="00F11A54">
        <w:trPr>
          <w:trHeight w:val="600"/>
        </w:trPr>
        <w:tc>
          <w:tcPr>
            <w:tcW w:w="534" w:type="pct"/>
            <w:tcBorders>
              <w:top w:val="nil"/>
              <w:left w:val="single" w:sz="4" w:space="0" w:color="auto"/>
              <w:bottom w:val="single" w:sz="4" w:space="0" w:color="auto"/>
              <w:right w:val="single" w:sz="4" w:space="0" w:color="auto"/>
            </w:tcBorders>
            <w:shd w:val="clear" w:color="auto" w:fill="auto"/>
            <w:vAlign w:val="center"/>
            <w:hideMark/>
          </w:tcPr>
          <w:p w14:paraId="005758EB" w14:textId="77777777"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Введено в действие жилых домов, кв. м</w:t>
            </w:r>
          </w:p>
        </w:tc>
        <w:tc>
          <w:tcPr>
            <w:tcW w:w="638" w:type="pct"/>
            <w:tcBorders>
              <w:top w:val="nil"/>
              <w:left w:val="nil"/>
              <w:bottom w:val="single" w:sz="4" w:space="0" w:color="auto"/>
              <w:right w:val="single" w:sz="4" w:space="0" w:color="auto"/>
            </w:tcBorders>
            <w:shd w:val="clear" w:color="auto" w:fill="auto"/>
            <w:noWrap/>
            <w:vAlign w:val="center"/>
            <w:hideMark/>
          </w:tcPr>
          <w:p w14:paraId="31FAEF23" w14:textId="6BB27552"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953</w:t>
            </w:r>
          </w:p>
        </w:tc>
        <w:tc>
          <w:tcPr>
            <w:tcW w:w="638" w:type="pct"/>
            <w:tcBorders>
              <w:top w:val="nil"/>
              <w:left w:val="nil"/>
              <w:bottom w:val="single" w:sz="4" w:space="0" w:color="auto"/>
              <w:right w:val="single" w:sz="4" w:space="0" w:color="auto"/>
            </w:tcBorders>
            <w:shd w:val="clear" w:color="auto" w:fill="auto"/>
            <w:noWrap/>
            <w:vAlign w:val="center"/>
            <w:hideMark/>
          </w:tcPr>
          <w:p w14:paraId="02B4DB4D" w14:textId="4EB46439"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502</w:t>
            </w:r>
          </w:p>
        </w:tc>
        <w:tc>
          <w:tcPr>
            <w:tcW w:w="638" w:type="pct"/>
            <w:tcBorders>
              <w:top w:val="nil"/>
              <w:left w:val="nil"/>
              <w:bottom w:val="single" w:sz="4" w:space="0" w:color="auto"/>
              <w:right w:val="single" w:sz="4" w:space="0" w:color="auto"/>
            </w:tcBorders>
            <w:shd w:val="clear" w:color="auto" w:fill="auto"/>
            <w:noWrap/>
            <w:vAlign w:val="center"/>
            <w:hideMark/>
          </w:tcPr>
          <w:p w14:paraId="6F4DC2B5" w14:textId="36D92624"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484</w:t>
            </w:r>
          </w:p>
        </w:tc>
        <w:tc>
          <w:tcPr>
            <w:tcW w:w="638" w:type="pct"/>
            <w:tcBorders>
              <w:top w:val="nil"/>
              <w:left w:val="nil"/>
              <w:bottom w:val="single" w:sz="4" w:space="0" w:color="auto"/>
              <w:right w:val="single" w:sz="4" w:space="0" w:color="auto"/>
            </w:tcBorders>
            <w:shd w:val="clear" w:color="auto" w:fill="auto"/>
            <w:noWrap/>
            <w:vAlign w:val="center"/>
            <w:hideMark/>
          </w:tcPr>
          <w:p w14:paraId="15337A44" w14:textId="601BB5DB"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711</w:t>
            </w:r>
          </w:p>
        </w:tc>
        <w:tc>
          <w:tcPr>
            <w:tcW w:w="638" w:type="pct"/>
            <w:tcBorders>
              <w:top w:val="nil"/>
              <w:left w:val="nil"/>
              <w:bottom w:val="single" w:sz="4" w:space="0" w:color="auto"/>
              <w:right w:val="single" w:sz="4" w:space="0" w:color="auto"/>
            </w:tcBorders>
            <w:shd w:val="clear" w:color="auto" w:fill="auto"/>
            <w:noWrap/>
            <w:vAlign w:val="center"/>
            <w:hideMark/>
          </w:tcPr>
          <w:p w14:paraId="72E64B75" w14:textId="373259D5"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1140</w:t>
            </w:r>
          </w:p>
        </w:tc>
        <w:tc>
          <w:tcPr>
            <w:tcW w:w="638" w:type="pct"/>
            <w:tcBorders>
              <w:top w:val="nil"/>
              <w:left w:val="nil"/>
              <w:bottom w:val="single" w:sz="4" w:space="0" w:color="auto"/>
              <w:right w:val="single" w:sz="4" w:space="0" w:color="auto"/>
            </w:tcBorders>
            <w:vAlign w:val="center"/>
          </w:tcPr>
          <w:p w14:paraId="07E9AFA8" w14:textId="065584BB"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433</w:t>
            </w:r>
          </w:p>
        </w:tc>
        <w:tc>
          <w:tcPr>
            <w:tcW w:w="638" w:type="pct"/>
            <w:tcBorders>
              <w:top w:val="nil"/>
              <w:left w:val="nil"/>
              <w:bottom w:val="single" w:sz="4" w:space="0" w:color="auto"/>
              <w:right w:val="single" w:sz="4" w:space="0" w:color="auto"/>
            </w:tcBorders>
            <w:vAlign w:val="center"/>
          </w:tcPr>
          <w:p w14:paraId="2B048617" w14:textId="1B04F1AF"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320</w:t>
            </w:r>
          </w:p>
        </w:tc>
      </w:tr>
      <w:tr w:rsidR="00F11A54" w:rsidRPr="00FF6A36" w14:paraId="38094AAE" w14:textId="77777777" w:rsidTr="00F11A54">
        <w:trPr>
          <w:trHeight w:val="600"/>
        </w:trPr>
        <w:tc>
          <w:tcPr>
            <w:tcW w:w="534" w:type="pct"/>
            <w:tcBorders>
              <w:top w:val="nil"/>
              <w:left w:val="single" w:sz="4" w:space="0" w:color="auto"/>
              <w:bottom w:val="single" w:sz="4" w:space="0" w:color="auto"/>
              <w:right w:val="single" w:sz="4" w:space="0" w:color="auto"/>
            </w:tcBorders>
            <w:shd w:val="clear" w:color="auto" w:fill="auto"/>
            <w:vAlign w:val="center"/>
            <w:hideMark/>
          </w:tcPr>
          <w:p w14:paraId="71CECCD3" w14:textId="77777777"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в том числе индивидуальных жилых домов, кв. м</w:t>
            </w:r>
          </w:p>
        </w:tc>
        <w:tc>
          <w:tcPr>
            <w:tcW w:w="638" w:type="pct"/>
            <w:tcBorders>
              <w:top w:val="nil"/>
              <w:left w:val="nil"/>
              <w:bottom w:val="single" w:sz="4" w:space="0" w:color="auto"/>
              <w:right w:val="single" w:sz="4" w:space="0" w:color="auto"/>
            </w:tcBorders>
            <w:shd w:val="clear" w:color="auto" w:fill="auto"/>
            <w:noWrap/>
            <w:vAlign w:val="center"/>
            <w:hideMark/>
          </w:tcPr>
          <w:p w14:paraId="2594BF6D" w14:textId="185A5875"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708</w:t>
            </w:r>
          </w:p>
        </w:tc>
        <w:tc>
          <w:tcPr>
            <w:tcW w:w="638" w:type="pct"/>
            <w:tcBorders>
              <w:top w:val="nil"/>
              <w:left w:val="nil"/>
              <w:bottom w:val="single" w:sz="4" w:space="0" w:color="auto"/>
              <w:right w:val="single" w:sz="4" w:space="0" w:color="auto"/>
            </w:tcBorders>
            <w:shd w:val="clear" w:color="auto" w:fill="auto"/>
            <w:noWrap/>
            <w:vAlign w:val="center"/>
            <w:hideMark/>
          </w:tcPr>
          <w:p w14:paraId="56808D57" w14:textId="238207AE"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 </w:t>
            </w:r>
            <w:r w:rsidR="00BF42A2" w:rsidRPr="00FF6A36">
              <w:rPr>
                <w:rFonts w:ascii="Times New Roman" w:hAnsi="Times New Roman" w:cs="Times New Roman"/>
                <w:sz w:val="24"/>
                <w:szCs w:val="24"/>
              </w:rPr>
              <w:t>н/д</w:t>
            </w:r>
          </w:p>
        </w:tc>
        <w:tc>
          <w:tcPr>
            <w:tcW w:w="638" w:type="pct"/>
            <w:tcBorders>
              <w:top w:val="nil"/>
              <w:left w:val="nil"/>
              <w:bottom w:val="single" w:sz="4" w:space="0" w:color="auto"/>
              <w:right w:val="single" w:sz="4" w:space="0" w:color="auto"/>
            </w:tcBorders>
            <w:shd w:val="clear" w:color="auto" w:fill="auto"/>
            <w:noWrap/>
            <w:vAlign w:val="center"/>
            <w:hideMark/>
          </w:tcPr>
          <w:p w14:paraId="1CBB2D28" w14:textId="6B54E640"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484</w:t>
            </w:r>
          </w:p>
        </w:tc>
        <w:tc>
          <w:tcPr>
            <w:tcW w:w="638" w:type="pct"/>
            <w:tcBorders>
              <w:top w:val="nil"/>
              <w:left w:val="nil"/>
              <w:bottom w:val="single" w:sz="4" w:space="0" w:color="auto"/>
              <w:right w:val="single" w:sz="4" w:space="0" w:color="auto"/>
            </w:tcBorders>
            <w:shd w:val="clear" w:color="auto" w:fill="auto"/>
            <w:noWrap/>
            <w:vAlign w:val="center"/>
            <w:hideMark/>
          </w:tcPr>
          <w:p w14:paraId="53C0163F" w14:textId="559639F7"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711</w:t>
            </w:r>
          </w:p>
        </w:tc>
        <w:tc>
          <w:tcPr>
            <w:tcW w:w="638" w:type="pct"/>
            <w:tcBorders>
              <w:top w:val="nil"/>
              <w:left w:val="nil"/>
              <w:bottom w:val="single" w:sz="4" w:space="0" w:color="auto"/>
              <w:right w:val="single" w:sz="4" w:space="0" w:color="auto"/>
            </w:tcBorders>
            <w:shd w:val="clear" w:color="auto" w:fill="auto"/>
            <w:noWrap/>
            <w:vAlign w:val="center"/>
            <w:hideMark/>
          </w:tcPr>
          <w:p w14:paraId="0B224A01" w14:textId="05E1D388"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1140</w:t>
            </w:r>
          </w:p>
        </w:tc>
        <w:tc>
          <w:tcPr>
            <w:tcW w:w="638" w:type="pct"/>
            <w:tcBorders>
              <w:top w:val="nil"/>
              <w:left w:val="nil"/>
              <w:bottom w:val="single" w:sz="4" w:space="0" w:color="auto"/>
              <w:right w:val="single" w:sz="4" w:space="0" w:color="auto"/>
            </w:tcBorders>
            <w:vAlign w:val="center"/>
          </w:tcPr>
          <w:p w14:paraId="3D7DB70B" w14:textId="255746B9"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433</w:t>
            </w:r>
          </w:p>
        </w:tc>
        <w:tc>
          <w:tcPr>
            <w:tcW w:w="638" w:type="pct"/>
            <w:tcBorders>
              <w:top w:val="nil"/>
              <w:left w:val="nil"/>
              <w:bottom w:val="single" w:sz="4" w:space="0" w:color="auto"/>
              <w:right w:val="single" w:sz="4" w:space="0" w:color="auto"/>
            </w:tcBorders>
            <w:vAlign w:val="center"/>
          </w:tcPr>
          <w:p w14:paraId="1AE4010F" w14:textId="731DBCBA" w:rsidR="00F11A54" w:rsidRPr="00FF6A36" w:rsidRDefault="00F11A54" w:rsidP="00F11A54">
            <w:pPr>
              <w:spacing w:after="0" w:line="240" w:lineRule="auto"/>
              <w:ind w:right="50"/>
              <w:jc w:val="center"/>
              <w:rPr>
                <w:rFonts w:ascii="Times New Roman" w:hAnsi="Times New Roman" w:cs="Times New Roman"/>
                <w:sz w:val="24"/>
                <w:szCs w:val="24"/>
              </w:rPr>
            </w:pPr>
            <w:r w:rsidRPr="00FF6A36">
              <w:rPr>
                <w:rFonts w:ascii="Times New Roman" w:hAnsi="Times New Roman" w:cs="Times New Roman"/>
                <w:sz w:val="24"/>
                <w:szCs w:val="24"/>
              </w:rPr>
              <w:t>320</w:t>
            </w:r>
          </w:p>
        </w:tc>
      </w:tr>
    </w:tbl>
    <w:p w14:paraId="50B8529C" w14:textId="640AE060" w:rsidR="00AC442A" w:rsidRPr="00FF6A36" w:rsidRDefault="00AC442A" w:rsidP="00AC442A">
      <w:pPr>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Процессу развития индивидуального жилищного строительства на территории </w:t>
      </w:r>
      <w:r w:rsidR="00BF42A2" w:rsidRPr="00FF6A36">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муниципального округа препятствует низкий уровень доходов населения, не позволяющий гражданам приобретать (строить) индивидуальные жилые дома.</w:t>
      </w:r>
    </w:p>
    <w:p w14:paraId="4A460509" w14:textId="77777777" w:rsidR="00AC442A" w:rsidRPr="00FF6A36" w:rsidRDefault="00AC442A" w:rsidP="00AC442A">
      <w:pPr>
        <w:spacing w:before="120" w:after="12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Проблемы индивидуального жилищного строительства складывались на протяжении многих лет. Для их решения необходимы комплексные и долгосрочные меры, обеспечивающие системную работу органов муниципальной власти, хозяйствующих субъектов, населения, в том числе работу органов местного самоуправления по формированию и предоставлению земельных участков.</w:t>
      </w:r>
    </w:p>
    <w:p w14:paraId="7FF921C3" w14:textId="77777777" w:rsidR="00E35851" w:rsidRPr="00FF6A36" w:rsidRDefault="00E35851" w:rsidP="00BA37B6">
      <w:pPr>
        <w:pStyle w:val="af2"/>
        <w:numPr>
          <w:ilvl w:val="2"/>
          <w:numId w:val="14"/>
        </w:numPr>
        <w:ind w:left="0" w:firstLine="0"/>
        <w:jc w:val="center"/>
        <w:outlineLvl w:val="2"/>
        <w:rPr>
          <w:b/>
          <w:sz w:val="26"/>
          <w:szCs w:val="26"/>
        </w:rPr>
      </w:pPr>
      <w:bookmarkStart w:id="46" w:name="_Toc8663578"/>
      <w:bookmarkStart w:id="47" w:name="_Toc158847417"/>
      <w:r w:rsidRPr="00FF6A36">
        <w:rPr>
          <w:b/>
          <w:sz w:val="26"/>
          <w:szCs w:val="26"/>
        </w:rPr>
        <w:t>Учреждения и предприятия социального и культурно-бытового обслуживания населения</w:t>
      </w:r>
      <w:bookmarkEnd w:id="46"/>
      <w:bookmarkEnd w:id="47"/>
    </w:p>
    <w:p w14:paraId="1391263C" w14:textId="77777777" w:rsidR="008622D9" w:rsidRPr="00FF6A36" w:rsidRDefault="008622D9" w:rsidP="00C6008F">
      <w:pPr>
        <w:spacing w:after="0" w:line="240" w:lineRule="auto"/>
        <w:jc w:val="center"/>
        <w:rPr>
          <w:rFonts w:ascii="Times New Roman" w:eastAsia="Times New Roman" w:hAnsi="Times New Roman" w:cs="Times New Roman"/>
          <w:iCs/>
          <w:sz w:val="26"/>
          <w:szCs w:val="26"/>
        </w:rPr>
      </w:pPr>
    </w:p>
    <w:p w14:paraId="427490F5" w14:textId="3A577137" w:rsidR="00363E11" w:rsidRPr="00FF6A36" w:rsidRDefault="00363E11" w:rsidP="00363E11">
      <w:pPr>
        <w:pStyle w:val="af2"/>
        <w:rPr>
          <w:sz w:val="26"/>
          <w:szCs w:val="26"/>
        </w:rPr>
      </w:pPr>
      <w:r w:rsidRPr="00FF6A36">
        <w:rPr>
          <w:sz w:val="26"/>
          <w:szCs w:val="26"/>
        </w:rPr>
        <w:t xml:space="preserve">Стабильное улучшение качества жизни всех слоев населения, являющееся главной целью развития </w:t>
      </w:r>
      <w:r w:rsidR="00BA37B6" w:rsidRPr="00FF6A36">
        <w:rPr>
          <w:sz w:val="26"/>
          <w:szCs w:val="26"/>
        </w:rPr>
        <w:t>Лешуконского</w:t>
      </w:r>
      <w:r w:rsidR="00BE571A" w:rsidRPr="00FF6A36">
        <w:rPr>
          <w:sz w:val="26"/>
          <w:szCs w:val="26"/>
        </w:rPr>
        <w:t xml:space="preserve"> муниципального округа</w:t>
      </w:r>
      <w:r w:rsidRPr="00FF6A36">
        <w:rPr>
          <w:sz w:val="26"/>
          <w:szCs w:val="26"/>
        </w:rPr>
        <w:t xml:space="preserve">, в значительной степени определяется уровнем развития системы обслуживания. </w:t>
      </w:r>
    </w:p>
    <w:p w14:paraId="0CE9D396" w14:textId="479F10AA" w:rsidR="00533CB0" w:rsidRPr="00FF6A36" w:rsidRDefault="00533CB0" w:rsidP="00533CB0">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w:t>
      </w:r>
      <w:r w:rsidR="00C610C6" w:rsidRPr="00FF6A36">
        <w:rPr>
          <w:rFonts w:ascii="Times New Roman" w:hAnsi="Times New Roman" w:cs="Times New Roman"/>
          <w:sz w:val="26"/>
          <w:szCs w:val="26"/>
        </w:rPr>
        <w:t>муниципального округа</w:t>
      </w:r>
      <w:r w:rsidRPr="00FF6A36">
        <w:rPr>
          <w:rFonts w:ascii="Times New Roman" w:hAnsi="Times New Roman" w:cs="Times New Roman"/>
          <w:sz w:val="26"/>
          <w:szCs w:val="26"/>
        </w:rPr>
        <w:t>.</w:t>
      </w:r>
    </w:p>
    <w:p w14:paraId="0166C709" w14:textId="77777777" w:rsidR="00533CB0" w:rsidRPr="00FF6A36" w:rsidRDefault="00533CB0" w:rsidP="00533CB0">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14:paraId="1A90F086" w14:textId="77777777" w:rsidR="006952BA" w:rsidRPr="00FF6A36" w:rsidRDefault="006952BA" w:rsidP="00C6008F">
      <w:pPr>
        <w:spacing w:after="0" w:line="240" w:lineRule="auto"/>
        <w:jc w:val="center"/>
        <w:rPr>
          <w:rFonts w:ascii="Times New Roman" w:eastAsia="Times New Roman" w:hAnsi="Times New Roman" w:cs="Times New Roman"/>
          <w:iCs/>
          <w:sz w:val="26"/>
          <w:szCs w:val="26"/>
        </w:rPr>
      </w:pPr>
    </w:p>
    <w:p w14:paraId="4567FB9A" w14:textId="77777777" w:rsidR="004649F8" w:rsidRPr="00FF6A36" w:rsidRDefault="00994D9D" w:rsidP="00BC569F">
      <w:pPr>
        <w:pStyle w:val="af2"/>
        <w:numPr>
          <w:ilvl w:val="3"/>
          <w:numId w:val="14"/>
        </w:numPr>
        <w:jc w:val="center"/>
        <w:outlineLvl w:val="3"/>
        <w:rPr>
          <w:b/>
          <w:sz w:val="26"/>
          <w:szCs w:val="26"/>
        </w:rPr>
      </w:pPr>
      <w:bookmarkStart w:id="48" w:name="_Toc158847418"/>
      <w:r w:rsidRPr="00FF6A36">
        <w:rPr>
          <w:b/>
          <w:sz w:val="26"/>
          <w:szCs w:val="26"/>
        </w:rPr>
        <w:t xml:space="preserve">Медицинские </w:t>
      </w:r>
      <w:r w:rsidR="00141789" w:rsidRPr="00FF6A36">
        <w:rPr>
          <w:b/>
          <w:sz w:val="26"/>
          <w:szCs w:val="26"/>
        </w:rPr>
        <w:t>организации</w:t>
      </w:r>
      <w:bookmarkEnd w:id="48"/>
    </w:p>
    <w:p w14:paraId="412C2241" w14:textId="77777777" w:rsidR="00994D9D" w:rsidRPr="00FF6A36" w:rsidRDefault="00994D9D" w:rsidP="00C6008F">
      <w:pPr>
        <w:pStyle w:val="af2"/>
        <w:rPr>
          <w:sz w:val="26"/>
          <w:szCs w:val="26"/>
        </w:rPr>
      </w:pPr>
    </w:p>
    <w:p w14:paraId="04A0A61F" w14:textId="6E996CCD" w:rsidR="00352D98" w:rsidRPr="00FF6A36" w:rsidRDefault="00352D98" w:rsidP="00352D98">
      <w:pPr>
        <w:spacing w:after="0" w:line="240" w:lineRule="auto"/>
        <w:ind w:firstLine="708"/>
        <w:jc w:val="both"/>
        <w:rPr>
          <w:rFonts w:ascii="Times New Roman" w:hAnsi="Times New Roman" w:cs="Times New Roman"/>
          <w:sz w:val="26"/>
          <w:szCs w:val="26"/>
        </w:rPr>
      </w:pPr>
      <w:bookmarkStart w:id="49" w:name="_Toc8663581"/>
      <w:r w:rsidRPr="00FF6A36">
        <w:rPr>
          <w:rFonts w:ascii="Times New Roman" w:hAnsi="Times New Roman" w:cs="Times New Roman"/>
          <w:sz w:val="26"/>
          <w:szCs w:val="26"/>
        </w:rPr>
        <w:t>Предоставление жителям Лешуконско</w:t>
      </w:r>
      <w:r w:rsidR="00614EED" w:rsidRPr="00FF6A36">
        <w:rPr>
          <w:rFonts w:ascii="Times New Roman" w:hAnsi="Times New Roman" w:cs="Times New Roman"/>
          <w:sz w:val="26"/>
          <w:szCs w:val="26"/>
        </w:rPr>
        <w:t>го муниципального округа</w:t>
      </w:r>
      <w:r w:rsidRPr="00FF6A36">
        <w:rPr>
          <w:rFonts w:ascii="Times New Roman" w:hAnsi="Times New Roman" w:cs="Times New Roman"/>
          <w:sz w:val="26"/>
          <w:szCs w:val="26"/>
        </w:rPr>
        <w:t xml:space="preserve"> медицинской помощи осуществляется структурными подразделениями государственного </w:t>
      </w:r>
      <w:r w:rsidRPr="00FF6A36">
        <w:rPr>
          <w:rFonts w:ascii="Times New Roman" w:hAnsi="Times New Roman" w:cs="Times New Roman"/>
          <w:sz w:val="26"/>
          <w:szCs w:val="26"/>
        </w:rPr>
        <w:lastRenderedPageBreak/>
        <w:t>бюджетного учреждения здравоохранения Архангельской области «Лешуконская центральная районная больница» (далее – ГБУЗ Архангельской области «ЛЦРБ»).</w:t>
      </w:r>
    </w:p>
    <w:p w14:paraId="22119EF2" w14:textId="77777777" w:rsidR="00352D98" w:rsidRPr="00FF6A36" w:rsidRDefault="00352D98" w:rsidP="00352D98">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В структуру ГБУЗ Архангельской области «ЛЦРБ» входят:</w:t>
      </w:r>
    </w:p>
    <w:p w14:paraId="190B7FC9" w14:textId="4C53E325" w:rsidR="00352D98" w:rsidRPr="00FF6A36" w:rsidRDefault="00214EEB">
      <w:pPr>
        <w:pStyle w:val="af2"/>
        <w:numPr>
          <w:ilvl w:val="0"/>
          <w:numId w:val="92"/>
        </w:numPr>
        <w:rPr>
          <w:sz w:val="26"/>
          <w:szCs w:val="26"/>
        </w:rPr>
      </w:pPr>
      <w:r w:rsidRPr="00FF6A36">
        <w:rPr>
          <w:sz w:val="26"/>
          <w:szCs w:val="26"/>
        </w:rPr>
        <w:t>п</w:t>
      </w:r>
      <w:r w:rsidR="00352D98" w:rsidRPr="00FF6A36">
        <w:rPr>
          <w:sz w:val="26"/>
          <w:szCs w:val="26"/>
        </w:rPr>
        <w:t>оликлиника</w:t>
      </w:r>
      <w:r w:rsidRPr="00FF6A36">
        <w:rPr>
          <w:sz w:val="26"/>
          <w:szCs w:val="26"/>
        </w:rPr>
        <w:t>,</w:t>
      </w:r>
      <w:r w:rsidR="00352D98" w:rsidRPr="00FF6A36">
        <w:rPr>
          <w:sz w:val="26"/>
          <w:szCs w:val="26"/>
        </w:rPr>
        <w:t xml:space="preserve"> с.</w:t>
      </w:r>
      <w:r w:rsidR="00614EED" w:rsidRPr="00FF6A36">
        <w:rPr>
          <w:sz w:val="26"/>
          <w:szCs w:val="26"/>
        </w:rPr>
        <w:t xml:space="preserve"> </w:t>
      </w:r>
      <w:r w:rsidR="00352D98" w:rsidRPr="00FF6A36">
        <w:rPr>
          <w:sz w:val="26"/>
          <w:szCs w:val="26"/>
        </w:rPr>
        <w:t>Лешуконское</w:t>
      </w:r>
      <w:r w:rsidRPr="00FF6A36">
        <w:rPr>
          <w:sz w:val="26"/>
          <w:szCs w:val="26"/>
        </w:rPr>
        <w:t>, пер. Спортивный, д. 18;</w:t>
      </w:r>
    </w:p>
    <w:p w14:paraId="3D8F9034" w14:textId="4B8EC7EA" w:rsidR="00352D98" w:rsidRPr="00FF6A36" w:rsidRDefault="00352D98">
      <w:pPr>
        <w:pStyle w:val="af2"/>
        <w:numPr>
          <w:ilvl w:val="0"/>
          <w:numId w:val="92"/>
        </w:numPr>
        <w:rPr>
          <w:sz w:val="26"/>
          <w:szCs w:val="26"/>
        </w:rPr>
      </w:pPr>
      <w:r w:rsidRPr="00FF6A36">
        <w:rPr>
          <w:sz w:val="26"/>
          <w:szCs w:val="26"/>
        </w:rPr>
        <w:t>стационар</w:t>
      </w:r>
      <w:r w:rsidR="00214EEB" w:rsidRPr="00FF6A36">
        <w:rPr>
          <w:sz w:val="26"/>
          <w:szCs w:val="26"/>
        </w:rPr>
        <w:t>,</w:t>
      </w:r>
      <w:r w:rsidRPr="00FF6A36">
        <w:rPr>
          <w:sz w:val="26"/>
          <w:szCs w:val="26"/>
        </w:rPr>
        <w:t xml:space="preserve"> с. Лешуконское</w:t>
      </w:r>
      <w:r w:rsidR="00214EEB" w:rsidRPr="00FF6A36">
        <w:rPr>
          <w:sz w:val="26"/>
          <w:szCs w:val="26"/>
        </w:rPr>
        <w:t xml:space="preserve">, ул. </w:t>
      </w:r>
      <w:proofErr w:type="spellStart"/>
      <w:r w:rsidR="00214EEB" w:rsidRPr="00FF6A36">
        <w:rPr>
          <w:sz w:val="26"/>
          <w:szCs w:val="26"/>
        </w:rPr>
        <w:t>Мелоспольская</w:t>
      </w:r>
      <w:proofErr w:type="spellEnd"/>
      <w:r w:rsidR="00214EEB" w:rsidRPr="00FF6A36">
        <w:rPr>
          <w:sz w:val="26"/>
          <w:szCs w:val="26"/>
        </w:rPr>
        <w:t>, д. 4</w:t>
      </w:r>
      <w:r w:rsidRPr="00FF6A36">
        <w:rPr>
          <w:sz w:val="26"/>
          <w:szCs w:val="26"/>
        </w:rPr>
        <w:t>,</w:t>
      </w:r>
      <w:r w:rsidR="00214EEB" w:rsidRPr="00FF6A36">
        <w:rPr>
          <w:sz w:val="26"/>
          <w:szCs w:val="26"/>
        </w:rPr>
        <w:t xml:space="preserve"> корпус 9;</w:t>
      </w:r>
    </w:p>
    <w:p w14:paraId="479BFB9F" w14:textId="29518957" w:rsidR="00352D98" w:rsidRPr="00FF6A36" w:rsidRDefault="00214EEB">
      <w:pPr>
        <w:pStyle w:val="af2"/>
        <w:numPr>
          <w:ilvl w:val="0"/>
          <w:numId w:val="92"/>
        </w:numPr>
        <w:rPr>
          <w:sz w:val="26"/>
          <w:szCs w:val="26"/>
        </w:rPr>
      </w:pPr>
      <w:r w:rsidRPr="00FF6A36">
        <w:rPr>
          <w:sz w:val="26"/>
          <w:szCs w:val="26"/>
        </w:rPr>
        <w:t xml:space="preserve">отделение </w:t>
      </w:r>
      <w:r w:rsidR="00352D98" w:rsidRPr="00FF6A36">
        <w:rPr>
          <w:sz w:val="26"/>
          <w:szCs w:val="26"/>
        </w:rPr>
        <w:t>скор</w:t>
      </w:r>
      <w:r w:rsidRPr="00FF6A36">
        <w:rPr>
          <w:sz w:val="26"/>
          <w:szCs w:val="26"/>
        </w:rPr>
        <w:t>ой</w:t>
      </w:r>
      <w:r w:rsidR="00352D98" w:rsidRPr="00FF6A36">
        <w:rPr>
          <w:sz w:val="26"/>
          <w:szCs w:val="26"/>
        </w:rPr>
        <w:t xml:space="preserve"> медицинск</w:t>
      </w:r>
      <w:r w:rsidRPr="00FF6A36">
        <w:rPr>
          <w:sz w:val="26"/>
          <w:szCs w:val="26"/>
        </w:rPr>
        <w:t>ой</w:t>
      </w:r>
      <w:r w:rsidR="00352D98" w:rsidRPr="00FF6A36">
        <w:rPr>
          <w:sz w:val="26"/>
          <w:szCs w:val="26"/>
        </w:rPr>
        <w:t xml:space="preserve"> помощ</w:t>
      </w:r>
      <w:r w:rsidRPr="00FF6A36">
        <w:rPr>
          <w:sz w:val="26"/>
          <w:szCs w:val="26"/>
        </w:rPr>
        <w:t>и,</w:t>
      </w:r>
      <w:r w:rsidR="00352D98" w:rsidRPr="00FF6A36">
        <w:rPr>
          <w:sz w:val="26"/>
          <w:szCs w:val="26"/>
        </w:rPr>
        <w:t xml:space="preserve"> с. Лешуконское</w:t>
      </w:r>
      <w:r w:rsidRPr="00FF6A36">
        <w:rPr>
          <w:sz w:val="26"/>
          <w:szCs w:val="26"/>
        </w:rPr>
        <w:t>,</w:t>
      </w:r>
      <w:r w:rsidRPr="00FF6A36">
        <w:t xml:space="preserve"> </w:t>
      </w:r>
      <w:r w:rsidRPr="00FF6A36">
        <w:rPr>
          <w:sz w:val="26"/>
          <w:szCs w:val="26"/>
        </w:rPr>
        <w:t xml:space="preserve">ул. </w:t>
      </w:r>
      <w:proofErr w:type="spellStart"/>
      <w:r w:rsidRPr="00FF6A36">
        <w:rPr>
          <w:sz w:val="26"/>
          <w:szCs w:val="26"/>
        </w:rPr>
        <w:t>Мелоспольская</w:t>
      </w:r>
      <w:proofErr w:type="spellEnd"/>
      <w:r w:rsidRPr="00FF6A36">
        <w:rPr>
          <w:sz w:val="26"/>
          <w:szCs w:val="26"/>
        </w:rPr>
        <w:t>, д. 4, корпус 1</w:t>
      </w:r>
      <w:r w:rsidR="00352D98" w:rsidRPr="00FF6A36">
        <w:rPr>
          <w:sz w:val="26"/>
          <w:szCs w:val="26"/>
        </w:rPr>
        <w:t>,</w:t>
      </w:r>
    </w:p>
    <w:p w14:paraId="4610EFB5" w14:textId="092D89DE" w:rsidR="00352D98" w:rsidRPr="00FF6A36" w:rsidRDefault="00352D98">
      <w:pPr>
        <w:pStyle w:val="af2"/>
        <w:numPr>
          <w:ilvl w:val="0"/>
          <w:numId w:val="92"/>
        </w:numPr>
        <w:rPr>
          <w:sz w:val="26"/>
          <w:szCs w:val="26"/>
        </w:rPr>
      </w:pPr>
      <w:proofErr w:type="spellStart"/>
      <w:r w:rsidRPr="00FF6A36">
        <w:rPr>
          <w:sz w:val="26"/>
          <w:szCs w:val="26"/>
        </w:rPr>
        <w:t>Койнасская</w:t>
      </w:r>
      <w:proofErr w:type="spellEnd"/>
      <w:r w:rsidRPr="00FF6A36">
        <w:rPr>
          <w:sz w:val="26"/>
          <w:szCs w:val="26"/>
        </w:rPr>
        <w:t xml:space="preserve"> амбулатория</w:t>
      </w:r>
      <w:r w:rsidR="00214EEB" w:rsidRPr="00FF6A36">
        <w:rPr>
          <w:sz w:val="26"/>
          <w:szCs w:val="26"/>
        </w:rPr>
        <w:t>,</w:t>
      </w:r>
      <w:r w:rsidRPr="00FF6A36">
        <w:rPr>
          <w:sz w:val="26"/>
          <w:szCs w:val="26"/>
        </w:rPr>
        <w:t xml:space="preserve"> с. </w:t>
      </w:r>
      <w:proofErr w:type="spellStart"/>
      <w:r w:rsidRPr="00FF6A36">
        <w:rPr>
          <w:sz w:val="26"/>
          <w:szCs w:val="26"/>
        </w:rPr>
        <w:t>Койнас</w:t>
      </w:r>
      <w:proofErr w:type="spellEnd"/>
      <w:r w:rsidR="00214EEB" w:rsidRPr="00FF6A36">
        <w:rPr>
          <w:sz w:val="26"/>
          <w:szCs w:val="26"/>
        </w:rPr>
        <w:t>, д. 218;</w:t>
      </w:r>
    </w:p>
    <w:p w14:paraId="12C8D0A4" w14:textId="1D45E205" w:rsidR="00352D98" w:rsidRPr="00FF6A36" w:rsidRDefault="00352D98">
      <w:pPr>
        <w:pStyle w:val="af2"/>
        <w:numPr>
          <w:ilvl w:val="0"/>
          <w:numId w:val="92"/>
        </w:numPr>
        <w:rPr>
          <w:sz w:val="26"/>
          <w:szCs w:val="26"/>
        </w:rPr>
      </w:pPr>
      <w:proofErr w:type="spellStart"/>
      <w:r w:rsidRPr="00FF6A36">
        <w:rPr>
          <w:sz w:val="26"/>
          <w:szCs w:val="26"/>
        </w:rPr>
        <w:t>Вожгорская</w:t>
      </w:r>
      <w:proofErr w:type="spellEnd"/>
      <w:r w:rsidRPr="00FF6A36">
        <w:rPr>
          <w:sz w:val="26"/>
          <w:szCs w:val="26"/>
        </w:rPr>
        <w:t xml:space="preserve"> амбулатория</w:t>
      </w:r>
      <w:r w:rsidR="00214EEB" w:rsidRPr="00FF6A36">
        <w:rPr>
          <w:sz w:val="26"/>
          <w:szCs w:val="26"/>
        </w:rPr>
        <w:t>,</w:t>
      </w:r>
      <w:r w:rsidRPr="00FF6A36">
        <w:rPr>
          <w:sz w:val="26"/>
          <w:szCs w:val="26"/>
        </w:rPr>
        <w:t xml:space="preserve"> с. Вожгора</w:t>
      </w:r>
      <w:r w:rsidR="00214EEB" w:rsidRPr="00FF6A36">
        <w:rPr>
          <w:sz w:val="26"/>
          <w:szCs w:val="26"/>
        </w:rPr>
        <w:t>,</w:t>
      </w:r>
      <w:r w:rsidR="00214EEB" w:rsidRPr="00FF6A36">
        <w:t xml:space="preserve"> </w:t>
      </w:r>
      <w:r w:rsidR="00214EEB" w:rsidRPr="00FF6A36">
        <w:rPr>
          <w:sz w:val="26"/>
          <w:szCs w:val="26"/>
        </w:rPr>
        <w:t>д.</w:t>
      </w:r>
      <w:r w:rsidR="00403B59" w:rsidRPr="00FF6A36">
        <w:rPr>
          <w:sz w:val="26"/>
          <w:szCs w:val="26"/>
        </w:rPr>
        <w:t xml:space="preserve"> </w:t>
      </w:r>
      <w:r w:rsidR="00214EEB" w:rsidRPr="00FF6A36">
        <w:rPr>
          <w:sz w:val="26"/>
          <w:szCs w:val="26"/>
        </w:rPr>
        <w:t>293;</w:t>
      </w:r>
    </w:p>
    <w:p w14:paraId="6D3A6E4C" w14:textId="6A15F220" w:rsidR="00614EED" w:rsidRPr="00FF6A36" w:rsidRDefault="00352D98">
      <w:pPr>
        <w:pStyle w:val="af2"/>
        <w:numPr>
          <w:ilvl w:val="0"/>
          <w:numId w:val="92"/>
        </w:numPr>
        <w:rPr>
          <w:sz w:val="26"/>
          <w:szCs w:val="26"/>
        </w:rPr>
      </w:pPr>
      <w:r w:rsidRPr="00FF6A36">
        <w:rPr>
          <w:sz w:val="26"/>
          <w:szCs w:val="26"/>
        </w:rPr>
        <w:t xml:space="preserve">8 </w:t>
      </w:r>
      <w:r w:rsidR="00614EED" w:rsidRPr="00FF6A36">
        <w:rPr>
          <w:sz w:val="26"/>
          <w:szCs w:val="26"/>
        </w:rPr>
        <w:t>ф</w:t>
      </w:r>
      <w:r w:rsidRPr="00FF6A36">
        <w:rPr>
          <w:sz w:val="26"/>
          <w:szCs w:val="26"/>
        </w:rPr>
        <w:t xml:space="preserve">ельдшерско-акушерских пунктов, расположенных </w:t>
      </w:r>
      <w:r w:rsidR="00214EEB" w:rsidRPr="00FF6A36">
        <w:rPr>
          <w:sz w:val="26"/>
          <w:szCs w:val="26"/>
        </w:rPr>
        <w:t>по адресу</w:t>
      </w:r>
      <w:r w:rsidR="00614EED" w:rsidRPr="00FF6A36">
        <w:rPr>
          <w:sz w:val="26"/>
          <w:szCs w:val="26"/>
        </w:rPr>
        <w:t>:</w:t>
      </w:r>
    </w:p>
    <w:p w14:paraId="34C051AB" w14:textId="3446C683" w:rsidR="00614EED" w:rsidRPr="00FF6A36" w:rsidRDefault="00352D98">
      <w:pPr>
        <w:pStyle w:val="af2"/>
        <w:numPr>
          <w:ilvl w:val="0"/>
          <w:numId w:val="93"/>
        </w:numPr>
        <w:ind w:left="1701" w:hanging="283"/>
        <w:rPr>
          <w:sz w:val="26"/>
          <w:szCs w:val="26"/>
        </w:rPr>
      </w:pPr>
      <w:r w:rsidRPr="00FF6A36">
        <w:rPr>
          <w:sz w:val="26"/>
          <w:szCs w:val="26"/>
        </w:rPr>
        <w:t xml:space="preserve">д. </w:t>
      </w:r>
      <w:proofErr w:type="spellStart"/>
      <w:r w:rsidRPr="00FF6A36">
        <w:rPr>
          <w:sz w:val="26"/>
          <w:szCs w:val="26"/>
        </w:rPr>
        <w:t>Белощелье</w:t>
      </w:r>
      <w:proofErr w:type="spellEnd"/>
      <w:r w:rsidR="00214EEB" w:rsidRPr="00FF6A36">
        <w:rPr>
          <w:sz w:val="26"/>
          <w:szCs w:val="26"/>
        </w:rPr>
        <w:t>,</w:t>
      </w:r>
      <w:r w:rsidR="00214EEB" w:rsidRPr="00FF6A36">
        <w:t xml:space="preserve"> </w:t>
      </w:r>
      <w:r w:rsidR="00214EEB" w:rsidRPr="00FF6A36">
        <w:rPr>
          <w:sz w:val="26"/>
          <w:szCs w:val="26"/>
        </w:rPr>
        <w:t>д. 86;</w:t>
      </w:r>
    </w:p>
    <w:p w14:paraId="04DFB22E" w14:textId="5C0483F2" w:rsidR="00614EED" w:rsidRPr="00FF6A36" w:rsidRDefault="00352D98">
      <w:pPr>
        <w:pStyle w:val="af2"/>
        <w:numPr>
          <w:ilvl w:val="0"/>
          <w:numId w:val="93"/>
        </w:numPr>
        <w:ind w:left="1701" w:hanging="283"/>
        <w:rPr>
          <w:sz w:val="26"/>
          <w:szCs w:val="26"/>
        </w:rPr>
      </w:pPr>
      <w:r w:rsidRPr="00FF6A36">
        <w:rPr>
          <w:sz w:val="26"/>
          <w:szCs w:val="26"/>
        </w:rPr>
        <w:t>д. Березник</w:t>
      </w:r>
      <w:r w:rsidR="00214EEB" w:rsidRPr="00FF6A36">
        <w:rPr>
          <w:sz w:val="26"/>
          <w:szCs w:val="26"/>
        </w:rPr>
        <w:t>, д. 68</w:t>
      </w:r>
      <w:r w:rsidRPr="00FF6A36">
        <w:rPr>
          <w:sz w:val="26"/>
          <w:szCs w:val="26"/>
        </w:rPr>
        <w:t xml:space="preserve">, </w:t>
      </w:r>
    </w:p>
    <w:p w14:paraId="219B3F70" w14:textId="7E425DC7" w:rsidR="00614EED" w:rsidRPr="00FF6A36" w:rsidRDefault="00352D98">
      <w:pPr>
        <w:pStyle w:val="af2"/>
        <w:numPr>
          <w:ilvl w:val="0"/>
          <w:numId w:val="93"/>
        </w:numPr>
        <w:ind w:left="1701" w:hanging="283"/>
        <w:rPr>
          <w:sz w:val="26"/>
          <w:szCs w:val="26"/>
        </w:rPr>
      </w:pPr>
      <w:r w:rsidRPr="00FF6A36">
        <w:rPr>
          <w:sz w:val="26"/>
          <w:szCs w:val="26"/>
        </w:rPr>
        <w:t xml:space="preserve">д. Засулье, </w:t>
      </w:r>
      <w:r w:rsidR="00214EEB" w:rsidRPr="00FF6A36">
        <w:rPr>
          <w:sz w:val="26"/>
          <w:szCs w:val="26"/>
        </w:rPr>
        <w:t>д. 12;</w:t>
      </w:r>
    </w:p>
    <w:p w14:paraId="5BE562E3" w14:textId="7E5E0373" w:rsidR="00614EED" w:rsidRPr="00FF6A36" w:rsidRDefault="00352D98">
      <w:pPr>
        <w:pStyle w:val="af2"/>
        <w:numPr>
          <w:ilvl w:val="0"/>
          <w:numId w:val="93"/>
        </w:numPr>
        <w:ind w:left="1701" w:hanging="283"/>
        <w:rPr>
          <w:sz w:val="26"/>
          <w:szCs w:val="26"/>
        </w:rPr>
      </w:pPr>
      <w:r w:rsidRPr="00FF6A36">
        <w:rPr>
          <w:sz w:val="26"/>
          <w:szCs w:val="26"/>
        </w:rPr>
        <w:t xml:space="preserve">д. </w:t>
      </w:r>
      <w:proofErr w:type="spellStart"/>
      <w:r w:rsidRPr="00FF6A36">
        <w:rPr>
          <w:sz w:val="26"/>
          <w:szCs w:val="26"/>
        </w:rPr>
        <w:t>Палуга</w:t>
      </w:r>
      <w:proofErr w:type="spellEnd"/>
      <w:r w:rsidR="00214EEB" w:rsidRPr="00FF6A36">
        <w:rPr>
          <w:sz w:val="26"/>
          <w:szCs w:val="26"/>
        </w:rPr>
        <w:t>, д. 68</w:t>
      </w:r>
      <w:r w:rsidRPr="00FF6A36">
        <w:rPr>
          <w:sz w:val="26"/>
          <w:szCs w:val="26"/>
        </w:rPr>
        <w:t xml:space="preserve">, </w:t>
      </w:r>
    </w:p>
    <w:p w14:paraId="102AC721" w14:textId="101C3213" w:rsidR="00614EED" w:rsidRPr="00FF6A36" w:rsidRDefault="00352D98">
      <w:pPr>
        <w:pStyle w:val="af2"/>
        <w:numPr>
          <w:ilvl w:val="0"/>
          <w:numId w:val="93"/>
        </w:numPr>
        <w:ind w:left="1701" w:hanging="283"/>
        <w:rPr>
          <w:sz w:val="26"/>
          <w:szCs w:val="26"/>
        </w:rPr>
      </w:pPr>
      <w:r w:rsidRPr="00FF6A36">
        <w:rPr>
          <w:sz w:val="26"/>
          <w:szCs w:val="26"/>
        </w:rPr>
        <w:t>п. Усть-</w:t>
      </w:r>
      <w:proofErr w:type="spellStart"/>
      <w:r w:rsidRPr="00FF6A36">
        <w:rPr>
          <w:sz w:val="26"/>
          <w:szCs w:val="26"/>
        </w:rPr>
        <w:t>Чуласа</w:t>
      </w:r>
      <w:proofErr w:type="spellEnd"/>
      <w:r w:rsidR="00214EEB" w:rsidRPr="00FF6A36">
        <w:rPr>
          <w:sz w:val="26"/>
          <w:szCs w:val="26"/>
        </w:rPr>
        <w:t>, д. 3;</w:t>
      </w:r>
      <w:r w:rsidRPr="00FF6A36">
        <w:rPr>
          <w:sz w:val="26"/>
          <w:szCs w:val="26"/>
        </w:rPr>
        <w:t xml:space="preserve"> </w:t>
      </w:r>
    </w:p>
    <w:p w14:paraId="504742BA" w14:textId="561416FB" w:rsidR="00614EED" w:rsidRPr="00FF6A36" w:rsidRDefault="00352D98">
      <w:pPr>
        <w:pStyle w:val="af2"/>
        <w:numPr>
          <w:ilvl w:val="0"/>
          <w:numId w:val="93"/>
        </w:numPr>
        <w:ind w:left="1701" w:hanging="283"/>
        <w:rPr>
          <w:sz w:val="26"/>
          <w:szCs w:val="26"/>
        </w:rPr>
      </w:pPr>
      <w:r w:rsidRPr="00FF6A36">
        <w:rPr>
          <w:sz w:val="26"/>
          <w:szCs w:val="26"/>
        </w:rPr>
        <w:t>д. Кеба</w:t>
      </w:r>
      <w:r w:rsidR="00214EEB" w:rsidRPr="00FF6A36">
        <w:rPr>
          <w:sz w:val="26"/>
          <w:szCs w:val="26"/>
        </w:rPr>
        <w:t>, д.101;</w:t>
      </w:r>
      <w:r w:rsidRPr="00FF6A36">
        <w:rPr>
          <w:sz w:val="26"/>
          <w:szCs w:val="26"/>
        </w:rPr>
        <w:t xml:space="preserve"> </w:t>
      </w:r>
    </w:p>
    <w:p w14:paraId="675DC58E" w14:textId="51EC7C33" w:rsidR="00614EED" w:rsidRPr="00FF6A36" w:rsidRDefault="00352D98">
      <w:pPr>
        <w:pStyle w:val="af2"/>
        <w:numPr>
          <w:ilvl w:val="0"/>
          <w:numId w:val="93"/>
        </w:numPr>
        <w:ind w:left="1701" w:hanging="283"/>
        <w:rPr>
          <w:sz w:val="26"/>
          <w:szCs w:val="26"/>
        </w:rPr>
      </w:pPr>
      <w:r w:rsidRPr="00FF6A36">
        <w:rPr>
          <w:sz w:val="26"/>
          <w:szCs w:val="26"/>
        </w:rPr>
        <w:t>с. Ценогора</w:t>
      </w:r>
      <w:r w:rsidR="00214EEB" w:rsidRPr="00FF6A36">
        <w:rPr>
          <w:sz w:val="26"/>
          <w:szCs w:val="26"/>
        </w:rPr>
        <w:t>, д. 121;</w:t>
      </w:r>
      <w:r w:rsidRPr="00FF6A36">
        <w:rPr>
          <w:sz w:val="26"/>
          <w:szCs w:val="26"/>
        </w:rPr>
        <w:t xml:space="preserve"> </w:t>
      </w:r>
    </w:p>
    <w:p w14:paraId="3CF8EDE8" w14:textId="3C8A86E2" w:rsidR="00352D98" w:rsidRPr="00FF6A36" w:rsidRDefault="00352D98">
      <w:pPr>
        <w:pStyle w:val="af2"/>
        <w:numPr>
          <w:ilvl w:val="0"/>
          <w:numId w:val="93"/>
        </w:numPr>
        <w:ind w:left="1701" w:hanging="283"/>
        <w:rPr>
          <w:sz w:val="26"/>
          <w:szCs w:val="26"/>
        </w:rPr>
      </w:pPr>
      <w:r w:rsidRPr="00FF6A36">
        <w:rPr>
          <w:sz w:val="26"/>
          <w:szCs w:val="26"/>
        </w:rPr>
        <w:t xml:space="preserve">с. </w:t>
      </w:r>
      <w:proofErr w:type="spellStart"/>
      <w:r w:rsidRPr="00FF6A36">
        <w:rPr>
          <w:sz w:val="26"/>
          <w:szCs w:val="26"/>
        </w:rPr>
        <w:t>Юрома</w:t>
      </w:r>
      <w:proofErr w:type="spellEnd"/>
      <w:r w:rsidR="00214EEB" w:rsidRPr="00FF6A36">
        <w:rPr>
          <w:sz w:val="26"/>
          <w:szCs w:val="26"/>
        </w:rPr>
        <w:t>, д. 40</w:t>
      </w:r>
      <w:r w:rsidR="00614EED" w:rsidRPr="00FF6A36">
        <w:rPr>
          <w:sz w:val="26"/>
          <w:szCs w:val="26"/>
        </w:rPr>
        <w:t>.</w:t>
      </w:r>
    </w:p>
    <w:p w14:paraId="2B499DB1" w14:textId="3759697E" w:rsidR="00FB15E4" w:rsidRPr="00FF6A36" w:rsidRDefault="00FB15E4" w:rsidP="003D6368">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Проблемы доступности медицинской помощи связаны в основном с кадровым дефицитом медицинских работников, а также физическим износом объектов здравоохранения. </w:t>
      </w:r>
    </w:p>
    <w:p w14:paraId="4233695D" w14:textId="47B87579" w:rsidR="00FB15E4" w:rsidRPr="00FF6A36" w:rsidRDefault="00FB15E4" w:rsidP="00FB15E4">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Размещение государственных медицинских организаций и их структурных подразделений на территории Архангельской области соответствует требованиям, определенным приказами Министерства здравоохранения Российской Федерации от 27 февраля 2016 года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и от 15 мая 2012 года № 543н «Об утверждении Положения об организации оказания первичной медико-санитарной помощи взрослому населению» исходя из условий, видов, форм оказания медицинской помощи и рекомендуемой численности обслуживаемого населения. </w:t>
      </w:r>
    </w:p>
    <w:p w14:paraId="28F4B254" w14:textId="77777777" w:rsidR="001C15F2" w:rsidRPr="00FF6A36" w:rsidRDefault="001C15F2" w:rsidP="00F7684B">
      <w:pPr>
        <w:pStyle w:val="001"/>
        <w:rPr>
          <w:rFonts w:eastAsiaTheme="minorHAnsi"/>
          <w:sz w:val="26"/>
          <w:szCs w:val="26"/>
        </w:rPr>
      </w:pPr>
    </w:p>
    <w:p w14:paraId="4E6A17CE" w14:textId="77777777" w:rsidR="006952BA" w:rsidRPr="00FF6A36" w:rsidRDefault="00C819BB" w:rsidP="00BC569F">
      <w:pPr>
        <w:pStyle w:val="af2"/>
        <w:numPr>
          <w:ilvl w:val="3"/>
          <w:numId w:val="14"/>
        </w:numPr>
        <w:jc w:val="center"/>
        <w:outlineLvl w:val="3"/>
        <w:rPr>
          <w:b/>
          <w:sz w:val="26"/>
          <w:szCs w:val="26"/>
        </w:rPr>
      </w:pPr>
      <w:bookmarkStart w:id="50" w:name="_Toc158847419"/>
      <w:r w:rsidRPr="00FF6A36">
        <w:rPr>
          <w:b/>
          <w:sz w:val="26"/>
          <w:szCs w:val="26"/>
        </w:rPr>
        <w:t>Учреждения</w:t>
      </w:r>
      <w:r w:rsidR="006952BA" w:rsidRPr="00FF6A36">
        <w:rPr>
          <w:b/>
          <w:sz w:val="26"/>
          <w:szCs w:val="26"/>
        </w:rPr>
        <w:t xml:space="preserve"> социального обслуживания</w:t>
      </w:r>
      <w:bookmarkEnd w:id="49"/>
      <w:bookmarkEnd w:id="50"/>
      <w:r w:rsidR="006952BA" w:rsidRPr="00FF6A36">
        <w:rPr>
          <w:b/>
          <w:sz w:val="26"/>
          <w:szCs w:val="26"/>
        </w:rPr>
        <w:t xml:space="preserve"> </w:t>
      </w:r>
    </w:p>
    <w:p w14:paraId="57202B20" w14:textId="77777777" w:rsidR="006952BA" w:rsidRPr="00FF6A36" w:rsidRDefault="006952BA" w:rsidP="00B22B15">
      <w:pPr>
        <w:pStyle w:val="af2"/>
        <w:rPr>
          <w:sz w:val="26"/>
          <w:szCs w:val="26"/>
          <w:lang w:eastAsia="ru-RU"/>
        </w:rPr>
      </w:pPr>
    </w:p>
    <w:p w14:paraId="7E4DFF8B" w14:textId="2D3BC5F7" w:rsidR="00FB15E4" w:rsidRPr="00FF6A36" w:rsidRDefault="000F5F71" w:rsidP="00FB15E4">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На территории Лешуконского муниципального округа по адресу с. Лешуконское ул. Красных партизан, д. 12 (отделение № 2) расположено государственное бюджетное учреждение социального обслуживания населения Архангельской области «Мезенский комплексный центр социального обслуживания», основной функцией которого является оказание социальных услуг пожилым гражданам и инвалидам, детям и семьям, оказавшихся в трудной жизненной ситуации</w:t>
      </w:r>
      <w:r w:rsidR="00FB15E4" w:rsidRPr="00FF6A36">
        <w:rPr>
          <w:rFonts w:ascii="Times New Roman" w:hAnsi="Times New Roman" w:cs="Times New Roman"/>
          <w:sz w:val="26"/>
          <w:szCs w:val="26"/>
        </w:rPr>
        <w:t>.</w:t>
      </w:r>
    </w:p>
    <w:p w14:paraId="4FB5307C" w14:textId="77777777" w:rsidR="006952BA" w:rsidRPr="00FF6A36" w:rsidRDefault="006952BA" w:rsidP="00C6008F">
      <w:pPr>
        <w:pStyle w:val="af2"/>
        <w:rPr>
          <w:sz w:val="26"/>
          <w:szCs w:val="26"/>
        </w:rPr>
      </w:pPr>
    </w:p>
    <w:p w14:paraId="7511D571" w14:textId="77777777" w:rsidR="00516172" w:rsidRPr="00FF6A36" w:rsidRDefault="00C819BB" w:rsidP="00BC569F">
      <w:pPr>
        <w:pStyle w:val="af2"/>
        <w:numPr>
          <w:ilvl w:val="3"/>
          <w:numId w:val="14"/>
        </w:numPr>
        <w:jc w:val="center"/>
        <w:outlineLvl w:val="3"/>
        <w:rPr>
          <w:b/>
          <w:sz w:val="26"/>
          <w:szCs w:val="26"/>
        </w:rPr>
      </w:pPr>
      <w:bookmarkStart w:id="51" w:name="_Toc158847420"/>
      <w:r w:rsidRPr="00FF6A36">
        <w:rPr>
          <w:b/>
          <w:sz w:val="26"/>
          <w:szCs w:val="26"/>
        </w:rPr>
        <w:t>Учреждения</w:t>
      </w:r>
      <w:r w:rsidR="00516172" w:rsidRPr="00FF6A36">
        <w:rPr>
          <w:b/>
          <w:sz w:val="26"/>
          <w:szCs w:val="26"/>
        </w:rPr>
        <w:t xml:space="preserve"> образования</w:t>
      </w:r>
      <w:bookmarkEnd w:id="51"/>
      <w:r w:rsidR="00516172" w:rsidRPr="00FF6A36">
        <w:rPr>
          <w:b/>
          <w:sz w:val="26"/>
          <w:szCs w:val="26"/>
        </w:rPr>
        <w:t xml:space="preserve"> </w:t>
      </w:r>
    </w:p>
    <w:p w14:paraId="48364C6E" w14:textId="77777777" w:rsidR="004E2FEC" w:rsidRPr="00FF6A36" w:rsidRDefault="004E2FEC" w:rsidP="0069253D">
      <w:pPr>
        <w:pStyle w:val="af2"/>
        <w:rPr>
          <w:sz w:val="26"/>
          <w:szCs w:val="26"/>
        </w:rPr>
      </w:pPr>
    </w:p>
    <w:p w14:paraId="0F450602" w14:textId="1D0BD83A" w:rsidR="00AE05F6" w:rsidRPr="00AE05F6" w:rsidRDefault="00AE05F6" w:rsidP="00AE05F6">
      <w:pPr>
        <w:spacing w:after="0" w:line="240" w:lineRule="auto"/>
        <w:ind w:firstLine="708"/>
        <w:jc w:val="both"/>
        <w:rPr>
          <w:rFonts w:ascii="Times New Roman" w:hAnsi="Times New Roman" w:cs="Times New Roman"/>
          <w:sz w:val="26"/>
          <w:szCs w:val="26"/>
        </w:rPr>
      </w:pPr>
      <w:bookmarkStart w:id="52" w:name="_Toc8663583"/>
      <w:r w:rsidRPr="00AE05F6">
        <w:rPr>
          <w:rFonts w:ascii="Times New Roman" w:hAnsi="Times New Roman" w:cs="Times New Roman"/>
          <w:sz w:val="26"/>
          <w:szCs w:val="26"/>
        </w:rPr>
        <w:lastRenderedPageBreak/>
        <w:t xml:space="preserve">Самой крупной отраслью социальной сферы </w:t>
      </w:r>
      <w:r w:rsidRPr="00FF6A36">
        <w:rPr>
          <w:rFonts w:ascii="Times New Roman" w:hAnsi="Times New Roman" w:cs="Times New Roman"/>
          <w:sz w:val="26"/>
          <w:szCs w:val="26"/>
        </w:rPr>
        <w:t>округа</w:t>
      </w:r>
      <w:r w:rsidRPr="00AE05F6">
        <w:rPr>
          <w:rFonts w:ascii="Times New Roman" w:hAnsi="Times New Roman" w:cs="Times New Roman"/>
          <w:sz w:val="26"/>
          <w:szCs w:val="26"/>
        </w:rPr>
        <w:t xml:space="preserve"> является отрасль образования.</w:t>
      </w:r>
    </w:p>
    <w:p w14:paraId="4CCECDEF" w14:textId="134D4EF6" w:rsidR="00AE05F6" w:rsidRPr="00FF6A36" w:rsidRDefault="00AE05F6" w:rsidP="00AE05F6">
      <w:pPr>
        <w:spacing w:after="0" w:line="240" w:lineRule="auto"/>
        <w:ind w:firstLine="708"/>
        <w:jc w:val="both"/>
        <w:rPr>
          <w:rFonts w:ascii="Times New Roman" w:hAnsi="Times New Roman" w:cs="Times New Roman"/>
          <w:sz w:val="26"/>
          <w:szCs w:val="26"/>
        </w:rPr>
      </w:pPr>
      <w:r w:rsidRPr="00AE05F6">
        <w:rPr>
          <w:rFonts w:ascii="Times New Roman" w:hAnsi="Times New Roman" w:cs="Times New Roman"/>
          <w:sz w:val="26"/>
          <w:szCs w:val="26"/>
        </w:rPr>
        <w:t xml:space="preserve">Важным звеном образования является дошкольное образование. Все дошкольные учреждения являются структурными подразделениями общеобразовательных учреждений. </w:t>
      </w:r>
    </w:p>
    <w:p w14:paraId="17366361" w14:textId="09C6FC56" w:rsidR="00E96729" w:rsidRPr="00FF6A36" w:rsidRDefault="00E96729" w:rsidP="00466297">
      <w:pPr>
        <w:spacing w:before="120" w:after="120" w:line="240" w:lineRule="auto"/>
        <w:ind w:firstLine="709"/>
        <w:jc w:val="both"/>
        <w:rPr>
          <w:rFonts w:ascii="Times New Roman" w:hAnsi="Times New Roman" w:cs="Times New Roman"/>
          <w:i/>
          <w:iCs/>
          <w:sz w:val="26"/>
          <w:szCs w:val="26"/>
        </w:rPr>
      </w:pPr>
      <w:r w:rsidRPr="00FF6A36">
        <w:rPr>
          <w:rFonts w:ascii="Times New Roman" w:hAnsi="Times New Roman" w:cs="Times New Roman"/>
          <w:i/>
          <w:iCs/>
          <w:sz w:val="26"/>
          <w:szCs w:val="26"/>
        </w:rPr>
        <w:t>Дошкольное образование</w:t>
      </w:r>
    </w:p>
    <w:p w14:paraId="5ED983E9" w14:textId="1BFB6AA1" w:rsidR="00E96729" w:rsidRPr="00FF6A36" w:rsidRDefault="00E96729" w:rsidP="00E96729">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По состоянию на 01.01.2023 г. на территории Лешуконского муниципального округа проживало 239 детей в возрасте от 1 до 6 лет. </w:t>
      </w:r>
    </w:p>
    <w:p w14:paraId="49394C8A" w14:textId="59A6769B" w:rsidR="00E96729" w:rsidRPr="00FF6A36" w:rsidRDefault="00E96729" w:rsidP="00E96729">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По состоянию на 01.08.2023 г. на территории Лешуконского муниципального округа функционируют 6 дошкольных отделений в составе муниципальных бюджетных общеобразовательных учреждений (далее – ДОУ).</w:t>
      </w:r>
    </w:p>
    <w:p w14:paraId="22EAD0D4" w14:textId="4481FFC7" w:rsidR="00E96729" w:rsidRPr="00FF6A36" w:rsidRDefault="00E96729" w:rsidP="00E96729">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Фактическая мощность всех ДОУ на 2022-2023 учебный год составляла 260 мест, в том числе в с. Лешуконское – 185 мест.</w:t>
      </w:r>
    </w:p>
    <w:p w14:paraId="255A0951" w14:textId="65A5357C" w:rsidR="00E96729" w:rsidRPr="00FF6A36" w:rsidRDefault="00E96729" w:rsidP="00E96729">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В 2022-2023 учебном году все ДОУ посещало 196 детей, или 82% от общей численности детей соответствующей возрастной группы. Все дети, нуждавшиеся в местах на 2022-2023 учебный год, были обеспечены местами в ДОУ. Численность детей, посещавших в 2022-2023 учебном году ДОУ, функционирующие в с. Лешуконское, составляла – 160 детей. </w:t>
      </w:r>
    </w:p>
    <w:p w14:paraId="73B3484A" w14:textId="25491B83" w:rsidR="00E96729" w:rsidRPr="00FF6A36" w:rsidRDefault="00E96729" w:rsidP="00E96729">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В сравнении с проектной мощностью ДОУ в 2022-2023 учебном году избыток мест в целом по Лешуконскому муниципальному округу составил 64 места, в том числе: в с. Лешуконское – избыток 25 мест; в остальных населенных пунктах – избыток 39 мест.</w:t>
      </w:r>
    </w:p>
    <w:p w14:paraId="42DCA964" w14:textId="34B43AD2" w:rsidR="00AE05F6" w:rsidRPr="00AE05F6" w:rsidRDefault="00AE05F6" w:rsidP="00AE05F6">
      <w:pPr>
        <w:spacing w:after="0" w:line="240" w:lineRule="auto"/>
        <w:ind w:firstLine="708"/>
        <w:jc w:val="both"/>
        <w:rPr>
          <w:rFonts w:ascii="Times New Roman" w:eastAsia="Times New Roman" w:hAnsi="Times New Roman" w:cs="Times New Roman"/>
          <w:spacing w:val="-10"/>
          <w:sz w:val="24"/>
          <w:szCs w:val="24"/>
          <w:lang w:eastAsia="ru-RU"/>
        </w:rPr>
      </w:pPr>
      <w:r w:rsidRPr="00FF6A36">
        <w:rPr>
          <w:rFonts w:ascii="Times New Roman" w:hAnsi="Times New Roman" w:cs="Times New Roman"/>
          <w:sz w:val="26"/>
          <w:szCs w:val="26"/>
        </w:rPr>
        <w:t>Переч</w:t>
      </w:r>
      <w:r w:rsidR="00E96729" w:rsidRPr="00FF6A36">
        <w:rPr>
          <w:rFonts w:ascii="Times New Roman" w:hAnsi="Times New Roman" w:cs="Times New Roman"/>
          <w:sz w:val="26"/>
          <w:szCs w:val="26"/>
        </w:rPr>
        <w:t>ень</w:t>
      </w:r>
      <w:r w:rsidRPr="00FF6A36">
        <w:rPr>
          <w:rFonts w:ascii="Times New Roman" w:hAnsi="Times New Roman" w:cs="Times New Roman"/>
          <w:sz w:val="26"/>
          <w:szCs w:val="26"/>
        </w:rPr>
        <w:t xml:space="preserve"> </w:t>
      </w:r>
      <w:r w:rsidR="00E96729" w:rsidRPr="00FF6A36">
        <w:rPr>
          <w:rFonts w:ascii="Times New Roman" w:hAnsi="Times New Roman" w:cs="Times New Roman"/>
          <w:sz w:val="26"/>
          <w:szCs w:val="26"/>
        </w:rPr>
        <w:t>дошкольных</w:t>
      </w:r>
      <w:r w:rsidRPr="00FF6A36">
        <w:rPr>
          <w:rFonts w:ascii="Times New Roman" w:hAnsi="Times New Roman" w:cs="Times New Roman"/>
          <w:sz w:val="26"/>
          <w:szCs w:val="26"/>
        </w:rPr>
        <w:t xml:space="preserve"> учреждений, расположенных на территории Лешуконского муниципального округа представлены в таблиц</w:t>
      </w:r>
      <w:r w:rsidR="00E96729" w:rsidRPr="00FF6A36">
        <w:rPr>
          <w:rFonts w:ascii="Times New Roman" w:hAnsi="Times New Roman" w:cs="Times New Roman"/>
          <w:sz w:val="26"/>
          <w:szCs w:val="26"/>
        </w:rPr>
        <w:t>е</w:t>
      </w:r>
      <w:r w:rsidRPr="00FF6A36">
        <w:rPr>
          <w:rFonts w:ascii="Times New Roman" w:hAnsi="Times New Roman" w:cs="Times New Roman"/>
          <w:sz w:val="26"/>
          <w:szCs w:val="26"/>
        </w:rPr>
        <w:t xml:space="preserve"> ниже.</w:t>
      </w:r>
    </w:p>
    <w:p w14:paraId="23C242B1" w14:textId="299CDE52" w:rsidR="00AE05F6" w:rsidRPr="00AE05F6" w:rsidRDefault="00AE05F6" w:rsidP="00D83189">
      <w:pPr>
        <w:spacing w:before="120" w:after="120"/>
        <w:ind w:firstLine="709"/>
        <w:jc w:val="both"/>
        <w:rPr>
          <w:rFonts w:ascii="Times New Roman" w:hAnsi="Times New Roman" w:cs="Times New Roman"/>
          <w:sz w:val="26"/>
          <w:szCs w:val="26"/>
        </w:rPr>
      </w:pPr>
      <w:r w:rsidRPr="00AE05F6">
        <w:rPr>
          <w:rFonts w:ascii="Times New Roman" w:hAnsi="Times New Roman" w:cs="Times New Roman"/>
          <w:sz w:val="26"/>
          <w:szCs w:val="26"/>
        </w:rPr>
        <w:t xml:space="preserve">Таблица </w:t>
      </w:r>
      <w:r w:rsidRPr="00AE05F6">
        <w:rPr>
          <w:rFonts w:ascii="Times New Roman" w:hAnsi="Times New Roman" w:cs="Times New Roman"/>
          <w:sz w:val="26"/>
          <w:szCs w:val="26"/>
        </w:rPr>
        <w:fldChar w:fldCharType="begin"/>
      </w:r>
      <w:r w:rsidRPr="00AE05F6">
        <w:rPr>
          <w:rFonts w:ascii="Times New Roman" w:hAnsi="Times New Roman" w:cs="Times New Roman"/>
          <w:sz w:val="26"/>
          <w:szCs w:val="26"/>
        </w:rPr>
        <w:instrText xml:space="preserve"> SEQ Таблица \* ARABIC </w:instrText>
      </w:r>
      <w:r w:rsidRPr="00AE05F6">
        <w:rPr>
          <w:rFonts w:ascii="Times New Roman" w:hAnsi="Times New Roman" w:cs="Times New Roman"/>
          <w:sz w:val="26"/>
          <w:szCs w:val="26"/>
        </w:rPr>
        <w:fldChar w:fldCharType="separate"/>
      </w:r>
      <w:r w:rsidR="00041AF2">
        <w:rPr>
          <w:rFonts w:ascii="Times New Roman" w:hAnsi="Times New Roman" w:cs="Times New Roman"/>
          <w:noProof/>
          <w:sz w:val="26"/>
          <w:szCs w:val="26"/>
        </w:rPr>
        <w:t>6</w:t>
      </w:r>
      <w:r w:rsidRPr="00AE05F6">
        <w:rPr>
          <w:rFonts w:ascii="Times New Roman" w:hAnsi="Times New Roman" w:cs="Times New Roman"/>
          <w:sz w:val="26"/>
          <w:szCs w:val="26"/>
        </w:rPr>
        <w:fldChar w:fldCharType="end"/>
      </w:r>
      <w:r w:rsidRPr="00AE05F6">
        <w:rPr>
          <w:rFonts w:ascii="Times New Roman" w:hAnsi="Times New Roman" w:cs="Times New Roman"/>
          <w:sz w:val="26"/>
          <w:szCs w:val="26"/>
        </w:rPr>
        <w:t xml:space="preserve"> </w:t>
      </w:r>
      <w:r w:rsidR="00E96729" w:rsidRPr="00FF6A36">
        <w:rPr>
          <w:rFonts w:ascii="Times New Roman" w:hAnsi="Times New Roman" w:cs="Times New Roman"/>
          <w:sz w:val="26"/>
          <w:szCs w:val="26"/>
        </w:rPr>
        <w:t xml:space="preserve">‒ </w:t>
      </w:r>
      <w:r w:rsidRPr="00AE05F6">
        <w:rPr>
          <w:rFonts w:ascii="Times New Roman" w:hAnsi="Times New Roman" w:cs="Times New Roman"/>
          <w:sz w:val="26"/>
          <w:szCs w:val="26"/>
        </w:rPr>
        <w:t xml:space="preserve">Перечень дошкольных учреждений на территории Лешуконского муниципального </w:t>
      </w:r>
      <w:r w:rsidRPr="00FF6A36">
        <w:rPr>
          <w:rFonts w:ascii="Times New Roman" w:hAnsi="Times New Roman" w:cs="Times New Roman"/>
          <w:sz w:val="26"/>
          <w:szCs w:val="26"/>
        </w:rPr>
        <w:t>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569"/>
        <w:gridCol w:w="3632"/>
      </w:tblGrid>
      <w:tr w:rsidR="00466297" w:rsidRPr="00FF6A36" w14:paraId="4BDF8C88" w14:textId="77777777" w:rsidTr="00466297">
        <w:trPr>
          <w:trHeight w:val="96"/>
          <w:tblHeader/>
          <w:jc w:val="center"/>
        </w:trPr>
        <w:tc>
          <w:tcPr>
            <w:tcW w:w="331" w:type="pct"/>
            <w:vAlign w:val="center"/>
          </w:tcPr>
          <w:p w14:paraId="6E853B91" w14:textId="77777777"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w:t>
            </w:r>
          </w:p>
          <w:p w14:paraId="084B1D85" w14:textId="77777777"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п/п</w:t>
            </w:r>
          </w:p>
        </w:tc>
        <w:tc>
          <w:tcPr>
            <w:tcW w:w="2826" w:type="pct"/>
            <w:vAlign w:val="center"/>
          </w:tcPr>
          <w:p w14:paraId="44B823E6" w14:textId="77777777"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Наименование учреждения</w:t>
            </w:r>
          </w:p>
        </w:tc>
        <w:tc>
          <w:tcPr>
            <w:tcW w:w="1843" w:type="pct"/>
            <w:vAlign w:val="center"/>
          </w:tcPr>
          <w:p w14:paraId="67460B50" w14:textId="77777777"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Местоположение</w:t>
            </w:r>
          </w:p>
        </w:tc>
      </w:tr>
      <w:tr w:rsidR="00466297" w:rsidRPr="00FF6A36" w14:paraId="33009919" w14:textId="77777777" w:rsidTr="00466297">
        <w:trPr>
          <w:jc w:val="center"/>
        </w:trPr>
        <w:tc>
          <w:tcPr>
            <w:tcW w:w="331" w:type="pct"/>
          </w:tcPr>
          <w:p w14:paraId="1D8E14D8" w14:textId="77777777"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1</w:t>
            </w:r>
          </w:p>
        </w:tc>
        <w:tc>
          <w:tcPr>
            <w:tcW w:w="2826" w:type="pct"/>
          </w:tcPr>
          <w:p w14:paraId="6EC26E5E" w14:textId="58277DA0"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Структурное подразделение МБОУ «Лешуконская средняя общеобразовательная школа» «Детский сад общеразвивающего вида «Золотая рыбка»</w:t>
            </w:r>
          </w:p>
        </w:tc>
        <w:tc>
          <w:tcPr>
            <w:tcW w:w="1843" w:type="pct"/>
          </w:tcPr>
          <w:p w14:paraId="34110C6D" w14:textId="5E8C4A0B"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с. Лешуконское, ул. Победы, д. 24 А</w:t>
            </w:r>
          </w:p>
        </w:tc>
      </w:tr>
      <w:tr w:rsidR="00466297" w:rsidRPr="00FF6A36" w14:paraId="67CCF61A" w14:textId="77777777" w:rsidTr="00466297">
        <w:trPr>
          <w:jc w:val="center"/>
        </w:trPr>
        <w:tc>
          <w:tcPr>
            <w:tcW w:w="331" w:type="pct"/>
          </w:tcPr>
          <w:p w14:paraId="326C7F7A" w14:textId="1F08B4ED"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2</w:t>
            </w:r>
          </w:p>
        </w:tc>
        <w:tc>
          <w:tcPr>
            <w:tcW w:w="2826" w:type="pct"/>
          </w:tcPr>
          <w:p w14:paraId="07633248" w14:textId="6039D882"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Структурное подразделение МБОУ «Лешуконская средняя общеобразовательная школа» «Детский сад Теремок»</w:t>
            </w:r>
          </w:p>
        </w:tc>
        <w:tc>
          <w:tcPr>
            <w:tcW w:w="1843" w:type="pct"/>
          </w:tcPr>
          <w:p w14:paraId="038CA829" w14:textId="6F20642B"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с. Лешуконское, ул. Первомайская, д. 41 Б</w:t>
            </w:r>
          </w:p>
        </w:tc>
      </w:tr>
      <w:tr w:rsidR="00466297" w:rsidRPr="00FF6A36" w14:paraId="575309DD" w14:textId="77777777" w:rsidTr="00466297">
        <w:trPr>
          <w:jc w:val="center"/>
        </w:trPr>
        <w:tc>
          <w:tcPr>
            <w:tcW w:w="331" w:type="pct"/>
          </w:tcPr>
          <w:p w14:paraId="3D0A4153" w14:textId="3D222A33"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3</w:t>
            </w:r>
          </w:p>
        </w:tc>
        <w:tc>
          <w:tcPr>
            <w:tcW w:w="2826" w:type="pct"/>
          </w:tcPr>
          <w:p w14:paraId="4D78ECFC" w14:textId="4C4D55DA"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Структурное подразделение МБОУ «</w:t>
            </w:r>
            <w:proofErr w:type="spellStart"/>
            <w:r w:rsidRPr="00FF6A36">
              <w:rPr>
                <w:rFonts w:ascii="Times New Roman" w:eastAsia="Times New Roman" w:hAnsi="Times New Roman" w:cs="Times New Roman"/>
                <w:spacing w:val="-10"/>
                <w:sz w:val="24"/>
                <w:szCs w:val="24"/>
                <w:lang w:eastAsia="ru-RU"/>
              </w:rPr>
              <w:t>Устьвашская</w:t>
            </w:r>
            <w:proofErr w:type="spellEnd"/>
            <w:r w:rsidRPr="00FF6A36">
              <w:rPr>
                <w:rFonts w:ascii="Times New Roman" w:eastAsia="Times New Roman" w:hAnsi="Times New Roman" w:cs="Times New Roman"/>
                <w:spacing w:val="-10"/>
                <w:sz w:val="24"/>
                <w:szCs w:val="24"/>
                <w:lang w:eastAsia="ru-RU"/>
              </w:rPr>
              <w:t xml:space="preserve"> средняя общеобразовательная школа» «Детский сад «Колосок»</w:t>
            </w:r>
          </w:p>
        </w:tc>
        <w:tc>
          <w:tcPr>
            <w:tcW w:w="1843" w:type="pct"/>
          </w:tcPr>
          <w:p w14:paraId="3328659A" w14:textId="2D981E4B"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с. Лешуконское, ул. Полевая, д. 5 А</w:t>
            </w:r>
          </w:p>
        </w:tc>
      </w:tr>
      <w:tr w:rsidR="00466297" w:rsidRPr="00FF6A36" w14:paraId="680926E2" w14:textId="77777777" w:rsidTr="00466297">
        <w:trPr>
          <w:jc w:val="center"/>
        </w:trPr>
        <w:tc>
          <w:tcPr>
            <w:tcW w:w="331" w:type="pct"/>
          </w:tcPr>
          <w:p w14:paraId="27AE3EA0" w14:textId="0C157C50"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4</w:t>
            </w:r>
          </w:p>
        </w:tc>
        <w:tc>
          <w:tcPr>
            <w:tcW w:w="2826" w:type="pct"/>
          </w:tcPr>
          <w:p w14:paraId="62A543B5" w14:textId="75450D4E"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Структурное подразделение МБОУ «</w:t>
            </w:r>
            <w:proofErr w:type="spellStart"/>
            <w:r w:rsidRPr="00FF6A36">
              <w:rPr>
                <w:rFonts w:ascii="Times New Roman" w:eastAsia="Times New Roman" w:hAnsi="Times New Roman" w:cs="Times New Roman"/>
                <w:spacing w:val="-10"/>
                <w:sz w:val="24"/>
                <w:szCs w:val="24"/>
                <w:lang w:eastAsia="ru-RU"/>
              </w:rPr>
              <w:t>Устьвашская</w:t>
            </w:r>
            <w:proofErr w:type="spellEnd"/>
            <w:r w:rsidRPr="00FF6A36">
              <w:rPr>
                <w:rFonts w:ascii="Times New Roman" w:eastAsia="Times New Roman" w:hAnsi="Times New Roman" w:cs="Times New Roman"/>
                <w:spacing w:val="-10"/>
                <w:sz w:val="24"/>
                <w:szCs w:val="24"/>
                <w:lang w:eastAsia="ru-RU"/>
              </w:rPr>
              <w:t xml:space="preserve"> средняя общеобразовательная школа» «Детский сад Кораблик»</w:t>
            </w:r>
          </w:p>
        </w:tc>
        <w:tc>
          <w:tcPr>
            <w:tcW w:w="1843" w:type="pct"/>
          </w:tcPr>
          <w:p w14:paraId="792370CF" w14:textId="2AB8D339"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с. Лешуконское, ул. Садовая, д. 8</w:t>
            </w:r>
          </w:p>
        </w:tc>
      </w:tr>
      <w:tr w:rsidR="00466297" w:rsidRPr="00FF6A36" w14:paraId="5C2509B6" w14:textId="77777777" w:rsidTr="00466297">
        <w:trPr>
          <w:jc w:val="center"/>
        </w:trPr>
        <w:tc>
          <w:tcPr>
            <w:tcW w:w="331" w:type="pct"/>
          </w:tcPr>
          <w:p w14:paraId="42259108" w14:textId="760956B3"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5</w:t>
            </w:r>
          </w:p>
        </w:tc>
        <w:tc>
          <w:tcPr>
            <w:tcW w:w="2826" w:type="pct"/>
          </w:tcPr>
          <w:p w14:paraId="3639AD15" w14:textId="0B98E78C"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Структурное подразделение МБОУ «</w:t>
            </w:r>
            <w:proofErr w:type="spellStart"/>
            <w:r w:rsidRPr="00FF6A36">
              <w:rPr>
                <w:rFonts w:ascii="Times New Roman" w:eastAsia="Times New Roman" w:hAnsi="Times New Roman" w:cs="Times New Roman"/>
                <w:spacing w:val="-10"/>
                <w:sz w:val="24"/>
                <w:szCs w:val="24"/>
                <w:lang w:eastAsia="ru-RU"/>
              </w:rPr>
              <w:t>Вожгорская</w:t>
            </w:r>
            <w:proofErr w:type="spellEnd"/>
            <w:r w:rsidRPr="00FF6A36">
              <w:rPr>
                <w:rFonts w:ascii="Times New Roman" w:eastAsia="Times New Roman" w:hAnsi="Times New Roman" w:cs="Times New Roman"/>
                <w:spacing w:val="-10"/>
                <w:sz w:val="24"/>
                <w:szCs w:val="24"/>
                <w:lang w:eastAsia="ru-RU"/>
              </w:rPr>
              <w:t xml:space="preserve"> средняя общеобразовательная школа» детский сад </w:t>
            </w:r>
            <w:r w:rsidRPr="00FF6A36">
              <w:rPr>
                <w:rFonts w:ascii="Times New Roman" w:eastAsia="Times New Roman" w:hAnsi="Times New Roman" w:cs="Times New Roman"/>
                <w:spacing w:val="-10"/>
                <w:sz w:val="24"/>
                <w:szCs w:val="24"/>
                <w:lang w:eastAsia="ru-RU"/>
              </w:rPr>
              <w:lastRenderedPageBreak/>
              <w:t>«Колокольчик»</w:t>
            </w:r>
          </w:p>
        </w:tc>
        <w:tc>
          <w:tcPr>
            <w:tcW w:w="1843" w:type="pct"/>
          </w:tcPr>
          <w:p w14:paraId="5DB1DBEA" w14:textId="7D03C161"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lastRenderedPageBreak/>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xml:space="preserve">, с. Вожгора, д. </w:t>
            </w:r>
            <w:r w:rsidRPr="00AE05F6">
              <w:rPr>
                <w:rFonts w:ascii="Times New Roman" w:eastAsia="Times New Roman" w:hAnsi="Times New Roman" w:cs="Times New Roman"/>
                <w:spacing w:val="-10"/>
                <w:sz w:val="24"/>
                <w:szCs w:val="24"/>
                <w:lang w:eastAsia="ru-RU"/>
              </w:rPr>
              <w:lastRenderedPageBreak/>
              <w:t>298</w:t>
            </w:r>
          </w:p>
        </w:tc>
      </w:tr>
      <w:tr w:rsidR="00466297" w:rsidRPr="00FF6A36" w14:paraId="0A0609C1" w14:textId="77777777" w:rsidTr="00466297">
        <w:trPr>
          <w:jc w:val="center"/>
        </w:trPr>
        <w:tc>
          <w:tcPr>
            <w:tcW w:w="331" w:type="pct"/>
          </w:tcPr>
          <w:p w14:paraId="13F27299" w14:textId="1AFD156D"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lastRenderedPageBreak/>
              <w:t>6</w:t>
            </w:r>
          </w:p>
        </w:tc>
        <w:tc>
          <w:tcPr>
            <w:tcW w:w="2826" w:type="pct"/>
          </w:tcPr>
          <w:p w14:paraId="57230523" w14:textId="01ACAAF7"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Структурное подразделение МБОУ «</w:t>
            </w:r>
            <w:proofErr w:type="spellStart"/>
            <w:r w:rsidRPr="00FF6A36">
              <w:rPr>
                <w:rFonts w:ascii="Times New Roman" w:eastAsia="Times New Roman" w:hAnsi="Times New Roman" w:cs="Times New Roman"/>
                <w:spacing w:val="-10"/>
                <w:sz w:val="24"/>
                <w:szCs w:val="24"/>
                <w:lang w:eastAsia="ru-RU"/>
              </w:rPr>
              <w:t>Койнасская</w:t>
            </w:r>
            <w:proofErr w:type="spellEnd"/>
            <w:r w:rsidRPr="00FF6A36">
              <w:rPr>
                <w:rFonts w:ascii="Times New Roman" w:eastAsia="Times New Roman" w:hAnsi="Times New Roman" w:cs="Times New Roman"/>
                <w:spacing w:val="-10"/>
                <w:sz w:val="24"/>
                <w:szCs w:val="24"/>
                <w:lang w:eastAsia="ru-RU"/>
              </w:rPr>
              <w:t xml:space="preserve"> средняя общеобразовательная школа» д / сад «Родничок»</w:t>
            </w:r>
          </w:p>
        </w:tc>
        <w:tc>
          <w:tcPr>
            <w:tcW w:w="1843" w:type="pct"/>
          </w:tcPr>
          <w:p w14:paraId="7588FA56" w14:textId="3E8E3238"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xml:space="preserve">, с. </w:t>
            </w:r>
            <w:proofErr w:type="spellStart"/>
            <w:r w:rsidRPr="00AE05F6">
              <w:rPr>
                <w:rFonts w:ascii="Times New Roman" w:eastAsia="Times New Roman" w:hAnsi="Times New Roman" w:cs="Times New Roman"/>
                <w:spacing w:val="-10"/>
                <w:sz w:val="24"/>
                <w:szCs w:val="24"/>
                <w:lang w:eastAsia="ru-RU"/>
              </w:rPr>
              <w:t>Койнас</w:t>
            </w:r>
            <w:proofErr w:type="spellEnd"/>
            <w:r w:rsidRPr="00AE05F6">
              <w:rPr>
                <w:rFonts w:ascii="Times New Roman" w:eastAsia="Times New Roman" w:hAnsi="Times New Roman" w:cs="Times New Roman"/>
                <w:spacing w:val="-10"/>
                <w:sz w:val="24"/>
                <w:szCs w:val="24"/>
                <w:lang w:eastAsia="ru-RU"/>
              </w:rPr>
              <w:t>, д. 46</w:t>
            </w:r>
          </w:p>
        </w:tc>
      </w:tr>
      <w:tr w:rsidR="00466297" w:rsidRPr="00FF6A36" w14:paraId="2C274C92" w14:textId="77777777" w:rsidTr="00466297">
        <w:trPr>
          <w:jc w:val="center"/>
        </w:trPr>
        <w:tc>
          <w:tcPr>
            <w:tcW w:w="331" w:type="pct"/>
          </w:tcPr>
          <w:p w14:paraId="24B0F35B" w14:textId="7D3CCEDB" w:rsidR="00466297" w:rsidRPr="00AE05F6" w:rsidRDefault="00466297" w:rsidP="00AE05F6">
            <w:pPr>
              <w:spacing w:after="0" w:line="240" w:lineRule="auto"/>
              <w:jc w:val="center"/>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7</w:t>
            </w:r>
          </w:p>
        </w:tc>
        <w:tc>
          <w:tcPr>
            <w:tcW w:w="2826" w:type="pct"/>
          </w:tcPr>
          <w:p w14:paraId="3374A40B" w14:textId="76E3C66C"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Группа кратковременного пребывания детей «Ручеёк»</w:t>
            </w:r>
          </w:p>
        </w:tc>
        <w:tc>
          <w:tcPr>
            <w:tcW w:w="1843" w:type="pct"/>
          </w:tcPr>
          <w:p w14:paraId="1CC61B38" w14:textId="3B559536" w:rsidR="00466297" w:rsidRPr="00AE05F6" w:rsidRDefault="00466297" w:rsidP="00193D7C">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с. Ценогора, д. 15</w:t>
            </w:r>
          </w:p>
        </w:tc>
      </w:tr>
    </w:tbl>
    <w:p w14:paraId="04B25E80" w14:textId="7F2199D0" w:rsidR="00466297" w:rsidRPr="00FF6A36" w:rsidRDefault="00466297" w:rsidP="00FF4544">
      <w:pPr>
        <w:spacing w:before="120" w:after="120" w:line="240" w:lineRule="auto"/>
        <w:ind w:firstLine="709"/>
        <w:jc w:val="both"/>
        <w:rPr>
          <w:rFonts w:ascii="Times New Roman" w:hAnsi="Times New Roman" w:cs="Times New Roman"/>
          <w:i/>
          <w:iCs/>
          <w:sz w:val="26"/>
          <w:szCs w:val="26"/>
        </w:rPr>
      </w:pPr>
      <w:r w:rsidRPr="00FF6A36">
        <w:rPr>
          <w:rFonts w:ascii="Times New Roman" w:hAnsi="Times New Roman" w:cs="Times New Roman"/>
          <w:i/>
          <w:iCs/>
          <w:sz w:val="26"/>
          <w:szCs w:val="26"/>
        </w:rPr>
        <w:t>Общее образование</w:t>
      </w:r>
    </w:p>
    <w:p w14:paraId="53B47ECF" w14:textId="706B2CBA" w:rsidR="00466297" w:rsidRPr="00FF6A36" w:rsidRDefault="00FF4544" w:rsidP="00FF4544">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На</w:t>
      </w:r>
      <w:r w:rsidR="00466297" w:rsidRPr="00FF6A36">
        <w:rPr>
          <w:rFonts w:ascii="Times New Roman" w:hAnsi="Times New Roman" w:cs="Times New Roman"/>
          <w:sz w:val="26"/>
          <w:szCs w:val="26"/>
        </w:rPr>
        <w:t xml:space="preserve"> территории Лешуконского муниципального округа функционирует 6 общеобразовательных организаций и их обособленных структурных подразделений, которые являются муниципальными бюджетными общеобразовательными учреждениями, из них: 1</w:t>
      </w:r>
      <w:r w:rsidRPr="00FF6A36">
        <w:rPr>
          <w:rFonts w:ascii="Times New Roman" w:hAnsi="Times New Roman" w:cs="Times New Roman"/>
          <w:sz w:val="26"/>
          <w:szCs w:val="26"/>
        </w:rPr>
        <w:t xml:space="preserve"> </w:t>
      </w:r>
      <w:r w:rsidR="00466297" w:rsidRPr="00FF6A36">
        <w:rPr>
          <w:rFonts w:ascii="Times New Roman" w:hAnsi="Times New Roman" w:cs="Times New Roman"/>
          <w:sz w:val="26"/>
          <w:szCs w:val="26"/>
        </w:rPr>
        <w:t>начальная школа в с</w:t>
      </w:r>
      <w:r w:rsidRPr="00FF6A36">
        <w:rPr>
          <w:rFonts w:ascii="Times New Roman" w:hAnsi="Times New Roman" w:cs="Times New Roman"/>
          <w:sz w:val="26"/>
          <w:szCs w:val="26"/>
        </w:rPr>
        <w:t>.</w:t>
      </w:r>
      <w:r w:rsidR="00466297" w:rsidRPr="00FF6A36">
        <w:rPr>
          <w:rFonts w:ascii="Times New Roman" w:hAnsi="Times New Roman" w:cs="Times New Roman"/>
          <w:sz w:val="26"/>
          <w:szCs w:val="26"/>
        </w:rPr>
        <w:t xml:space="preserve"> </w:t>
      </w:r>
      <w:proofErr w:type="spellStart"/>
      <w:r w:rsidR="00466297" w:rsidRPr="00FF6A36">
        <w:rPr>
          <w:rFonts w:ascii="Times New Roman" w:hAnsi="Times New Roman" w:cs="Times New Roman"/>
          <w:sz w:val="26"/>
          <w:szCs w:val="26"/>
        </w:rPr>
        <w:t>Юрома</w:t>
      </w:r>
      <w:proofErr w:type="spellEnd"/>
      <w:r w:rsidR="00466297" w:rsidRPr="00FF6A36">
        <w:rPr>
          <w:rFonts w:ascii="Times New Roman" w:hAnsi="Times New Roman" w:cs="Times New Roman"/>
          <w:sz w:val="26"/>
          <w:szCs w:val="26"/>
        </w:rPr>
        <w:t xml:space="preserve"> и 1 основная школа в с</w:t>
      </w:r>
      <w:r w:rsidRPr="00FF6A36">
        <w:rPr>
          <w:rFonts w:ascii="Times New Roman" w:hAnsi="Times New Roman" w:cs="Times New Roman"/>
          <w:sz w:val="26"/>
          <w:szCs w:val="26"/>
        </w:rPr>
        <w:t>.</w:t>
      </w:r>
      <w:r w:rsidR="00466297" w:rsidRPr="00FF6A36">
        <w:rPr>
          <w:rFonts w:ascii="Times New Roman" w:hAnsi="Times New Roman" w:cs="Times New Roman"/>
          <w:sz w:val="26"/>
          <w:szCs w:val="26"/>
        </w:rPr>
        <w:t xml:space="preserve"> Ценогора. </w:t>
      </w:r>
    </w:p>
    <w:p w14:paraId="7BFA1E17" w14:textId="50564786" w:rsidR="00466297" w:rsidRPr="00FF6A36" w:rsidRDefault="00466297" w:rsidP="00FF4544">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Общая проектная мощность всех </w:t>
      </w:r>
      <w:r w:rsidR="00FF4544" w:rsidRPr="00FF6A36">
        <w:rPr>
          <w:rFonts w:ascii="Times New Roman" w:hAnsi="Times New Roman" w:cs="Times New Roman"/>
          <w:sz w:val="26"/>
          <w:szCs w:val="26"/>
        </w:rPr>
        <w:t>общеобразовательных учреждений</w:t>
      </w:r>
      <w:r w:rsidRPr="00FF6A36">
        <w:rPr>
          <w:rFonts w:ascii="Times New Roman" w:hAnsi="Times New Roman" w:cs="Times New Roman"/>
          <w:sz w:val="26"/>
          <w:szCs w:val="26"/>
        </w:rPr>
        <w:t xml:space="preserve"> </w:t>
      </w:r>
      <w:r w:rsidR="00D40460" w:rsidRPr="00FF6A36">
        <w:rPr>
          <w:rFonts w:ascii="Times New Roman" w:hAnsi="Times New Roman" w:cs="Times New Roman"/>
          <w:sz w:val="26"/>
          <w:szCs w:val="26"/>
        </w:rPr>
        <w:t xml:space="preserve">(далее – ООУ) </w:t>
      </w:r>
      <w:r w:rsidRPr="00FF6A36">
        <w:rPr>
          <w:rFonts w:ascii="Times New Roman" w:hAnsi="Times New Roman" w:cs="Times New Roman"/>
          <w:sz w:val="26"/>
          <w:szCs w:val="26"/>
        </w:rPr>
        <w:t xml:space="preserve">составляет 1697 мест, в том числе в </w:t>
      </w:r>
      <w:r w:rsidR="00FF4544" w:rsidRPr="00FF6A36">
        <w:rPr>
          <w:rFonts w:ascii="Times New Roman" w:hAnsi="Times New Roman" w:cs="Times New Roman"/>
          <w:sz w:val="26"/>
          <w:szCs w:val="26"/>
        </w:rPr>
        <w:t>с. Лешуконское</w:t>
      </w:r>
      <w:r w:rsidRPr="00FF6A36">
        <w:rPr>
          <w:rFonts w:ascii="Times New Roman" w:hAnsi="Times New Roman" w:cs="Times New Roman"/>
          <w:sz w:val="26"/>
          <w:szCs w:val="26"/>
        </w:rPr>
        <w:t xml:space="preserve"> – 670 мест. Фактическая мощность всех </w:t>
      </w:r>
      <w:r w:rsidR="00D40460" w:rsidRPr="00FF6A36">
        <w:rPr>
          <w:rFonts w:ascii="Times New Roman" w:hAnsi="Times New Roman" w:cs="Times New Roman"/>
          <w:sz w:val="26"/>
          <w:szCs w:val="26"/>
        </w:rPr>
        <w:t>ООУ</w:t>
      </w:r>
      <w:r w:rsidRPr="00FF6A36">
        <w:rPr>
          <w:rFonts w:ascii="Times New Roman" w:hAnsi="Times New Roman" w:cs="Times New Roman"/>
          <w:sz w:val="26"/>
          <w:szCs w:val="26"/>
        </w:rPr>
        <w:t xml:space="preserve"> на 2022-2023 учебный год составляла 1567 мест, в том числе в </w:t>
      </w:r>
      <w:r w:rsidR="008D5D82" w:rsidRPr="00FF6A36">
        <w:rPr>
          <w:rFonts w:ascii="Times New Roman" w:hAnsi="Times New Roman" w:cs="Times New Roman"/>
          <w:sz w:val="26"/>
          <w:szCs w:val="26"/>
        </w:rPr>
        <w:t xml:space="preserve">с. Лешуконское </w:t>
      </w:r>
      <w:r w:rsidRPr="00FF6A36">
        <w:rPr>
          <w:rFonts w:ascii="Times New Roman" w:hAnsi="Times New Roman" w:cs="Times New Roman"/>
          <w:sz w:val="26"/>
          <w:szCs w:val="26"/>
        </w:rPr>
        <w:t>– 670 мест.</w:t>
      </w:r>
    </w:p>
    <w:p w14:paraId="4561551C" w14:textId="1CE183F9" w:rsidR="00466297" w:rsidRPr="00FF6A36" w:rsidRDefault="00466297" w:rsidP="00FF4544">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В 2022-2023 учебном году во всех </w:t>
      </w:r>
      <w:r w:rsidR="00D40460" w:rsidRPr="00FF6A36">
        <w:rPr>
          <w:rFonts w:ascii="Times New Roman" w:hAnsi="Times New Roman" w:cs="Times New Roman"/>
          <w:sz w:val="26"/>
          <w:szCs w:val="26"/>
        </w:rPr>
        <w:t xml:space="preserve">ООУ </w:t>
      </w:r>
      <w:r w:rsidRPr="00FF6A36">
        <w:rPr>
          <w:rFonts w:ascii="Times New Roman" w:hAnsi="Times New Roman" w:cs="Times New Roman"/>
          <w:sz w:val="26"/>
          <w:szCs w:val="26"/>
        </w:rPr>
        <w:t>обучалось 636 человек, в том числе в 1-4 классах – 233 человека, в 5-9 классах – 340 человек, в 10-11 классах –</w:t>
      </w:r>
      <w:r w:rsidR="008D5D82"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63 человека. </w:t>
      </w:r>
    </w:p>
    <w:p w14:paraId="420AFDA5" w14:textId="0E32A74E" w:rsidR="00466297" w:rsidRPr="00FF6A36" w:rsidRDefault="00466297" w:rsidP="00FF4544">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Численность учащихся, посещавших в 2022-2023 учебном году ООУ, функционирующие в </w:t>
      </w:r>
      <w:r w:rsidR="008D5D82" w:rsidRPr="00FF6A36">
        <w:rPr>
          <w:rFonts w:ascii="Times New Roman" w:hAnsi="Times New Roman" w:cs="Times New Roman"/>
          <w:sz w:val="26"/>
          <w:szCs w:val="26"/>
        </w:rPr>
        <w:t>с. Лешуконское</w:t>
      </w:r>
      <w:r w:rsidRPr="00FF6A36">
        <w:rPr>
          <w:rFonts w:ascii="Times New Roman" w:hAnsi="Times New Roman" w:cs="Times New Roman"/>
          <w:sz w:val="26"/>
          <w:szCs w:val="26"/>
        </w:rPr>
        <w:t>, составляла – 478 человек, в том числе в 1-4 классах – 181 человек, в 5-9 классах – 246 человек, в 10-11 классах – 51</w:t>
      </w:r>
      <w:r w:rsidR="008D5D82"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человек. </w:t>
      </w:r>
    </w:p>
    <w:p w14:paraId="3AB1810D" w14:textId="0FDADDB8" w:rsidR="00466297" w:rsidRPr="00FF6A36" w:rsidRDefault="00466297" w:rsidP="00FF4544">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В сравнении с проектной мощностью </w:t>
      </w:r>
      <w:r w:rsidR="00D40460" w:rsidRPr="00FF6A36">
        <w:rPr>
          <w:rFonts w:ascii="Times New Roman" w:hAnsi="Times New Roman" w:cs="Times New Roman"/>
          <w:sz w:val="26"/>
          <w:szCs w:val="26"/>
        </w:rPr>
        <w:t xml:space="preserve">общеобразовательных учреждений </w:t>
      </w:r>
      <w:r w:rsidRPr="00FF6A36">
        <w:rPr>
          <w:rFonts w:ascii="Times New Roman" w:hAnsi="Times New Roman" w:cs="Times New Roman"/>
          <w:sz w:val="26"/>
          <w:szCs w:val="26"/>
        </w:rPr>
        <w:t>в 2022-2023 учебном году избыток мест в целом по 5 населенным пунктам Лешуконского муниципального округа составил 1061 мест</w:t>
      </w:r>
      <w:r w:rsidR="008D5D82" w:rsidRPr="00FF6A36">
        <w:rPr>
          <w:rFonts w:ascii="Times New Roman" w:hAnsi="Times New Roman" w:cs="Times New Roman"/>
          <w:sz w:val="26"/>
          <w:szCs w:val="26"/>
        </w:rPr>
        <w:t>о</w:t>
      </w:r>
      <w:r w:rsidRPr="00FF6A36">
        <w:rPr>
          <w:rFonts w:ascii="Times New Roman" w:hAnsi="Times New Roman" w:cs="Times New Roman"/>
          <w:sz w:val="26"/>
          <w:szCs w:val="26"/>
        </w:rPr>
        <w:t xml:space="preserve">, в сравнении с фактической мощностью </w:t>
      </w:r>
      <w:r w:rsidR="00D40460" w:rsidRPr="00FF6A36">
        <w:rPr>
          <w:rFonts w:ascii="Times New Roman" w:hAnsi="Times New Roman" w:cs="Times New Roman"/>
          <w:sz w:val="26"/>
          <w:szCs w:val="26"/>
        </w:rPr>
        <w:t xml:space="preserve">общеобразовательных учреждений </w:t>
      </w:r>
      <w:r w:rsidRPr="00FF6A36">
        <w:rPr>
          <w:rFonts w:ascii="Times New Roman" w:hAnsi="Times New Roman" w:cs="Times New Roman"/>
          <w:sz w:val="26"/>
          <w:szCs w:val="26"/>
        </w:rPr>
        <w:t>наблюдался избыток 931 мест, в том числе:</w:t>
      </w:r>
    </w:p>
    <w:p w14:paraId="46B0AEF5" w14:textId="3A773BFE" w:rsidR="00466297" w:rsidRPr="00FF6A36" w:rsidRDefault="00466297" w:rsidP="00FF4544">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в </w:t>
      </w:r>
      <w:r w:rsidR="008D5D82" w:rsidRPr="00FF6A36">
        <w:rPr>
          <w:rFonts w:ascii="Times New Roman" w:hAnsi="Times New Roman" w:cs="Times New Roman"/>
          <w:sz w:val="26"/>
          <w:szCs w:val="26"/>
        </w:rPr>
        <w:t>с. Лешуконское</w:t>
      </w:r>
      <w:r w:rsidRPr="00FF6A36">
        <w:rPr>
          <w:rFonts w:ascii="Times New Roman" w:hAnsi="Times New Roman" w:cs="Times New Roman"/>
          <w:sz w:val="26"/>
          <w:szCs w:val="26"/>
        </w:rPr>
        <w:t xml:space="preserve"> – избыток 192 места (в сравнении с проектной мощностью ООУ), избыток 192 места (в сравнении с фактической мощностью ООУ); </w:t>
      </w:r>
    </w:p>
    <w:p w14:paraId="0334C1AD" w14:textId="441226A7" w:rsidR="00466297" w:rsidRPr="00FF6A36" w:rsidRDefault="00466297" w:rsidP="00FF4544">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в </w:t>
      </w:r>
      <w:r w:rsidR="008D5D82" w:rsidRPr="00FF6A36">
        <w:rPr>
          <w:rFonts w:ascii="Times New Roman" w:hAnsi="Times New Roman" w:cs="Times New Roman"/>
          <w:sz w:val="26"/>
          <w:szCs w:val="26"/>
        </w:rPr>
        <w:t>остальных населенных пунктах</w:t>
      </w:r>
      <w:r w:rsidRPr="00FF6A36">
        <w:rPr>
          <w:rFonts w:ascii="Times New Roman" w:hAnsi="Times New Roman" w:cs="Times New Roman"/>
          <w:sz w:val="26"/>
          <w:szCs w:val="26"/>
        </w:rPr>
        <w:t xml:space="preserve"> – избыток 869 мест (в сравнении с проектной мощностью ООУ), избыток 793 мест (в сравнении с фактической мощностью ООУ).</w:t>
      </w:r>
    </w:p>
    <w:p w14:paraId="0FFD2A8C" w14:textId="1290B875" w:rsidR="00FF4544" w:rsidRPr="00AE05F6" w:rsidRDefault="00466297" w:rsidP="00D40460">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Для учащихся 7 </w:t>
      </w:r>
      <w:r w:rsidR="008D5D82" w:rsidRPr="00FF6A36">
        <w:rPr>
          <w:rFonts w:ascii="Times New Roman" w:hAnsi="Times New Roman" w:cs="Times New Roman"/>
          <w:sz w:val="26"/>
          <w:szCs w:val="26"/>
        </w:rPr>
        <w:t>населенных пунктов</w:t>
      </w:r>
      <w:r w:rsidRPr="00FF6A36">
        <w:rPr>
          <w:rFonts w:ascii="Times New Roman" w:hAnsi="Times New Roman" w:cs="Times New Roman"/>
          <w:sz w:val="26"/>
          <w:szCs w:val="26"/>
        </w:rPr>
        <w:t xml:space="preserve"> за счет бюджетного финансирования организованы и действуют 7 специализированных транспортных маршрута, обеспечивающих перевозку учащихся к ООУ, расположенному в ином населенном пункте. </w:t>
      </w:r>
    </w:p>
    <w:p w14:paraId="00EBA114" w14:textId="39BDFA87" w:rsidR="00AE05F6" w:rsidRPr="00AE05F6" w:rsidRDefault="00AE05F6" w:rsidP="00D83189">
      <w:pPr>
        <w:spacing w:before="120" w:after="120"/>
        <w:ind w:firstLine="709"/>
        <w:jc w:val="both"/>
        <w:rPr>
          <w:rFonts w:ascii="Times New Roman" w:hAnsi="Times New Roman" w:cs="Times New Roman"/>
          <w:sz w:val="26"/>
          <w:szCs w:val="26"/>
        </w:rPr>
      </w:pPr>
      <w:r w:rsidRPr="00AE05F6">
        <w:rPr>
          <w:rFonts w:ascii="Times New Roman" w:hAnsi="Times New Roman" w:cs="Times New Roman"/>
          <w:sz w:val="26"/>
          <w:szCs w:val="26"/>
        </w:rPr>
        <w:t xml:space="preserve">Таблица </w:t>
      </w:r>
      <w:r w:rsidRPr="00AE05F6">
        <w:rPr>
          <w:rFonts w:ascii="Times New Roman" w:hAnsi="Times New Roman" w:cs="Times New Roman"/>
          <w:sz w:val="26"/>
          <w:szCs w:val="26"/>
        </w:rPr>
        <w:fldChar w:fldCharType="begin"/>
      </w:r>
      <w:r w:rsidRPr="00AE05F6">
        <w:rPr>
          <w:rFonts w:ascii="Times New Roman" w:hAnsi="Times New Roman" w:cs="Times New Roman"/>
          <w:sz w:val="26"/>
          <w:szCs w:val="26"/>
        </w:rPr>
        <w:instrText xml:space="preserve"> SEQ Таблица \* ARABIC </w:instrText>
      </w:r>
      <w:r w:rsidRPr="00AE05F6">
        <w:rPr>
          <w:rFonts w:ascii="Times New Roman" w:hAnsi="Times New Roman" w:cs="Times New Roman"/>
          <w:sz w:val="26"/>
          <w:szCs w:val="26"/>
        </w:rPr>
        <w:fldChar w:fldCharType="separate"/>
      </w:r>
      <w:r w:rsidR="00041AF2">
        <w:rPr>
          <w:rFonts w:ascii="Times New Roman" w:hAnsi="Times New Roman" w:cs="Times New Roman"/>
          <w:noProof/>
          <w:sz w:val="26"/>
          <w:szCs w:val="26"/>
        </w:rPr>
        <w:t>7</w:t>
      </w:r>
      <w:r w:rsidRPr="00AE05F6">
        <w:rPr>
          <w:rFonts w:ascii="Times New Roman" w:hAnsi="Times New Roman" w:cs="Times New Roman"/>
          <w:sz w:val="26"/>
          <w:szCs w:val="26"/>
        </w:rPr>
        <w:fldChar w:fldCharType="end"/>
      </w:r>
      <w:r w:rsidRPr="00AE05F6">
        <w:rPr>
          <w:rFonts w:ascii="Times New Roman" w:hAnsi="Times New Roman" w:cs="Times New Roman"/>
          <w:sz w:val="26"/>
          <w:szCs w:val="26"/>
        </w:rPr>
        <w:t xml:space="preserve"> </w:t>
      </w:r>
      <w:r w:rsidR="008D5D82" w:rsidRPr="00FF6A36">
        <w:rPr>
          <w:rFonts w:ascii="Times New Roman" w:hAnsi="Times New Roman" w:cs="Times New Roman"/>
          <w:sz w:val="26"/>
          <w:szCs w:val="26"/>
        </w:rPr>
        <w:t xml:space="preserve">‒ </w:t>
      </w:r>
      <w:r w:rsidRPr="00AE05F6">
        <w:rPr>
          <w:rFonts w:ascii="Times New Roman" w:hAnsi="Times New Roman" w:cs="Times New Roman"/>
          <w:sz w:val="26"/>
          <w:szCs w:val="26"/>
        </w:rPr>
        <w:t xml:space="preserve">Перечень образовательных учреждений на территории Лешуконского муниципального </w:t>
      </w:r>
      <w:r w:rsidR="003E31DE">
        <w:rPr>
          <w:rFonts w:ascii="Times New Roman" w:hAnsi="Times New Roman" w:cs="Times New Roman"/>
          <w:sz w:val="26"/>
          <w:szCs w:val="26"/>
        </w:rPr>
        <w:t>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4"/>
        <w:gridCol w:w="2935"/>
        <w:gridCol w:w="2403"/>
        <w:gridCol w:w="1781"/>
        <w:gridCol w:w="2048"/>
      </w:tblGrid>
      <w:tr w:rsidR="008D5D82" w:rsidRPr="00FF6A36" w14:paraId="45EFE3F9" w14:textId="77777777" w:rsidTr="008D5D82">
        <w:trPr>
          <w:trHeight w:val="276"/>
          <w:tblHeader/>
          <w:jc w:val="center"/>
        </w:trPr>
        <w:tc>
          <w:tcPr>
            <w:tcW w:w="300" w:type="pct"/>
            <w:vMerge w:val="restart"/>
            <w:vAlign w:val="center"/>
          </w:tcPr>
          <w:p w14:paraId="6A8F2540"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w:t>
            </w:r>
          </w:p>
          <w:p w14:paraId="1094EFCE"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п/п</w:t>
            </w:r>
          </w:p>
        </w:tc>
        <w:tc>
          <w:tcPr>
            <w:tcW w:w="1505" w:type="pct"/>
            <w:vMerge w:val="restart"/>
            <w:vAlign w:val="center"/>
          </w:tcPr>
          <w:p w14:paraId="3CC071D3"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Наименование учреждения</w:t>
            </w:r>
          </w:p>
        </w:tc>
        <w:tc>
          <w:tcPr>
            <w:tcW w:w="1232" w:type="pct"/>
            <w:vMerge w:val="restart"/>
            <w:vAlign w:val="center"/>
          </w:tcPr>
          <w:p w14:paraId="3DDB8A23"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Местоположение</w:t>
            </w:r>
          </w:p>
        </w:tc>
        <w:tc>
          <w:tcPr>
            <w:tcW w:w="913" w:type="pct"/>
            <w:vMerge w:val="restart"/>
            <w:vAlign w:val="center"/>
          </w:tcPr>
          <w:p w14:paraId="4716B3A2"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Наличие спортивного зала (кв. м)</w:t>
            </w:r>
          </w:p>
        </w:tc>
        <w:tc>
          <w:tcPr>
            <w:tcW w:w="1050" w:type="pct"/>
            <w:vMerge w:val="restart"/>
            <w:vAlign w:val="center"/>
          </w:tcPr>
          <w:p w14:paraId="4CF62571"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Наличие пришкольного стадиона (кв. м)</w:t>
            </w:r>
          </w:p>
        </w:tc>
      </w:tr>
      <w:tr w:rsidR="008D5D82" w:rsidRPr="00FF6A36" w14:paraId="5E70CBBC" w14:textId="77777777" w:rsidTr="008D5D82">
        <w:trPr>
          <w:trHeight w:val="276"/>
          <w:tblHeader/>
          <w:jc w:val="center"/>
        </w:trPr>
        <w:tc>
          <w:tcPr>
            <w:tcW w:w="300" w:type="pct"/>
            <w:vMerge/>
          </w:tcPr>
          <w:p w14:paraId="1F09B022"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p>
        </w:tc>
        <w:tc>
          <w:tcPr>
            <w:tcW w:w="1505" w:type="pct"/>
            <w:vMerge/>
          </w:tcPr>
          <w:p w14:paraId="51B6D8AD"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p>
        </w:tc>
        <w:tc>
          <w:tcPr>
            <w:tcW w:w="1232" w:type="pct"/>
            <w:vMerge/>
          </w:tcPr>
          <w:p w14:paraId="6EA333E5"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p>
        </w:tc>
        <w:tc>
          <w:tcPr>
            <w:tcW w:w="913" w:type="pct"/>
            <w:vMerge/>
          </w:tcPr>
          <w:p w14:paraId="3FB8BFEE"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p>
        </w:tc>
        <w:tc>
          <w:tcPr>
            <w:tcW w:w="1050" w:type="pct"/>
            <w:vMerge/>
          </w:tcPr>
          <w:p w14:paraId="2DA7E2BB" w14:textId="77777777" w:rsidR="008D5D82" w:rsidRPr="00AE05F6" w:rsidRDefault="008D5D82" w:rsidP="00AE05F6">
            <w:pPr>
              <w:spacing w:after="0" w:line="240" w:lineRule="auto"/>
              <w:jc w:val="center"/>
              <w:rPr>
                <w:rFonts w:ascii="Times New Roman" w:eastAsia="Times New Roman" w:hAnsi="Times New Roman" w:cs="Times New Roman"/>
                <w:spacing w:val="-10"/>
                <w:sz w:val="24"/>
                <w:szCs w:val="24"/>
                <w:lang w:eastAsia="ru-RU"/>
              </w:rPr>
            </w:pPr>
          </w:p>
        </w:tc>
      </w:tr>
      <w:tr w:rsidR="00A36DE9" w:rsidRPr="00FF6A36" w14:paraId="148A8F21" w14:textId="77777777" w:rsidTr="008D5D82">
        <w:trPr>
          <w:jc w:val="center"/>
        </w:trPr>
        <w:tc>
          <w:tcPr>
            <w:tcW w:w="300" w:type="pct"/>
            <w:vMerge w:val="restart"/>
          </w:tcPr>
          <w:p w14:paraId="2844CE21" w14:textId="77777777" w:rsidR="00A36DE9" w:rsidRPr="00AE05F6" w:rsidRDefault="00A36DE9"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lastRenderedPageBreak/>
              <w:t>1</w:t>
            </w:r>
          </w:p>
        </w:tc>
        <w:tc>
          <w:tcPr>
            <w:tcW w:w="1505" w:type="pct"/>
          </w:tcPr>
          <w:p w14:paraId="72A491DD" w14:textId="77777777" w:rsidR="00A36DE9" w:rsidRPr="00AE05F6" w:rsidRDefault="00A36DE9" w:rsidP="008D5D82">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Муниципальное бюджетное образовательное учреждение «Лешуконская средняя общеобразовательная школа»</w:t>
            </w:r>
          </w:p>
        </w:tc>
        <w:tc>
          <w:tcPr>
            <w:tcW w:w="1232" w:type="pct"/>
          </w:tcPr>
          <w:p w14:paraId="2E7CCF3C" w14:textId="74A9335D" w:rsidR="00A36DE9" w:rsidRPr="00AE05F6" w:rsidRDefault="00A36DE9" w:rsidP="008D5D82">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с. Лешуконское, ул. Победы, д. 12, корп. 1</w:t>
            </w:r>
          </w:p>
        </w:tc>
        <w:tc>
          <w:tcPr>
            <w:tcW w:w="913" w:type="pct"/>
          </w:tcPr>
          <w:p w14:paraId="42E40C6B" w14:textId="77777777" w:rsidR="00A36DE9" w:rsidRPr="00AE05F6" w:rsidRDefault="00A36DE9"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Отдельно стоящее здание</w:t>
            </w:r>
          </w:p>
          <w:p w14:paraId="41BD4228" w14:textId="77777777" w:rsidR="00A36DE9" w:rsidRPr="00AE05F6" w:rsidRDefault="00A36DE9"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885 м</w:t>
            </w:r>
            <w:r w:rsidRPr="00AE05F6">
              <w:rPr>
                <w:rFonts w:ascii="Times New Roman" w:eastAsia="Times New Roman" w:hAnsi="Times New Roman" w:cs="Times New Roman"/>
                <w:spacing w:val="-10"/>
                <w:sz w:val="24"/>
                <w:szCs w:val="24"/>
                <w:vertAlign w:val="superscript"/>
                <w:lang w:eastAsia="ru-RU"/>
              </w:rPr>
              <w:t>2</w:t>
            </w:r>
          </w:p>
        </w:tc>
        <w:tc>
          <w:tcPr>
            <w:tcW w:w="1050" w:type="pct"/>
            <w:tcBorders>
              <w:right w:val="single" w:sz="4" w:space="0" w:color="000000"/>
            </w:tcBorders>
          </w:tcPr>
          <w:p w14:paraId="149FD7D8" w14:textId="77777777" w:rsidR="00A36DE9" w:rsidRPr="00AE05F6" w:rsidRDefault="00A36DE9"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Имеется</w:t>
            </w:r>
          </w:p>
          <w:p w14:paraId="53282EBE" w14:textId="77777777" w:rsidR="00A36DE9" w:rsidRPr="00AE05F6" w:rsidRDefault="00A36DE9" w:rsidP="00AE05F6">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3600 м</w:t>
            </w:r>
            <w:r w:rsidRPr="00AE05F6">
              <w:rPr>
                <w:rFonts w:ascii="Times New Roman" w:eastAsia="Times New Roman" w:hAnsi="Times New Roman" w:cs="Times New Roman"/>
                <w:spacing w:val="-10"/>
                <w:sz w:val="24"/>
                <w:szCs w:val="24"/>
                <w:vertAlign w:val="superscript"/>
                <w:lang w:eastAsia="ru-RU"/>
              </w:rPr>
              <w:t>2</w:t>
            </w:r>
          </w:p>
        </w:tc>
      </w:tr>
      <w:tr w:rsidR="00A36DE9" w:rsidRPr="00FF6A36" w14:paraId="0D92162C" w14:textId="77777777" w:rsidTr="008D5D82">
        <w:trPr>
          <w:jc w:val="center"/>
        </w:trPr>
        <w:tc>
          <w:tcPr>
            <w:tcW w:w="300" w:type="pct"/>
            <w:vMerge/>
          </w:tcPr>
          <w:p w14:paraId="71D9295B" w14:textId="77777777" w:rsidR="00A36DE9" w:rsidRPr="00FF6A36" w:rsidRDefault="00A36DE9" w:rsidP="00A36DE9">
            <w:pPr>
              <w:spacing w:after="0" w:line="240" w:lineRule="auto"/>
              <w:jc w:val="center"/>
              <w:rPr>
                <w:rFonts w:ascii="Times New Roman" w:eastAsia="Times New Roman" w:hAnsi="Times New Roman" w:cs="Times New Roman"/>
                <w:spacing w:val="-10"/>
                <w:sz w:val="24"/>
                <w:szCs w:val="24"/>
                <w:lang w:eastAsia="ru-RU"/>
              </w:rPr>
            </w:pPr>
          </w:p>
        </w:tc>
        <w:tc>
          <w:tcPr>
            <w:tcW w:w="1505" w:type="pct"/>
          </w:tcPr>
          <w:p w14:paraId="33146B57" w14:textId="6320B7D7" w:rsidR="00A36DE9" w:rsidRPr="00FF6A36" w:rsidRDefault="00A36DE9" w:rsidP="00A36DE9">
            <w:pPr>
              <w:spacing w:after="0" w:line="240" w:lineRule="auto"/>
              <w:rPr>
                <w:rFonts w:ascii="Times New Roman" w:eastAsia="Times New Roman" w:hAnsi="Times New Roman" w:cs="Times New Roman"/>
                <w:spacing w:val="-10"/>
                <w:sz w:val="24"/>
                <w:szCs w:val="24"/>
                <w:lang w:eastAsia="ru-RU"/>
              </w:rPr>
            </w:pPr>
            <w:r w:rsidRPr="00FF6A36">
              <w:rPr>
                <w:rFonts w:ascii="Times New Roman" w:eastAsia="Times New Roman" w:hAnsi="Times New Roman" w:cs="Times New Roman"/>
                <w:spacing w:val="-10"/>
                <w:sz w:val="24"/>
                <w:szCs w:val="24"/>
                <w:lang w:eastAsia="ru-RU"/>
              </w:rPr>
              <w:t xml:space="preserve">Структурное подразделение МБОУ </w:t>
            </w:r>
            <w:r w:rsidRPr="00AE05F6">
              <w:rPr>
                <w:rFonts w:ascii="Times New Roman" w:eastAsia="Times New Roman" w:hAnsi="Times New Roman" w:cs="Times New Roman"/>
                <w:spacing w:val="-10"/>
                <w:sz w:val="24"/>
                <w:szCs w:val="24"/>
                <w:lang w:eastAsia="ru-RU"/>
              </w:rPr>
              <w:t>«Лешуконская средняя общеобразовательная школа»</w:t>
            </w:r>
            <w:r w:rsidRPr="00FF6A36">
              <w:rPr>
                <w:rFonts w:ascii="Times New Roman" w:eastAsia="Times New Roman" w:hAnsi="Times New Roman" w:cs="Times New Roman"/>
                <w:spacing w:val="-10"/>
                <w:sz w:val="24"/>
                <w:szCs w:val="24"/>
                <w:lang w:eastAsia="ru-RU"/>
              </w:rPr>
              <w:t xml:space="preserve"> </w:t>
            </w:r>
            <w:r w:rsidRPr="00AE05F6">
              <w:rPr>
                <w:rFonts w:ascii="Times New Roman" w:eastAsia="Times New Roman" w:hAnsi="Times New Roman" w:cs="Times New Roman"/>
                <w:spacing w:val="-10"/>
                <w:sz w:val="24"/>
                <w:szCs w:val="24"/>
                <w:lang w:eastAsia="ru-RU"/>
              </w:rPr>
              <w:t>«</w:t>
            </w:r>
            <w:proofErr w:type="spellStart"/>
            <w:r w:rsidRPr="00AE05F6">
              <w:rPr>
                <w:rFonts w:ascii="Times New Roman" w:eastAsia="Times New Roman" w:hAnsi="Times New Roman" w:cs="Times New Roman"/>
                <w:spacing w:val="-10"/>
                <w:sz w:val="24"/>
                <w:szCs w:val="24"/>
                <w:lang w:eastAsia="ru-RU"/>
              </w:rPr>
              <w:t>Ценогорская</w:t>
            </w:r>
            <w:proofErr w:type="spellEnd"/>
            <w:r w:rsidRPr="00AE05F6">
              <w:rPr>
                <w:rFonts w:ascii="Times New Roman" w:eastAsia="Times New Roman" w:hAnsi="Times New Roman" w:cs="Times New Roman"/>
                <w:spacing w:val="-10"/>
                <w:sz w:val="24"/>
                <w:szCs w:val="24"/>
                <w:lang w:eastAsia="ru-RU"/>
              </w:rPr>
              <w:t xml:space="preserve"> основная общеобразовательная школа»</w:t>
            </w:r>
          </w:p>
        </w:tc>
        <w:tc>
          <w:tcPr>
            <w:tcW w:w="1232" w:type="pct"/>
          </w:tcPr>
          <w:p w14:paraId="3166B602" w14:textId="5A953EEA" w:rsidR="00A36DE9" w:rsidRPr="00FF6A36" w:rsidRDefault="00A36DE9" w:rsidP="00A36DE9">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с. Ценогора, д. 1</w:t>
            </w:r>
            <w:r w:rsidRPr="00FF6A36">
              <w:rPr>
                <w:rFonts w:ascii="Times New Roman" w:eastAsia="Times New Roman" w:hAnsi="Times New Roman" w:cs="Times New Roman"/>
                <w:spacing w:val="-10"/>
                <w:sz w:val="24"/>
                <w:szCs w:val="24"/>
                <w:lang w:eastAsia="ru-RU"/>
              </w:rPr>
              <w:t>5</w:t>
            </w:r>
          </w:p>
        </w:tc>
        <w:tc>
          <w:tcPr>
            <w:tcW w:w="913" w:type="pct"/>
          </w:tcPr>
          <w:p w14:paraId="4C61368E" w14:textId="49BEFE40" w:rsidR="00A36DE9" w:rsidRPr="00FF6A3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169,4 м</w:t>
            </w:r>
            <w:r w:rsidRPr="00AE05F6">
              <w:rPr>
                <w:rFonts w:ascii="Times New Roman" w:eastAsia="Times New Roman" w:hAnsi="Times New Roman" w:cs="Times New Roman"/>
                <w:spacing w:val="-10"/>
                <w:sz w:val="24"/>
                <w:szCs w:val="24"/>
                <w:vertAlign w:val="superscript"/>
                <w:lang w:eastAsia="ru-RU"/>
              </w:rPr>
              <w:t>2</w:t>
            </w:r>
          </w:p>
        </w:tc>
        <w:tc>
          <w:tcPr>
            <w:tcW w:w="1050" w:type="pct"/>
            <w:tcBorders>
              <w:right w:val="single" w:sz="4" w:space="0" w:color="000000"/>
            </w:tcBorders>
          </w:tcPr>
          <w:p w14:paraId="4876B888" w14:textId="3F2CBA29" w:rsidR="00A36DE9" w:rsidRPr="00FF6A3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нет</w:t>
            </w:r>
          </w:p>
        </w:tc>
      </w:tr>
      <w:tr w:rsidR="00A36DE9" w:rsidRPr="00FF6A36" w14:paraId="09C1C993" w14:textId="77777777" w:rsidTr="008D5D82">
        <w:trPr>
          <w:jc w:val="center"/>
        </w:trPr>
        <w:tc>
          <w:tcPr>
            <w:tcW w:w="300" w:type="pct"/>
            <w:vMerge w:val="restart"/>
          </w:tcPr>
          <w:p w14:paraId="22A18ECD"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2</w:t>
            </w:r>
          </w:p>
        </w:tc>
        <w:tc>
          <w:tcPr>
            <w:tcW w:w="1505" w:type="pct"/>
          </w:tcPr>
          <w:p w14:paraId="2AF00F96" w14:textId="77777777" w:rsidR="00A36DE9" w:rsidRPr="00AE05F6" w:rsidRDefault="00A36DE9" w:rsidP="00A36DE9">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Муниципальное бюджетное образовательное учреждение «</w:t>
            </w:r>
            <w:proofErr w:type="spellStart"/>
            <w:r w:rsidRPr="00AE05F6">
              <w:rPr>
                <w:rFonts w:ascii="Times New Roman" w:eastAsia="Times New Roman" w:hAnsi="Times New Roman" w:cs="Times New Roman"/>
                <w:spacing w:val="-10"/>
                <w:sz w:val="24"/>
                <w:szCs w:val="24"/>
                <w:lang w:eastAsia="ru-RU"/>
              </w:rPr>
              <w:t>Устьвашская</w:t>
            </w:r>
            <w:proofErr w:type="spellEnd"/>
            <w:r w:rsidRPr="00AE05F6">
              <w:rPr>
                <w:rFonts w:ascii="Times New Roman" w:eastAsia="Times New Roman" w:hAnsi="Times New Roman" w:cs="Times New Roman"/>
                <w:spacing w:val="-10"/>
                <w:sz w:val="24"/>
                <w:szCs w:val="24"/>
                <w:lang w:eastAsia="ru-RU"/>
              </w:rPr>
              <w:t xml:space="preserve"> средняя общеобразовательная школа»</w:t>
            </w:r>
          </w:p>
        </w:tc>
        <w:tc>
          <w:tcPr>
            <w:tcW w:w="1232" w:type="pct"/>
          </w:tcPr>
          <w:p w14:paraId="5692C169" w14:textId="3640761D" w:rsidR="00A36DE9" w:rsidRPr="00AE05F6" w:rsidRDefault="00A36DE9" w:rsidP="00A36DE9">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с. Лешуконское, ул. Октябрьская, д. 28</w:t>
            </w:r>
          </w:p>
        </w:tc>
        <w:tc>
          <w:tcPr>
            <w:tcW w:w="913" w:type="pct"/>
          </w:tcPr>
          <w:p w14:paraId="06D84517"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Имеется</w:t>
            </w:r>
          </w:p>
          <w:p w14:paraId="31DF4358"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128,2 м</w:t>
            </w:r>
            <w:r w:rsidRPr="00AE05F6">
              <w:rPr>
                <w:rFonts w:ascii="Times New Roman" w:eastAsia="Times New Roman" w:hAnsi="Times New Roman" w:cs="Times New Roman"/>
                <w:spacing w:val="-10"/>
                <w:sz w:val="24"/>
                <w:szCs w:val="24"/>
                <w:vertAlign w:val="superscript"/>
                <w:lang w:eastAsia="ru-RU"/>
              </w:rPr>
              <w:t>2</w:t>
            </w:r>
          </w:p>
          <w:p w14:paraId="5D276574"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p>
        </w:tc>
        <w:tc>
          <w:tcPr>
            <w:tcW w:w="1050" w:type="pct"/>
            <w:tcBorders>
              <w:right w:val="single" w:sz="4" w:space="0" w:color="000000"/>
            </w:tcBorders>
          </w:tcPr>
          <w:p w14:paraId="4B6BEEDA"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нет</w:t>
            </w:r>
          </w:p>
        </w:tc>
      </w:tr>
      <w:tr w:rsidR="00A36DE9" w:rsidRPr="00FF6A36" w14:paraId="7EE417A2" w14:textId="77777777" w:rsidTr="008D5D82">
        <w:trPr>
          <w:jc w:val="center"/>
        </w:trPr>
        <w:tc>
          <w:tcPr>
            <w:tcW w:w="300" w:type="pct"/>
            <w:vMerge/>
          </w:tcPr>
          <w:p w14:paraId="6738BCB7" w14:textId="77777777" w:rsidR="00A36DE9" w:rsidRPr="00FF6A36" w:rsidRDefault="00A36DE9" w:rsidP="00A36DE9">
            <w:pPr>
              <w:spacing w:after="0" w:line="240" w:lineRule="auto"/>
              <w:jc w:val="center"/>
              <w:rPr>
                <w:rFonts w:ascii="Times New Roman" w:eastAsia="Times New Roman" w:hAnsi="Times New Roman" w:cs="Times New Roman"/>
                <w:spacing w:val="-10"/>
                <w:sz w:val="24"/>
                <w:szCs w:val="24"/>
                <w:lang w:eastAsia="ru-RU"/>
              </w:rPr>
            </w:pPr>
          </w:p>
        </w:tc>
        <w:tc>
          <w:tcPr>
            <w:tcW w:w="1505" w:type="pct"/>
          </w:tcPr>
          <w:p w14:paraId="06AC9EE9" w14:textId="52BF805B" w:rsidR="00A36DE9" w:rsidRPr="00FF6A36" w:rsidRDefault="00A36DE9" w:rsidP="00A36DE9">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Структурное подразделение </w:t>
            </w:r>
            <w:r w:rsidRPr="00FF6A36">
              <w:rPr>
                <w:rFonts w:ascii="Times New Roman" w:eastAsia="Times New Roman" w:hAnsi="Times New Roman" w:cs="Times New Roman"/>
                <w:spacing w:val="-10"/>
                <w:sz w:val="24"/>
                <w:szCs w:val="24"/>
                <w:lang w:eastAsia="ru-RU"/>
              </w:rPr>
              <w:t>МБОУ</w:t>
            </w:r>
            <w:r w:rsidRPr="00AE05F6">
              <w:rPr>
                <w:rFonts w:ascii="Times New Roman" w:eastAsia="Times New Roman" w:hAnsi="Times New Roman" w:cs="Times New Roman"/>
                <w:spacing w:val="-10"/>
                <w:sz w:val="24"/>
                <w:szCs w:val="24"/>
                <w:lang w:eastAsia="ru-RU"/>
              </w:rPr>
              <w:t xml:space="preserve"> «</w:t>
            </w:r>
            <w:proofErr w:type="spellStart"/>
            <w:r w:rsidRPr="00AE05F6">
              <w:rPr>
                <w:rFonts w:ascii="Times New Roman" w:eastAsia="Times New Roman" w:hAnsi="Times New Roman" w:cs="Times New Roman"/>
                <w:spacing w:val="-10"/>
                <w:sz w:val="24"/>
                <w:szCs w:val="24"/>
                <w:lang w:eastAsia="ru-RU"/>
              </w:rPr>
              <w:t>Устьвашская</w:t>
            </w:r>
            <w:proofErr w:type="spellEnd"/>
            <w:r w:rsidRPr="00AE05F6">
              <w:rPr>
                <w:rFonts w:ascii="Times New Roman" w:eastAsia="Times New Roman" w:hAnsi="Times New Roman" w:cs="Times New Roman"/>
                <w:spacing w:val="-10"/>
                <w:sz w:val="24"/>
                <w:szCs w:val="24"/>
                <w:lang w:eastAsia="ru-RU"/>
              </w:rPr>
              <w:t xml:space="preserve"> средняя общеобразовательная школа»</w:t>
            </w:r>
            <w:r w:rsidRPr="00FF6A36">
              <w:rPr>
                <w:rFonts w:ascii="Times New Roman" w:eastAsia="Times New Roman" w:hAnsi="Times New Roman" w:cs="Times New Roman"/>
                <w:spacing w:val="-10"/>
                <w:sz w:val="24"/>
                <w:szCs w:val="24"/>
                <w:lang w:eastAsia="ru-RU"/>
              </w:rPr>
              <w:t xml:space="preserve"> </w:t>
            </w:r>
            <w:r w:rsidRPr="00AE05F6">
              <w:rPr>
                <w:rFonts w:ascii="Times New Roman" w:eastAsia="Times New Roman" w:hAnsi="Times New Roman" w:cs="Times New Roman"/>
                <w:spacing w:val="-10"/>
                <w:sz w:val="24"/>
                <w:szCs w:val="24"/>
                <w:lang w:eastAsia="ru-RU"/>
              </w:rPr>
              <w:t>«</w:t>
            </w:r>
            <w:proofErr w:type="spellStart"/>
            <w:r w:rsidRPr="00AE05F6">
              <w:rPr>
                <w:rFonts w:ascii="Times New Roman" w:eastAsia="Times New Roman" w:hAnsi="Times New Roman" w:cs="Times New Roman"/>
                <w:spacing w:val="-10"/>
                <w:sz w:val="24"/>
                <w:szCs w:val="24"/>
                <w:lang w:eastAsia="ru-RU"/>
              </w:rPr>
              <w:t>Юромская</w:t>
            </w:r>
            <w:proofErr w:type="spellEnd"/>
            <w:r w:rsidRPr="00AE05F6">
              <w:rPr>
                <w:rFonts w:ascii="Times New Roman" w:eastAsia="Times New Roman" w:hAnsi="Times New Roman" w:cs="Times New Roman"/>
                <w:spacing w:val="-10"/>
                <w:sz w:val="24"/>
                <w:szCs w:val="24"/>
                <w:lang w:eastAsia="ru-RU"/>
              </w:rPr>
              <w:t xml:space="preserve"> начальная школа»</w:t>
            </w:r>
          </w:p>
        </w:tc>
        <w:tc>
          <w:tcPr>
            <w:tcW w:w="1232" w:type="pct"/>
          </w:tcPr>
          <w:p w14:paraId="27590FBC" w14:textId="4B3C53AA" w:rsidR="00A36DE9" w:rsidRPr="00FF6A36" w:rsidRDefault="00A36DE9" w:rsidP="00A36DE9">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xml:space="preserve">, с. </w:t>
            </w:r>
            <w:proofErr w:type="spellStart"/>
            <w:r w:rsidRPr="00AE05F6">
              <w:rPr>
                <w:rFonts w:ascii="Times New Roman" w:eastAsia="Times New Roman" w:hAnsi="Times New Roman" w:cs="Times New Roman"/>
                <w:spacing w:val="-10"/>
                <w:sz w:val="24"/>
                <w:szCs w:val="24"/>
                <w:lang w:eastAsia="ru-RU"/>
              </w:rPr>
              <w:t>Юрома</w:t>
            </w:r>
            <w:proofErr w:type="spellEnd"/>
            <w:r w:rsidRPr="00AE05F6">
              <w:rPr>
                <w:rFonts w:ascii="Times New Roman" w:eastAsia="Times New Roman" w:hAnsi="Times New Roman" w:cs="Times New Roman"/>
                <w:spacing w:val="-10"/>
                <w:sz w:val="24"/>
                <w:szCs w:val="24"/>
                <w:lang w:eastAsia="ru-RU"/>
              </w:rPr>
              <w:t>, д. 58</w:t>
            </w:r>
          </w:p>
        </w:tc>
        <w:tc>
          <w:tcPr>
            <w:tcW w:w="913" w:type="pct"/>
          </w:tcPr>
          <w:p w14:paraId="22434552"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Имеется</w:t>
            </w:r>
          </w:p>
          <w:p w14:paraId="1EBD76E4" w14:textId="09C710BE" w:rsidR="00A36DE9" w:rsidRPr="00FF6A3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144,5 м</w:t>
            </w:r>
            <w:r w:rsidRPr="00AE05F6">
              <w:rPr>
                <w:rFonts w:ascii="Times New Roman" w:eastAsia="Times New Roman" w:hAnsi="Times New Roman" w:cs="Times New Roman"/>
                <w:spacing w:val="-10"/>
                <w:sz w:val="24"/>
                <w:szCs w:val="24"/>
                <w:vertAlign w:val="superscript"/>
                <w:lang w:eastAsia="ru-RU"/>
              </w:rPr>
              <w:t>2</w:t>
            </w:r>
          </w:p>
        </w:tc>
        <w:tc>
          <w:tcPr>
            <w:tcW w:w="1050" w:type="pct"/>
            <w:tcBorders>
              <w:right w:val="single" w:sz="4" w:space="0" w:color="000000"/>
            </w:tcBorders>
          </w:tcPr>
          <w:p w14:paraId="6586C944" w14:textId="34D9F41C" w:rsidR="00A36DE9" w:rsidRPr="00FF6A3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нет</w:t>
            </w:r>
          </w:p>
        </w:tc>
      </w:tr>
      <w:tr w:rsidR="00A36DE9" w:rsidRPr="00FF6A36" w14:paraId="10E19B98" w14:textId="77777777" w:rsidTr="008D5D82">
        <w:trPr>
          <w:jc w:val="center"/>
        </w:trPr>
        <w:tc>
          <w:tcPr>
            <w:tcW w:w="300" w:type="pct"/>
          </w:tcPr>
          <w:p w14:paraId="6A5ECCD7"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3</w:t>
            </w:r>
          </w:p>
        </w:tc>
        <w:tc>
          <w:tcPr>
            <w:tcW w:w="1505" w:type="pct"/>
          </w:tcPr>
          <w:p w14:paraId="51E53609" w14:textId="77777777" w:rsidR="00A36DE9" w:rsidRPr="00AE05F6" w:rsidRDefault="00A36DE9" w:rsidP="00A36DE9">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Муниципальное бюджетное образовательное учреждение «</w:t>
            </w:r>
            <w:proofErr w:type="spellStart"/>
            <w:r w:rsidRPr="00AE05F6">
              <w:rPr>
                <w:rFonts w:ascii="Times New Roman" w:eastAsia="Times New Roman" w:hAnsi="Times New Roman" w:cs="Times New Roman"/>
                <w:spacing w:val="-10"/>
                <w:sz w:val="24"/>
                <w:szCs w:val="24"/>
                <w:lang w:eastAsia="ru-RU"/>
              </w:rPr>
              <w:t>Вожгорская</w:t>
            </w:r>
            <w:proofErr w:type="spellEnd"/>
            <w:r w:rsidRPr="00AE05F6">
              <w:rPr>
                <w:rFonts w:ascii="Times New Roman" w:eastAsia="Times New Roman" w:hAnsi="Times New Roman" w:cs="Times New Roman"/>
                <w:spacing w:val="-10"/>
                <w:sz w:val="24"/>
                <w:szCs w:val="24"/>
                <w:lang w:eastAsia="ru-RU"/>
              </w:rPr>
              <w:t xml:space="preserve"> средняя общеобразовательная школа»</w:t>
            </w:r>
          </w:p>
        </w:tc>
        <w:tc>
          <w:tcPr>
            <w:tcW w:w="1232" w:type="pct"/>
          </w:tcPr>
          <w:p w14:paraId="6156E09E" w14:textId="095CA1FC" w:rsidR="00A36DE9" w:rsidRPr="00AE05F6" w:rsidRDefault="00A36DE9" w:rsidP="00A36DE9">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с. Вожгора, д. 298</w:t>
            </w:r>
          </w:p>
        </w:tc>
        <w:tc>
          <w:tcPr>
            <w:tcW w:w="913" w:type="pct"/>
          </w:tcPr>
          <w:p w14:paraId="04043590"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Имеется </w:t>
            </w:r>
            <w:r w:rsidRPr="00AE05F6">
              <w:rPr>
                <w:rFonts w:ascii="Times New Roman" w:eastAsia="Times New Roman" w:hAnsi="Times New Roman" w:cs="Times New Roman"/>
                <w:spacing w:val="-10"/>
                <w:sz w:val="24"/>
                <w:szCs w:val="24"/>
                <w:lang w:eastAsia="ru-RU"/>
              </w:rPr>
              <w:br/>
              <w:t>160 м</w:t>
            </w:r>
            <w:r w:rsidRPr="00AE05F6">
              <w:rPr>
                <w:rFonts w:ascii="Times New Roman" w:eastAsia="Times New Roman" w:hAnsi="Times New Roman" w:cs="Times New Roman"/>
                <w:spacing w:val="-10"/>
                <w:sz w:val="24"/>
                <w:szCs w:val="24"/>
                <w:vertAlign w:val="superscript"/>
                <w:lang w:eastAsia="ru-RU"/>
              </w:rPr>
              <w:t>2</w:t>
            </w:r>
          </w:p>
        </w:tc>
        <w:tc>
          <w:tcPr>
            <w:tcW w:w="1050" w:type="pct"/>
            <w:tcBorders>
              <w:right w:val="single" w:sz="4" w:space="0" w:color="000000"/>
            </w:tcBorders>
          </w:tcPr>
          <w:p w14:paraId="308793F4"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Имеется</w:t>
            </w:r>
          </w:p>
          <w:p w14:paraId="5C43CBC9"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450 м</w:t>
            </w:r>
            <w:r w:rsidRPr="00AE05F6">
              <w:rPr>
                <w:rFonts w:ascii="Times New Roman" w:eastAsia="Times New Roman" w:hAnsi="Times New Roman" w:cs="Times New Roman"/>
                <w:spacing w:val="-10"/>
                <w:sz w:val="24"/>
                <w:szCs w:val="24"/>
                <w:vertAlign w:val="superscript"/>
                <w:lang w:eastAsia="ru-RU"/>
              </w:rPr>
              <w:t>2</w:t>
            </w:r>
          </w:p>
        </w:tc>
      </w:tr>
      <w:tr w:rsidR="00A36DE9" w:rsidRPr="00FF6A36" w14:paraId="13995018" w14:textId="77777777" w:rsidTr="008D5D82">
        <w:trPr>
          <w:jc w:val="center"/>
        </w:trPr>
        <w:tc>
          <w:tcPr>
            <w:tcW w:w="300" w:type="pct"/>
          </w:tcPr>
          <w:p w14:paraId="3A1AE113"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4</w:t>
            </w:r>
          </w:p>
        </w:tc>
        <w:tc>
          <w:tcPr>
            <w:tcW w:w="1505" w:type="pct"/>
          </w:tcPr>
          <w:p w14:paraId="34395AFD" w14:textId="77777777" w:rsidR="00A36DE9" w:rsidRPr="00AE05F6" w:rsidRDefault="00A36DE9" w:rsidP="00A36DE9">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Муниципальное бюджетное образовательное учреждение «</w:t>
            </w:r>
            <w:proofErr w:type="spellStart"/>
            <w:r w:rsidRPr="00AE05F6">
              <w:rPr>
                <w:rFonts w:ascii="Times New Roman" w:eastAsia="Times New Roman" w:hAnsi="Times New Roman" w:cs="Times New Roman"/>
                <w:spacing w:val="-10"/>
                <w:sz w:val="24"/>
                <w:szCs w:val="24"/>
                <w:lang w:eastAsia="ru-RU"/>
              </w:rPr>
              <w:t>Койнасская</w:t>
            </w:r>
            <w:proofErr w:type="spellEnd"/>
            <w:r w:rsidRPr="00AE05F6">
              <w:rPr>
                <w:rFonts w:ascii="Times New Roman" w:eastAsia="Times New Roman" w:hAnsi="Times New Roman" w:cs="Times New Roman"/>
                <w:spacing w:val="-10"/>
                <w:sz w:val="24"/>
                <w:szCs w:val="24"/>
                <w:lang w:eastAsia="ru-RU"/>
              </w:rPr>
              <w:t xml:space="preserve"> средняя общеобразовательная школа»</w:t>
            </w:r>
          </w:p>
        </w:tc>
        <w:tc>
          <w:tcPr>
            <w:tcW w:w="1232" w:type="pct"/>
          </w:tcPr>
          <w:p w14:paraId="17646185" w14:textId="27698883" w:rsidR="00A36DE9" w:rsidRPr="00AE05F6" w:rsidRDefault="00A36DE9" w:rsidP="00A36DE9">
            <w:pPr>
              <w:spacing w:after="0" w:line="240" w:lineRule="auto"/>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 xml:space="preserve">Архангельская область, Лешуконский </w:t>
            </w:r>
            <w:r w:rsidR="003E31DE">
              <w:rPr>
                <w:rFonts w:ascii="Times New Roman" w:eastAsia="Times New Roman" w:hAnsi="Times New Roman" w:cs="Times New Roman"/>
                <w:spacing w:val="-10"/>
                <w:sz w:val="24"/>
                <w:szCs w:val="24"/>
                <w:lang w:eastAsia="ru-RU"/>
              </w:rPr>
              <w:t>округ</w:t>
            </w:r>
            <w:r w:rsidRPr="00AE05F6">
              <w:rPr>
                <w:rFonts w:ascii="Times New Roman" w:eastAsia="Times New Roman" w:hAnsi="Times New Roman" w:cs="Times New Roman"/>
                <w:spacing w:val="-10"/>
                <w:sz w:val="24"/>
                <w:szCs w:val="24"/>
                <w:lang w:eastAsia="ru-RU"/>
              </w:rPr>
              <w:t xml:space="preserve">, с. </w:t>
            </w:r>
            <w:proofErr w:type="spellStart"/>
            <w:r w:rsidRPr="00AE05F6">
              <w:rPr>
                <w:rFonts w:ascii="Times New Roman" w:eastAsia="Times New Roman" w:hAnsi="Times New Roman" w:cs="Times New Roman"/>
                <w:spacing w:val="-10"/>
                <w:sz w:val="24"/>
                <w:szCs w:val="24"/>
                <w:lang w:eastAsia="ru-RU"/>
              </w:rPr>
              <w:t>Койнас</w:t>
            </w:r>
            <w:proofErr w:type="spellEnd"/>
            <w:r w:rsidRPr="00AE05F6">
              <w:rPr>
                <w:rFonts w:ascii="Times New Roman" w:eastAsia="Times New Roman" w:hAnsi="Times New Roman" w:cs="Times New Roman"/>
                <w:spacing w:val="-10"/>
                <w:sz w:val="24"/>
                <w:szCs w:val="24"/>
                <w:lang w:eastAsia="ru-RU"/>
              </w:rPr>
              <w:t>, д. 45</w:t>
            </w:r>
          </w:p>
        </w:tc>
        <w:tc>
          <w:tcPr>
            <w:tcW w:w="913" w:type="pct"/>
          </w:tcPr>
          <w:p w14:paraId="3A34A334"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Имеется</w:t>
            </w:r>
          </w:p>
          <w:p w14:paraId="1065CC73"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128,5 м</w:t>
            </w:r>
            <w:r w:rsidRPr="00AE05F6">
              <w:rPr>
                <w:rFonts w:ascii="Times New Roman" w:eastAsia="Times New Roman" w:hAnsi="Times New Roman" w:cs="Times New Roman"/>
                <w:spacing w:val="-10"/>
                <w:sz w:val="24"/>
                <w:szCs w:val="24"/>
                <w:vertAlign w:val="superscript"/>
                <w:lang w:eastAsia="ru-RU"/>
              </w:rPr>
              <w:t>2</w:t>
            </w:r>
          </w:p>
        </w:tc>
        <w:tc>
          <w:tcPr>
            <w:tcW w:w="1050" w:type="pct"/>
            <w:tcBorders>
              <w:right w:val="single" w:sz="4" w:space="0" w:color="000000"/>
            </w:tcBorders>
          </w:tcPr>
          <w:p w14:paraId="2C6100FD" w14:textId="77777777" w:rsidR="00A36DE9" w:rsidRPr="00AE05F6" w:rsidRDefault="00A36DE9" w:rsidP="00A36DE9">
            <w:pPr>
              <w:spacing w:after="0" w:line="240" w:lineRule="auto"/>
              <w:jc w:val="center"/>
              <w:rPr>
                <w:rFonts w:ascii="Times New Roman" w:eastAsia="Times New Roman" w:hAnsi="Times New Roman" w:cs="Times New Roman"/>
                <w:spacing w:val="-10"/>
                <w:sz w:val="24"/>
                <w:szCs w:val="24"/>
                <w:lang w:eastAsia="ru-RU"/>
              </w:rPr>
            </w:pPr>
            <w:r w:rsidRPr="00AE05F6">
              <w:rPr>
                <w:rFonts w:ascii="Times New Roman" w:eastAsia="Times New Roman" w:hAnsi="Times New Roman" w:cs="Times New Roman"/>
                <w:spacing w:val="-10"/>
                <w:sz w:val="24"/>
                <w:szCs w:val="24"/>
                <w:lang w:eastAsia="ru-RU"/>
              </w:rPr>
              <w:t>Имеется 800 м</w:t>
            </w:r>
            <w:r w:rsidRPr="00AE05F6">
              <w:rPr>
                <w:rFonts w:ascii="Times New Roman" w:eastAsia="Times New Roman" w:hAnsi="Times New Roman" w:cs="Times New Roman"/>
                <w:spacing w:val="-10"/>
                <w:sz w:val="24"/>
                <w:szCs w:val="24"/>
                <w:vertAlign w:val="superscript"/>
                <w:lang w:eastAsia="ru-RU"/>
              </w:rPr>
              <w:t>2</w:t>
            </w:r>
          </w:p>
        </w:tc>
      </w:tr>
    </w:tbl>
    <w:p w14:paraId="1D459A97" w14:textId="7595AD4F" w:rsidR="00D40460" w:rsidRPr="00FF6A36" w:rsidRDefault="00D40460" w:rsidP="00D40460">
      <w:pPr>
        <w:spacing w:before="120" w:after="120" w:line="240" w:lineRule="auto"/>
        <w:ind w:firstLine="709"/>
        <w:jc w:val="both"/>
        <w:rPr>
          <w:rFonts w:ascii="Times New Roman" w:hAnsi="Times New Roman" w:cs="Times New Roman"/>
          <w:i/>
          <w:iCs/>
          <w:sz w:val="26"/>
          <w:szCs w:val="26"/>
        </w:rPr>
      </w:pPr>
      <w:r w:rsidRPr="00FF6A36">
        <w:rPr>
          <w:rFonts w:ascii="Times New Roman" w:hAnsi="Times New Roman" w:cs="Times New Roman"/>
          <w:i/>
          <w:iCs/>
          <w:sz w:val="26"/>
          <w:szCs w:val="26"/>
        </w:rPr>
        <w:t>Дополнительное образование</w:t>
      </w:r>
    </w:p>
    <w:p w14:paraId="09F473E3" w14:textId="09C2400C" w:rsidR="00D40460" w:rsidRPr="00FF6A36" w:rsidRDefault="00D40460" w:rsidP="00D40460">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 xml:space="preserve">По состоянию на 01.01.2023 на территории Лешуконского муниципального округа проживало 794 детей в возрасте от 5 до 18 лет. </w:t>
      </w:r>
    </w:p>
    <w:p w14:paraId="633856C3" w14:textId="3BEF90E0" w:rsidR="004A59E9" w:rsidRPr="00FF6A36" w:rsidRDefault="00BE0A6B" w:rsidP="004A59E9">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Н</w:t>
      </w:r>
      <w:r w:rsidR="00D40460" w:rsidRPr="00FF6A36">
        <w:rPr>
          <w:rFonts w:ascii="Times New Roman" w:hAnsi="Times New Roman" w:cs="Times New Roman"/>
          <w:sz w:val="26"/>
          <w:szCs w:val="26"/>
        </w:rPr>
        <w:t xml:space="preserve">а территории Лешуконского муниципального округа функционирует учреждение дополнительного образования, являющееся структурным подразделением </w:t>
      </w:r>
      <w:r w:rsidR="006E4562" w:rsidRPr="00FF6A36">
        <w:rPr>
          <w:rFonts w:ascii="Times New Roman" w:hAnsi="Times New Roman" w:cs="Times New Roman"/>
          <w:sz w:val="26"/>
          <w:szCs w:val="26"/>
        </w:rPr>
        <w:t>МБОУ «</w:t>
      </w:r>
      <w:proofErr w:type="spellStart"/>
      <w:r w:rsidR="006E4562" w:rsidRPr="00FF6A36">
        <w:rPr>
          <w:rFonts w:ascii="Times New Roman" w:hAnsi="Times New Roman" w:cs="Times New Roman"/>
          <w:sz w:val="26"/>
          <w:szCs w:val="26"/>
        </w:rPr>
        <w:t>Устьвашская</w:t>
      </w:r>
      <w:proofErr w:type="spellEnd"/>
      <w:r w:rsidR="006E4562" w:rsidRPr="00FF6A36">
        <w:rPr>
          <w:rFonts w:ascii="Times New Roman" w:hAnsi="Times New Roman" w:cs="Times New Roman"/>
          <w:sz w:val="26"/>
          <w:szCs w:val="26"/>
        </w:rPr>
        <w:t xml:space="preserve"> средняя общеобразовательная школа»</w:t>
      </w:r>
      <w:r w:rsidRPr="00FF6A36">
        <w:rPr>
          <w:rFonts w:ascii="Times New Roman" w:hAnsi="Times New Roman" w:cs="Times New Roman"/>
          <w:sz w:val="26"/>
          <w:szCs w:val="26"/>
        </w:rPr>
        <w:t>, ‒ «Районный центр дополнительного образования детей», расположенн</w:t>
      </w:r>
      <w:r w:rsidR="006E4562" w:rsidRPr="00FF6A36">
        <w:rPr>
          <w:rFonts w:ascii="Times New Roman" w:hAnsi="Times New Roman" w:cs="Times New Roman"/>
          <w:sz w:val="26"/>
          <w:szCs w:val="26"/>
        </w:rPr>
        <w:t>ое</w:t>
      </w:r>
      <w:r w:rsidRPr="00FF6A36">
        <w:rPr>
          <w:rFonts w:ascii="Times New Roman" w:hAnsi="Times New Roman" w:cs="Times New Roman"/>
          <w:sz w:val="26"/>
          <w:szCs w:val="26"/>
        </w:rPr>
        <w:t xml:space="preserve"> по адресу: с. Лешуконское, ул. пер. Спортивный, д. 12, А. Проектная мощность учреждения составляет 250 мест. В 2022-2023 учебном году в учреждении обучалось 355 человек. </w:t>
      </w:r>
      <w:r w:rsidR="004A59E9" w:rsidRPr="00FF6A36">
        <w:rPr>
          <w:rFonts w:ascii="Times New Roman" w:hAnsi="Times New Roman" w:cs="Times New Roman"/>
          <w:sz w:val="26"/>
          <w:szCs w:val="26"/>
        </w:rPr>
        <w:t>В сравнении с проектной мощностью УДО в 2022-2023 учебном году недостаток мест составил 105 мест.</w:t>
      </w:r>
    </w:p>
    <w:p w14:paraId="68AA2073" w14:textId="03E25468" w:rsidR="00BE0A6B" w:rsidRPr="00FF6A36" w:rsidRDefault="00BE0A6B" w:rsidP="00BE0A6B">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t>Также на территории Лешуконского муниципального округа функционирует муниципальное бюджетное образовательное учреждение «Детская музыкальная школа № 29», расположенное по адресу: с. Лешуконское, ул. Школьная, д. 1.</w:t>
      </w:r>
    </w:p>
    <w:p w14:paraId="6A7C410B" w14:textId="59AE93FA" w:rsidR="00FB15E4" w:rsidRPr="00FF6A36" w:rsidRDefault="00FB15E4" w:rsidP="00FB15E4">
      <w:pPr>
        <w:spacing w:after="0" w:line="240" w:lineRule="auto"/>
        <w:ind w:firstLine="708"/>
        <w:jc w:val="both"/>
        <w:rPr>
          <w:rFonts w:ascii="Times New Roman" w:hAnsi="Times New Roman" w:cs="Times New Roman"/>
          <w:sz w:val="26"/>
          <w:szCs w:val="26"/>
        </w:rPr>
      </w:pPr>
      <w:r w:rsidRPr="00FF6A36">
        <w:rPr>
          <w:rFonts w:ascii="Times New Roman" w:hAnsi="Times New Roman" w:cs="Times New Roman"/>
          <w:sz w:val="26"/>
          <w:szCs w:val="26"/>
        </w:rPr>
        <w:lastRenderedPageBreak/>
        <w:t>Мощности образовательных организаций, а также результат проведенной оценки обеспеченности приведены ниже в таблице.</w:t>
      </w:r>
    </w:p>
    <w:p w14:paraId="3BD84586" w14:textId="2172A30C" w:rsidR="00FB15E4" w:rsidRPr="00FF6A36" w:rsidRDefault="00FB15E4" w:rsidP="00774440">
      <w:pPr>
        <w:keepNext/>
        <w:spacing w:before="120" w:after="0" w:line="240" w:lineRule="auto"/>
        <w:ind w:firstLine="709"/>
        <w:jc w:val="both"/>
        <w:rPr>
          <w:rFonts w:ascii="Times New Roman" w:hAnsi="Times New Roman" w:cs="Times New Roman"/>
          <w:sz w:val="26"/>
          <w:szCs w:val="26"/>
        </w:rPr>
      </w:pPr>
      <w:bookmarkStart w:id="53" w:name="_Ref14017950"/>
      <w:r w:rsidRPr="00FF6A36">
        <w:rPr>
          <w:rFonts w:ascii="Times New Roman" w:hAnsi="Times New Roman" w:cs="Times New Roman"/>
          <w:sz w:val="26"/>
          <w:szCs w:val="26"/>
        </w:rPr>
        <w:t xml:space="preserve">Таблица </w:t>
      </w:r>
      <w:r w:rsidRPr="00FF6A36">
        <w:rPr>
          <w:rFonts w:ascii="Times New Roman" w:hAnsi="Times New Roman" w:cs="Times New Roman"/>
          <w:sz w:val="26"/>
          <w:szCs w:val="26"/>
        </w:rPr>
        <w:fldChar w:fldCharType="begin"/>
      </w:r>
      <w:r w:rsidRPr="00FF6A36">
        <w:rPr>
          <w:rFonts w:ascii="Times New Roman" w:hAnsi="Times New Roman" w:cs="Times New Roman"/>
          <w:sz w:val="26"/>
          <w:szCs w:val="26"/>
        </w:rPr>
        <w:instrText xml:space="preserve"> SEQ Таблица \* ARABIC </w:instrText>
      </w:r>
      <w:r w:rsidRPr="00FF6A36">
        <w:rPr>
          <w:rFonts w:ascii="Times New Roman" w:hAnsi="Times New Roman" w:cs="Times New Roman"/>
          <w:sz w:val="26"/>
          <w:szCs w:val="26"/>
        </w:rPr>
        <w:fldChar w:fldCharType="separate"/>
      </w:r>
      <w:r w:rsidR="00041AF2">
        <w:rPr>
          <w:rFonts w:ascii="Times New Roman" w:hAnsi="Times New Roman" w:cs="Times New Roman"/>
          <w:noProof/>
          <w:sz w:val="26"/>
          <w:szCs w:val="26"/>
        </w:rPr>
        <w:t>8</w:t>
      </w:r>
      <w:r w:rsidRPr="00FF6A36">
        <w:rPr>
          <w:rFonts w:ascii="Times New Roman" w:hAnsi="Times New Roman" w:cs="Times New Roman"/>
          <w:sz w:val="26"/>
          <w:szCs w:val="26"/>
        </w:rPr>
        <w:fldChar w:fldCharType="end"/>
      </w:r>
      <w:bookmarkEnd w:id="53"/>
      <w:r w:rsidRPr="00FF6A36">
        <w:rPr>
          <w:rFonts w:ascii="Times New Roman" w:hAnsi="Times New Roman" w:cs="Times New Roman"/>
          <w:sz w:val="26"/>
          <w:szCs w:val="26"/>
        </w:rPr>
        <w:t xml:space="preserve"> </w:t>
      </w:r>
      <w:r w:rsidR="00D83189" w:rsidRPr="00FF6A36">
        <w:rPr>
          <w:rFonts w:ascii="Times New Roman" w:hAnsi="Times New Roman" w:cs="Times New Roman"/>
          <w:sz w:val="26"/>
          <w:szCs w:val="26"/>
        </w:rPr>
        <w:t xml:space="preserve">‒ </w:t>
      </w:r>
      <w:r w:rsidRPr="00FF6A36">
        <w:rPr>
          <w:rFonts w:ascii="Times New Roman" w:hAnsi="Times New Roman" w:cs="Times New Roman"/>
          <w:sz w:val="26"/>
          <w:szCs w:val="26"/>
        </w:rPr>
        <w:t>Оценка обеспеченности объектами образования</w:t>
      </w:r>
    </w:p>
    <w:tbl>
      <w:tblPr>
        <w:tblStyle w:val="af4"/>
        <w:tblW w:w="5000" w:type="pct"/>
        <w:tblLook w:val="04A0" w:firstRow="1" w:lastRow="0" w:firstColumn="1" w:lastColumn="0" w:noHBand="0" w:noVBand="1"/>
      </w:tblPr>
      <w:tblGrid>
        <w:gridCol w:w="4408"/>
        <w:gridCol w:w="1671"/>
        <w:gridCol w:w="2026"/>
        <w:gridCol w:w="1748"/>
      </w:tblGrid>
      <w:tr w:rsidR="00FB15E4" w:rsidRPr="00FF6A36" w14:paraId="79FA9930" w14:textId="77777777" w:rsidTr="00D35FCE">
        <w:trPr>
          <w:tblHeader/>
        </w:trPr>
        <w:tc>
          <w:tcPr>
            <w:tcW w:w="2237" w:type="pct"/>
            <w:vAlign w:val="center"/>
          </w:tcPr>
          <w:p w14:paraId="72EFE930" w14:textId="77777777" w:rsidR="00FB15E4" w:rsidRPr="00FF6A36" w:rsidRDefault="00FB15E4" w:rsidP="00D35FCE">
            <w:pPr>
              <w:jc w:val="center"/>
              <w:rPr>
                <w:rFonts w:ascii="Times New Roman" w:hAnsi="Times New Roman" w:cs="Times New Roman"/>
                <w:sz w:val="24"/>
                <w:szCs w:val="24"/>
              </w:rPr>
            </w:pPr>
            <w:r w:rsidRPr="00FF6A36">
              <w:rPr>
                <w:rFonts w:ascii="Times New Roman" w:hAnsi="Times New Roman" w:cs="Times New Roman"/>
                <w:sz w:val="24"/>
                <w:szCs w:val="24"/>
              </w:rPr>
              <w:t>Вид объекта</w:t>
            </w:r>
          </w:p>
        </w:tc>
        <w:tc>
          <w:tcPr>
            <w:tcW w:w="848" w:type="pct"/>
            <w:vAlign w:val="center"/>
          </w:tcPr>
          <w:p w14:paraId="78D1C986" w14:textId="77777777" w:rsidR="00FB15E4" w:rsidRPr="00FF6A36" w:rsidRDefault="00FB15E4" w:rsidP="00D35FCE">
            <w:pPr>
              <w:jc w:val="center"/>
              <w:rPr>
                <w:rFonts w:ascii="Times New Roman" w:hAnsi="Times New Roman" w:cs="Times New Roman"/>
                <w:sz w:val="24"/>
                <w:szCs w:val="24"/>
              </w:rPr>
            </w:pPr>
            <w:r w:rsidRPr="00FF6A36">
              <w:rPr>
                <w:rFonts w:ascii="Times New Roman" w:hAnsi="Times New Roman" w:cs="Times New Roman"/>
                <w:sz w:val="24"/>
                <w:szCs w:val="24"/>
              </w:rPr>
              <w:t>Проектная мощность</w:t>
            </w:r>
          </w:p>
        </w:tc>
        <w:tc>
          <w:tcPr>
            <w:tcW w:w="1028" w:type="pct"/>
            <w:vAlign w:val="center"/>
          </w:tcPr>
          <w:p w14:paraId="232D19E2" w14:textId="77777777" w:rsidR="00FB15E4" w:rsidRPr="00FF6A36" w:rsidRDefault="00FB15E4" w:rsidP="00D35FCE">
            <w:pPr>
              <w:jc w:val="center"/>
              <w:rPr>
                <w:rFonts w:ascii="Times New Roman" w:hAnsi="Times New Roman" w:cs="Times New Roman"/>
                <w:sz w:val="24"/>
                <w:szCs w:val="24"/>
              </w:rPr>
            </w:pPr>
            <w:r w:rsidRPr="00FF6A36">
              <w:rPr>
                <w:rFonts w:ascii="Times New Roman" w:hAnsi="Times New Roman" w:cs="Times New Roman"/>
                <w:sz w:val="24"/>
                <w:szCs w:val="24"/>
              </w:rPr>
              <w:t>Нормативная емкость</w:t>
            </w:r>
          </w:p>
        </w:tc>
        <w:tc>
          <w:tcPr>
            <w:tcW w:w="887" w:type="pct"/>
          </w:tcPr>
          <w:p w14:paraId="1446C4DA" w14:textId="77777777" w:rsidR="00FB15E4" w:rsidRPr="00FF6A36" w:rsidRDefault="00FB15E4" w:rsidP="00D35FCE">
            <w:pPr>
              <w:jc w:val="center"/>
              <w:rPr>
                <w:rFonts w:ascii="Times New Roman" w:hAnsi="Times New Roman" w:cs="Times New Roman"/>
                <w:sz w:val="24"/>
                <w:szCs w:val="24"/>
              </w:rPr>
            </w:pPr>
            <w:r w:rsidRPr="00FF6A36">
              <w:rPr>
                <w:rFonts w:ascii="Times New Roman" w:hAnsi="Times New Roman" w:cs="Times New Roman"/>
                <w:sz w:val="24"/>
                <w:szCs w:val="24"/>
              </w:rPr>
              <w:t>Дефицит/ излишек</w:t>
            </w:r>
          </w:p>
        </w:tc>
      </w:tr>
      <w:tr w:rsidR="00FB15E4" w:rsidRPr="00FF6A36" w14:paraId="49011B4D" w14:textId="77777777" w:rsidTr="00D35FCE">
        <w:tc>
          <w:tcPr>
            <w:tcW w:w="2237" w:type="pct"/>
          </w:tcPr>
          <w:p w14:paraId="1DD3B6E8" w14:textId="77777777" w:rsidR="00FB15E4" w:rsidRPr="00FF6A36" w:rsidRDefault="00FB15E4" w:rsidP="00D35FCE">
            <w:pPr>
              <w:rPr>
                <w:rFonts w:ascii="Times New Roman" w:hAnsi="Times New Roman" w:cs="Times New Roman"/>
                <w:sz w:val="24"/>
                <w:szCs w:val="24"/>
              </w:rPr>
            </w:pPr>
            <w:r w:rsidRPr="00FF6A36">
              <w:rPr>
                <w:rFonts w:ascii="Times New Roman" w:hAnsi="Times New Roman" w:cs="Times New Roman"/>
                <w:sz w:val="24"/>
                <w:szCs w:val="24"/>
              </w:rPr>
              <w:t>Объекты дошкольного образования, мест</w:t>
            </w:r>
          </w:p>
        </w:tc>
        <w:tc>
          <w:tcPr>
            <w:tcW w:w="848" w:type="pct"/>
            <w:vAlign w:val="center"/>
          </w:tcPr>
          <w:p w14:paraId="5E1CAE7B" w14:textId="25867216" w:rsidR="00FB15E4" w:rsidRPr="00FF6A36" w:rsidRDefault="00973543" w:rsidP="00D35FCE">
            <w:pPr>
              <w:jc w:val="center"/>
              <w:rPr>
                <w:rFonts w:ascii="Times New Roman" w:hAnsi="Times New Roman" w:cs="Times New Roman"/>
                <w:sz w:val="24"/>
                <w:szCs w:val="24"/>
              </w:rPr>
            </w:pPr>
            <w:r w:rsidRPr="00FF6A36">
              <w:rPr>
                <w:rFonts w:ascii="Times New Roman" w:hAnsi="Times New Roman" w:cs="Times New Roman"/>
                <w:color w:val="000000"/>
                <w:sz w:val="24"/>
                <w:szCs w:val="24"/>
              </w:rPr>
              <w:t>260</w:t>
            </w:r>
          </w:p>
        </w:tc>
        <w:tc>
          <w:tcPr>
            <w:tcW w:w="1028" w:type="pct"/>
            <w:vAlign w:val="center"/>
          </w:tcPr>
          <w:p w14:paraId="0D5E9A79" w14:textId="64B7E93C" w:rsidR="00FB15E4" w:rsidRPr="00FF6A36" w:rsidRDefault="00973543" w:rsidP="00D35FCE">
            <w:pPr>
              <w:jc w:val="center"/>
              <w:rPr>
                <w:rFonts w:ascii="Times New Roman" w:hAnsi="Times New Roman" w:cs="Times New Roman"/>
                <w:sz w:val="24"/>
                <w:szCs w:val="24"/>
              </w:rPr>
            </w:pPr>
            <w:r w:rsidRPr="00FF6A36">
              <w:rPr>
                <w:rFonts w:ascii="Times New Roman" w:hAnsi="Times New Roman" w:cs="Times New Roman"/>
                <w:sz w:val="24"/>
                <w:szCs w:val="24"/>
              </w:rPr>
              <w:t>238</w:t>
            </w:r>
          </w:p>
        </w:tc>
        <w:tc>
          <w:tcPr>
            <w:tcW w:w="887" w:type="pct"/>
            <w:vAlign w:val="center"/>
          </w:tcPr>
          <w:p w14:paraId="0158DC1E" w14:textId="77DC91C0" w:rsidR="00973543" w:rsidRPr="00FF6A36" w:rsidRDefault="00973543" w:rsidP="00973543">
            <w:pPr>
              <w:jc w:val="center"/>
              <w:rPr>
                <w:rFonts w:ascii="Times New Roman" w:hAnsi="Times New Roman" w:cs="Times New Roman"/>
                <w:sz w:val="24"/>
                <w:szCs w:val="24"/>
              </w:rPr>
            </w:pPr>
            <w:r w:rsidRPr="00FF6A36">
              <w:rPr>
                <w:rFonts w:ascii="Times New Roman" w:hAnsi="Times New Roman" w:cs="Times New Roman"/>
                <w:sz w:val="24"/>
                <w:szCs w:val="24"/>
              </w:rPr>
              <w:t>22</w:t>
            </w:r>
          </w:p>
        </w:tc>
      </w:tr>
      <w:tr w:rsidR="00FB15E4" w:rsidRPr="00FF6A36" w14:paraId="2B2ECBBE" w14:textId="77777777" w:rsidTr="00D35FCE">
        <w:tc>
          <w:tcPr>
            <w:tcW w:w="2237" w:type="pct"/>
          </w:tcPr>
          <w:p w14:paraId="4A813FDA" w14:textId="77777777" w:rsidR="00FB15E4" w:rsidRPr="00FF6A36" w:rsidRDefault="00FB15E4" w:rsidP="00D35FCE">
            <w:pPr>
              <w:rPr>
                <w:rFonts w:ascii="Times New Roman" w:hAnsi="Times New Roman" w:cs="Times New Roman"/>
                <w:sz w:val="24"/>
                <w:szCs w:val="24"/>
              </w:rPr>
            </w:pPr>
            <w:r w:rsidRPr="00FF6A36">
              <w:rPr>
                <w:rFonts w:ascii="Times New Roman" w:hAnsi="Times New Roman" w:cs="Times New Roman"/>
                <w:sz w:val="24"/>
                <w:szCs w:val="24"/>
              </w:rPr>
              <w:t>Объекты общеобразовательных организаций, мест</w:t>
            </w:r>
          </w:p>
        </w:tc>
        <w:tc>
          <w:tcPr>
            <w:tcW w:w="848" w:type="pct"/>
            <w:vAlign w:val="center"/>
          </w:tcPr>
          <w:p w14:paraId="5B7B5C32" w14:textId="580CF988" w:rsidR="00FB15E4" w:rsidRPr="00FF6A36" w:rsidRDefault="008C0194" w:rsidP="00D35FCE">
            <w:pPr>
              <w:jc w:val="center"/>
              <w:rPr>
                <w:rFonts w:ascii="Times New Roman" w:hAnsi="Times New Roman" w:cs="Times New Roman"/>
                <w:sz w:val="24"/>
                <w:szCs w:val="24"/>
              </w:rPr>
            </w:pPr>
            <w:r w:rsidRPr="00FF6A36">
              <w:rPr>
                <w:rFonts w:ascii="Times New Roman" w:hAnsi="Times New Roman" w:cs="Times New Roman"/>
                <w:sz w:val="24"/>
                <w:szCs w:val="24"/>
              </w:rPr>
              <w:t>670</w:t>
            </w:r>
          </w:p>
        </w:tc>
        <w:tc>
          <w:tcPr>
            <w:tcW w:w="1028" w:type="pct"/>
            <w:vAlign w:val="center"/>
          </w:tcPr>
          <w:p w14:paraId="268CC760" w14:textId="04CDAEFA" w:rsidR="00FB15E4" w:rsidRPr="00FF6A36" w:rsidRDefault="008C0194" w:rsidP="00D35FCE">
            <w:pPr>
              <w:jc w:val="center"/>
              <w:rPr>
                <w:rFonts w:ascii="Times New Roman" w:hAnsi="Times New Roman" w:cs="Times New Roman"/>
                <w:sz w:val="24"/>
                <w:szCs w:val="24"/>
              </w:rPr>
            </w:pPr>
            <w:r w:rsidRPr="00FF6A36">
              <w:rPr>
                <w:rFonts w:ascii="Times New Roman" w:hAnsi="Times New Roman" w:cs="Times New Roman"/>
                <w:sz w:val="24"/>
                <w:szCs w:val="24"/>
              </w:rPr>
              <w:t>592</w:t>
            </w:r>
          </w:p>
        </w:tc>
        <w:tc>
          <w:tcPr>
            <w:tcW w:w="887" w:type="pct"/>
            <w:vAlign w:val="center"/>
          </w:tcPr>
          <w:p w14:paraId="01C98638" w14:textId="3C89972B" w:rsidR="00FB15E4" w:rsidRPr="00FF6A36" w:rsidRDefault="008C0194" w:rsidP="00D35FCE">
            <w:pPr>
              <w:jc w:val="center"/>
              <w:rPr>
                <w:rFonts w:ascii="Times New Roman" w:hAnsi="Times New Roman" w:cs="Times New Roman"/>
                <w:sz w:val="24"/>
                <w:szCs w:val="24"/>
              </w:rPr>
            </w:pPr>
            <w:r w:rsidRPr="00FF6A36">
              <w:rPr>
                <w:rFonts w:ascii="Times New Roman" w:hAnsi="Times New Roman" w:cs="Times New Roman"/>
                <w:sz w:val="24"/>
                <w:szCs w:val="24"/>
              </w:rPr>
              <w:t>78</w:t>
            </w:r>
          </w:p>
        </w:tc>
      </w:tr>
      <w:tr w:rsidR="00FB15E4" w:rsidRPr="00FF6A36" w14:paraId="43C3E405" w14:textId="77777777" w:rsidTr="00D35FCE">
        <w:tc>
          <w:tcPr>
            <w:tcW w:w="2237" w:type="pct"/>
          </w:tcPr>
          <w:p w14:paraId="3D4AF0BF" w14:textId="77777777" w:rsidR="00FB15E4" w:rsidRPr="00FF6A36" w:rsidRDefault="00FB15E4" w:rsidP="00D35FCE">
            <w:pPr>
              <w:rPr>
                <w:rFonts w:ascii="Times New Roman" w:hAnsi="Times New Roman" w:cs="Times New Roman"/>
                <w:sz w:val="24"/>
                <w:szCs w:val="24"/>
              </w:rPr>
            </w:pPr>
            <w:r w:rsidRPr="00FF6A36">
              <w:rPr>
                <w:rFonts w:ascii="Times New Roman" w:hAnsi="Times New Roman" w:cs="Times New Roman"/>
                <w:sz w:val="24"/>
                <w:szCs w:val="24"/>
              </w:rPr>
              <w:t>Объекты дополнительного образования, мест</w:t>
            </w:r>
          </w:p>
        </w:tc>
        <w:tc>
          <w:tcPr>
            <w:tcW w:w="848" w:type="pct"/>
            <w:vAlign w:val="center"/>
          </w:tcPr>
          <w:p w14:paraId="7F02AD1E" w14:textId="2F451EF5" w:rsidR="00FB15E4" w:rsidRPr="00FF6A36" w:rsidRDefault="008C0194" w:rsidP="00D35FCE">
            <w:pPr>
              <w:jc w:val="center"/>
              <w:rPr>
                <w:rFonts w:ascii="Times New Roman" w:hAnsi="Times New Roman" w:cs="Times New Roman"/>
                <w:sz w:val="24"/>
                <w:szCs w:val="24"/>
              </w:rPr>
            </w:pPr>
            <w:r w:rsidRPr="00FF6A36">
              <w:rPr>
                <w:rFonts w:ascii="Times New Roman" w:hAnsi="Times New Roman" w:cs="Times New Roman"/>
                <w:sz w:val="24"/>
                <w:szCs w:val="24"/>
              </w:rPr>
              <w:t>250</w:t>
            </w:r>
          </w:p>
        </w:tc>
        <w:tc>
          <w:tcPr>
            <w:tcW w:w="1028" w:type="pct"/>
            <w:vAlign w:val="center"/>
          </w:tcPr>
          <w:p w14:paraId="24B86105" w14:textId="5238B0A6" w:rsidR="00FB15E4" w:rsidRPr="00FF6A36" w:rsidRDefault="008C0194" w:rsidP="00D35FCE">
            <w:pPr>
              <w:jc w:val="center"/>
              <w:rPr>
                <w:rFonts w:ascii="Times New Roman" w:hAnsi="Times New Roman" w:cs="Times New Roman"/>
                <w:sz w:val="24"/>
                <w:szCs w:val="24"/>
              </w:rPr>
            </w:pPr>
            <w:r w:rsidRPr="00FF6A36">
              <w:rPr>
                <w:rFonts w:ascii="Times New Roman" w:hAnsi="Times New Roman" w:cs="Times New Roman"/>
                <w:sz w:val="24"/>
                <w:szCs w:val="24"/>
              </w:rPr>
              <w:t>67</w:t>
            </w:r>
          </w:p>
        </w:tc>
        <w:tc>
          <w:tcPr>
            <w:tcW w:w="887" w:type="pct"/>
            <w:vAlign w:val="center"/>
          </w:tcPr>
          <w:p w14:paraId="506EBFE0" w14:textId="34F7AA9E" w:rsidR="00FB15E4" w:rsidRPr="00FF6A36" w:rsidRDefault="008C0194" w:rsidP="00D35FCE">
            <w:pPr>
              <w:jc w:val="center"/>
              <w:rPr>
                <w:rFonts w:ascii="Times New Roman" w:hAnsi="Times New Roman" w:cs="Times New Roman"/>
                <w:sz w:val="24"/>
                <w:szCs w:val="24"/>
              </w:rPr>
            </w:pPr>
            <w:r w:rsidRPr="00FF6A36">
              <w:rPr>
                <w:rFonts w:ascii="Times New Roman" w:hAnsi="Times New Roman" w:cs="Times New Roman"/>
                <w:sz w:val="24"/>
                <w:szCs w:val="24"/>
              </w:rPr>
              <w:t>183</w:t>
            </w:r>
          </w:p>
        </w:tc>
      </w:tr>
    </w:tbl>
    <w:p w14:paraId="4D0F6005" w14:textId="6FEDE8A8" w:rsidR="00FB15E4" w:rsidRPr="00FF6A36" w:rsidRDefault="00FB15E4" w:rsidP="00FB15E4">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Таким образом, можно отметить</w:t>
      </w:r>
      <w:r w:rsidR="008C0194" w:rsidRPr="00FF6A36">
        <w:rPr>
          <w:rFonts w:ascii="Times New Roman" w:hAnsi="Times New Roman" w:cs="Times New Roman"/>
          <w:sz w:val="26"/>
          <w:szCs w:val="26"/>
        </w:rPr>
        <w:t>, что</w:t>
      </w:r>
      <w:r w:rsidRPr="00FF6A36">
        <w:rPr>
          <w:rFonts w:ascii="Times New Roman" w:hAnsi="Times New Roman" w:cs="Times New Roman"/>
          <w:sz w:val="26"/>
          <w:szCs w:val="26"/>
        </w:rPr>
        <w:t xml:space="preserve"> в объектах дошкольного</w:t>
      </w:r>
      <w:r w:rsidR="008C0194"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общего </w:t>
      </w:r>
      <w:r w:rsidR="008C0194" w:rsidRPr="00FF6A36">
        <w:rPr>
          <w:rFonts w:ascii="Times New Roman" w:hAnsi="Times New Roman" w:cs="Times New Roman"/>
          <w:sz w:val="26"/>
          <w:szCs w:val="26"/>
        </w:rPr>
        <w:t xml:space="preserve">и дополнительного </w:t>
      </w:r>
      <w:r w:rsidRPr="00FF6A36">
        <w:rPr>
          <w:rFonts w:ascii="Times New Roman" w:hAnsi="Times New Roman" w:cs="Times New Roman"/>
          <w:sz w:val="26"/>
          <w:szCs w:val="26"/>
        </w:rPr>
        <w:t xml:space="preserve">образования проектная мощность превышает нормативные значения. </w:t>
      </w:r>
      <w:r w:rsidR="008C0194" w:rsidRPr="00FF6A36">
        <w:rPr>
          <w:rFonts w:ascii="Times New Roman" w:hAnsi="Times New Roman" w:cs="Times New Roman"/>
          <w:sz w:val="26"/>
          <w:szCs w:val="26"/>
        </w:rPr>
        <w:t>Однако, можно отметить фактическую нехватку мест объектов дополнительного образования</w:t>
      </w:r>
      <w:r w:rsidR="00D722A5" w:rsidRPr="00FF6A36">
        <w:rPr>
          <w:rFonts w:ascii="Times New Roman" w:hAnsi="Times New Roman" w:cs="Times New Roman"/>
          <w:sz w:val="26"/>
          <w:szCs w:val="26"/>
        </w:rPr>
        <w:t>.</w:t>
      </w:r>
    </w:p>
    <w:p w14:paraId="64209455" w14:textId="77777777" w:rsidR="001D168F" w:rsidRPr="00FF6A36" w:rsidRDefault="00C819BB" w:rsidP="00BC569F">
      <w:pPr>
        <w:pStyle w:val="af2"/>
        <w:numPr>
          <w:ilvl w:val="3"/>
          <w:numId w:val="14"/>
        </w:numPr>
        <w:spacing w:before="120" w:after="120"/>
        <w:ind w:left="1786" w:hanging="1077"/>
        <w:jc w:val="center"/>
        <w:outlineLvl w:val="3"/>
        <w:rPr>
          <w:b/>
          <w:sz w:val="26"/>
          <w:szCs w:val="26"/>
        </w:rPr>
      </w:pPr>
      <w:bookmarkStart w:id="54" w:name="_Toc158847421"/>
      <w:r w:rsidRPr="00FF6A36">
        <w:rPr>
          <w:b/>
          <w:sz w:val="26"/>
          <w:szCs w:val="26"/>
        </w:rPr>
        <w:t>Учреждения</w:t>
      </w:r>
      <w:r w:rsidR="001D168F" w:rsidRPr="00FF6A36">
        <w:rPr>
          <w:b/>
          <w:sz w:val="26"/>
          <w:szCs w:val="26"/>
        </w:rPr>
        <w:t xml:space="preserve"> культуры и досуга</w:t>
      </w:r>
      <w:bookmarkEnd w:id="52"/>
      <w:bookmarkEnd w:id="54"/>
      <w:r w:rsidR="001D168F" w:rsidRPr="00FF6A36">
        <w:rPr>
          <w:b/>
          <w:sz w:val="26"/>
          <w:szCs w:val="26"/>
        </w:rPr>
        <w:t xml:space="preserve"> </w:t>
      </w:r>
    </w:p>
    <w:p w14:paraId="3AD8827B" w14:textId="0591E2D8" w:rsidR="007C11D3" w:rsidRPr="00FF6A36" w:rsidRDefault="007C11D3" w:rsidP="007C11D3">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Лешуконском муниципальном округе действуют следующие объекты культуры и искусства.</w:t>
      </w:r>
    </w:p>
    <w:p w14:paraId="1F127C15" w14:textId="7ECFEA54" w:rsidR="007C11D3" w:rsidRPr="00FF6A36" w:rsidRDefault="007C11D3" w:rsidP="007C11D3">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Таблица </w:t>
      </w:r>
      <w:r w:rsidRPr="00FF6A36">
        <w:rPr>
          <w:rFonts w:ascii="Times New Roman" w:hAnsi="Times New Roman" w:cs="Times New Roman"/>
          <w:sz w:val="26"/>
          <w:szCs w:val="26"/>
        </w:rPr>
        <w:fldChar w:fldCharType="begin"/>
      </w:r>
      <w:r w:rsidRPr="00FF6A36">
        <w:rPr>
          <w:rFonts w:ascii="Times New Roman" w:hAnsi="Times New Roman" w:cs="Times New Roman"/>
          <w:sz w:val="26"/>
          <w:szCs w:val="26"/>
        </w:rPr>
        <w:instrText xml:space="preserve"> SEQ Таблица \* ARABIC </w:instrText>
      </w:r>
      <w:r w:rsidRPr="00FF6A36">
        <w:rPr>
          <w:rFonts w:ascii="Times New Roman" w:hAnsi="Times New Roman" w:cs="Times New Roman"/>
          <w:sz w:val="26"/>
          <w:szCs w:val="26"/>
        </w:rPr>
        <w:fldChar w:fldCharType="separate"/>
      </w:r>
      <w:r w:rsidR="00041AF2">
        <w:rPr>
          <w:rFonts w:ascii="Times New Roman" w:hAnsi="Times New Roman" w:cs="Times New Roman"/>
          <w:noProof/>
          <w:sz w:val="26"/>
          <w:szCs w:val="26"/>
        </w:rPr>
        <w:t>9</w:t>
      </w:r>
      <w:r w:rsidRPr="00FF6A36">
        <w:rPr>
          <w:rFonts w:ascii="Times New Roman" w:hAnsi="Times New Roman" w:cs="Times New Roman"/>
          <w:sz w:val="26"/>
          <w:szCs w:val="26"/>
        </w:rPr>
        <w:fldChar w:fldCharType="end"/>
      </w:r>
      <w:r w:rsidRPr="00FF6A36">
        <w:rPr>
          <w:rFonts w:ascii="Times New Roman" w:hAnsi="Times New Roman" w:cs="Times New Roman"/>
          <w:sz w:val="26"/>
          <w:szCs w:val="26"/>
        </w:rPr>
        <w:t xml:space="preserve"> ‒ Перечень объектов культуры и искусства на территории Лешуконского муниципального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056"/>
        <w:gridCol w:w="2353"/>
        <w:gridCol w:w="1843"/>
        <w:gridCol w:w="1839"/>
      </w:tblGrid>
      <w:tr w:rsidR="007C11D3" w:rsidRPr="00FF6A36" w14:paraId="0230B83D" w14:textId="65B7C5F0" w:rsidTr="007C11D3">
        <w:trPr>
          <w:tblHeader/>
          <w:jc w:val="center"/>
        </w:trPr>
        <w:tc>
          <w:tcPr>
            <w:tcW w:w="387" w:type="pct"/>
          </w:tcPr>
          <w:p w14:paraId="232EEB7A"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 п/п</w:t>
            </w:r>
          </w:p>
        </w:tc>
        <w:tc>
          <w:tcPr>
            <w:tcW w:w="1551" w:type="pct"/>
          </w:tcPr>
          <w:p w14:paraId="5A0C637D"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Наименование</w:t>
            </w:r>
          </w:p>
        </w:tc>
        <w:tc>
          <w:tcPr>
            <w:tcW w:w="1194" w:type="pct"/>
          </w:tcPr>
          <w:p w14:paraId="285186C8"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Адрес</w:t>
            </w:r>
          </w:p>
        </w:tc>
        <w:tc>
          <w:tcPr>
            <w:tcW w:w="935" w:type="pct"/>
          </w:tcPr>
          <w:p w14:paraId="7D541A0B"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Мощность</w:t>
            </w:r>
          </w:p>
        </w:tc>
        <w:tc>
          <w:tcPr>
            <w:tcW w:w="933" w:type="pct"/>
          </w:tcPr>
          <w:p w14:paraId="73922CC3" w14:textId="455180F9"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Единица измерения</w:t>
            </w:r>
          </w:p>
        </w:tc>
      </w:tr>
      <w:tr w:rsidR="007C11D3" w:rsidRPr="00FF6A36" w14:paraId="5FBF0ABF" w14:textId="4161E301" w:rsidTr="007C11D3">
        <w:tblPrEx>
          <w:jc w:val="left"/>
        </w:tblPrEx>
        <w:tc>
          <w:tcPr>
            <w:tcW w:w="387" w:type="pct"/>
          </w:tcPr>
          <w:p w14:paraId="2218AEF7"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w:t>
            </w:r>
          </w:p>
        </w:tc>
        <w:tc>
          <w:tcPr>
            <w:tcW w:w="1551" w:type="pct"/>
          </w:tcPr>
          <w:p w14:paraId="27FCF30E"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 xml:space="preserve">Муниципальное бюджетное учреждение культуры «Лешуконский </w:t>
            </w:r>
            <w:proofErr w:type="spellStart"/>
            <w:r w:rsidRPr="00FF6A36">
              <w:rPr>
                <w:rFonts w:ascii="Times New Roman" w:hAnsi="Times New Roman" w:cs="Times New Roman"/>
                <w:sz w:val="24"/>
                <w:szCs w:val="24"/>
              </w:rPr>
              <w:t>межпоселенческий</w:t>
            </w:r>
            <w:proofErr w:type="spellEnd"/>
            <w:r w:rsidRPr="00FF6A36">
              <w:rPr>
                <w:rFonts w:ascii="Times New Roman" w:hAnsi="Times New Roman" w:cs="Times New Roman"/>
                <w:sz w:val="24"/>
                <w:szCs w:val="24"/>
              </w:rPr>
              <w:t xml:space="preserve"> культурно-досуговый центр»</w:t>
            </w:r>
          </w:p>
        </w:tc>
        <w:tc>
          <w:tcPr>
            <w:tcW w:w="1194" w:type="pct"/>
          </w:tcPr>
          <w:p w14:paraId="2E0528D8"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с. Лешуконское, ул. Победы д. 35</w:t>
            </w:r>
          </w:p>
        </w:tc>
        <w:tc>
          <w:tcPr>
            <w:tcW w:w="935" w:type="pct"/>
          </w:tcPr>
          <w:p w14:paraId="3BE81700"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200</w:t>
            </w:r>
          </w:p>
        </w:tc>
        <w:tc>
          <w:tcPr>
            <w:tcW w:w="933" w:type="pct"/>
          </w:tcPr>
          <w:p w14:paraId="380230DA" w14:textId="62CDBB14"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мест</w:t>
            </w:r>
          </w:p>
        </w:tc>
      </w:tr>
      <w:tr w:rsidR="007C11D3" w:rsidRPr="00FF6A36" w14:paraId="4F857F92" w14:textId="5661FEFD" w:rsidTr="0002542B">
        <w:tblPrEx>
          <w:jc w:val="left"/>
        </w:tblPrEx>
        <w:tc>
          <w:tcPr>
            <w:tcW w:w="387" w:type="pct"/>
          </w:tcPr>
          <w:p w14:paraId="3F0C1D2D"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2</w:t>
            </w:r>
          </w:p>
        </w:tc>
        <w:tc>
          <w:tcPr>
            <w:tcW w:w="1551" w:type="pct"/>
          </w:tcPr>
          <w:p w14:paraId="4564DF4D" w14:textId="77777777" w:rsidR="007C11D3" w:rsidRDefault="007C11D3" w:rsidP="007C11D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Ценогорский</w:t>
            </w:r>
            <w:proofErr w:type="spellEnd"/>
            <w:r w:rsidRPr="00FF6A36">
              <w:rPr>
                <w:rFonts w:ascii="Times New Roman" w:hAnsi="Times New Roman" w:cs="Times New Roman"/>
                <w:sz w:val="24"/>
                <w:szCs w:val="24"/>
              </w:rPr>
              <w:t xml:space="preserve"> сельский дом культуры</w:t>
            </w:r>
          </w:p>
          <w:p w14:paraId="4EC80E61" w14:textId="177F448A" w:rsidR="0002542B" w:rsidRPr="00FF6A36" w:rsidRDefault="0002542B" w:rsidP="007C11D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Ценогорская</w:t>
            </w:r>
            <w:proofErr w:type="spellEnd"/>
            <w:r>
              <w:rPr>
                <w:rFonts w:ascii="Times New Roman" w:hAnsi="Times New Roman" w:cs="Times New Roman"/>
                <w:sz w:val="24"/>
                <w:szCs w:val="24"/>
              </w:rPr>
              <w:t xml:space="preserve"> </w:t>
            </w:r>
            <w:r w:rsidRPr="00FF6A36">
              <w:rPr>
                <w:rFonts w:ascii="Times New Roman" w:hAnsi="Times New Roman" w:cs="Times New Roman"/>
                <w:sz w:val="24"/>
                <w:szCs w:val="24"/>
              </w:rPr>
              <w:t>сельская библиотека</w:t>
            </w:r>
          </w:p>
        </w:tc>
        <w:tc>
          <w:tcPr>
            <w:tcW w:w="1194" w:type="pct"/>
            <w:vAlign w:val="center"/>
          </w:tcPr>
          <w:p w14:paraId="6BDC8091" w14:textId="77777777" w:rsidR="007C11D3" w:rsidRPr="00FF6A36" w:rsidRDefault="007C11D3" w:rsidP="0002542B">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с. Ценогора д. 118</w:t>
            </w:r>
          </w:p>
        </w:tc>
        <w:tc>
          <w:tcPr>
            <w:tcW w:w="935" w:type="pct"/>
          </w:tcPr>
          <w:p w14:paraId="576CE629" w14:textId="77777777" w:rsidR="007C11D3"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200</w:t>
            </w:r>
          </w:p>
          <w:p w14:paraId="67FD8F5D" w14:textId="77777777" w:rsidR="0002542B" w:rsidRDefault="0002542B" w:rsidP="007C11D3">
            <w:pPr>
              <w:spacing w:after="0" w:line="240" w:lineRule="auto"/>
              <w:jc w:val="center"/>
              <w:rPr>
                <w:rFonts w:ascii="Times New Roman" w:hAnsi="Times New Roman" w:cs="Times New Roman"/>
                <w:sz w:val="24"/>
                <w:szCs w:val="24"/>
              </w:rPr>
            </w:pPr>
          </w:p>
          <w:p w14:paraId="35644D02" w14:textId="740FBD74" w:rsidR="0002542B" w:rsidRPr="00FF6A36" w:rsidRDefault="0002542B" w:rsidP="007C1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933" w:type="pct"/>
          </w:tcPr>
          <w:p w14:paraId="55BD02D3" w14:textId="0111FD89" w:rsidR="007C11D3" w:rsidRDefault="0002542B" w:rsidP="000254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7C11D3" w:rsidRPr="00FF6A36">
              <w:rPr>
                <w:rFonts w:ascii="Times New Roman" w:hAnsi="Times New Roman" w:cs="Times New Roman"/>
                <w:sz w:val="24"/>
                <w:szCs w:val="24"/>
              </w:rPr>
              <w:t>ест</w:t>
            </w:r>
          </w:p>
          <w:p w14:paraId="1B382EB3" w14:textId="77777777" w:rsidR="0002542B" w:rsidRDefault="0002542B" w:rsidP="0002542B">
            <w:pPr>
              <w:spacing w:after="0" w:line="240" w:lineRule="auto"/>
              <w:jc w:val="center"/>
              <w:rPr>
                <w:rFonts w:ascii="Times New Roman" w:hAnsi="Times New Roman" w:cs="Times New Roman"/>
                <w:sz w:val="24"/>
                <w:szCs w:val="24"/>
              </w:rPr>
            </w:pPr>
          </w:p>
          <w:p w14:paraId="23ED46E6" w14:textId="0CC9CBDF" w:rsidR="0002542B" w:rsidRPr="0002542B" w:rsidRDefault="0002542B" w:rsidP="0002542B">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7C11D3" w:rsidRPr="00FF6A36" w14:paraId="7A654879" w14:textId="3655B624" w:rsidTr="00FF6A36">
        <w:trPr>
          <w:jc w:val="center"/>
        </w:trPr>
        <w:tc>
          <w:tcPr>
            <w:tcW w:w="387" w:type="pct"/>
          </w:tcPr>
          <w:p w14:paraId="4F7BD962"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3</w:t>
            </w:r>
          </w:p>
        </w:tc>
        <w:tc>
          <w:tcPr>
            <w:tcW w:w="1551" w:type="pct"/>
          </w:tcPr>
          <w:p w14:paraId="56987E2F" w14:textId="77777777" w:rsidR="007C11D3" w:rsidRPr="00FF6A36" w:rsidRDefault="007C11D3" w:rsidP="007C11D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Вожгорский</w:t>
            </w:r>
            <w:proofErr w:type="spellEnd"/>
            <w:r w:rsidRPr="00FF6A36">
              <w:rPr>
                <w:rFonts w:ascii="Times New Roman" w:hAnsi="Times New Roman" w:cs="Times New Roman"/>
                <w:sz w:val="24"/>
                <w:szCs w:val="24"/>
              </w:rPr>
              <w:t xml:space="preserve"> сельский дом культуры</w:t>
            </w:r>
            <w:r w:rsidR="00FF6A36" w:rsidRPr="00FF6A36">
              <w:rPr>
                <w:rFonts w:ascii="Times New Roman" w:hAnsi="Times New Roman" w:cs="Times New Roman"/>
                <w:sz w:val="24"/>
                <w:szCs w:val="24"/>
              </w:rPr>
              <w:t>,</w:t>
            </w:r>
          </w:p>
          <w:p w14:paraId="5D4F5A2B" w14:textId="47896C97" w:rsidR="00FF6A36" w:rsidRPr="00FF6A36" w:rsidRDefault="00FF6A36" w:rsidP="007C11D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Вожгорская</w:t>
            </w:r>
            <w:proofErr w:type="spellEnd"/>
            <w:r>
              <w:rPr>
                <w:rFonts w:ascii="Times New Roman" w:hAnsi="Times New Roman" w:cs="Times New Roman"/>
                <w:sz w:val="24"/>
                <w:szCs w:val="24"/>
              </w:rPr>
              <w:t xml:space="preserve"> </w:t>
            </w:r>
            <w:r w:rsidRPr="00FF6A36">
              <w:rPr>
                <w:rFonts w:ascii="Times New Roman" w:hAnsi="Times New Roman" w:cs="Times New Roman"/>
                <w:sz w:val="24"/>
                <w:szCs w:val="24"/>
              </w:rPr>
              <w:t>сельская библиотека</w:t>
            </w:r>
          </w:p>
        </w:tc>
        <w:tc>
          <w:tcPr>
            <w:tcW w:w="1194" w:type="pct"/>
            <w:vAlign w:val="center"/>
          </w:tcPr>
          <w:p w14:paraId="48430E18" w14:textId="77777777" w:rsidR="007C11D3" w:rsidRPr="00FF6A36" w:rsidRDefault="007C11D3" w:rsidP="00FF6A36">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с. Вожгора, д. 292</w:t>
            </w:r>
          </w:p>
        </w:tc>
        <w:tc>
          <w:tcPr>
            <w:tcW w:w="935" w:type="pct"/>
          </w:tcPr>
          <w:p w14:paraId="3CF81E0C"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150</w:t>
            </w:r>
          </w:p>
          <w:p w14:paraId="09A1A1FB" w14:textId="77777777" w:rsidR="00FF6A36" w:rsidRPr="00FF6A36" w:rsidRDefault="00FF6A36" w:rsidP="007C11D3">
            <w:pPr>
              <w:spacing w:after="0" w:line="240" w:lineRule="auto"/>
              <w:jc w:val="center"/>
              <w:rPr>
                <w:rFonts w:ascii="Times New Roman" w:hAnsi="Times New Roman" w:cs="Times New Roman"/>
                <w:sz w:val="24"/>
                <w:szCs w:val="24"/>
              </w:rPr>
            </w:pPr>
          </w:p>
          <w:p w14:paraId="61EFEBEB" w14:textId="378251B6" w:rsidR="00FF6A36" w:rsidRPr="00FF6A36" w:rsidRDefault="00FF6A36"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8975</w:t>
            </w:r>
          </w:p>
        </w:tc>
        <w:tc>
          <w:tcPr>
            <w:tcW w:w="933" w:type="pct"/>
          </w:tcPr>
          <w:p w14:paraId="028476F3" w14:textId="13BEB34E" w:rsidR="007C11D3" w:rsidRPr="00FF6A36" w:rsidRDefault="00FF6A36"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м</w:t>
            </w:r>
            <w:r w:rsidR="007C11D3" w:rsidRPr="00FF6A36">
              <w:rPr>
                <w:rFonts w:ascii="Times New Roman" w:hAnsi="Times New Roman" w:cs="Times New Roman"/>
                <w:sz w:val="24"/>
                <w:szCs w:val="24"/>
              </w:rPr>
              <w:t>ест</w:t>
            </w:r>
          </w:p>
          <w:p w14:paraId="5FC92519" w14:textId="77777777" w:rsidR="00FF6A36" w:rsidRPr="00FF6A36" w:rsidRDefault="00FF6A36" w:rsidP="007C11D3">
            <w:pPr>
              <w:spacing w:after="0" w:line="240" w:lineRule="auto"/>
              <w:jc w:val="center"/>
              <w:rPr>
                <w:rFonts w:ascii="Times New Roman" w:hAnsi="Times New Roman" w:cs="Times New Roman"/>
                <w:sz w:val="24"/>
                <w:szCs w:val="24"/>
              </w:rPr>
            </w:pPr>
          </w:p>
          <w:p w14:paraId="1C2444B0" w14:textId="42A12233" w:rsidR="00FF6A36" w:rsidRPr="00FF6A36" w:rsidRDefault="00FF6A36"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7C11D3" w:rsidRPr="00FF6A36" w14:paraId="4E181534" w14:textId="61C8285E" w:rsidTr="007C11D3">
        <w:trPr>
          <w:jc w:val="center"/>
        </w:trPr>
        <w:tc>
          <w:tcPr>
            <w:tcW w:w="387" w:type="pct"/>
          </w:tcPr>
          <w:p w14:paraId="1A9A4B10"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4</w:t>
            </w:r>
          </w:p>
        </w:tc>
        <w:tc>
          <w:tcPr>
            <w:tcW w:w="1551" w:type="pct"/>
          </w:tcPr>
          <w:p w14:paraId="2C3E5717" w14:textId="77777777" w:rsidR="007C11D3" w:rsidRPr="00FF6A36" w:rsidRDefault="007C11D3" w:rsidP="007C11D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Койнасский</w:t>
            </w:r>
            <w:proofErr w:type="spellEnd"/>
            <w:r w:rsidRPr="00FF6A36">
              <w:rPr>
                <w:rFonts w:ascii="Times New Roman" w:hAnsi="Times New Roman" w:cs="Times New Roman"/>
                <w:sz w:val="24"/>
                <w:szCs w:val="24"/>
              </w:rPr>
              <w:t xml:space="preserve"> сельский дом культуры</w:t>
            </w:r>
          </w:p>
        </w:tc>
        <w:tc>
          <w:tcPr>
            <w:tcW w:w="1194" w:type="pct"/>
          </w:tcPr>
          <w:p w14:paraId="6E9FE29F"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 xml:space="preserve">с. </w:t>
            </w:r>
            <w:proofErr w:type="spellStart"/>
            <w:r w:rsidRPr="00FF6A36">
              <w:rPr>
                <w:rFonts w:ascii="Times New Roman" w:hAnsi="Times New Roman" w:cs="Times New Roman"/>
                <w:sz w:val="24"/>
                <w:szCs w:val="24"/>
              </w:rPr>
              <w:t>Койнас</w:t>
            </w:r>
            <w:proofErr w:type="spellEnd"/>
            <w:r w:rsidRPr="00FF6A36">
              <w:rPr>
                <w:rFonts w:ascii="Times New Roman" w:hAnsi="Times New Roman" w:cs="Times New Roman"/>
                <w:sz w:val="24"/>
                <w:szCs w:val="24"/>
              </w:rPr>
              <w:t>, д. 178</w:t>
            </w:r>
          </w:p>
        </w:tc>
        <w:tc>
          <w:tcPr>
            <w:tcW w:w="935" w:type="pct"/>
          </w:tcPr>
          <w:p w14:paraId="08F59315"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150</w:t>
            </w:r>
          </w:p>
        </w:tc>
        <w:tc>
          <w:tcPr>
            <w:tcW w:w="933" w:type="pct"/>
          </w:tcPr>
          <w:p w14:paraId="601B9BB0" w14:textId="40A71C81"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мест</w:t>
            </w:r>
          </w:p>
        </w:tc>
      </w:tr>
      <w:tr w:rsidR="007C11D3" w:rsidRPr="00FF6A36" w14:paraId="7F61C848" w14:textId="59CB580F" w:rsidTr="00FF6A36">
        <w:trPr>
          <w:jc w:val="center"/>
        </w:trPr>
        <w:tc>
          <w:tcPr>
            <w:tcW w:w="387" w:type="pct"/>
          </w:tcPr>
          <w:p w14:paraId="0CF24A14"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5</w:t>
            </w:r>
          </w:p>
        </w:tc>
        <w:tc>
          <w:tcPr>
            <w:tcW w:w="1551" w:type="pct"/>
          </w:tcPr>
          <w:p w14:paraId="5DDA5A8F" w14:textId="3FB3AB49" w:rsidR="007C11D3" w:rsidRPr="00FF6A36" w:rsidRDefault="007C11D3" w:rsidP="007C11D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Белощельский</w:t>
            </w:r>
            <w:proofErr w:type="spellEnd"/>
            <w:r w:rsidRPr="00FF6A36">
              <w:rPr>
                <w:rFonts w:ascii="Times New Roman" w:hAnsi="Times New Roman" w:cs="Times New Roman"/>
                <w:sz w:val="24"/>
                <w:szCs w:val="24"/>
              </w:rPr>
              <w:t xml:space="preserve"> </w:t>
            </w:r>
            <w:r w:rsidR="00456A27" w:rsidRPr="00FF6A36">
              <w:rPr>
                <w:rFonts w:ascii="Times New Roman" w:hAnsi="Times New Roman" w:cs="Times New Roman"/>
                <w:sz w:val="24"/>
                <w:szCs w:val="24"/>
              </w:rPr>
              <w:t>сельский клуб</w:t>
            </w:r>
            <w:r w:rsidR="002549F3" w:rsidRPr="00FF6A36">
              <w:rPr>
                <w:rFonts w:ascii="Times New Roman" w:hAnsi="Times New Roman" w:cs="Times New Roman"/>
                <w:sz w:val="24"/>
                <w:szCs w:val="24"/>
              </w:rPr>
              <w:t>,</w:t>
            </w:r>
          </w:p>
          <w:p w14:paraId="4610A11B" w14:textId="0C782661" w:rsidR="002549F3" w:rsidRPr="00FF6A36" w:rsidRDefault="00FF6A36" w:rsidP="007C11D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Белощельская</w:t>
            </w:r>
            <w:proofErr w:type="spellEnd"/>
            <w:r>
              <w:rPr>
                <w:rFonts w:ascii="Times New Roman" w:hAnsi="Times New Roman" w:cs="Times New Roman"/>
                <w:sz w:val="24"/>
                <w:szCs w:val="24"/>
              </w:rPr>
              <w:t xml:space="preserve"> </w:t>
            </w:r>
            <w:r w:rsidR="00456A27" w:rsidRPr="00FF6A36">
              <w:rPr>
                <w:rFonts w:ascii="Times New Roman" w:hAnsi="Times New Roman" w:cs="Times New Roman"/>
                <w:sz w:val="24"/>
                <w:szCs w:val="24"/>
              </w:rPr>
              <w:t>сельская библиотека</w:t>
            </w:r>
          </w:p>
        </w:tc>
        <w:tc>
          <w:tcPr>
            <w:tcW w:w="1194" w:type="pct"/>
            <w:vAlign w:val="center"/>
          </w:tcPr>
          <w:p w14:paraId="0701595C" w14:textId="77777777" w:rsidR="007C11D3" w:rsidRPr="00FF6A36" w:rsidRDefault="007C11D3" w:rsidP="00FF6A36">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 xml:space="preserve">д. </w:t>
            </w:r>
            <w:proofErr w:type="spellStart"/>
            <w:r w:rsidRPr="00FF6A36">
              <w:rPr>
                <w:rFonts w:ascii="Times New Roman" w:hAnsi="Times New Roman" w:cs="Times New Roman"/>
                <w:sz w:val="24"/>
                <w:szCs w:val="24"/>
              </w:rPr>
              <w:t>Белощелье</w:t>
            </w:r>
            <w:proofErr w:type="spellEnd"/>
            <w:r w:rsidRPr="00FF6A36">
              <w:rPr>
                <w:rFonts w:ascii="Times New Roman" w:hAnsi="Times New Roman" w:cs="Times New Roman"/>
                <w:sz w:val="24"/>
                <w:szCs w:val="24"/>
              </w:rPr>
              <w:t>, д. 84</w:t>
            </w:r>
          </w:p>
        </w:tc>
        <w:tc>
          <w:tcPr>
            <w:tcW w:w="935" w:type="pct"/>
          </w:tcPr>
          <w:p w14:paraId="0ECBCFAC"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50</w:t>
            </w:r>
          </w:p>
          <w:p w14:paraId="36645ABF" w14:textId="77777777" w:rsidR="00456A27" w:rsidRPr="00FF6A36" w:rsidRDefault="00456A27" w:rsidP="007C11D3">
            <w:pPr>
              <w:spacing w:after="0" w:line="240" w:lineRule="auto"/>
              <w:jc w:val="center"/>
              <w:rPr>
                <w:rFonts w:ascii="Times New Roman" w:hAnsi="Times New Roman" w:cs="Times New Roman"/>
                <w:sz w:val="24"/>
                <w:szCs w:val="24"/>
              </w:rPr>
            </w:pPr>
          </w:p>
          <w:p w14:paraId="0C20FFB4" w14:textId="542BAAF5" w:rsidR="00456A27" w:rsidRPr="00FF6A36" w:rsidRDefault="00456A27"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4000</w:t>
            </w:r>
          </w:p>
        </w:tc>
        <w:tc>
          <w:tcPr>
            <w:tcW w:w="933" w:type="pct"/>
          </w:tcPr>
          <w:p w14:paraId="59A77CB2" w14:textId="46B70957" w:rsidR="007C11D3" w:rsidRPr="00FF6A36" w:rsidRDefault="00456A27"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мест</w:t>
            </w:r>
          </w:p>
          <w:p w14:paraId="2EE20C6A" w14:textId="77777777" w:rsidR="00456A27" w:rsidRPr="00FF6A36" w:rsidRDefault="00456A27" w:rsidP="007C11D3">
            <w:pPr>
              <w:spacing w:after="0" w:line="240" w:lineRule="auto"/>
              <w:jc w:val="center"/>
              <w:rPr>
                <w:rFonts w:ascii="Times New Roman" w:hAnsi="Times New Roman" w:cs="Times New Roman"/>
                <w:sz w:val="24"/>
                <w:szCs w:val="24"/>
              </w:rPr>
            </w:pPr>
          </w:p>
          <w:p w14:paraId="477D6625" w14:textId="310310C8" w:rsidR="00456A27" w:rsidRPr="00FF6A36" w:rsidRDefault="00456A27"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7C11D3" w:rsidRPr="00FF6A36" w14:paraId="4EB44808" w14:textId="79932B64" w:rsidTr="007C11D3">
        <w:trPr>
          <w:jc w:val="center"/>
        </w:trPr>
        <w:tc>
          <w:tcPr>
            <w:tcW w:w="387" w:type="pct"/>
          </w:tcPr>
          <w:p w14:paraId="654D774D"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6</w:t>
            </w:r>
          </w:p>
        </w:tc>
        <w:tc>
          <w:tcPr>
            <w:tcW w:w="1551" w:type="pct"/>
          </w:tcPr>
          <w:p w14:paraId="67E6BCA2" w14:textId="77777777" w:rsidR="007C11D3" w:rsidRPr="00FF6A36" w:rsidRDefault="007C11D3" w:rsidP="007C11D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Палужский</w:t>
            </w:r>
            <w:proofErr w:type="spellEnd"/>
            <w:r w:rsidRPr="00FF6A36">
              <w:rPr>
                <w:rFonts w:ascii="Times New Roman" w:hAnsi="Times New Roman" w:cs="Times New Roman"/>
                <w:sz w:val="24"/>
                <w:szCs w:val="24"/>
              </w:rPr>
              <w:t xml:space="preserve"> сельский дом </w:t>
            </w:r>
            <w:r w:rsidRPr="00FF6A36">
              <w:rPr>
                <w:rFonts w:ascii="Times New Roman" w:hAnsi="Times New Roman" w:cs="Times New Roman"/>
                <w:sz w:val="24"/>
                <w:szCs w:val="24"/>
              </w:rPr>
              <w:lastRenderedPageBreak/>
              <w:t>культуры</w:t>
            </w:r>
          </w:p>
        </w:tc>
        <w:tc>
          <w:tcPr>
            <w:tcW w:w="1194" w:type="pct"/>
          </w:tcPr>
          <w:p w14:paraId="19DF6FC4"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lastRenderedPageBreak/>
              <w:t xml:space="preserve">д. </w:t>
            </w:r>
            <w:proofErr w:type="spellStart"/>
            <w:r w:rsidRPr="00FF6A36">
              <w:rPr>
                <w:rFonts w:ascii="Times New Roman" w:hAnsi="Times New Roman" w:cs="Times New Roman"/>
                <w:sz w:val="24"/>
                <w:szCs w:val="24"/>
              </w:rPr>
              <w:t>Палуга</w:t>
            </w:r>
            <w:proofErr w:type="spellEnd"/>
            <w:r w:rsidRPr="00FF6A36">
              <w:rPr>
                <w:rFonts w:ascii="Times New Roman" w:hAnsi="Times New Roman" w:cs="Times New Roman"/>
                <w:sz w:val="24"/>
                <w:szCs w:val="24"/>
              </w:rPr>
              <w:t>, д. 12</w:t>
            </w:r>
          </w:p>
        </w:tc>
        <w:tc>
          <w:tcPr>
            <w:tcW w:w="935" w:type="pct"/>
          </w:tcPr>
          <w:p w14:paraId="4D907B5F"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50</w:t>
            </w:r>
          </w:p>
        </w:tc>
        <w:tc>
          <w:tcPr>
            <w:tcW w:w="933" w:type="pct"/>
          </w:tcPr>
          <w:p w14:paraId="7C6A789C" w14:textId="43F4F868"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мест</w:t>
            </w:r>
          </w:p>
        </w:tc>
      </w:tr>
      <w:tr w:rsidR="007C11D3" w:rsidRPr="00FF6A36" w14:paraId="25DEE0AD" w14:textId="4BD18439" w:rsidTr="007C11D3">
        <w:trPr>
          <w:jc w:val="center"/>
        </w:trPr>
        <w:tc>
          <w:tcPr>
            <w:tcW w:w="387" w:type="pct"/>
          </w:tcPr>
          <w:p w14:paraId="753C3BDC"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7</w:t>
            </w:r>
          </w:p>
        </w:tc>
        <w:tc>
          <w:tcPr>
            <w:tcW w:w="1551" w:type="pct"/>
          </w:tcPr>
          <w:p w14:paraId="22D168C6" w14:textId="77777777" w:rsidR="007C11D3" w:rsidRPr="00FF6A36" w:rsidRDefault="007C11D3" w:rsidP="007C11D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Кесломский</w:t>
            </w:r>
            <w:proofErr w:type="spellEnd"/>
            <w:r w:rsidRPr="00FF6A36">
              <w:rPr>
                <w:rFonts w:ascii="Times New Roman" w:hAnsi="Times New Roman" w:cs="Times New Roman"/>
                <w:sz w:val="24"/>
                <w:szCs w:val="24"/>
              </w:rPr>
              <w:t xml:space="preserve"> сельский дом культуры</w:t>
            </w:r>
          </w:p>
        </w:tc>
        <w:tc>
          <w:tcPr>
            <w:tcW w:w="1194" w:type="pct"/>
          </w:tcPr>
          <w:p w14:paraId="56AD4587"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 xml:space="preserve">д. </w:t>
            </w:r>
            <w:proofErr w:type="spellStart"/>
            <w:r w:rsidRPr="00FF6A36">
              <w:rPr>
                <w:rFonts w:ascii="Times New Roman" w:hAnsi="Times New Roman" w:cs="Times New Roman"/>
                <w:sz w:val="24"/>
                <w:szCs w:val="24"/>
              </w:rPr>
              <w:t>Кеслома</w:t>
            </w:r>
            <w:proofErr w:type="spellEnd"/>
            <w:r w:rsidRPr="00FF6A36">
              <w:rPr>
                <w:rFonts w:ascii="Times New Roman" w:hAnsi="Times New Roman" w:cs="Times New Roman"/>
                <w:sz w:val="24"/>
                <w:szCs w:val="24"/>
              </w:rPr>
              <w:t>, д. 48</w:t>
            </w:r>
          </w:p>
        </w:tc>
        <w:tc>
          <w:tcPr>
            <w:tcW w:w="935" w:type="pct"/>
          </w:tcPr>
          <w:p w14:paraId="56E63224"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20</w:t>
            </w:r>
          </w:p>
        </w:tc>
        <w:tc>
          <w:tcPr>
            <w:tcW w:w="933" w:type="pct"/>
          </w:tcPr>
          <w:p w14:paraId="2CF87C07" w14:textId="27EA8C45"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мест</w:t>
            </w:r>
          </w:p>
        </w:tc>
      </w:tr>
      <w:tr w:rsidR="007C11D3" w:rsidRPr="00FF6A36" w14:paraId="3C85570A" w14:textId="500FEBE7" w:rsidTr="007C11D3">
        <w:trPr>
          <w:jc w:val="center"/>
        </w:trPr>
        <w:tc>
          <w:tcPr>
            <w:tcW w:w="387" w:type="pct"/>
          </w:tcPr>
          <w:p w14:paraId="725E1F7E"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8</w:t>
            </w:r>
          </w:p>
        </w:tc>
        <w:tc>
          <w:tcPr>
            <w:tcW w:w="1551" w:type="pct"/>
          </w:tcPr>
          <w:p w14:paraId="1FEB0C07"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Селищенский сельский дом культуры</w:t>
            </w:r>
          </w:p>
        </w:tc>
        <w:tc>
          <w:tcPr>
            <w:tcW w:w="1194" w:type="pct"/>
          </w:tcPr>
          <w:p w14:paraId="173927B6"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д. Селище</w:t>
            </w:r>
          </w:p>
        </w:tc>
        <w:tc>
          <w:tcPr>
            <w:tcW w:w="935" w:type="pct"/>
          </w:tcPr>
          <w:p w14:paraId="3ECE8F54"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30</w:t>
            </w:r>
          </w:p>
        </w:tc>
        <w:tc>
          <w:tcPr>
            <w:tcW w:w="933" w:type="pct"/>
          </w:tcPr>
          <w:p w14:paraId="42623445" w14:textId="6C13E86A"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мест</w:t>
            </w:r>
          </w:p>
        </w:tc>
      </w:tr>
      <w:tr w:rsidR="007C11D3" w:rsidRPr="00FF6A36" w14:paraId="0BDF838C" w14:textId="79B47AC6" w:rsidTr="007C11D3">
        <w:trPr>
          <w:jc w:val="center"/>
        </w:trPr>
        <w:tc>
          <w:tcPr>
            <w:tcW w:w="387" w:type="pct"/>
          </w:tcPr>
          <w:p w14:paraId="6268ECD4"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9</w:t>
            </w:r>
          </w:p>
        </w:tc>
        <w:tc>
          <w:tcPr>
            <w:tcW w:w="1551" w:type="pct"/>
          </w:tcPr>
          <w:p w14:paraId="6E5264D1"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 xml:space="preserve">Муниципальное бюджетное учреждение культуры «Лешуконская </w:t>
            </w:r>
            <w:proofErr w:type="spellStart"/>
            <w:r w:rsidRPr="00FF6A36">
              <w:rPr>
                <w:rFonts w:ascii="Times New Roman" w:hAnsi="Times New Roman" w:cs="Times New Roman"/>
                <w:sz w:val="24"/>
                <w:szCs w:val="24"/>
              </w:rPr>
              <w:t>межпоселенческая</w:t>
            </w:r>
            <w:proofErr w:type="spellEnd"/>
            <w:r w:rsidRPr="00FF6A36">
              <w:rPr>
                <w:rFonts w:ascii="Times New Roman" w:hAnsi="Times New Roman" w:cs="Times New Roman"/>
                <w:sz w:val="24"/>
                <w:szCs w:val="24"/>
              </w:rPr>
              <w:t xml:space="preserve"> библиотека»</w:t>
            </w:r>
          </w:p>
        </w:tc>
        <w:tc>
          <w:tcPr>
            <w:tcW w:w="1194" w:type="pct"/>
          </w:tcPr>
          <w:p w14:paraId="69F2A407"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с. Лешуконское, ул. Октябрьская, д. 26</w:t>
            </w:r>
          </w:p>
        </w:tc>
        <w:tc>
          <w:tcPr>
            <w:tcW w:w="935" w:type="pct"/>
          </w:tcPr>
          <w:p w14:paraId="04D4E676"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40761</w:t>
            </w:r>
          </w:p>
        </w:tc>
        <w:tc>
          <w:tcPr>
            <w:tcW w:w="933" w:type="pct"/>
          </w:tcPr>
          <w:p w14:paraId="4F77373D" w14:textId="52C810EF"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7C11D3" w:rsidRPr="00FF6A36" w14:paraId="3B6AAC63" w14:textId="2119D919" w:rsidTr="007C11D3">
        <w:trPr>
          <w:jc w:val="center"/>
        </w:trPr>
        <w:tc>
          <w:tcPr>
            <w:tcW w:w="387" w:type="pct"/>
          </w:tcPr>
          <w:p w14:paraId="18C65021"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10</w:t>
            </w:r>
          </w:p>
        </w:tc>
        <w:tc>
          <w:tcPr>
            <w:tcW w:w="1551" w:type="pct"/>
          </w:tcPr>
          <w:p w14:paraId="0AFCB34B" w14:textId="77777777" w:rsidR="007C11D3" w:rsidRPr="00FF6A36" w:rsidRDefault="007C11D3" w:rsidP="007C11D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Юромская</w:t>
            </w:r>
            <w:proofErr w:type="spellEnd"/>
            <w:r w:rsidRPr="00FF6A36">
              <w:rPr>
                <w:rFonts w:ascii="Times New Roman" w:hAnsi="Times New Roman" w:cs="Times New Roman"/>
                <w:sz w:val="24"/>
                <w:szCs w:val="24"/>
              </w:rPr>
              <w:t xml:space="preserve"> библиотека-клуб</w:t>
            </w:r>
          </w:p>
        </w:tc>
        <w:tc>
          <w:tcPr>
            <w:tcW w:w="1194" w:type="pct"/>
          </w:tcPr>
          <w:p w14:paraId="1B770BA8"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 xml:space="preserve">с. </w:t>
            </w:r>
            <w:proofErr w:type="spellStart"/>
            <w:r w:rsidRPr="00FF6A36">
              <w:rPr>
                <w:rFonts w:ascii="Times New Roman" w:hAnsi="Times New Roman" w:cs="Times New Roman"/>
                <w:sz w:val="24"/>
                <w:szCs w:val="24"/>
              </w:rPr>
              <w:t>Юрома</w:t>
            </w:r>
            <w:proofErr w:type="spellEnd"/>
            <w:r w:rsidRPr="00FF6A36">
              <w:rPr>
                <w:rFonts w:ascii="Times New Roman" w:hAnsi="Times New Roman" w:cs="Times New Roman"/>
                <w:sz w:val="24"/>
                <w:szCs w:val="24"/>
              </w:rPr>
              <w:t>, д. 50</w:t>
            </w:r>
          </w:p>
        </w:tc>
        <w:tc>
          <w:tcPr>
            <w:tcW w:w="935" w:type="pct"/>
          </w:tcPr>
          <w:p w14:paraId="17CEF027"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8082</w:t>
            </w:r>
          </w:p>
        </w:tc>
        <w:tc>
          <w:tcPr>
            <w:tcW w:w="933" w:type="pct"/>
          </w:tcPr>
          <w:p w14:paraId="25697864" w14:textId="603E865A"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7C11D3" w:rsidRPr="00FF6A36" w14:paraId="7C0FC889" w14:textId="5EEBF80E" w:rsidTr="007C11D3">
        <w:trPr>
          <w:jc w:val="center"/>
        </w:trPr>
        <w:tc>
          <w:tcPr>
            <w:tcW w:w="387" w:type="pct"/>
          </w:tcPr>
          <w:p w14:paraId="06643267"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11</w:t>
            </w:r>
          </w:p>
        </w:tc>
        <w:tc>
          <w:tcPr>
            <w:tcW w:w="1551" w:type="pct"/>
          </w:tcPr>
          <w:p w14:paraId="4CEE4420" w14:textId="77777777" w:rsidR="007C11D3" w:rsidRPr="00FF6A36" w:rsidRDefault="007C11D3" w:rsidP="007C11D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Олемская</w:t>
            </w:r>
            <w:proofErr w:type="spellEnd"/>
            <w:r w:rsidRPr="00FF6A36">
              <w:rPr>
                <w:rFonts w:ascii="Times New Roman" w:hAnsi="Times New Roman" w:cs="Times New Roman"/>
                <w:sz w:val="24"/>
                <w:szCs w:val="24"/>
              </w:rPr>
              <w:t xml:space="preserve"> библиотека-клуб</w:t>
            </w:r>
          </w:p>
        </w:tc>
        <w:tc>
          <w:tcPr>
            <w:tcW w:w="1194" w:type="pct"/>
          </w:tcPr>
          <w:p w14:paraId="6BB86DFE"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с. Олема, д. 198</w:t>
            </w:r>
          </w:p>
        </w:tc>
        <w:tc>
          <w:tcPr>
            <w:tcW w:w="935" w:type="pct"/>
          </w:tcPr>
          <w:p w14:paraId="4F6ECA7B"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9318</w:t>
            </w:r>
          </w:p>
        </w:tc>
        <w:tc>
          <w:tcPr>
            <w:tcW w:w="933" w:type="pct"/>
          </w:tcPr>
          <w:p w14:paraId="59A92CD2" w14:textId="59B50941"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7C11D3" w:rsidRPr="00FF6A36" w14:paraId="76306535" w14:textId="6CD6B88B" w:rsidTr="007C11D3">
        <w:trPr>
          <w:jc w:val="center"/>
        </w:trPr>
        <w:tc>
          <w:tcPr>
            <w:tcW w:w="387" w:type="pct"/>
          </w:tcPr>
          <w:p w14:paraId="048D1F31"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12</w:t>
            </w:r>
          </w:p>
        </w:tc>
        <w:tc>
          <w:tcPr>
            <w:tcW w:w="1551" w:type="pct"/>
          </w:tcPr>
          <w:p w14:paraId="34F2522C" w14:textId="77777777" w:rsidR="007C11D3" w:rsidRPr="00FF6A36" w:rsidRDefault="007C11D3" w:rsidP="007C11D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Родомская</w:t>
            </w:r>
            <w:proofErr w:type="spellEnd"/>
            <w:r w:rsidRPr="00FF6A36">
              <w:rPr>
                <w:rFonts w:ascii="Times New Roman" w:hAnsi="Times New Roman" w:cs="Times New Roman"/>
                <w:sz w:val="24"/>
                <w:szCs w:val="24"/>
              </w:rPr>
              <w:t xml:space="preserve"> библиотека-клуб</w:t>
            </w:r>
          </w:p>
        </w:tc>
        <w:tc>
          <w:tcPr>
            <w:tcW w:w="1194" w:type="pct"/>
          </w:tcPr>
          <w:p w14:paraId="4F4744BD" w14:textId="5A7C1601"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д. Родома, д.70</w:t>
            </w:r>
          </w:p>
        </w:tc>
        <w:tc>
          <w:tcPr>
            <w:tcW w:w="935" w:type="pct"/>
          </w:tcPr>
          <w:p w14:paraId="44B086DA"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5016</w:t>
            </w:r>
          </w:p>
        </w:tc>
        <w:tc>
          <w:tcPr>
            <w:tcW w:w="933" w:type="pct"/>
          </w:tcPr>
          <w:p w14:paraId="2EDAABD3" w14:textId="1130E54C"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7C11D3" w:rsidRPr="00FF6A36" w14:paraId="736543F8" w14:textId="3C3BB917" w:rsidTr="007C11D3">
        <w:trPr>
          <w:jc w:val="center"/>
        </w:trPr>
        <w:tc>
          <w:tcPr>
            <w:tcW w:w="387" w:type="pct"/>
          </w:tcPr>
          <w:p w14:paraId="39A7A23B"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13</w:t>
            </w:r>
          </w:p>
        </w:tc>
        <w:tc>
          <w:tcPr>
            <w:tcW w:w="1551" w:type="pct"/>
          </w:tcPr>
          <w:p w14:paraId="6F079490"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Усть-</w:t>
            </w:r>
            <w:proofErr w:type="spellStart"/>
            <w:r w:rsidRPr="00FF6A36">
              <w:rPr>
                <w:rFonts w:ascii="Times New Roman" w:hAnsi="Times New Roman" w:cs="Times New Roman"/>
                <w:sz w:val="24"/>
                <w:szCs w:val="24"/>
              </w:rPr>
              <w:t>Чуласская</w:t>
            </w:r>
            <w:proofErr w:type="spellEnd"/>
            <w:r w:rsidRPr="00FF6A36">
              <w:rPr>
                <w:rFonts w:ascii="Times New Roman" w:hAnsi="Times New Roman" w:cs="Times New Roman"/>
                <w:sz w:val="24"/>
                <w:szCs w:val="24"/>
              </w:rPr>
              <w:t xml:space="preserve"> библиотека-клуб</w:t>
            </w:r>
          </w:p>
        </w:tc>
        <w:tc>
          <w:tcPr>
            <w:tcW w:w="1194" w:type="pct"/>
          </w:tcPr>
          <w:p w14:paraId="10DB3E11" w14:textId="77777777"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п. Усть-</w:t>
            </w:r>
            <w:proofErr w:type="spellStart"/>
            <w:r w:rsidRPr="00FF6A36">
              <w:rPr>
                <w:rFonts w:ascii="Times New Roman" w:hAnsi="Times New Roman" w:cs="Times New Roman"/>
                <w:sz w:val="24"/>
                <w:szCs w:val="24"/>
              </w:rPr>
              <w:t>Чуласа</w:t>
            </w:r>
            <w:proofErr w:type="spellEnd"/>
            <w:r w:rsidRPr="00FF6A36">
              <w:rPr>
                <w:rFonts w:ascii="Times New Roman" w:hAnsi="Times New Roman" w:cs="Times New Roman"/>
                <w:sz w:val="24"/>
                <w:szCs w:val="24"/>
              </w:rPr>
              <w:t>, 49</w:t>
            </w:r>
          </w:p>
        </w:tc>
        <w:tc>
          <w:tcPr>
            <w:tcW w:w="935" w:type="pct"/>
          </w:tcPr>
          <w:p w14:paraId="7CBB5261" w14:textId="5B0C9A21" w:rsidR="007C11D3" w:rsidRPr="00FF6A36" w:rsidRDefault="0002542B" w:rsidP="007C1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933" w:type="pct"/>
          </w:tcPr>
          <w:p w14:paraId="601E0FF0" w14:textId="1BD9508E"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7C11D3" w:rsidRPr="00FF6A36" w14:paraId="1780D51A" w14:textId="411AF6DE" w:rsidTr="007C11D3">
        <w:trPr>
          <w:jc w:val="center"/>
        </w:trPr>
        <w:tc>
          <w:tcPr>
            <w:tcW w:w="387" w:type="pct"/>
          </w:tcPr>
          <w:p w14:paraId="0EED7C6E"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14</w:t>
            </w:r>
          </w:p>
        </w:tc>
        <w:tc>
          <w:tcPr>
            <w:tcW w:w="1551" w:type="pct"/>
          </w:tcPr>
          <w:p w14:paraId="47CB3AD6" w14:textId="77777777" w:rsidR="007C11D3" w:rsidRPr="00FF6A36" w:rsidRDefault="007C11D3" w:rsidP="007C11D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Кебская</w:t>
            </w:r>
            <w:proofErr w:type="spellEnd"/>
            <w:r w:rsidRPr="00FF6A36">
              <w:rPr>
                <w:rFonts w:ascii="Times New Roman" w:hAnsi="Times New Roman" w:cs="Times New Roman"/>
                <w:sz w:val="24"/>
                <w:szCs w:val="24"/>
              </w:rPr>
              <w:t xml:space="preserve"> библиотека-клуб</w:t>
            </w:r>
          </w:p>
        </w:tc>
        <w:tc>
          <w:tcPr>
            <w:tcW w:w="1194" w:type="pct"/>
          </w:tcPr>
          <w:p w14:paraId="5A9D0A65" w14:textId="6F56389A" w:rsidR="007C11D3" w:rsidRPr="00FF6A36" w:rsidRDefault="007C11D3" w:rsidP="007C11D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д. Кеба, 167</w:t>
            </w:r>
          </w:p>
        </w:tc>
        <w:tc>
          <w:tcPr>
            <w:tcW w:w="935" w:type="pct"/>
          </w:tcPr>
          <w:p w14:paraId="73232A2E" w14:textId="77777777"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w:t>
            </w:r>
          </w:p>
        </w:tc>
        <w:tc>
          <w:tcPr>
            <w:tcW w:w="933" w:type="pct"/>
          </w:tcPr>
          <w:p w14:paraId="19257C8C" w14:textId="7AF4170C" w:rsidR="007C11D3" w:rsidRPr="00FF6A36" w:rsidRDefault="007C11D3" w:rsidP="007C11D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2549F3" w:rsidRPr="00FF6A36" w14:paraId="45750116" w14:textId="77777777" w:rsidTr="007C11D3">
        <w:trPr>
          <w:jc w:val="center"/>
        </w:trPr>
        <w:tc>
          <w:tcPr>
            <w:tcW w:w="387" w:type="pct"/>
          </w:tcPr>
          <w:p w14:paraId="0BFF8BF0" w14:textId="6310A60B" w:rsidR="002549F3" w:rsidRPr="00FF6A36" w:rsidRDefault="002549F3" w:rsidP="002549F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15</w:t>
            </w:r>
          </w:p>
        </w:tc>
        <w:tc>
          <w:tcPr>
            <w:tcW w:w="1551" w:type="pct"/>
          </w:tcPr>
          <w:p w14:paraId="65A8399F" w14:textId="31EFCCB0" w:rsidR="002549F3" w:rsidRPr="00FF6A36" w:rsidRDefault="002549F3" w:rsidP="002549F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Койнасская</w:t>
            </w:r>
            <w:proofErr w:type="spellEnd"/>
            <w:r w:rsidRPr="00FF6A36">
              <w:rPr>
                <w:rFonts w:ascii="Times New Roman" w:hAnsi="Times New Roman" w:cs="Times New Roman"/>
                <w:sz w:val="24"/>
                <w:szCs w:val="24"/>
              </w:rPr>
              <w:t xml:space="preserve"> сельская библиотека</w:t>
            </w:r>
          </w:p>
        </w:tc>
        <w:tc>
          <w:tcPr>
            <w:tcW w:w="1194" w:type="pct"/>
          </w:tcPr>
          <w:p w14:paraId="01B774E3" w14:textId="2514DAC1" w:rsidR="002549F3" w:rsidRPr="00FF6A36" w:rsidRDefault="002549F3" w:rsidP="002549F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 xml:space="preserve">с. </w:t>
            </w:r>
            <w:proofErr w:type="spellStart"/>
            <w:r w:rsidRPr="00FF6A36">
              <w:rPr>
                <w:rFonts w:ascii="Times New Roman" w:hAnsi="Times New Roman" w:cs="Times New Roman"/>
                <w:sz w:val="24"/>
                <w:szCs w:val="24"/>
              </w:rPr>
              <w:t>Койнас</w:t>
            </w:r>
            <w:proofErr w:type="spellEnd"/>
            <w:r w:rsidRPr="00FF6A36">
              <w:rPr>
                <w:rFonts w:ascii="Times New Roman" w:hAnsi="Times New Roman" w:cs="Times New Roman"/>
                <w:sz w:val="24"/>
                <w:szCs w:val="24"/>
              </w:rPr>
              <w:t>, д. 146</w:t>
            </w:r>
          </w:p>
        </w:tc>
        <w:tc>
          <w:tcPr>
            <w:tcW w:w="935" w:type="pct"/>
          </w:tcPr>
          <w:p w14:paraId="760BE00F" w14:textId="79DC275F" w:rsidR="002549F3" w:rsidRPr="00FF6A36" w:rsidRDefault="0002542B" w:rsidP="002549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9000</w:t>
            </w:r>
          </w:p>
        </w:tc>
        <w:tc>
          <w:tcPr>
            <w:tcW w:w="933" w:type="pct"/>
          </w:tcPr>
          <w:p w14:paraId="409F971D" w14:textId="71D747AF" w:rsidR="002549F3" w:rsidRPr="00FF6A36" w:rsidRDefault="002549F3" w:rsidP="002549F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2549F3" w:rsidRPr="00FF6A36" w14:paraId="5CC40ECE" w14:textId="77777777" w:rsidTr="007C11D3">
        <w:trPr>
          <w:jc w:val="center"/>
        </w:trPr>
        <w:tc>
          <w:tcPr>
            <w:tcW w:w="387" w:type="pct"/>
          </w:tcPr>
          <w:p w14:paraId="4CCE1E46" w14:textId="46B19BFD" w:rsidR="002549F3" w:rsidRPr="00FF6A36" w:rsidRDefault="002549F3" w:rsidP="002549F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16</w:t>
            </w:r>
          </w:p>
        </w:tc>
        <w:tc>
          <w:tcPr>
            <w:tcW w:w="1551" w:type="pct"/>
          </w:tcPr>
          <w:p w14:paraId="1A6C3B66" w14:textId="3C962254" w:rsidR="002549F3" w:rsidRPr="00FF6A36" w:rsidRDefault="002549F3" w:rsidP="002549F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Усть-</w:t>
            </w:r>
            <w:proofErr w:type="spellStart"/>
            <w:r w:rsidRPr="00FF6A36">
              <w:rPr>
                <w:rFonts w:ascii="Times New Roman" w:hAnsi="Times New Roman" w:cs="Times New Roman"/>
                <w:sz w:val="24"/>
                <w:szCs w:val="24"/>
              </w:rPr>
              <w:t>Кымская</w:t>
            </w:r>
            <w:proofErr w:type="spellEnd"/>
            <w:r w:rsidRPr="00FF6A36">
              <w:rPr>
                <w:rFonts w:ascii="Times New Roman" w:hAnsi="Times New Roman" w:cs="Times New Roman"/>
                <w:sz w:val="24"/>
                <w:szCs w:val="24"/>
              </w:rPr>
              <w:t xml:space="preserve"> сельская библиотека-клуб</w:t>
            </w:r>
          </w:p>
        </w:tc>
        <w:tc>
          <w:tcPr>
            <w:tcW w:w="1194" w:type="pct"/>
          </w:tcPr>
          <w:p w14:paraId="452F74F9" w14:textId="0F28E1DB" w:rsidR="002549F3" w:rsidRPr="00FF6A36" w:rsidRDefault="002549F3" w:rsidP="002549F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д. Усть-</w:t>
            </w:r>
            <w:proofErr w:type="spellStart"/>
            <w:r w:rsidRPr="00FF6A36">
              <w:rPr>
                <w:rFonts w:ascii="Times New Roman" w:hAnsi="Times New Roman" w:cs="Times New Roman"/>
                <w:sz w:val="24"/>
                <w:szCs w:val="24"/>
              </w:rPr>
              <w:t>Кыма</w:t>
            </w:r>
            <w:proofErr w:type="spellEnd"/>
            <w:r w:rsidRPr="00FF6A36">
              <w:rPr>
                <w:rFonts w:ascii="Times New Roman" w:hAnsi="Times New Roman" w:cs="Times New Roman"/>
                <w:sz w:val="24"/>
                <w:szCs w:val="24"/>
              </w:rPr>
              <w:t>, д. 53</w:t>
            </w:r>
          </w:p>
        </w:tc>
        <w:tc>
          <w:tcPr>
            <w:tcW w:w="935" w:type="pct"/>
          </w:tcPr>
          <w:p w14:paraId="48A741C8" w14:textId="3291FD99" w:rsidR="002549F3" w:rsidRPr="00FF6A36" w:rsidRDefault="002549F3" w:rsidP="002549F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w:t>
            </w:r>
          </w:p>
        </w:tc>
        <w:tc>
          <w:tcPr>
            <w:tcW w:w="933" w:type="pct"/>
          </w:tcPr>
          <w:p w14:paraId="539380E1" w14:textId="6AE6096B" w:rsidR="002549F3" w:rsidRPr="00FF6A36" w:rsidRDefault="002549F3" w:rsidP="002549F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r w:rsidR="002549F3" w:rsidRPr="00FF6A36" w14:paraId="775CCA31" w14:textId="77777777" w:rsidTr="007C11D3">
        <w:trPr>
          <w:jc w:val="center"/>
        </w:trPr>
        <w:tc>
          <w:tcPr>
            <w:tcW w:w="387" w:type="pct"/>
          </w:tcPr>
          <w:p w14:paraId="28B43D4B" w14:textId="127AAFFD" w:rsidR="002549F3" w:rsidRPr="00FF6A36" w:rsidRDefault="002549F3" w:rsidP="002549F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17</w:t>
            </w:r>
          </w:p>
        </w:tc>
        <w:tc>
          <w:tcPr>
            <w:tcW w:w="1551" w:type="pct"/>
          </w:tcPr>
          <w:p w14:paraId="25A01EE5" w14:textId="5FA5C386" w:rsidR="002549F3" w:rsidRPr="00FF6A36" w:rsidRDefault="002549F3" w:rsidP="002549F3">
            <w:pPr>
              <w:spacing w:after="0" w:line="240" w:lineRule="auto"/>
              <w:rPr>
                <w:rFonts w:ascii="Times New Roman" w:hAnsi="Times New Roman" w:cs="Times New Roman"/>
                <w:sz w:val="24"/>
                <w:szCs w:val="24"/>
              </w:rPr>
            </w:pPr>
            <w:proofErr w:type="spellStart"/>
            <w:r w:rsidRPr="00FF6A36">
              <w:rPr>
                <w:rFonts w:ascii="Times New Roman" w:hAnsi="Times New Roman" w:cs="Times New Roman"/>
                <w:sz w:val="24"/>
                <w:szCs w:val="24"/>
              </w:rPr>
              <w:t>Засульская</w:t>
            </w:r>
            <w:proofErr w:type="spellEnd"/>
            <w:r w:rsidRPr="00FF6A36">
              <w:rPr>
                <w:rFonts w:ascii="Times New Roman" w:hAnsi="Times New Roman" w:cs="Times New Roman"/>
                <w:sz w:val="24"/>
                <w:szCs w:val="24"/>
              </w:rPr>
              <w:t xml:space="preserve"> сельская библиотека-клуб</w:t>
            </w:r>
          </w:p>
        </w:tc>
        <w:tc>
          <w:tcPr>
            <w:tcW w:w="1194" w:type="pct"/>
          </w:tcPr>
          <w:p w14:paraId="0ACDF6F5" w14:textId="00EE0F81" w:rsidR="002549F3" w:rsidRPr="00FF6A36" w:rsidRDefault="002549F3" w:rsidP="002549F3">
            <w:pPr>
              <w:spacing w:after="0" w:line="240" w:lineRule="auto"/>
              <w:rPr>
                <w:rFonts w:ascii="Times New Roman" w:hAnsi="Times New Roman" w:cs="Times New Roman"/>
                <w:sz w:val="24"/>
                <w:szCs w:val="24"/>
              </w:rPr>
            </w:pPr>
            <w:r w:rsidRPr="00FF6A36">
              <w:rPr>
                <w:rFonts w:ascii="Times New Roman" w:hAnsi="Times New Roman" w:cs="Times New Roman"/>
                <w:sz w:val="24"/>
                <w:szCs w:val="24"/>
              </w:rPr>
              <w:t>д. Засулье, д. 12</w:t>
            </w:r>
          </w:p>
        </w:tc>
        <w:tc>
          <w:tcPr>
            <w:tcW w:w="935" w:type="pct"/>
          </w:tcPr>
          <w:p w14:paraId="1A87DE96" w14:textId="67F5623F" w:rsidR="002549F3" w:rsidRPr="00FF6A36" w:rsidRDefault="009527AE" w:rsidP="002549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933" w:type="pct"/>
          </w:tcPr>
          <w:p w14:paraId="6972E234" w14:textId="16045006" w:rsidR="002549F3" w:rsidRPr="00FF6A36" w:rsidRDefault="002549F3" w:rsidP="002549F3">
            <w:pPr>
              <w:spacing w:after="0" w:line="240" w:lineRule="auto"/>
              <w:jc w:val="center"/>
              <w:rPr>
                <w:rFonts w:ascii="Times New Roman" w:hAnsi="Times New Roman" w:cs="Times New Roman"/>
                <w:sz w:val="24"/>
                <w:szCs w:val="24"/>
              </w:rPr>
            </w:pPr>
            <w:r w:rsidRPr="00FF6A36">
              <w:rPr>
                <w:rFonts w:ascii="Times New Roman" w:hAnsi="Times New Roman" w:cs="Times New Roman"/>
                <w:sz w:val="24"/>
                <w:szCs w:val="24"/>
              </w:rPr>
              <w:t>томов хранения</w:t>
            </w:r>
          </w:p>
        </w:tc>
      </w:tr>
    </w:tbl>
    <w:p w14:paraId="447BF5F3" w14:textId="1B42FAE3" w:rsidR="007C11D3" w:rsidRDefault="006C68D9" w:rsidP="007C11D3">
      <w:pPr>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территории Лешуконского муниципального округа м</w:t>
      </w:r>
      <w:r w:rsidR="007C11D3" w:rsidRPr="00FF6A36">
        <w:rPr>
          <w:rFonts w:ascii="Times New Roman" w:hAnsi="Times New Roman" w:cs="Times New Roman"/>
          <w:sz w:val="26"/>
          <w:szCs w:val="26"/>
        </w:rPr>
        <w:t>ожно отметить высокий уровень обеспеченности объектами культуры и искусства.</w:t>
      </w:r>
    </w:p>
    <w:p w14:paraId="21CEF87C" w14:textId="3E981CD4" w:rsidR="00115694" w:rsidRPr="00115694" w:rsidRDefault="00AE227B" w:rsidP="00115694">
      <w:pPr>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Помимо перечисленных в таблице выше объектов культуры на территории Лешуконского муниципального округа расположены </w:t>
      </w:r>
      <w:r w:rsidRPr="00115694">
        <w:rPr>
          <w:rFonts w:ascii="Times New Roman" w:hAnsi="Times New Roman" w:cs="Times New Roman"/>
          <w:sz w:val="26"/>
          <w:szCs w:val="26"/>
        </w:rPr>
        <w:t>Лешуконский районный историко-краеведческий музей</w:t>
      </w:r>
      <w:r w:rsidR="00115694" w:rsidRPr="00115694">
        <w:rPr>
          <w:rFonts w:ascii="Times New Roman" w:hAnsi="Times New Roman" w:cs="Times New Roman"/>
          <w:sz w:val="26"/>
          <w:szCs w:val="26"/>
        </w:rPr>
        <w:t xml:space="preserve"> </w:t>
      </w:r>
      <w:r w:rsidRPr="00115694">
        <w:rPr>
          <w:rFonts w:ascii="Times New Roman" w:hAnsi="Times New Roman" w:cs="Times New Roman"/>
          <w:sz w:val="26"/>
          <w:szCs w:val="26"/>
        </w:rPr>
        <w:t>по адресу</w:t>
      </w:r>
      <w:r w:rsidR="00115694" w:rsidRPr="00115694">
        <w:rPr>
          <w:rFonts w:ascii="Times New Roman" w:hAnsi="Times New Roman" w:cs="Times New Roman"/>
          <w:sz w:val="26"/>
          <w:szCs w:val="26"/>
        </w:rPr>
        <w:t>:</w:t>
      </w:r>
      <w:r w:rsidRPr="00115694">
        <w:rPr>
          <w:rFonts w:ascii="Times New Roman" w:hAnsi="Times New Roman" w:cs="Times New Roman"/>
          <w:sz w:val="26"/>
          <w:szCs w:val="26"/>
        </w:rPr>
        <w:t xml:space="preserve"> с. Лешуконское, ул. Красных Партизан, д. 11</w:t>
      </w:r>
      <w:r w:rsidR="00115694" w:rsidRPr="00115694">
        <w:rPr>
          <w:rFonts w:ascii="Times New Roman" w:hAnsi="Times New Roman" w:cs="Times New Roman"/>
          <w:sz w:val="26"/>
          <w:szCs w:val="26"/>
        </w:rPr>
        <w:t xml:space="preserve">; Дом-музей деда Мартына в д. Селище и </w:t>
      </w:r>
      <w:r w:rsidR="00115694">
        <w:rPr>
          <w:rFonts w:ascii="Times New Roman" w:hAnsi="Times New Roman" w:cs="Times New Roman"/>
          <w:sz w:val="26"/>
          <w:szCs w:val="26"/>
        </w:rPr>
        <w:t xml:space="preserve">Дом народных ремесел по адресу: </w:t>
      </w:r>
      <w:r w:rsidR="00F40CCF">
        <w:rPr>
          <w:rFonts w:ascii="Times New Roman" w:hAnsi="Times New Roman" w:cs="Times New Roman"/>
          <w:sz w:val="26"/>
          <w:szCs w:val="26"/>
        </w:rPr>
        <w:t>с</w:t>
      </w:r>
      <w:r w:rsidR="00115694" w:rsidRPr="00115694">
        <w:rPr>
          <w:rFonts w:ascii="Times New Roman" w:hAnsi="Times New Roman" w:cs="Times New Roman"/>
          <w:sz w:val="26"/>
          <w:szCs w:val="26"/>
        </w:rPr>
        <w:t>. Лешуконское, ул. Октябрьская, д.</w:t>
      </w:r>
      <w:r w:rsidR="00115694">
        <w:rPr>
          <w:rFonts w:ascii="Times New Roman" w:hAnsi="Times New Roman" w:cs="Times New Roman"/>
          <w:sz w:val="26"/>
          <w:szCs w:val="26"/>
        </w:rPr>
        <w:t xml:space="preserve"> </w:t>
      </w:r>
      <w:r w:rsidR="00115694" w:rsidRPr="00115694">
        <w:rPr>
          <w:rFonts w:ascii="Times New Roman" w:hAnsi="Times New Roman" w:cs="Times New Roman"/>
          <w:sz w:val="26"/>
          <w:szCs w:val="26"/>
        </w:rPr>
        <w:t>26.</w:t>
      </w:r>
    </w:p>
    <w:p w14:paraId="2997B277" w14:textId="58840F25" w:rsidR="00FB15E4" w:rsidRPr="00FF6A36" w:rsidRDefault="00FB15E4" w:rsidP="00FB15E4">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объектах культуры созданы взрослые и детские коллективы, работают кружки для взрослых и детей по различным направлениям. </w:t>
      </w:r>
    </w:p>
    <w:p w14:paraId="7369CA9C" w14:textId="08D89243" w:rsidR="00FB15E4" w:rsidRPr="00FF6A36" w:rsidRDefault="00FB15E4" w:rsidP="00FB15E4">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Задача в учреждениях культуры – вводить инновационные формы организации досуга населения и увеличить процент охвата населения</w:t>
      </w:r>
      <w:r w:rsidR="006C68D9">
        <w:rPr>
          <w:rFonts w:ascii="Times New Roman" w:hAnsi="Times New Roman" w:cs="Times New Roman"/>
          <w:sz w:val="26"/>
          <w:szCs w:val="26"/>
        </w:rPr>
        <w:t>.</w:t>
      </w:r>
    </w:p>
    <w:p w14:paraId="25EFF98F" w14:textId="77777777" w:rsidR="001948C2" w:rsidRPr="00FF6A36" w:rsidRDefault="001948C2" w:rsidP="00C6008F">
      <w:pPr>
        <w:pStyle w:val="af2"/>
        <w:rPr>
          <w:color w:val="000000" w:themeColor="text1"/>
          <w:sz w:val="26"/>
          <w:szCs w:val="26"/>
        </w:rPr>
      </w:pPr>
    </w:p>
    <w:p w14:paraId="02459947" w14:textId="77777777" w:rsidR="001D168F" w:rsidRPr="00FF6A36" w:rsidRDefault="001D168F" w:rsidP="00BC569F">
      <w:pPr>
        <w:pStyle w:val="af2"/>
        <w:numPr>
          <w:ilvl w:val="3"/>
          <w:numId w:val="14"/>
        </w:numPr>
        <w:jc w:val="center"/>
        <w:outlineLvl w:val="3"/>
        <w:rPr>
          <w:b/>
          <w:color w:val="000000" w:themeColor="text1"/>
          <w:sz w:val="26"/>
          <w:szCs w:val="26"/>
        </w:rPr>
      </w:pPr>
      <w:bookmarkStart w:id="55" w:name="_Toc158847422"/>
      <w:r w:rsidRPr="00FF6A36">
        <w:rPr>
          <w:b/>
          <w:color w:val="000000" w:themeColor="text1"/>
          <w:sz w:val="26"/>
          <w:szCs w:val="26"/>
        </w:rPr>
        <w:t xml:space="preserve">Объекты </w:t>
      </w:r>
      <w:r w:rsidR="00C819BB" w:rsidRPr="00FF6A36">
        <w:rPr>
          <w:b/>
          <w:color w:val="000000" w:themeColor="text1"/>
          <w:sz w:val="26"/>
          <w:szCs w:val="26"/>
        </w:rPr>
        <w:t>физической культуры и спорта</w:t>
      </w:r>
      <w:bookmarkEnd w:id="55"/>
      <w:r w:rsidRPr="00FF6A36">
        <w:rPr>
          <w:b/>
          <w:color w:val="000000" w:themeColor="text1"/>
          <w:sz w:val="26"/>
          <w:szCs w:val="26"/>
        </w:rPr>
        <w:t xml:space="preserve"> </w:t>
      </w:r>
    </w:p>
    <w:p w14:paraId="7E48E8BF" w14:textId="77777777" w:rsidR="00476B07" w:rsidRDefault="00476B07" w:rsidP="00C6008F">
      <w:pPr>
        <w:spacing w:after="0" w:line="240" w:lineRule="auto"/>
        <w:ind w:firstLine="709"/>
        <w:jc w:val="both"/>
        <w:rPr>
          <w:rFonts w:ascii="Times New Roman" w:eastAsia="Times New Roman" w:hAnsi="Times New Roman" w:cs="Times New Roman"/>
          <w:iCs/>
          <w:color w:val="000000" w:themeColor="text1"/>
          <w:sz w:val="26"/>
          <w:szCs w:val="26"/>
        </w:rPr>
      </w:pPr>
    </w:p>
    <w:p w14:paraId="4315E05B" w14:textId="4772CCB6" w:rsidR="008622D9" w:rsidRPr="00FF6A36" w:rsidRDefault="006974DC" w:rsidP="00C6008F">
      <w:pPr>
        <w:spacing w:after="0" w:line="240" w:lineRule="auto"/>
        <w:ind w:firstLine="709"/>
        <w:jc w:val="both"/>
        <w:rPr>
          <w:rFonts w:ascii="Times New Roman" w:eastAsia="Times New Roman" w:hAnsi="Times New Roman" w:cs="Times New Roman"/>
          <w:iCs/>
          <w:color w:val="000000" w:themeColor="text1"/>
          <w:sz w:val="26"/>
          <w:szCs w:val="26"/>
        </w:rPr>
      </w:pPr>
      <w:r>
        <w:rPr>
          <w:rFonts w:ascii="Times New Roman" w:eastAsia="Times New Roman" w:hAnsi="Times New Roman" w:cs="Times New Roman"/>
          <w:iCs/>
          <w:color w:val="000000" w:themeColor="text1"/>
          <w:sz w:val="26"/>
          <w:szCs w:val="26"/>
        </w:rPr>
        <w:t xml:space="preserve">По данным </w:t>
      </w:r>
      <w:proofErr w:type="spellStart"/>
      <w:r>
        <w:rPr>
          <w:rFonts w:ascii="Times New Roman" w:eastAsia="Times New Roman" w:hAnsi="Times New Roman" w:cs="Times New Roman"/>
          <w:iCs/>
          <w:color w:val="000000" w:themeColor="text1"/>
          <w:sz w:val="26"/>
          <w:szCs w:val="26"/>
        </w:rPr>
        <w:t>Архангельскстата</w:t>
      </w:r>
      <w:proofErr w:type="spellEnd"/>
      <w:r>
        <w:rPr>
          <w:rFonts w:ascii="Times New Roman" w:eastAsia="Times New Roman" w:hAnsi="Times New Roman" w:cs="Times New Roman"/>
          <w:iCs/>
          <w:color w:val="000000" w:themeColor="text1"/>
          <w:sz w:val="26"/>
          <w:szCs w:val="26"/>
        </w:rPr>
        <w:t xml:space="preserve"> н</w:t>
      </w:r>
      <w:r w:rsidR="00476B07">
        <w:rPr>
          <w:rFonts w:ascii="Times New Roman" w:eastAsia="Times New Roman" w:hAnsi="Times New Roman" w:cs="Times New Roman"/>
          <w:iCs/>
          <w:color w:val="000000" w:themeColor="text1"/>
          <w:sz w:val="26"/>
          <w:szCs w:val="26"/>
        </w:rPr>
        <w:t>а</w:t>
      </w:r>
      <w:r w:rsidR="00476B07" w:rsidRPr="00476B07">
        <w:rPr>
          <w:rFonts w:ascii="Times New Roman" w:eastAsia="Times New Roman" w:hAnsi="Times New Roman" w:cs="Times New Roman"/>
          <w:iCs/>
          <w:color w:val="000000" w:themeColor="text1"/>
          <w:sz w:val="26"/>
          <w:szCs w:val="26"/>
        </w:rPr>
        <w:t xml:space="preserve"> территории Лешуконского муниципального округа функционируют </w:t>
      </w:r>
      <w:r>
        <w:rPr>
          <w:rFonts w:ascii="Times New Roman" w:eastAsia="Times New Roman" w:hAnsi="Times New Roman" w:cs="Times New Roman"/>
          <w:iCs/>
          <w:color w:val="000000" w:themeColor="text1"/>
          <w:sz w:val="26"/>
          <w:szCs w:val="26"/>
        </w:rPr>
        <w:t>13</w:t>
      </w:r>
      <w:r w:rsidR="00476B07" w:rsidRPr="00476B07">
        <w:rPr>
          <w:rFonts w:ascii="Times New Roman" w:eastAsia="Times New Roman" w:hAnsi="Times New Roman" w:cs="Times New Roman"/>
          <w:iCs/>
          <w:color w:val="000000" w:themeColor="text1"/>
          <w:sz w:val="26"/>
          <w:szCs w:val="26"/>
        </w:rPr>
        <w:t xml:space="preserve"> спортивных сооружений, в том числе</w:t>
      </w:r>
      <w:r w:rsidR="00476B07">
        <w:rPr>
          <w:rFonts w:ascii="Times New Roman" w:eastAsia="Times New Roman" w:hAnsi="Times New Roman" w:cs="Times New Roman"/>
          <w:iCs/>
          <w:color w:val="000000" w:themeColor="text1"/>
          <w:sz w:val="26"/>
          <w:szCs w:val="26"/>
        </w:rPr>
        <w:t xml:space="preserve"> </w:t>
      </w:r>
      <w:r>
        <w:rPr>
          <w:rFonts w:ascii="Times New Roman" w:eastAsia="Times New Roman" w:hAnsi="Times New Roman" w:cs="Times New Roman"/>
          <w:iCs/>
          <w:color w:val="000000" w:themeColor="text1"/>
          <w:sz w:val="26"/>
          <w:szCs w:val="26"/>
        </w:rPr>
        <w:t>5 плоскостных спортивных сооружений и 6 спортивных залов.</w:t>
      </w:r>
    </w:p>
    <w:p w14:paraId="79DE2E82" w14:textId="2AA3077D" w:rsidR="00FC282F" w:rsidRPr="00FF6A36" w:rsidRDefault="00476B07" w:rsidP="00563AF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М</w:t>
      </w:r>
      <w:r w:rsidR="00FC282F" w:rsidRPr="00FF6A36">
        <w:rPr>
          <w:rFonts w:ascii="Times New Roman" w:hAnsi="Times New Roman" w:cs="Times New Roman"/>
          <w:sz w:val="26"/>
          <w:szCs w:val="26"/>
        </w:rPr>
        <w:t>ожно сделать вывод низкой обеспеченности плоскостными сооружениями и физкультурно-оздоровительными залами.</w:t>
      </w:r>
    </w:p>
    <w:p w14:paraId="6254757A" w14:textId="77777777" w:rsidR="00E35851" w:rsidRPr="00FF6A36" w:rsidRDefault="00E35851" w:rsidP="003039BD">
      <w:pPr>
        <w:pStyle w:val="af2"/>
        <w:numPr>
          <w:ilvl w:val="1"/>
          <w:numId w:val="14"/>
        </w:numPr>
        <w:spacing w:before="240"/>
        <w:jc w:val="center"/>
        <w:outlineLvl w:val="1"/>
        <w:rPr>
          <w:b/>
          <w:color w:val="000000" w:themeColor="text1"/>
          <w:sz w:val="26"/>
          <w:szCs w:val="26"/>
        </w:rPr>
      </w:pPr>
      <w:bookmarkStart w:id="56" w:name="_Toc8663584"/>
      <w:bookmarkStart w:id="57" w:name="_Toc158847423"/>
      <w:r w:rsidRPr="00FF6A36">
        <w:rPr>
          <w:b/>
          <w:color w:val="000000" w:themeColor="text1"/>
          <w:sz w:val="26"/>
          <w:szCs w:val="26"/>
        </w:rPr>
        <w:t>Транспортная инфраструктура</w:t>
      </w:r>
      <w:bookmarkEnd w:id="56"/>
      <w:bookmarkEnd w:id="57"/>
    </w:p>
    <w:p w14:paraId="5D2BAFAC" w14:textId="77777777" w:rsidR="00E35851" w:rsidRPr="00FF6A36" w:rsidRDefault="00E35851" w:rsidP="00065515">
      <w:pPr>
        <w:spacing w:after="0" w:line="240" w:lineRule="auto"/>
        <w:ind w:firstLine="709"/>
        <w:jc w:val="both"/>
        <w:rPr>
          <w:rFonts w:ascii="Times New Roman" w:hAnsi="Times New Roman" w:cs="Times New Roman"/>
          <w:color w:val="000000" w:themeColor="text1"/>
          <w:sz w:val="26"/>
          <w:szCs w:val="26"/>
        </w:rPr>
      </w:pPr>
    </w:p>
    <w:p w14:paraId="6FFF37F7" w14:textId="77777777" w:rsidR="001E4191" w:rsidRPr="00FF6A36" w:rsidRDefault="00287BD1" w:rsidP="00BC569F">
      <w:pPr>
        <w:pStyle w:val="af2"/>
        <w:numPr>
          <w:ilvl w:val="2"/>
          <w:numId w:val="14"/>
        </w:numPr>
        <w:ind w:left="0" w:firstLine="0"/>
        <w:jc w:val="center"/>
        <w:outlineLvl w:val="2"/>
        <w:rPr>
          <w:b/>
          <w:color w:val="000000" w:themeColor="text1"/>
          <w:sz w:val="26"/>
          <w:szCs w:val="26"/>
        </w:rPr>
      </w:pPr>
      <w:bookmarkStart w:id="58" w:name="_Toc158847424"/>
      <w:r w:rsidRPr="00FF6A36">
        <w:rPr>
          <w:b/>
          <w:color w:val="000000" w:themeColor="text1"/>
          <w:sz w:val="26"/>
          <w:szCs w:val="26"/>
        </w:rPr>
        <w:t>Внешний транспорт</w:t>
      </w:r>
      <w:bookmarkEnd w:id="58"/>
    </w:p>
    <w:p w14:paraId="2D1300CF" w14:textId="77777777" w:rsidR="001E4191" w:rsidRPr="00FF6A36" w:rsidRDefault="001E4191" w:rsidP="00065515">
      <w:pPr>
        <w:spacing w:after="0" w:line="240" w:lineRule="auto"/>
        <w:ind w:firstLine="709"/>
        <w:jc w:val="both"/>
        <w:rPr>
          <w:rFonts w:ascii="Times New Roman" w:hAnsi="Times New Roman" w:cs="Times New Roman"/>
          <w:color w:val="000000" w:themeColor="text1"/>
          <w:sz w:val="26"/>
          <w:szCs w:val="26"/>
        </w:rPr>
      </w:pPr>
    </w:p>
    <w:p w14:paraId="4D12C543" w14:textId="77777777" w:rsidR="00492D18" w:rsidRPr="00FF6A36" w:rsidRDefault="00492D18" w:rsidP="00065515">
      <w:pPr>
        <w:spacing w:after="0" w:line="240" w:lineRule="auto"/>
        <w:ind w:firstLine="709"/>
        <w:jc w:val="both"/>
        <w:rPr>
          <w:rFonts w:ascii="Times New Roman" w:hAnsi="Times New Roman" w:cs="Times New Roman"/>
          <w:i/>
          <w:color w:val="000000" w:themeColor="text1"/>
          <w:sz w:val="26"/>
          <w:szCs w:val="26"/>
        </w:rPr>
      </w:pPr>
      <w:r w:rsidRPr="00FF6A36">
        <w:rPr>
          <w:rFonts w:ascii="Times New Roman" w:hAnsi="Times New Roman" w:cs="Times New Roman"/>
          <w:i/>
          <w:color w:val="000000" w:themeColor="text1"/>
          <w:sz w:val="26"/>
          <w:szCs w:val="26"/>
        </w:rPr>
        <w:t>Автомобильный транспорт</w:t>
      </w:r>
    </w:p>
    <w:p w14:paraId="6A0E4AA4" w14:textId="3434CDF0" w:rsidR="00AC50B0" w:rsidRPr="00FF6A36" w:rsidRDefault="00AC50B0" w:rsidP="00AC50B0">
      <w:pPr>
        <w:spacing w:before="120" w:after="0" w:line="240" w:lineRule="auto"/>
        <w:ind w:firstLine="709"/>
        <w:jc w:val="both"/>
        <w:rPr>
          <w:rFonts w:ascii="Times New Roman" w:eastAsia="Times New Roman" w:hAnsi="Times New Roman" w:cs="Times New Roman"/>
          <w:iCs/>
          <w:sz w:val="26"/>
          <w:szCs w:val="26"/>
        </w:rPr>
      </w:pPr>
      <w:r w:rsidRPr="00FF6A36">
        <w:rPr>
          <w:rFonts w:ascii="Times New Roman" w:eastAsia="Times New Roman" w:hAnsi="Times New Roman" w:cs="Times New Roman"/>
          <w:iCs/>
          <w:sz w:val="26"/>
          <w:szCs w:val="26"/>
        </w:rPr>
        <w:t xml:space="preserve">Автомобильное сообщение на территории </w:t>
      </w:r>
      <w:r w:rsidR="00EC1909">
        <w:rPr>
          <w:rFonts w:ascii="Times New Roman" w:eastAsia="Times New Roman" w:hAnsi="Times New Roman" w:cs="Times New Roman"/>
          <w:iCs/>
          <w:sz w:val="26"/>
          <w:szCs w:val="26"/>
        </w:rPr>
        <w:t>Лешуконского</w:t>
      </w:r>
      <w:r w:rsidRPr="00FF6A36">
        <w:rPr>
          <w:rFonts w:ascii="Times New Roman" w:eastAsia="Times New Roman" w:hAnsi="Times New Roman" w:cs="Times New Roman"/>
          <w:iCs/>
          <w:sz w:val="26"/>
          <w:szCs w:val="26"/>
        </w:rPr>
        <w:t xml:space="preserve"> муниципального округа осуществляется по автомобильным дорогам</w:t>
      </w:r>
      <w:r w:rsidR="00EC1909">
        <w:rPr>
          <w:rFonts w:ascii="Times New Roman" w:eastAsia="Times New Roman" w:hAnsi="Times New Roman" w:cs="Times New Roman"/>
          <w:iCs/>
          <w:sz w:val="26"/>
          <w:szCs w:val="26"/>
        </w:rPr>
        <w:t xml:space="preserve"> </w:t>
      </w:r>
      <w:r w:rsidRPr="00FF6A36">
        <w:rPr>
          <w:rFonts w:ascii="Times New Roman" w:eastAsia="Times New Roman" w:hAnsi="Times New Roman" w:cs="Times New Roman"/>
          <w:iCs/>
          <w:sz w:val="26"/>
          <w:szCs w:val="26"/>
        </w:rPr>
        <w:t>регионального или межмуниципального значения, а также по автомобильным дорогам местного значения.</w:t>
      </w:r>
    </w:p>
    <w:p w14:paraId="0F83B91D" w14:textId="7892F101" w:rsidR="00AC50B0" w:rsidRPr="00FF6A36" w:rsidRDefault="00AC50B0" w:rsidP="00AC50B0">
      <w:pPr>
        <w:spacing w:before="120" w:after="0" w:line="240" w:lineRule="auto"/>
        <w:ind w:firstLine="709"/>
        <w:jc w:val="both"/>
        <w:rPr>
          <w:rFonts w:ascii="Times New Roman" w:eastAsia="Times New Roman" w:hAnsi="Times New Roman" w:cs="Times New Roman"/>
          <w:iCs/>
          <w:sz w:val="26"/>
          <w:szCs w:val="26"/>
        </w:rPr>
      </w:pPr>
      <w:r w:rsidRPr="00FF6A36">
        <w:rPr>
          <w:rFonts w:ascii="Times New Roman" w:eastAsia="Times New Roman" w:hAnsi="Times New Roman" w:cs="Times New Roman"/>
          <w:iCs/>
          <w:sz w:val="26"/>
          <w:szCs w:val="26"/>
        </w:rPr>
        <w:t xml:space="preserve">В соответствии с постановлением Правительства Архангельской области </w:t>
      </w:r>
      <w:r w:rsidR="003A63D4">
        <w:rPr>
          <w:rFonts w:ascii="Times New Roman" w:eastAsia="Times New Roman" w:hAnsi="Times New Roman" w:cs="Times New Roman"/>
          <w:iCs/>
          <w:sz w:val="26"/>
          <w:szCs w:val="26"/>
        </w:rPr>
        <w:br/>
      </w:r>
      <w:r w:rsidRPr="00FF6A36">
        <w:rPr>
          <w:rFonts w:ascii="Times New Roman" w:eastAsia="Times New Roman" w:hAnsi="Times New Roman" w:cs="Times New Roman"/>
          <w:iCs/>
          <w:sz w:val="26"/>
          <w:szCs w:val="26"/>
        </w:rPr>
        <w:t>№</w:t>
      </w:r>
      <w:r w:rsidR="003A63D4">
        <w:rPr>
          <w:rFonts w:ascii="Times New Roman" w:eastAsia="Times New Roman" w:hAnsi="Times New Roman" w:cs="Times New Roman"/>
          <w:iCs/>
          <w:sz w:val="26"/>
          <w:szCs w:val="26"/>
        </w:rPr>
        <w:t xml:space="preserve"> </w:t>
      </w:r>
      <w:r w:rsidRPr="00FF6A36">
        <w:rPr>
          <w:rFonts w:ascii="Times New Roman" w:eastAsia="Times New Roman" w:hAnsi="Times New Roman" w:cs="Times New Roman"/>
          <w:iCs/>
          <w:sz w:val="26"/>
          <w:szCs w:val="26"/>
        </w:rPr>
        <w:t>217-пп от 21.04.2020 г. «Об утверждении перечня автомобильных дорог общего пользования регионального или межмуниципального значения Архангельской области, перечня ледовых переправ, не вошедших в протяженность автомобильных дорог общего пользования регионального или межмуниципального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 казенным учреждением Архангельской области «Дорожное агентство «</w:t>
      </w:r>
      <w:proofErr w:type="spellStart"/>
      <w:r w:rsidRPr="00FF6A36">
        <w:rPr>
          <w:rFonts w:ascii="Times New Roman" w:eastAsia="Times New Roman" w:hAnsi="Times New Roman" w:cs="Times New Roman"/>
          <w:iCs/>
          <w:sz w:val="26"/>
          <w:szCs w:val="26"/>
        </w:rPr>
        <w:t>Архангельскавтодор</w:t>
      </w:r>
      <w:proofErr w:type="spellEnd"/>
      <w:r w:rsidRPr="00FF6A36">
        <w:rPr>
          <w:rFonts w:ascii="Times New Roman" w:eastAsia="Times New Roman" w:hAnsi="Times New Roman" w:cs="Times New Roman"/>
          <w:iCs/>
          <w:sz w:val="26"/>
          <w:szCs w:val="26"/>
        </w:rPr>
        <w:t>», по территории муниципального округа проходят следующие автомобильные дороги общего пользования регионального или межмуниципального значения, соответствующие классу «обычная автомобильная дорога»</w:t>
      </w:r>
      <w:r w:rsidR="001301BF" w:rsidRPr="00FF6A36">
        <w:rPr>
          <w:rFonts w:ascii="Times New Roman" w:eastAsia="Times New Roman" w:hAnsi="Times New Roman" w:cs="Times New Roman"/>
          <w:iCs/>
          <w:sz w:val="26"/>
          <w:szCs w:val="26"/>
        </w:rPr>
        <w:t>:</w:t>
      </w:r>
    </w:p>
    <w:p w14:paraId="4B61419C" w14:textId="7FB184F6" w:rsidR="00AC50B0" w:rsidRPr="00FF6A36" w:rsidRDefault="00AC50B0" w:rsidP="00AC50B0">
      <w:pPr>
        <w:spacing w:before="120" w:after="0" w:line="240" w:lineRule="auto"/>
        <w:ind w:firstLine="709"/>
        <w:jc w:val="both"/>
        <w:rPr>
          <w:rFonts w:ascii="Times New Roman" w:eastAsia="Times New Roman" w:hAnsi="Times New Roman" w:cs="Times New Roman"/>
          <w:iCs/>
          <w:sz w:val="26"/>
          <w:szCs w:val="26"/>
        </w:rPr>
      </w:pPr>
      <w:r w:rsidRPr="00FF6A36">
        <w:rPr>
          <w:rFonts w:ascii="Times New Roman" w:eastAsia="Times New Roman" w:hAnsi="Times New Roman" w:cs="Times New Roman"/>
          <w:iCs/>
          <w:sz w:val="26"/>
          <w:szCs w:val="26"/>
        </w:rPr>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10</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Перечень автомобильных общего пользования регионального или межмуниципального значения</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6"/>
        <w:gridCol w:w="2611"/>
        <w:gridCol w:w="4799"/>
        <w:gridCol w:w="1931"/>
      </w:tblGrid>
      <w:tr w:rsidR="00AC50B0" w:rsidRPr="00D55D00" w14:paraId="36A5D9ED" w14:textId="77777777" w:rsidTr="004767BD">
        <w:trPr>
          <w:tblHeader/>
        </w:trPr>
        <w:tc>
          <w:tcPr>
            <w:tcW w:w="0" w:type="auto"/>
            <w:shd w:val="clear" w:color="auto" w:fill="FFFFFF"/>
          </w:tcPr>
          <w:p w14:paraId="6D1EE0BA" w14:textId="77777777" w:rsidR="00AC50B0" w:rsidRPr="00D55D00" w:rsidRDefault="00AC50B0" w:rsidP="00AC50B0">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w:t>
            </w:r>
          </w:p>
        </w:tc>
        <w:tc>
          <w:tcPr>
            <w:tcW w:w="0" w:type="auto"/>
            <w:shd w:val="clear" w:color="auto" w:fill="FFFFFF"/>
            <w:tcMar>
              <w:top w:w="0" w:type="dxa"/>
              <w:left w:w="62" w:type="dxa"/>
              <w:bottom w:w="0" w:type="dxa"/>
              <w:right w:w="62" w:type="dxa"/>
            </w:tcMar>
          </w:tcPr>
          <w:p w14:paraId="54A01E5B" w14:textId="77777777" w:rsidR="00AC50B0" w:rsidRPr="00D55D00" w:rsidRDefault="00AC50B0" w:rsidP="00AC50B0">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Идентификационный номер</w:t>
            </w:r>
          </w:p>
        </w:tc>
        <w:tc>
          <w:tcPr>
            <w:tcW w:w="0" w:type="auto"/>
            <w:shd w:val="clear" w:color="auto" w:fill="FFFFFF"/>
            <w:tcMar>
              <w:top w:w="0" w:type="dxa"/>
              <w:left w:w="62" w:type="dxa"/>
              <w:bottom w:w="0" w:type="dxa"/>
              <w:right w:w="62" w:type="dxa"/>
            </w:tcMar>
          </w:tcPr>
          <w:p w14:paraId="1DB95A5C" w14:textId="77777777" w:rsidR="00AC50B0" w:rsidRPr="00D55D00" w:rsidRDefault="00AC50B0" w:rsidP="00AC50B0">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Наименование автомобильной дороги</w:t>
            </w:r>
          </w:p>
        </w:tc>
        <w:tc>
          <w:tcPr>
            <w:tcW w:w="0" w:type="auto"/>
            <w:shd w:val="clear" w:color="auto" w:fill="FFFFFF"/>
            <w:tcMar>
              <w:top w:w="0" w:type="dxa"/>
              <w:left w:w="62" w:type="dxa"/>
              <w:bottom w:w="0" w:type="dxa"/>
              <w:right w:w="62" w:type="dxa"/>
            </w:tcMar>
          </w:tcPr>
          <w:p w14:paraId="6ACC31F8" w14:textId="77777777" w:rsidR="00AC50B0" w:rsidRPr="00D55D00" w:rsidRDefault="00AC50B0" w:rsidP="00AC50B0">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Протяженность (км)</w:t>
            </w:r>
          </w:p>
        </w:tc>
      </w:tr>
      <w:tr w:rsidR="004767BD" w:rsidRPr="00D55D00" w14:paraId="62501A68" w14:textId="77777777" w:rsidTr="004767BD">
        <w:tc>
          <w:tcPr>
            <w:tcW w:w="0" w:type="auto"/>
            <w:shd w:val="clear" w:color="auto" w:fill="FFFFFF"/>
            <w:hideMark/>
          </w:tcPr>
          <w:p w14:paraId="13A6230E"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1</w:t>
            </w:r>
          </w:p>
        </w:tc>
        <w:tc>
          <w:tcPr>
            <w:tcW w:w="0" w:type="auto"/>
            <w:shd w:val="clear" w:color="auto" w:fill="FFFFFF"/>
            <w:tcMar>
              <w:top w:w="0" w:type="dxa"/>
              <w:left w:w="62" w:type="dxa"/>
              <w:bottom w:w="0" w:type="dxa"/>
              <w:right w:w="62" w:type="dxa"/>
            </w:tcMar>
          </w:tcPr>
          <w:p w14:paraId="679B8E46" w14:textId="5C09CDF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11ОПРЗ11К-461</w:t>
            </w:r>
          </w:p>
        </w:tc>
        <w:tc>
          <w:tcPr>
            <w:tcW w:w="0" w:type="auto"/>
            <w:shd w:val="clear" w:color="auto" w:fill="FFFFFF"/>
            <w:tcMar>
              <w:top w:w="0" w:type="dxa"/>
              <w:left w:w="62" w:type="dxa"/>
              <w:bottom w:w="0" w:type="dxa"/>
              <w:right w:w="62" w:type="dxa"/>
            </w:tcMar>
          </w:tcPr>
          <w:p w14:paraId="55AE0A7D" w14:textId="7F2F6B19"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 xml:space="preserve">Карпогоры - </w:t>
            </w:r>
            <w:proofErr w:type="spellStart"/>
            <w:r w:rsidRPr="00D55D00">
              <w:rPr>
                <w:rFonts w:ascii="Times New Roman" w:hAnsi="Times New Roman" w:cs="Times New Roman"/>
                <w:color w:val="444444"/>
                <w:sz w:val="24"/>
                <w:szCs w:val="24"/>
              </w:rPr>
              <w:t>Веегора</w:t>
            </w:r>
            <w:proofErr w:type="spellEnd"/>
            <w:r w:rsidRPr="00D55D00">
              <w:rPr>
                <w:rFonts w:ascii="Times New Roman" w:hAnsi="Times New Roman" w:cs="Times New Roman"/>
                <w:color w:val="444444"/>
                <w:sz w:val="24"/>
                <w:szCs w:val="24"/>
              </w:rPr>
              <w:t xml:space="preserve"> - Лешуконское</w:t>
            </w:r>
          </w:p>
        </w:tc>
        <w:tc>
          <w:tcPr>
            <w:tcW w:w="0" w:type="auto"/>
            <w:shd w:val="clear" w:color="auto" w:fill="FFFFFF"/>
            <w:tcMar>
              <w:top w:w="0" w:type="dxa"/>
              <w:left w:w="62" w:type="dxa"/>
              <w:bottom w:w="0" w:type="dxa"/>
              <w:right w:w="62" w:type="dxa"/>
            </w:tcMar>
          </w:tcPr>
          <w:p w14:paraId="10D54F4E" w14:textId="592C8D46"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99,974</w:t>
            </w:r>
          </w:p>
        </w:tc>
      </w:tr>
      <w:tr w:rsidR="004767BD" w:rsidRPr="00D55D00" w14:paraId="34C8EAD9" w14:textId="77777777" w:rsidTr="004767BD">
        <w:tc>
          <w:tcPr>
            <w:tcW w:w="0" w:type="auto"/>
            <w:shd w:val="clear" w:color="auto" w:fill="FFFFFF"/>
          </w:tcPr>
          <w:p w14:paraId="13D1E5AB" w14:textId="77777777" w:rsidR="004767BD" w:rsidRPr="00D55D00" w:rsidRDefault="004767BD" w:rsidP="004767BD">
            <w:pPr>
              <w:spacing w:after="0" w:line="240" w:lineRule="auto"/>
              <w:jc w:val="center"/>
              <w:rPr>
                <w:rFonts w:ascii="Times New Roman" w:hAnsi="Times New Roman" w:cs="Times New Roman"/>
                <w:sz w:val="24"/>
                <w:szCs w:val="24"/>
              </w:rPr>
            </w:pPr>
          </w:p>
        </w:tc>
        <w:tc>
          <w:tcPr>
            <w:tcW w:w="0" w:type="auto"/>
            <w:shd w:val="clear" w:color="auto" w:fill="FFFFFF"/>
            <w:tcMar>
              <w:top w:w="0" w:type="dxa"/>
              <w:left w:w="62" w:type="dxa"/>
              <w:bottom w:w="0" w:type="dxa"/>
              <w:right w:w="62" w:type="dxa"/>
            </w:tcMar>
          </w:tcPr>
          <w:p w14:paraId="7664966D" w14:textId="77777777" w:rsidR="004767BD" w:rsidRPr="00D55D00" w:rsidRDefault="004767BD" w:rsidP="004767BD">
            <w:pPr>
              <w:spacing w:after="0" w:line="240" w:lineRule="auto"/>
              <w:jc w:val="center"/>
              <w:rPr>
                <w:rFonts w:ascii="Times New Roman" w:hAnsi="Times New Roman" w:cs="Times New Roman"/>
                <w:sz w:val="24"/>
                <w:szCs w:val="24"/>
              </w:rPr>
            </w:pPr>
          </w:p>
        </w:tc>
        <w:tc>
          <w:tcPr>
            <w:tcW w:w="0" w:type="auto"/>
            <w:shd w:val="clear" w:color="auto" w:fill="FFFFFF"/>
            <w:tcMar>
              <w:top w:w="0" w:type="dxa"/>
              <w:left w:w="62" w:type="dxa"/>
              <w:bottom w:w="0" w:type="dxa"/>
              <w:right w:w="62" w:type="dxa"/>
            </w:tcMar>
          </w:tcPr>
          <w:p w14:paraId="0BEBD47A" w14:textId="5CF39556" w:rsidR="004767BD" w:rsidRPr="00D55D00" w:rsidRDefault="004767BD" w:rsidP="004767BD">
            <w:pPr>
              <w:spacing w:after="0" w:line="240" w:lineRule="auto"/>
              <w:jc w:val="both"/>
              <w:rPr>
                <w:rFonts w:ascii="Times New Roman" w:hAnsi="Times New Roman" w:cs="Times New Roman"/>
                <w:color w:val="444444"/>
                <w:sz w:val="24"/>
                <w:szCs w:val="24"/>
              </w:rPr>
            </w:pPr>
            <w:r w:rsidRPr="00D55D00">
              <w:rPr>
                <w:rFonts w:ascii="Times New Roman" w:hAnsi="Times New Roman" w:cs="Times New Roman"/>
                <w:color w:val="444444"/>
                <w:sz w:val="24"/>
                <w:szCs w:val="24"/>
              </w:rPr>
              <w:t>в т.ч. зимник км 118+815 - км 194+787</w:t>
            </w:r>
          </w:p>
        </w:tc>
        <w:tc>
          <w:tcPr>
            <w:tcW w:w="0" w:type="auto"/>
            <w:shd w:val="clear" w:color="auto" w:fill="FFFFFF"/>
            <w:tcMar>
              <w:top w:w="0" w:type="dxa"/>
              <w:left w:w="62" w:type="dxa"/>
              <w:bottom w:w="0" w:type="dxa"/>
              <w:right w:w="62" w:type="dxa"/>
            </w:tcMar>
          </w:tcPr>
          <w:p w14:paraId="71430FFA" w14:textId="07B4E341"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75,972</w:t>
            </w:r>
          </w:p>
        </w:tc>
      </w:tr>
      <w:tr w:rsidR="004767BD" w:rsidRPr="00D55D00" w14:paraId="16CE5F27" w14:textId="77777777" w:rsidTr="004767BD">
        <w:tc>
          <w:tcPr>
            <w:tcW w:w="0" w:type="auto"/>
            <w:shd w:val="clear" w:color="auto" w:fill="FFFFFF"/>
            <w:hideMark/>
          </w:tcPr>
          <w:p w14:paraId="3611F507"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2</w:t>
            </w:r>
          </w:p>
        </w:tc>
        <w:tc>
          <w:tcPr>
            <w:tcW w:w="0" w:type="auto"/>
            <w:shd w:val="clear" w:color="auto" w:fill="FFFFFF"/>
            <w:tcMar>
              <w:top w:w="0" w:type="dxa"/>
              <w:left w:w="62" w:type="dxa"/>
              <w:bottom w:w="0" w:type="dxa"/>
              <w:right w:w="62" w:type="dxa"/>
            </w:tcMar>
          </w:tcPr>
          <w:p w14:paraId="69F1E0F0" w14:textId="08A83518"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11ОПРЗ11К-462</w:t>
            </w:r>
          </w:p>
        </w:tc>
        <w:tc>
          <w:tcPr>
            <w:tcW w:w="0" w:type="auto"/>
            <w:shd w:val="clear" w:color="auto" w:fill="FFFFFF"/>
            <w:tcMar>
              <w:top w:w="0" w:type="dxa"/>
              <w:left w:w="62" w:type="dxa"/>
              <w:bottom w:w="0" w:type="dxa"/>
              <w:right w:w="62" w:type="dxa"/>
            </w:tcMar>
          </w:tcPr>
          <w:p w14:paraId="7F4F3764" w14:textId="38099297"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Лешуконское - Мезень (до дер. Жердь)</w:t>
            </w:r>
          </w:p>
        </w:tc>
        <w:tc>
          <w:tcPr>
            <w:tcW w:w="0" w:type="auto"/>
            <w:shd w:val="clear" w:color="auto" w:fill="FFFFFF"/>
            <w:tcMar>
              <w:top w:w="0" w:type="dxa"/>
              <w:left w:w="62" w:type="dxa"/>
              <w:bottom w:w="0" w:type="dxa"/>
              <w:right w:w="62" w:type="dxa"/>
            </w:tcMar>
          </w:tcPr>
          <w:p w14:paraId="1D0D0039" w14:textId="62497F86"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52,213</w:t>
            </w:r>
          </w:p>
        </w:tc>
      </w:tr>
      <w:tr w:rsidR="004767BD" w:rsidRPr="00D55D00" w14:paraId="616D43C3" w14:textId="77777777" w:rsidTr="004767BD">
        <w:tc>
          <w:tcPr>
            <w:tcW w:w="0" w:type="auto"/>
            <w:shd w:val="clear" w:color="auto" w:fill="FFFFFF"/>
            <w:hideMark/>
          </w:tcPr>
          <w:p w14:paraId="46928ECC"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3</w:t>
            </w:r>
          </w:p>
        </w:tc>
        <w:tc>
          <w:tcPr>
            <w:tcW w:w="0" w:type="auto"/>
            <w:shd w:val="clear" w:color="auto" w:fill="FFFFFF"/>
            <w:tcMar>
              <w:top w:w="0" w:type="dxa"/>
              <w:left w:w="62" w:type="dxa"/>
              <w:bottom w:w="0" w:type="dxa"/>
              <w:right w:w="62" w:type="dxa"/>
            </w:tcMar>
          </w:tcPr>
          <w:p w14:paraId="7F7CFE6C" w14:textId="3F65E8F2"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11ОПРЗ11К-463</w:t>
            </w:r>
          </w:p>
        </w:tc>
        <w:tc>
          <w:tcPr>
            <w:tcW w:w="0" w:type="auto"/>
            <w:shd w:val="clear" w:color="auto" w:fill="FFFFFF"/>
            <w:tcMar>
              <w:top w:w="0" w:type="dxa"/>
              <w:left w:w="62" w:type="dxa"/>
              <w:bottom w:w="0" w:type="dxa"/>
              <w:right w:w="62" w:type="dxa"/>
            </w:tcMar>
          </w:tcPr>
          <w:p w14:paraId="79397F06" w14:textId="43A6630E"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Лешуконское - Олема - Кеба</w:t>
            </w:r>
          </w:p>
        </w:tc>
        <w:tc>
          <w:tcPr>
            <w:tcW w:w="0" w:type="auto"/>
            <w:shd w:val="clear" w:color="auto" w:fill="FFFFFF"/>
            <w:tcMar>
              <w:top w:w="0" w:type="dxa"/>
              <w:left w:w="62" w:type="dxa"/>
              <w:bottom w:w="0" w:type="dxa"/>
              <w:right w:w="62" w:type="dxa"/>
            </w:tcMar>
          </w:tcPr>
          <w:p w14:paraId="2DCB0AE2" w14:textId="6132F370"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78,261</w:t>
            </w:r>
          </w:p>
        </w:tc>
      </w:tr>
      <w:tr w:rsidR="004767BD" w:rsidRPr="00D55D00" w14:paraId="6CDB95A5" w14:textId="77777777" w:rsidTr="004767BD">
        <w:tc>
          <w:tcPr>
            <w:tcW w:w="0" w:type="auto"/>
            <w:shd w:val="clear" w:color="auto" w:fill="FFFFFF"/>
          </w:tcPr>
          <w:p w14:paraId="5419C288" w14:textId="77777777" w:rsidR="004767BD" w:rsidRPr="00D55D00" w:rsidRDefault="004767BD" w:rsidP="004767BD">
            <w:pPr>
              <w:spacing w:after="0" w:line="240" w:lineRule="auto"/>
              <w:jc w:val="center"/>
              <w:rPr>
                <w:rFonts w:ascii="Times New Roman" w:hAnsi="Times New Roman" w:cs="Times New Roman"/>
                <w:sz w:val="24"/>
                <w:szCs w:val="24"/>
              </w:rPr>
            </w:pPr>
          </w:p>
        </w:tc>
        <w:tc>
          <w:tcPr>
            <w:tcW w:w="0" w:type="auto"/>
            <w:shd w:val="clear" w:color="auto" w:fill="FFFFFF"/>
            <w:tcMar>
              <w:top w:w="0" w:type="dxa"/>
              <w:left w:w="62" w:type="dxa"/>
              <w:bottom w:w="0" w:type="dxa"/>
              <w:right w:w="62" w:type="dxa"/>
            </w:tcMar>
          </w:tcPr>
          <w:p w14:paraId="7B48C401" w14:textId="77777777" w:rsidR="004767BD" w:rsidRPr="00D55D00" w:rsidRDefault="004767BD" w:rsidP="004767BD">
            <w:pPr>
              <w:spacing w:after="0" w:line="240" w:lineRule="auto"/>
              <w:jc w:val="center"/>
              <w:rPr>
                <w:rFonts w:ascii="Times New Roman" w:hAnsi="Times New Roman" w:cs="Times New Roman"/>
                <w:color w:val="444444"/>
                <w:sz w:val="24"/>
                <w:szCs w:val="24"/>
              </w:rPr>
            </w:pPr>
          </w:p>
        </w:tc>
        <w:tc>
          <w:tcPr>
            <w:tcW w:w="0" w:type="auto"/>
            <w:shd w:val="clear" w:color="auto" w:fill="FFFFFF"/>
            <w:tcMar>
              <w:top w:w="0" w:type="dxa"/>
              <w:left w:w="62" w:type="dxa"/>
              <w:bottom w:w="0" w:type="dxa"/>
              <w:right w:w="62" w:type="dxa"/>
            </w:tcMar>
          </w:tcPr>
          <w:p w14:paraId="31944A15" w14:textId="62416AD6" w:rsidR="004767BD" w:rsidRPr="00D55D00" w:rsidRDefault="004767BD" w:rsidP="004767BD">
            <w:pPr>
              <w:spacing w:after="0" w:line="240" w:lineRule="auto"/>
              <w:jc w:val="both"/>
              <w:rPr>
                <w:rFonts w:ascii="Times New Roman" w:hAnsi="Times New Roman" w:cs="Times New Roman"/>
                <w:color w:val="444444"/>
                <w:sz w:val="24"/>
                <w:szCs w:val="24"/>
              </w:rPr>
            </w:pPr>
            <w:r w:rsidRPr="00D55D00">
              <w:rPr>
                <w:rFonts w:ascii="Times New Roman" w:hAnsi="Times New Roman" w:cs="Times New Roman"/>
                <w:color w:val="444444"/>
                <w:sz w:val="24"/>
                <w:szCs w:val="24"/>
              </w:rPr>
              <w:t>в т.ч. зимник км 0+000 - км 45+072</w:t>
            </w:r>
          </w:p>
        </w:tc>
        <w:tc>
          <w:tcPr>
            <w:tcW w:w="0" w:type="auto"/>
            <w:shd w:val="clear" w:color="auto" w:fill="FFFFFF"/>
            <w:tcMar>
              <w:top w:w="0" w:type="dxa"/>
              <w:left w:w="62" w:type="dxa"/>
              <w:bottom w:w="0" w:type="dxa"/>
              <w:right w:w="62" w:type="dxa"/>
            </w:tcMar>
          </w:tcPr>
          <w:p w14:paraId="20EADAE0" w14:textId="02AC85F0"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45,072</w:t>
            </w:r>
          </w:p>
        </w:tc>
      </w:tr>
      <w:tr w:rsidR="004767BD" w:rsidRPr="00D55D00" w14:paraId="7ECB730F" w14:textId="77777777" w:rsidTr="004767BD">
        <w:tc>
          <w:tcPr>
            <w:tcW w:w="0" w:type="auto"/>
            <w:shd w:val="clear" w:color="auto" w:fill="FFFFFF"/>
            <w:hideMark/>
          </w:tcPr>
          <w:p w14:paraId="37CD6A81"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4</w:t>
            </w:r>
          </w:p>
        </w:tc>
        <w:tc>
          <w:tcPr>
            <w:tcW w:w="0" w:type="auto"/>
            <w:shd w:val="clear" w:color="auto" w:fill="FFFFFF"/>
            <w:tcMar>
              <w:top w:w="0" w:type="dxa"/>
              <w:left w:w="62" w:type="dxa"/>
              <w:bottom w:w="0" w:type="dxa"/>
              <w:right w:w="62" w:type="dxa"/>
            </w:tcMar>
          </w:tcPr>
          <w:p w14:paraId="5E7BA875" w14:textId="1C610F0F"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11ОПРЗ11К-464</w:t>
            </w:r>
          </w:p>
        </w:tc>
        <w:tc>
          <w:tcPr>
            <w:tcW w:w="0" w:type="auto"/>
            <w:shd w:val="clear" w:color="auto" w:fill="FFFFFF"/>
            <w:tcMar>
              <w:top w:w="0" w:type="dxa"/>
              <w:left w:w="62" w:type="dxa"/>
              <w:bottom w:w="0" w:type="dxa"/>
              <w:right w:w="62" w:type="dxa"/>
            </w:tcMar>
          </w:tcPr>
          <w:p w14:paraId="528B81B9"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Лешуконское - </w:t>
            </w:r>
            <w:proofErr w:type="spellStart"/>
            <w:r w:rsidRPr="00D55D00">
              <w:rPr>
                <w:color w:val="444444"/>
              </w:rPr>
              <w:t>Койнас</w:t>
            </w:r>
            <w:proofErr w:type="spellEnd"/>
            <w:r w:rsidRPr="00D55D00">
              <w:rPr>
                <w:color w:val="444444"/>
              </w:rPr>
              <w:t xml:space="preserve"> -</w:t>
            </w:r>
          </w:p>
          <w:p w14:paraId="4E71AE3A" w14:textId="4CFC824A"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Усть-</w:t>
            </w:r>
            <w:proofErr w:type="spellStart"/>
            <w:r w:rsidRPr="00D55D00">
              <w:rPr>
                <w:rFonts w:ascii="Times New Roman" w:hAnsi="Times New Roman" w:cs="Times New Roman"/>
                <w:color w:val="444444"/>
                <w:sz w:val="24"/>
                <w:szCs w:val="24"/>
              </w:rPr>
              <w:t>Низемье</w:t>
            </w:r>
            <w:proofErr w:type="spellEnd"/>
            <w:r w:rsidRPr="00D55D00">
              <w:rPr>
                <w:rFonts w:ascii="Times New Roman" w:hAnsi="Times New Roman" w:cs="Times New Roman"/>
                <w:color w:val="444444"/>
                <w:sz w:val="24"/>
                <w:szCs w:val="24"/>
              </w:rPr>
              <w:t xml:space="preserve"> - Зубово - Латьюга</w:t>
            </w:r>
          </w:p>
        </w:tc>
        <w:tc>
          <w:tcPr>
            <w:tcW w:w="0" w:type="auto"/>
            <w:shd w:val="clear" w:color="auto" w:fill="FFFFFF"/>
            <w:tcMar>
              <w:top w:w="0" w:type="dxa"/>
              <w:left w:w="62" w:type="dxa"/>
              <w:bottom w:w="0" w:type="dxa"/>
              <w:right w:w="62" w:type="dxa"/>
            </w:tcMar>
          </w:tcPr>
          <w:p w14:paraId="7A35D8CF" w14:textId="0E1F3E95"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210,013</w:t>
            </w:r>
          </w:p>
        </w:tc>
      </w:tr>
      <w:tr w:rsidR="004767BD" w:rsidRPr="00D55D00" w14:paraId="13F07C6B" w14:textId="77777777" w:rsidTr="004767BD">
        <w:tc>
          <w:tcPr>
            <w:tcW w:w="0" w:type="auto"/>
            <w:shd w:val="clear" w:color="auto" w:fill="FFFFFF"/>
            <w:hideMark/>
          </w:tcPr>
          <w:p w14:paraId="5E09FC03"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5</w:t>
            </w:r>
          </w:p>
        </w:tc>
        <w:tc>
          <w:tcPr>
            <w:tcW w:w="0" w:type="auto"/>
            <w:shd w:val="clear" w:color="auto" w:fill="FFFFFF"/>
            <w:tcMar>
              <w:top w:w="0" w:type="dxa"/>
              <w:left w:w="62" w:type="dxa"/>
              <w:bottom w:w="0" w:type="dxa"/>
              <w:right w:w="62" w:type="dxa"/>
            </w:tcMar>
          </w:tcPr>
          <w:p w14:paraId="4015D8C8" w14:textId="58F1D1DC"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11ОПРЗ11К-465</w:t>
            </w:r>
          </w:p>
        </w:tc>
        <w:tc>
          <w:tcPr>
            <w:tcW w:w="0" w:type="auto"/>
            <w:shd w:val="clear" w:color="auto" w:fill="FFFFFF"/>
            <w:tcMar>
              <w:top w:w="0" w:type="dxa"/>
              <w:left w:w="62" w:type="dxa"/>
              <w:bottom w:w="0" w:type="dxa"/>
              <w:right w:w="62" w:type="dxa"/>
            </w:tcMar>
          </w:tcPr>
          <w:p w14:paraId="6B28C1F5" w14:textId="500CC97A"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Смоленец - Березник</w:t>
            </w:r>
          </w:p>
        </w:tc>
        <w:tc>
          <w:tcPr>
            <w:tcW w:w="0" w:type="auto"/>
            <w:shd w:val="clear" w:color="auto" w:fill="FFFFFF"/>
            <w:tcMar>
              <w:top w:w="0" w:type="dxa"/>
              <w:left w:w="62" w:type="dxa"/>
              <w:bottom w:w="0" w:type="dxa"/>
              <w:right w:w="62" w:type="dxa"/>
            </w:tcMar>
          </w:tcPr>
          <w:p w14:paraId="15A5C7D9" w14:textId="159A1E05"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10,291</w:t>
            </w:r>
          </w:p>
        </w:tc>
      </w:tr>
      <w:tr w:rsidR="004767BD" w:rsidRPr="00D55D00" w14:paraId="7995FCBF" w14:textId="77777777" w:rsidTr="004767BD">
        <w:tc>
          <w:tcPr>
            <w:tcW w:w="0" w:type="auto"/>
            <w:shd w:val="clear" w:color="auto" w:fill="FFFFFF"/>
            <w:hideMark/>
          </w:tcPr>
          <w:p w14:paraId="0BE1CB46"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6</w:t>
            </w:r>
          </w:p>
        </w:tc>
        <w:tc>
          <w:tcPr>
            <w:tcW w:w="0" w:type="auto"/>
            <w:shd w:val="clear" w:color="auto" w:fill="FFFFFF"/>
            <w:tcMar>
              <w:top w:w="0" w:type="dxa"/>
              <w:left w:w="62" w:type="dxa"/>
              <w:bottom w:w="0" w:type="dxa"/>
              <w:right w:w="62" w:type="dxa"/>
            </w:tcMar>
          </w:tcPr>
          <w:p w14:paraId="703FEAF5" w14:textId="68367095"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11ОПРЗ11К-466</w:t>
            </w:r>
          </w:p>
        </w:tc>
        <w:tc>
          <w:tcPr>
            <w:tcW w:w="0" w:type="auto"/>
            <w:shd w:val="clear" w:color="auto" w:fill="FFFFFF"/>
            <w:tcMar>
              <w:top w:w="0" w:type="dxa"/>
              <w:left w:w="62" w:type="dxa"/>
              <w:bottom w:w="0" w:type="dxa"/>
              <w:right w:w="62" w:type="dxa"/>
            </w:tcMar>
          </w:tcPr>
          <w:p w14:paraId="4416E53F" w14:textId="0B89F559"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 xml:space="preserve">Ущелье - Большая </w:t>
            </w:r>
            <w:proofErr w:type="spellStart"/>
            <w:r w:rsidRPr="00D55D00">
              <w:rPr>
                <w:rFonts w:ascii="Times New Roman" w:hAnsi="Times New Roman" w:cs="Times New Roman"/>
                <w:color w:val="444444"/>
                <w:sz w:val="24"/>
                <w:szCs w:val="24"/>
              </w:rPr>
              <w:t>Нисогора</w:t>
            </w:r>
            <w:proofErr w:type="spellEnd"/>
          </w:p>
        </w:tc>
        <w:tc>
          <w:tcPr>
            <w:tcW w:w="0" w:type="auto"/>
            <w:shd w:val="clear" w:color="auto" w:fill="FFFFFF"/>
            <w:tcMar>
              <w:top w:w="0" w:type="dxa"/>
              <w:left w:w="62" w:type="dxa"/>
              <w:bottom w:w="0" w:type="dxa"/>
              <w:right w:w="62" w:type="dxa"/>
            </w:tcMar>
          </w:tcPr>
          <w:p w14:paraId="3D657DC0" w14:textId="46961C6A"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12,260</w:t>
            </w:r>
          </w:p>
        </w:tc>
      </w:tr>
      <w:tr w:rsidR="004767BD" w:rsidRPr="00D55D00" w14:paraId="4618F696" w14:textId="77777777" w:rsidTr="004767BD">
        <w:tc>
          <w:tcPr>
            <w:tcW w:w="0" w:type="auto"/>
            <w:shd w:val="clear" w:color="auto" w:fill="FFFFFF"/>
            <w:hideMark/>
          </w:tcPr>
          <w:p w14:paraId="0A0E2EF7"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7</w:t>
            </w:r>
          </w:p>
        </w:tc>
        <w:tc>
          <w:tcPr>
            <w:tcW w:w="0" w:type="auto"/>
            <w:shd w:val="clear" w:color="auto" w:fill="FFFFFF"/>
            <w:tcMar>
              <w:top w:w="0" w:type="dxa"/>
              <w:left w:w="62" w:type="dxa"/>
              <w:bottom w:w="0" w:type="dxa"/>
              <w:right w:w="62" w:type="dxa"/>
            </w:tcMar>
          </w:tcPr>
          <w:p w14:paraId="5D2C6BB5" w14:textId="3D2DBD5E"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11ОПРЗ11К-467</w:t>
            </w:r>
          </w:p>
        </w:tc>
        <w:tc>
          <w:tcPr>
            <w:tcW w:w="0" w:type="auto"/>
            <w:shd w:val="clear" w:color="auto" w:fill="FFFFFF"/>
            <w:tcMar>
              <w:top w:w="0" w:type="dxa"/>
              <w:left w:w="62" w:type="dxa"/>
              <w:bottom w:w="0" w:type="dxa"/>
              <w:right w:w="62" w:type="dxa"/>
            </w:tcMar>
          </w:tcPr>
          <w:p w14:paraId="306126AD" w14:textId="1EC68A3B"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 xml:space="preserve">Зубово - Вожгора - </w:t>
            </w:r>
            <w:proofErr w:type="spellStart"/>
            <w:r w:rsidRPr="00D55D00">
              <w:rPr>
                <w:rFonts w:ascii="Times New Roman" w:hAnsi="Times New Roman" w:cs="Times New Roman"/>
                <w:color w:val="444444"/>
                <w:sz w:val="24"/>
                <w:szCs w:val="24"/>
              </w:rPr>
              <w:t>Лебское</w:t>
            </w:r>
            <w:proofErr w:type="spellEnd"/>
          </w:p>
        </w:tc>
        <w:tc>
          <w:tcPr>
            <w:tcW w:w="0" w:type="auto"/>
            <w:shd w:val="clear" w:color="auto" w:fill="FFFFFF"/>
            <w:tcMar>
              <w:top w:w="0" w:type="dxa"/>
              <w:left w:w="62" w:type="dxa"/>
              <w:bottom w:w="0" w:type="dxa"/>
              <w:right w:w="62" w:type="dxa"/>
            </w:tcMar>
          </w:tcPr>
          <w:p w14:paraId="1A158195" w14:textId="41B1AD0F"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22,233</w:t>
            </w:r>
          </w:p>
        </w:tc>
      </w:tr>
      <w:tr w:rsidR="004767BD" w:rsidRPr="00D55D00" w14:paraId="78E9D98C" w14:textId="77777777" w:rsidTr="004767BD">
        <w:trPr>
          <w:trHeight w:val="366"/>
        </w:trPr>
        <w:tc>
          <w:tcPr>
            <w:tcW w:w="0" w:type="auto"/>
            <w:shd w:val="clear" w:color="auto" w:fill="FFFFFF"/>
          </w:tcPr>
          <w:p w14:paraId="69FEC186" w14:textId="77777777" w:rsidR="004767BD" w:rsidRPr="00D55D00" w:rsidRDefault="004767BD" w:rsidP="004767BD">
            <w:pPr>
              <w:spacing w:after="0" w:line="240" w:lineRule="auto"/>
              <w:jc w:val="center"/>
              <w:rPr>
                <w:rFonts w:ascii="Times New Roman" w:hAnsi="Times New Roman" w:cs="Times New Roman"/>
                <w:sz w:val="24"/>
                <w:szCs w:val="24"/>
              </w:rPr>
            </w:pPr>
          </w:p>
        </w:tc>
        <w:tc>
          <w:tcPr>
            <w:tcW w:w="0" w:type="auto"/>
            <w:shd w:val="clear" w:color="auto" w:fill="FFFFFF"/>
            <w:tcMar>
              <w:top w:w="0" w:type="dxa"/>
              <w:left w:w="62" w:type="dxa"/>
              <w:bottom w:w="0" w:type="dxa"/>
              <w:right w:w="62" w:type="dxa"/>
            </w:tcMar>
          </w:tcPr>
          <w:p w14:paraId="6D53339A" w14:textId="77777777" w:rsidR="004767BD" w:rsidRPr="00D55D00" w:rsidRDefault="004767BD" w:rsidP="004767BD">
            <w:pPr>
              <w:spacing w:after="0" w:line="240" w:lineRule="auto"/>
              <w:jc w:val="center"/>
              <w:rPr>
                <w:rFonts w:ascii="Times New Roman" w:hAnsi="Times New Roman" w:cs="Times New Roman"/>
                <w:color w:val="444444"/>
                <w:sz w:val="24"/>
                <w:szCs w:val="24"/>
              </w:rPr>
            </w:pPr>
          </w:p>
        </w:tc>
        <w:tc>
          <w:tcPr>
            <w:tcW w:w="0" w:type="auto"/>
            <w:shd w:val="clear" w:color="auto" w:fill="FFFFFF"/>
            <w:tcMar>
              <w:top w:w="0" w:type="dxa"/>
              <w:left w:w="62" w:type="dxa"/>
              <w:bottom w:w="0" w:type="dxa"/>
              <w:right w:w="62" w:type="dxa"/>
            </w:tcMar>
          </w:tcPr>
          <w:p w14:paraId="2BEF99CD" w14:textId="05820E2A" w:rsidR="004767BD" w:rsidRPr="00D55D00" w:rsidRDefault="004767BD" w:rsidP="004767BD">
            <w:pPr>
              <w:spacing w:after="0" w:line="240" w:lineRule="auto"/>
              <w:jc w:val="both"/>
              <w:rPr>
                <w:rFonts w:ascii="Times New Roman" w:hAnsi="Times New Roman" w:cs="Times New Roman"/>
                <w:color w:val="444444"/>
                <w:sz w:val="24"/>
                <w:szCs w:val="24"/>
              </w:rPr>
            </w:pPr>
            <w:r w:rsidRPr="00D55D00">
              <w:rPr>
                <w:rFonts w:ascii="Times New Roman" w:hAnsi="Times New Roman" w:cs="Times New Roman"/>
                <w:color w:val="444444"/>
                <w:sz w:val="24"/>
                <w:szCs w:val="24"/>
              </w:rPr>
              <w:t>в т.ч. зимник км 0+000 - км 22+233</w:t>
            </w:r>
          </w:p>
        </w:tc>
        <w:tc>
          <w:tcPr>
            <w:tcW w:w="0" w:type="auto"/>
            <w:shd w:val="clear" w:color="auto" w:fill="FFFFFF"/>
            <w:tcMar>
              <w:top w:w="0" w:type="dxa"/>
              <w:left w:w="62" w:type="dxa"/>
              <w:bottom w:w="0" w:type="dxa"/>
              <w:right w:w="62" w:type="dxa"/>
            </w:tcMar>
          </w:tcPr>
          <w:p w14:paraId="21EC14E2" w14:textId="696617F5"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22,233</w:t>
            </w:r>
          </w:p>
        </w:tc>
      </w:tr>
      <w:tr w:rsidR="004767BD" w:rsidRPr="00D55D00" w14:paraId="69FD5065" w14:textId="77777777" w:rsidTr="004767BD">
        <w:tc>
          <w:tcPr>
            <w:tcW w:w="0" w:type="auto"/>
            <w:shd w:val="clear" w:color="auto" w:fill="FFFFFF"/>
            <w:hideMark/>
          </w:tcPr>
          <w:p w14:paraId="46B8C0F1"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8</w:t>
            </w:r>
          </w:p>
        </w:tc>
        <w:tc>
          <w:tcPr>
            <w:tcW w:w="0" w:type="auto"/>
            <w:shd w:val="clear" w:color="auto" w:fill="FFFFFF"/>
            <w:tcMar>
              <w:top w:w="0" w:type="dxa"/>
              <w:left w:w="62" w:type="dxa"/>
              <w:bottom w:w="0" w:type="dxa"/>
              <w:right w:w="62" w:type="dxa"/>
            </w:tcMar>
          </w:tcPr>
          <w:p w14:paraId="38CEBF55" w14:textId="6B73E15E"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11ОПРЗ11К-468</w:t>
            </w:r>
          </w:p>
        </w:tc>
        <w:tc>
          <w:tcPr>
            <w:tcW w:w="0" w:type="auto"/>
            <w:shd w:val="clear" w:color="auto" w:fill="FFFFFF"/>
            <w:tcMar>
              <w:top w:w="0" w:type="dxa"/>
              <w:left w:w="62" w:type="dxa"/>
              <w:bottom w:w="0" w:type="dxa"/>
              <w:right w:w="62" w:type="dxa"/>
            </w:tcMar>
          </w:tcPr>
          <w:p w14:paraId="7E4B36CC" w14:textId="5799B634"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Вожгора - Родома</w:t>
            </w:r>
          </w:p>
        </w:tc>
        <w:tc>
          <w:tcPr>
            <w:tcW w:w="0" w:type="auto"/>
            <w:shd w:val="clear" w:color="auto" w:fill="FFFFFF"/>
            <w:tcMar>
              <w:top w:w="0" w:type="dxa"/>
              <w:left w:w="62" w:type="dxa"/>
              <w:bottom w:w="0" w:type="dxa"/>
              <w:right w:w="62" w:type="dxa"/>
            </w:tcMar>
          </w:tcPr>
          <w:p w14:paraId="26822620" w14:textId="3EEFC7D3"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4,563</w:t>
            </w:r>
          </w:p>
        </w:tc>
      </w:tr>
      <w:tr w:rsidR="004767BD" w:rsidRPr="00D55D00" w14:paraId="4247B695" w14:textId="77777777" w:rsidTr="004767BD">
        <w:tc>
          <w:tcPr>
            <w:tcW w:w="0" w:type="auto"/>
            <w:shd w:val="clear" w:color="auto" w:fill="FFFFFF"/>
            <w:hideMark/>
          </w:tcPr>
          <w:p w14:paraId="36022A6E"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9</w:t>
            </w:r>
          </w:p>
        </w:tc>
        <w:tc>
          <w:tcPr>
            <w:tcW w:w="0" w:type="auto"/>
            <w:shd w:val="clear" w:color="auto" w:fill="FFFFFF"/>
            <w:tcMar>
              <w:top w:w="0" w:type="dxa"/>
              <w:left w:w="62" w:type="dxa"/>
              <w:bottom w:w="0" w:type="dxa"/>
              <w:right w:w="62" w:type="dxa"/>
            </w:tcMar>
          </w:tcPr>
          <w:p w14:paraId="0C227B7B" w14:textId="51B069E6"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11ОПРЗ11К-469</w:t>
            </w:r>
          </w:p>
        </w:tc>
        <w:tc>
          <w:tcPr>
            <w:tcW w:w="0" w:type="auto"/>
            <w:shd w:val="clear" w:color="auto" w:fill="FFFFFF"/>
            <w:tcMar>
              <w:top w:w="0" w:type="dxa"/>
              <w:left w:w="62" w:type="dxa"/>
              <w:bottom w:w="0" w:type="dxa"/>
              <w:right w:w="62" w:type="dxa"/>
            </w:tcMar>
          </w:tcPr>
          <w:p w14:paraId="560ABB29" w14:textId="77DB7E2F"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 xml:space="preserve">Подъезд к дер. Ущелье от автомобильной дороги Карпогоры - </w:t>
            </w:r>
            <w:proofErr w:type="spellStart"/>
            <w:r w:rsidRPr="00D55D00">
              <w:rPr>
                <w:rFonts w:ascii="Times New Roman" w:hAnsi="Times New Roman" w:cs="Times New Roman"/>
                <w:color w:val="444444"/>
                <w:sz w:val="24"/>
                <w:szCs w:val="24"/>
              </w:rPr>
              <w:t>Веегора</w:t>
            </w:r>
            <w:proofErr w:type="spellEnd"/>
            <w:r w:rsidRPr="00D55D00">
              <w:rPr>
                <w:rFonts w:ascii="Times New Roman" w:hAnsi="Times New Roman" w:cs="Times New Roman"/>
                <w:color w:val="444444"/>
                <w:sz w:val="24"/>
                <w:szCs w:val="24"/>
              </w:rPr>
              <w:t xml:space="preserve"> - Лешуконское</w:t>
            </w:r>
          </w:p>
        </w:tc>
        <w:tc>
          <w:tcPr>
            <w:tcW w:w="0" w:type="auto"/>
            <w:shd w:val="clear" w:color="auto" w:fill="FFFFFF"/>
            <w:tcMar>
              <w:top w:w="0" w:type="dxa"/>
              <w:left w:w="62" w:type="dxa"/>
              <w:bottom w:w="0" w:type="dxa"/>
              <w:right w:w="62" w:type="dxa"/>
            </w:tcMar>
          </w:tcPr>
          <w:p w14:paraId="74BAEDF5" w14:textId="3A84C4EA"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0,466</w:t>
            </w:r>
          </w:p>
        </w:tc>
      </w:tr>
      <w:tr w:rsidR="004767BD" w:rsidRPr="00D55D00" w14:paraId="2E7E6565" w14:textId="77777777" w:rsidTr="004767BD">
        <w:tc>
          <w:tcPr>
            <w:tcW w:w="0" w:type="auto"/>
            <w:shd w:val="clear" w:color="auto" w:fill="FFFFFF"/>
            <w:hideMark/>
          </w:tcPr>
          <w:p w14:paraId="54343F3B"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lastRenderedPageBreak/>
              <w:t>10</w:t>
            </w:r>
          </w:p>
        </w:tc>
        <w:tc>
          <w:tcPr>
            <w:tcW w:w="0" w:type="auto"/>
            <w:shd w:val="clear" w:color="auto" w:fill="FFFFFF"/>
            <w:tcMar>
              <w:top w:w="0" w:type="dxa"/>
              <w:left w:w="62" w:type="dxa"/>
              <w:bottom w:w="0" w:type="dxa"/>
              <w:right w:w="62" w:type="dxa"/>
            </w:tcMar>
          </w:tcPr>
          <w:p w14:paraId="736A90C0" w14:textId="6601140B"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1ОПРЗ11К-470</w:t>
            </w:r>
          </w:p>
        </w:tc>
        <w:tc>
          <w:tcPr>
            <w:tcW w:w="0" w:type="auto"/>
            <w:shd w:val="clear" w:color="auto" w:fill="FFFFFF"/>
            <w:tcMar>
              <w:top w:w="0" w:type="dxa"/>
              <w:left w:w="62" w:type="dxa"/>
              <w:bottom w:w="0" w:type="dxa"/>
              <w:right w:w="62" w:type="dxa"/>
            </w:tcMar>
          </w:tcPr>
          <w:p w14:paraId="526ACA21"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Подъезд к дер. </w:t>
            </w:r>
            <w:proofErr w:type="spellStart"/>
            <w:r w:rsidRPr="00D55D00">
              <w:rPr>
                <w:color w:val="444444"/>
              </w:rPr>
              <w:t>Заручей</w:t>
            </w:r>
            <w:proofErr w:type="spellEnd"/>
          </w:p>
          <w:p w14:paraId="6347350C" w14:textId="65D92F8C"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от автомобильной дороги Лешуконское - Мезень (до дер. Жердь)</w:t>
            </w:r>
          </w:p>
        </w:tc>
        <w:tc>
          <w:tcPr>
            <w:tcW w:w="0" w:type="auto"/>
            <w:shd w:val="clear" w:color="auto" w:fill="FFFFFF"/>
            <w:tcMar>
              <w:top w:w="0" w:type="dxa"/>
              <w:left w:w="62" w:type="dxa"/>
              <w:bottom w:w="0" w:type="dxa"/>
              <w:right w:w="62" w:type="dxa"/>
            </w:tcMar>
          </w:tcPr>
          <w:p w14:paraId="3DCAF74F" w14:textId="58020CB6"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0,371</w:t>
            </w:r>
          </w:p>
        </w:tc>
      </w:tr>
      <w:tr w:rsidR="004767BD" w:rsidRPr="00D55D00" w14:paraId="30696D70" w14:textId="77777777" w:rsidTr="004767BD">
        <w:tc>
          <w:tcPr>
            <w:tcW w:w="0" w:type="auto"/>
            <w:shd w:val="clear" w:color="auto" w:fill="FFFFFF"/>
            <w:hideMark/>
          </w:tcPr>
          <w:p w14:paraId="4204A969"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11</w:t>
            </w:r>
          </w:p>
        </w:tc>
        <w:tc>
          <w:tcPr>
            <w:tcW w:w="0" w:type="auto"/>
            <w:shd w:val="clear" w:color="auto" w:fill="FFFFFF"/>
            <w:tcMar>
              <w:top w:w="0" w:type="dxa"/>
              <w:left w:w="62" w:type="dxa"/>
              <w:bottom w:w="0" w:type="dxa"/>
              <w:right w:w="62" w:type="dxa"/>
            </w:tcMar>
          </w:tcPr>
          <w:p w14:paraId="47E3F331" w14:textId="357EC4A6"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11ОПРЗ11К-471</w:t>
            </w:r>
          </w:p>
        </w:tc>
        <w:tc>
          <w:tcPr>
            <w:tcW w:w="0" w:type="auto"/>
            <w:shd w:val="clear" w:color="auto" w:fill="FFFFFF"/>
            <w:tcMar>
              <w:top w:w="0" w:type="dxa"/>
              <w:left w:w="62" w:type="dxa"/>
              <w:bottom w:w="0" w:type="dxa"/>
              <w:right w:w="62" w:type="dxa"/>
            </w:tcMar>
          </w:tcPr>
          <w:p w14:paraId="5B4AF7B2"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Подъезд к дер. </w:t>
            </w:r>
            <w:proofErr w:type="spellStart"/>
            <w:r w:rsidRPr="00D55D00">
              <w:rPr>
                <w:color w:val="444444"/>
              </w:rPr>
              <w:t>Шилява</w:t>
            </w:r>
            <w:proofErr w:type="spellEnd"/>
          </w:p>
          <w:p w14:paraId="0EF574AC" w14:textId="660D52A9"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от автомобильной дороги Лешуконское - Мезень (до дер. Жердь)</w:t>
            </w:r>
          </w:p>
        </w:tc>
        <w:tc>
          <w:tcPr>
            <w:tcW w:w="0" w:type="auto"/>
            <w:shd w:val="clear" w:color="auto" w:fill="FFFFFF"/>
            <w:tcMar>
              <w:top w:w="0" w:type="dxa"/>
              <w:left w:w="62" w:type="dxa"/>
              <w:bottom w:w="0" w:type="dxa"/>
              <w:right w:w="62" w:type="dxa"/>
            </w:tcMar>
          </w:tcPr>
          <w:p w14:paraId="7989A41A" w14:textId="282905EC"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0,505</w:t>
            </w:r>
          </w:p>
        </w:tc>
      </w:tr>
      <w:tr w:rsidR="004767BD" w:rsidRPr="00D55D00" w14:paraId="600EED6F" w14:textId="77777777" w:rsidTr="004767BD">
        <w:tc>
          <w:tcPr>
            <w:tcW w:w="0" w:type="auto"/>
            <w:shd w:val="clear" w:color="auto" w:fill="FFFFFF"/>
            <w:hideMark/>
          </w:tcPr>
          <w:p w14:paraId="57981C0E"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12</w:t>
            </w:r>
          </w:p>
        </w:tc>
        <w:tc>
          <w:tcPr>
            <w:tcW w:w="0" w:type="auto"/>
            <w:shd w:val="clear" w:color="auto" w:fill="FFFFFF"/>
            <w:tcMar>
              <w:top w:w="0" w:type="dxa"/>
              <w:left w:w="62" w:type="dxa"/>
              <w:bottom w:w="0" w:type="dxa"/>
              <w:right w:w="62" w:type="dxa"/>
            </w:tcMar>
          </w:tcPr>
          <w:p w14:paraId="01793209" w14:textId="62A9F65D"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11ОПРЗ11К-472</w:t>
            </w:r>
          </w:p>
        </w:tc>
        <w:tc>
          <w:tcPr>
            <w:tcW w:w="0" w:type="auto"/>
            <w:shd w:val="clear" w:color="auto" w:fill="FFFFFF"/>
            <w:tcMar>
              <w:top w:w="0" w:type="dxa"/>
              <w:left w:w="62" w:type="dxa"/>
              <w:bottom w:w="0" w:type="dxa"/>
              <w:right w:w="62" w:type="dxa"/>
            </w:tcMar>
          </w:tcPr>
          <w:p w14:paraId="2D5D2FB8"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Подъезд к с. </w:t>
            </w:r>
            <w:proofErr w:type="spellStart"/>
            <w:r w:rsidRPr="00D55D00">
              <w:rPr>
                <w:color w:val="444444"/>
              </w:rPr>
              <w:t>Юрома</w:t>
            </w:r>
            <w:proofErr w:type="spellEnd"/>
          </w:p>
          <w:p w14:paraId="21813ACB" w14:textId="6AFC68D4"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от автомобильной дороги Лешуконское - Мезень (до дер. Жердь)</w:t>
            </w:r>
          </w:p>
        </w:tc>
        <w:tc>
          <w:tcPr>
            <w:tcW w:w="0" w:type="auto"/>
            <w:shd w:val="clear" w:color="auto" w:fill="FFFFFF"/>
            <w:tcMar>
              <w:top w:w="0" w:type="dxa"/>
              <w:left w:w="62" w:type="dxa"/>
              <w:bottom w:w="0" w:type="dxa"/>
              <w:right w:w="62" w:type="dxa"/>
            </w:tcMar>
          </w:tcPr>
          <w:p w14:paraId="75B94813" w14:textId="704E75B0"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1,400</w:t>
            </w:r>
          </w:p>
        </w:tc>
      </w:tr>
      <w:tr w:rsidR="004767BD" w:rsidRPr="00D55D00" w14:paraId="387F771D" w14:textId="77777777" w:rsidTr="004767BD">
        <w:tc>
          <w:tcPr>
            <w:tcW w:w="0" w:type="auto"/>
            <w:shd w:val="clear" w:color="auto" w:fill="FFFFFF"/>
            <w:hideMark/>
          </w:tcPr>
          <w:p w14:paraId="37B7AC8B"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13</w:t>
            </w:r>
          </w:p>
        </w:tc>
        <w:tc>
          <w:tcPr>
            <w:tcW w:w="0" w:type="auto"/>
            <w:shd w:val="clear" w:color="auto" w:fill="FFFFFF"/>
            <w:tcMar>
              <w:top w:w="0" w:type="dxa"/>
              <w:left w:w="62" w:type="dxa"/>
              <w:bottom w:w="0" w:type="dxa"/>
              <w:right w:w="62" w:type="dxa"/>
            </w:tcMar>
          </w:tcPr>
          <w:p w14:paraId="1C631595" w14:textId="21DD5071"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11ОПРЗ11К-473</w:t>
            </w:r>
          </w:p>
        </w:tc>
        <w:tc>
          <w:tcPr>
            <w:tcW w:w="0" w:type="auto"/>
            <w:shd w:val="clear" w:color="auto" w:fill="FFFFFF"/>
            <w:tcMar>
              <w:top w:w="0" w:type="dxa"/>
              <w:left w:w="62" w:type="dxa"/>
              <w:bottom w:w="0" w:type="dxa"/>
              <w:right w:w="62" w:type="dxa"/>
            </w:tcMar>
          </w:tcPr>
          <w:p w14:paraId="4263D212"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Подъезд к дер. </w:t>
            </w:r>
            <w:proofErr w:type="spellStart"/>
            <w:r w:rsidRPr="00D55D00">
              <w:rPr>
                <w:color w:val="444444"/>
              </w:rPr>
              <w:t>Палуга</w:t>
            </w:r>
            <w:proofErr w:type="spellEnd"/>
          </w:p>
          <w:p w14:paraId="203FBABD" w14:textId="0A7EE046"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от автомобильной дороги Лешуконское - Мезень (до дер. Жердь)</w:t>
            </w:r>
          </w:p>
        </w:tc>
        <w:tc>
          <w:tcPr>
            <w:tcW w:w="0" w:type="auto"/>
            <w:shd w:val="clear" w:color="auto" w:fill="FFFFFF"/>
            <w:tcMar>
              <w:top w:w="0" w:type="dxa"/>
              <w:left w:w="62" w:type="dxa"/>
              <w:bottom w:w="0" w:type="dxa"/>
              <w:right w:w="62" w:type="dxa"/>
            </w:tcMar>
          </w:tcPr>
          <w:p w14:paraId="47EBB4AF" w14:textId="406E87D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2,800</w:t>
            </w:r>
          </w:p>
        </w:tc>
      </w:tr>
      <w:tr w:rsidR="004767BD" w:rsidRPr="00D55D00" w14:paraId="39824E83" w14:textId="77777777" w:rsidTr="004767BD">
        <w:tc>
          <w:tcPr>
            <w:tcW w:w="0" w:type="auto"/>
            <w:shd w:val="clear" w:color="auto" w:fill="FFFFFF"/>
            <w:hideMark/>
          </w:tcPr>
          <w:p w14:paraId="0D096FB3"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14</w:t>
            </w:r>
          </w:p>
        </w:tc>
        <w:tc>
          <w:tcPr>
            <w:tcW w:w="0" w:type="auto"/>
            <w:shd w:val="clear" w:color="auto" w:fill="FFFFFF"/>
            <w:tcMar>
              <w:top w:w="0" w:type="dxa"/>
              <w:left w:w="62" w:type="dxa"/>
              <w:bottom w:w="0" w:type="dxa"/>
              <w:right w:w="62" w:type="dxa"/>
            </w:tcMar>
          </w:tcPr>
          <w:p w14:paraId="3E0EE98A" w14:textId="0662F7B2"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11ОПРЗ11К-474</w:t>
            </w:r>
          </w:p>
        </w:tc>
        <w:tc>
          <w:tcPr>
            <w:tcW w:w="0" w:type="auto"/>
            <w:shd w:val="clear" w:color="auto" w:fill="FFFFFF"/>
            <w:tcMar>
              <w:top w:w="0" w:type="dxa"/>
              <w:left w:w="62" w:type="dxa"/>
              <w:bottom w:w="0" w:type="dxa"/>
              <w:right w:w="62" w:type="dxa"/>
            </w:tcMar>
          </w:tcPr>
          <w:p w14:paraId="1DC511A1"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Подъезд к дер. </w:t>
            </w:r>
            <w:proofErr w:type="spellStart"/>
            <w:r w:rsidRPr="00D55D00">
              <w:rPr>
                <w:color w:val="444444"/>
              </w:rPr>
              <w:t>Кеслома</w:t>
            </w:r>
            <w:proofErr w:type="spellEnd"/>
          </w:p>
          <w:p w14:paraId="5D221FDC" w14:textId="2C420D2B"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от автомобильной дороги Лешуконское - Мезень (до дер. Жердь)</w:t>
            </w:r>
          </w:p>
        </w:tc>
        <w:tc>
          <w:tcPr>
            <w:tcW w:w="0" w:type="auto"/>
            <w:shd w:val="clear" w:color="auto" w:fill="FFFFFF"/>
            <w:tcMar>
              <w:top w:w="0" w:type="dxa"/>
              <w:left w:w="62" w:type="dxa"/>
              <w:bottom w:w="0" w:type="dxa"/>
              <w:right w:w="62" w:type="dxa"/>
            </w:tcMar>
          </w:tcPr>
          <w:p w14:paraId="012D14C4" w14:textId="7D000458"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0,643</w:t>
            </w:r>
          </w:p>
        </w:tc>
      </w:tr>
      <w:tr w:rsidR="004767BD" w:rsidRPr="00D55D00" w14:paraId="6EAEA5BA" w14:textId="77777777" w:rsidTr="004767BD">
        <w:tc>
          <w:tcPr>
            <w:tcW w:w="0" w:type="auto"/>
            <w:shd w:val="clear" w:color="auto" w:fill="FFFFFF"/>
            <w:hideMark/>
          </w:tcPr>
          <w:p w14:paraId="570AD0FB"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15</w:t>
            </w:r>
          </w:p>
        </w:tc>
        <w:tc>
          <w:tcPr>
            <w:tcW w:w="0" w:type="auto"/>
            <w:shd w:val="clear" w:color="auto" w:fill="FFFFFF"/>
            <w:tcMar>
              <w:top w:w="0" w:type="dxa"/>
              <w:left w:w="62" w:type="dxa"/>
              <w:bottom w:w="0" w:type="dxa"/>
              <w:right w:w="62" w:type="dxa"/>
            </w:tcMar>
          </w:tcPr>
          <w:p w14:paraId="550006DF" w14:textId="1F78C412"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11ОПРЗ11К-475</w:t>
            </w:r>
          </w:p>
        </w:tc>
        <w:tc>
          <w:tcPr>
            <w:tcW w:w="0" w:type="auto"/>
            <w:shd w:val="clear" w:color="auto" w:fill="FFFFFF"/>
            <w:tcMar>
              <w:top w:w="0" w:type="dxa"/>
              <w:left w:w="62" w:type="dxa"/>
              <w:bottom w:w="0" w:type="dxa"/>
              <w:right w:w="62" w:type="dxa"/>
            </w:tcMar>
          </w:tcPr>
          <w:p w14:paraId="77069B6F"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Подъезд к дер. </w:t>
            </w:r>
            <w:proofErr w:type="spellStart"/>
            <w:r w:rsidRPr="00D55D00">
              <w:rPr>
                <w:color w:val="444444"/>
              </w:rPr>
              <w:t>Каращелье</w:t>
            </w:r>
            <w:proofErr w:type="spellEnd"/>
          </w:p>
          <w:p w14:paraId="16F6AACE" w14:textId="5385FAAB"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от автомобильной дороги Лешуконское - Олема - Кеба</w:t>
            </w:r>
          </w:p>
        </w:tc>
        <w:tc>
          <w:tcPr>
            <w:tcW w:w="0" w:type="auto"/>
            <w:shd w:val="clear" w:color="auto" w:fill="FFFFFF"/>
            <w:tcMar>
              <w:top w:w="0" w:type="dxa"/>
              <w:left w:w="62" w:type="dxa"/>
              <w:bottom w:w="0" w:type="dxa"/>
              <w:right w:w="62" w:type="dxa"/>
            </w:tcMar>
          </w:tcPr>
          <w:p w14:paraId="10036E64" w14:textId="55EE4A03"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1,545</w:t>
            </w:r>
          </w:p>
        </w:tc>
      </w:tr>
      <w:tr w:rsidR="004767BD" w:rsidRPr="00D55D00" w14:paraId="46721B28" w14:textId="77777777" w:rsidTr="004767BD">
        <w:tc>
          <w:tcPr>
            <w:tcW w:w="0" w:type="auto"/>
            <w:shd w:val="clear" w:color="auto" w:fill="FFFFFF"/>
          </w:tcPr>
          <w:p w14:paraId="15620941" w14:textId="77777777" w:rsidR="004767BD" w:rsidRPr="00D55D00" w:rsidRDefault="004767BD" w:rsidP="004767BD">
            <w:pPr>
              <w:spacing w:after="0" w:line="240" w:lineRule="auto"/>
              <w:jc w:val="center"/>
              <w:rPr>
                <w:rFonts w:ascii="Times New Roman" w:hAnsi="Times New Roman" w:cs="Times New Roman"/>
                <w:sz w:val="24"/>
                <w:szCs w:val="24"/>
              </w:rPr>
            </w:pPr>
          </w:p>
        </w:tc>
        <w:tc>
          <w:tcPr>
            <w:tcW w:w="0" w:type="auto"/>
            <w:shd w:val="clear" w:color="auto" w:fill="FFFFFF"/>
            <w:tcMar>
              <w:top w:w="0" w:type="dxa"/>
              <w:left w:w="62" w:type="dxa"/>
              <w:bottom w:w="0" w:type="dxa"/>
              <w:right w:w="62" w:type="dxa"/>
            </w:tcMar>
          </w:tcPr>
          <w:p w14:paraId="6D09B38A" w14:textId="77777777" w:rsidR="004767BD" w:rsidRPr="00D55D00" w:rsidRDefault="004767BD" w:rsidP="004767BD">
            <w:pPr>
              <w:spacing w:after="0" w:line="240" w:lineRule="auto"/>
              <w:jc w:val="center"/>
              <w:rPr>
                <w:rFonts w:ascii="Times New Roman" w:hAnsi="Times New Roman" w:cs="Times New Roman"/>
                <w:color w:val="444444"/>
                <w:sz w:val="24"/>
                <w:szCs w:val="24"/>
              </w:rPr>
            </w:pPr>
          </w:p>
        </w:tc>
        <w:tc>
          <w:tcPr>
            <w:tcW w:w="0" w:type="auto"/>
            <w:shd w:val="clear" w:color="auto" w:fill="FFFFFF"/>
            <w:tcMar>
              <w:top w:w="0" w:type="dxa"/>
              <w:left w:w="62" w:type="dxa"/>
              <w:bottom w:w="0" w:type="dxa"/>
              <w:right w:w="62" w:type="dxa"/>
            </w:tcMar>
          </w:tcPr>
          <w:p w14:paraId="2839A66D" w14:textId="03F48184" w:rsidR="004767BD" w:rsidRPr="00D55D00" w:rsidRDefault="004767BD" w:rsidP="004767BD">
            <w:pPr>
              <w:pStyle w:val="formattext"/>
              <w:spacing w:before="0" w:beforeAutospacing="0" w:after="0" w:afterAutospacing="0"/>
              <w:textAlignment w:val="baseline"/>
              <w:rPr>
                <w:color w:val="444444"/>
              </w:rPr>
            </w:pPr>
            <w:r w:rsidRPr="00D55D00">
              <w:rPr>
                <w:color w:val="444444"/>
              </w:rPr>
              <w:t>в т.ч. зимник км 0+000 - км 1+545</w:t>
            </w:r>
          </w:p>
        </w:tc>
        <w:tc>
          <w:tcPr>
            <w:tcW w:w="0" w:type="auto"/>
            <w:shd w:val="clear" w:color="auto" w:fill="FFFFFF"/>
            <w:tcMar>
              <w:top w:w="0" w:type="dxa"/>
              <w:left w:w="62" w:type="dxa"/>
              <w:bottom w:w="0" w:type="dxa"/>
              <w:right w:w="62" w:type="dxa"/>
            </w:tcMar>
          </w:tcPr>
          <w:p w14:paraId="46B26FA6" w14:textId="561967DD"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1,545</w:t>
            </w:r>
          </w:p>
        </w:tc>
      </w:tr>
      <w:tr w:rsidR="004767BD" w:rsidRPr="00D55D00" w14:paraId="35C4EF4A" w14:textId="77777777" w:rsidTr="004767BD">
        <w:tc>
          <w:tcPr>
            <w:tcW w:w="0" w:type="auto"/>
            <w:shd w:val="clear" w:color="auto" w:fill="FFFFFF"/>
            <w:hideMark/>
          </w:tcPr>
          <w:p w14:paraId="3D18C1A3"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16</w:t>
            </w:r>
          </w:p>
        </w:tc>
        <w:tc>
          <w:tcPr>
            <w:tcW w:w="0" w:type="auto"/>
            <w:shd w:val="clear" w:color="auto" w:fill="FFFFFF"/>
            <w:tcMar>
              <w:top w:w="0" w:type="dxa"/>
              <w:left w:w="62" w:type="dxa"/>
              <w:bottom w:w="0" w:type="dxa"/>
              <w:right w:w="62" w:type="dxa"/>
            </w:tcMar>
          </w:tcPr>
          <w:p w14:paraId="79C967CC" w14:textId="075FFDD9"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11ОПРЗ11К-477</w:t>
            </w:r>
          </w:p>
        </w:tc>
        <w:tc>
          <w:tcPr>
            <w:tcW w:w="0" w:type="auto"/>
            <w:shd w:val="clear" w:color="auto" w:fill="FFFFFF"/>
            <w:tcMar>
              <w:top w:w="0" w:type="dxa"/>
              <w:left w:w="62" w:type="dxa"/>
              <w:bottom w:w="0" w:type="dxa"/>
              <w:right w:w="62" w:type="dxa"/>
            </w:tcMar>
          </w:tcPr>
          <w:p w14:paraId="089A1386"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Подъезд к дер. </w:t>
            </w:r>
            <w:proofErr w:type="spellStart"/>
            <w:r w:rsidRPr="00D55D00">
              <w:rPr>
                <w:color w:val="444444"/>
              </w:rPr>
              <w:t>Русома</w:t>
            </w:r>
            <w:proofErr w:type="spellEnd"/>
          </w:p>
          <w:p w14:paraId="19EBBD2B"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от автомобильной дороги</w:t>
            </w:r>
          </w:p>
          <w:p w14:paraId="51B8CA03" w14:textId="03C4EB06"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Лешуконское - Олема - Кеба</w:t>
            </w:r>
          </w:p>
        </w:tc>
        <w:tc>
          <w:tcPr>
            <w:tcW w:w="0" w:type="auto"/>
            <w:shd w:val="clear" w:color="auto" w:fill="FFFFFF"/>
            <w:tcMar>
              <w:top w:w="0" w:type="dxa"/>
              <w:left w:w="62" w:type="dxa"/>
              <w:bottom w:w="0" w:type="dxa"/>
              <w:right w:w="62" w:type="dxa"/>
            </w:tcMar>
          </w:tcPr>
          <w:p w14:paraId="392AB094" w14:textId="3478F4D6"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1,825</w:t>
            </w:r>
          </w:p>
        </w:tc>
      </w:tr>
      <w:tr w:rsidR="004767BD" w:rsidRPr="00D55D00" w14:paraId="6F37C12F" w14:textId="77777777" w:rsidTr="004767BD">
        <w:tc>
          <w:tcPr>
            <w:tcW w:w="0" w:type="auto"/>
            <w:shd w:val="clear" w:color="auto" w:fill="FFFFFF"/>
          </w:tcPr>
          <w:p w14:paraId="26CA0A0A" w14:textId="77777777" w:rsidR="004767BD" w:rsidRPr="00D55D00" w:rsidRDefault="004767BD" w:rsidP="004767BD">
            <w:pPr>
              <w:spacing w:after="0" w:line="240" w:lineRule="auto"/>
              <w:jc w:val="center"/>
              <w:rPr>
                <w:rFonts w:ascii="Times New Roman" w:hAnsi="Times New Roman" w:cs="Times New Roman"/>
                <w:sz w:val="24"/>
                <w:szCs w:val="24"/>
              </w:rPr>
            </w:pPr>
          </w:p>
        </w:tc>
        <w:tc>
          <w:tcPr>
            <w:tcW w:w="0" w:type="auto"/>
            <w:shd w:val="clear" w:color="auto" w:fill="FFFFFF"/>
            <w:tcMar>
              <w:top w:w="0" w:type="dxa"/>
              <w:left w:w="62" w:type="dxa"/>
              <w:bottom w:w="0" w:type="dxa"/>
              <w:right w:w="62" w:type="dxa"/>
            </w:tcMar>
          </w:tcPr>
          <w:p w14:paraId="2FEFF135" w14:textId="77777777" w:rsidR="004767BD" w:rsidRPr="00D55D00" w:rsidRDefault="004767BD" w:rsidP="004767BD">
            <w:pPr>
              <w:spacing w:after="0" w:line="240" w:lineRule="auto"/>
              <w:jc w:val="center"/>
              <w:rPr>
                <w:rFonts w:ascii="Times New Roman" w:hAnsi="Times New Roman" w:cs="Times New Roman"/>
                <w:color w:val="444444"/>
                <w:sz w:val="24"/>
                <w:szCs w:val="24"/>
              </w:rPr>
            </w:pPr>
          </w:p>
        </w:tc>
        <w:tc>
          <w:tcPr>
            <w:tcW w:w="0" w:type="auto"/>
            <w:shd w:val="clear" w:color="auto" w:fill="FFFFFF"/>
            <w:tcMar>
              <w:top w:w="0" w:type="dxa"/>
              <w:left w:w="62" w:type="dxa"/>
              <w:bottom w:w="0" w:type="dxa"/>
              <w:right w:w="62" w:type="dxa"/>
            </w:tcMar>
          </w:tcPr>
          <w:p w14:paraId="23055459" w14:textId="7067B85B" w:rsidR="004767BD" w:rsidRPr="00D55D00" w:rsidRDefault="004767BD" w:rsidP="004767BD">
            <w:pPr>
              <w:pStyle w:val="formattext"/>
              <w:spacing w:before="0" w:beforeAutospacing="0" w:after="0" w:afterAutospacing="0"/>
              <w:textAlignment w:val="baseline"/>
              <w:rPr>
                <w:color w:val="444444"/>
              </w:rPr>
            </w:pPr>
            <w:r w:rsidRPr="00D55D00">
              <w:rPr>
                <w:color w:val="444444"/>
              </w:rPr>
              <w:t>в т.ч. зимник км 0+000 - км 1+825</w:t>
            </w:r>
          </w:p>
        </w:tc>
        <w:tc>
          <w:tcPr>
            <w:tcW w:w="0" w:type="auto"/>
            <w:shd w:val="clear" w:color="auto" w:fill="FFFFFF"/>
            <w:tcMar>
              <w:top w:w="0" w:type="dxa"/>
              <w:left w:w="62" w:type="dxa"/>
              <w:bottom w:w="0" w:type="dxa"/>
              <w:right w:w="62" w:type="dxa"/>
            </w:tcMar>
          </w:tcPr>
          <w:p w14:paraId="1E81A8DC" w14:textId="561863CF"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1,825</w:t>
            </w:r>
          </w:p>
        </w:tc>
      </w:tr>
      <w:tr w:rsidR="004767BD" w:rsidRPr="00D55D00" w14:paraId="2D0B3F21" w14:textId="77777777" w:rsidTr="004767BD">
        <w:tc>
          <w:tcPr>
            <w:tcW w:w="0" w:type="auto"/>
            <w:shd w:val="clear" w:color="auto" w:fill="FFFFFF"/>
            <w:hideMark/>
          </w:tcPr>
          <w:p w14:paraId="5F1CB556"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17</w:t>
            </w:r>
          </w:p>
        </w:tc>
        <w:tc>
          <w:tcPr>
            <w:tcW w:w="0" w:type="auto"/>
            <w:shd w:val="clear" w:color="auto" w:fill="FFFFFF"/>
            <w:tcMar>
              <w:top w:w="0" w:type="dxa"/>
              <w:left w:w="62" w:type="dxa"/>
              <w:bottom w:w="0" w:type="dxa"/>
              <w:right w:w="62" w:type="dxa"/>
            </w:tcMar>
          </w:tcPr>
          <w:p w14:paraId="6B657AB5" w14:textId="7503CF9D"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11ОПРЗ11К-478</w:t>
            </w:r>
          </w:p>
        </w:tc>
        <w:tc>
          <w:tcPr>
            <w:tcW w:w="0" w:type="auto"/>
            <w:shd w:val="clear" w:color="auto" w:fill="FFFFFF"/>
            <w:tcMar>
              <w:top w:w="0" w:type="dxa"/>
              <w:left w:w="62" w:type="dxa"/>
              <w:bottom w:w="0" w:type="dxa"/>
              <w:right w:w="62" w:type="dxa"/>
            </w:tcMar>
          </w:tcPr>
          <w:p w14:paraId="2E40C27B"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Подъезд к дер. </w:t>
            </w:r>
            <w:proofErr w:type="spellStart"/>
            <w:r w:rsidRPr="00D55D00">
              <w:rPr>
                <w:color w:val="444444"/>
              </w:rPr>
              <w:t>Кысса</w:t>
            </w:r>
            <w:proofErr w:type="spellEnd"/>
          </w:p>
          <w:p w14:paraId="0571B9AF"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от автомобильной дороги Лешуконское - </w:t>
            </w:r>
            <w:proofErr w:type="spellStart"/>
            <w:r w:rsidRPr="00D55D00">
              <w:rPr>
                <w:color w:val="444444"/>
              </w:rPr>
              <w:t>Койнас</w:t>
            </w:r>
            <w:proofErr w:type="spellEnd"/>
            <w:r w:rsidRPr="00D55D00">
              <w:rPr>
                <w:color w:val="444444"/>
              </w:rPr>
              <w:t xml:space="preserve"> -</w:t>
            </w:r>
          </w:p>
          <w:p w14:paraId="2EE46F5C" w14:textId="76ED2F9C"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Усть-</w:t>
            </w:r>
            <w:proofErr w:type="spellStart"/>
            <w:r w:rsidRPr="00D55D00">
              <w:rPr>
                <w:rFonts w:ascii="Times New Roman" w:hAnsi="Times New Roman" w:cs="Times New Roman"/>
                <w:color w:val="444444"/>
                <w:sz w:val="24"/>
                <w:szCs w:val="24"/>
              </w:rPr>
              <w:t>Низемье</w:t>
            </w:r>
            <w:proofErr w:type="spellEnd"/>
            <w:r w:rsidRPr="00D55D00">
              <w:rPr>
                <w:rFonts w:ascii="Times New Roman" w:hAnsi="Times New Roman" w:cs="Times New Roman"/>
                <w:color w:val="444444"/>
                <w:sz w:val="24"/>
                <w:szCs w:val="24"/>
              </w:rPr>
              <w:t xml:space="preserve"> - Зубово - Латьюга</w:t>
            </w:r>
          </w:p>
        </w:tc>
        <w:tc>
          <w:tcPr>
            <w:tcW w:w="0" w:type="auto"/>
            <w:shd w:val="clear" w:color="auto" w:fill="FFFFFF"/>
            <w:tcMar>
              <w:top w:w="0" w:type="dxa"/>
              <w:left w:w="62" w:type="dxa"/>
              <w:bottom w:w="0" w:type="dxa"/>
              <w:right w:w="62" w:type="dxa"/>
            </w:tcMar>
          </w:tcPr>
          <w:p w14:paraId="0C90E0C3" w14:textId="044866FE"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2,858</w:t>
            </w:r>
          </w:p>
        </w:tc>
      </w:tr>
      <w:tr w:rsidR="004767BD" w:rsidRPr="00D55D00" w14:paraId="4CC56CBE" w14:textId="77777777" w:rsidTr="004767BD">
        <w:tc>
          <w:tcPr>
            <w:tcW w:w="0" w:type="auto"/>
            <w:shd w:val="clear" w:color="auto" w:fill="FFFFFF"/>
          </w:tcPr>
          <w:p w14:paraId="3DB6A15C" w14:textId="77777777" w:rsidR="004767BD" w:rsidRPr="00D55D00" w:rsidRDefault="004767BD" w:rsidP="004767BD">
            <w:pPr>
              <w:spacing w:after="0" w:line="240" w:lineRule="auto"/>
              <w:jc w:val="center"/>
              <w:rPr>
                <w:rFonts w:ascii="Times New Roman" w:hAnsi="Times New Roman" w:cs="Times New Roman"/>
                <w:sz w:val="24"/>
                <w:szCs w:val="24"/>
              </w:rPr>
            </w:pPr>
          </w:p>
        </w:tc>
        <w:tc>
          <w:tcPr>
            <w:tcW w:w="0" w:type="auto"/>
            <w:shd w:val="clear" w:color="auto" w:fill="FFFFFF"/>
            <w:tcMar>
              <w:top w:w="0" w:type="dxa"/>
              <w:left w:w="62" w:type="dxa"/>
              <w:bottom w:w="0" w:type="dxa"/>
              <w:right w:w="62" w:type="dxa"/>
            </w:tcMar>
          </w:tcPr>
          <w:p w14:paraId="22590B82" w14:textId="77777777" w:rsidR="004767BD" w:rsidRPr="00D55D00" w:rsidRDefault="004767BD" w:rsidP="004767BD">
            <w:pPr>
              <w:spacing w:after="0" w:line="240" w:lineRule="auto"/>
              <w:jc w:val="center"/>
              <w:rPr>
                <w:rFonts w:ascii="Times New Roman" w:hAnsi="Times New Roman" w:cs="Times New Roman"/>
                <w:color w:val="444444"/>
                <w:sz w:val="24"/>
                <w:szCs w:val="24"/>
              </w:rPr>
            </w:pPr>
          </w:p>
        </w:tc>
        <w:tc>
          <w:tcPr>
            <w:tcW w:w="0" w:type="auto"/>
            <w:shd w:val="clear" w:color="auto" w:fill="FFFFFF"/>
            <w:tcMar>
              <w:top w:w="0" w:type="dxa"/>
              <w:left w:w="62" w:type="dxa"/>
              <w:bottom w:w="0" w:type="dxa"/>
              <w:right w:w="62" w:type="dxa"/>
            </w:tcMar>
          </w:tcPr>
          <w:p w14:paraId="4D1B3FD6" w14:textId="5EB7C050" w:rsidR="004767BD" w:rsidRPr="00D55D00" w:rsidRDefault="004767BD" w:rsidP="004767BD">
            <w:pPr>
              <w:pStyle w:val="formattext"/>
              <w:spacing w:before="0" w:beforeAutospacing="0" w:after="0" w:afterAutospacing="0"/>
              <w:textAlignment w:val="baseline"/>
              <w:rPr>
                <w:color w:val="444444"/>
              </w:rPr>
            </w:pPr>
            <w:r w:rsidRPr="00D55D00">
              <w:rPr>
                <w:color w:val="444444"/>
              </w:rPr>
              <w:t>в т.ч. зимник км 0+000 - км 2+858</w:t>
            </w:r>
          </w:p>
        </w:tc>
        <w:tc>
          <w:tcPr>
            <w:tcW w:w="0" w:type="auto"/>
            <w:shd w:val="clear" w:color="auto" w:fill="FFFFFF"/>
            <w:tcMar>
              <w:top w:w="0" w:type="dxa"/>
              <w:left w:w="62" w:type="dxa"/>
              <w:bottom w:w="0" w:type="dxa"/>
              <w:right w:w="62" w:type="dxa"/>
            </w:tcMar>
          </w:tcPr>
          <w:p w14:paraId="296CC4C4" w14:textId="4A59AA9B"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2,858</w:t>
            </w:r>
          </w:p>
        </w:tc>
      </w:tr>
      <w:tr w:rsidR="004767BD" w:rsidRPr="00D55D00" w14:paraId="7D69F679" w14:textId="77777777" w:rsidTr="004767BD">
        <w:tc>
          <w:tcPr>
            <w:tcW w:w="0" w:type="auto"/>
            <w:shd w:val="clear" w:color="auto" w:fill="FFFFFF"/>
            <w:hideMark/>
          </w:tcPr>
          <w:p w14:paraId="2381A7DC" w14:textId="7777777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18</w:t>
            </w:r>
          </w:p>
        </w:tc>
        <w:tc>
          <w:tcPr>
            <w:tcW w:w="0" w:type="auto"/>
            <w:shd w:val="clear" w:color="auto" w:fill="FFFFFF"/>
            <w:tcMar>
              <w:top w:w="0" w:type="dxa"/>
              <w:left w:w="62" w:type="dxa"/>
              <w:bottom w:w="0" w:type="dxa"/>
              <w:right w:w="62" w:type="dxa"/>
            </w:tcMar>
          </w:tcPr>
          <w:p w14:paraId="401178B7" w14:textId="450D577F"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11ОПРЗ11К-479</w:t>
            </w:r>
          </w:p>
        </w:tc>
        <w:tc>
          <w:tcPr>
            <w:tcW w:w="0" w:type="auto"/>
            <w:shd w:val="clear" w:color="auto" w:fill="FFFFFF"/>
            <w:tcMar>
              <w:top w:w="0" w:type="dxa"/>
              <w:left w:w="62" w:type="dxa"/>
              <w:bottom w:w="0" w:type="dxa"/>
              <w:right w:w="62" w:type="dxa"/>
            </w:tcMar>
          </w:tcPr>
          <w:p w14:paraId="2BE26D3E"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Подъезд к дер. Засулье</w:t>
            </w:r>
          </w:p>
          <w:p w14:paraId="069D188A" w14:textId="2885AFA7"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 xml:space="preserve">от автомобильной дороги Лешуконское - </w:t>
            </w:r>
            <w:proofErr w:type="spellStart"/>
            <w:r w:rsidRPr="00D55D00">
              <w:rPr>
                <w:rFonts w:ascii="Times New Roman" w:hAnsi="Times New Roman" w:cs="Times New Roman"/>
                <w:color w:val="444444"/>
                <w:sz w:val="24"/>
                <w:szCs w:val="24"/>
              </w:rPr>
              <w:t>Койнас</w:t>
            </w:r>
            <w:proofErr w:type="spellEnd"/>
            <w:r w:rsidRPr="00D55D00">
              <w:rPr>
                <w:rFonts w:ascii="Times New Roman" w:hAnsi="Times New Roman" w:cs="Times New Roman"/>
                <w:color w:val="444444"/>
                <w:sz w:val="24"/>
                <w:szCs w:val="24"/>
              </w:rPr>
              <w:t xml:space="preserve"> - Усть-</w:t>
            </w:r>
            <w:proofErr w:type="spellStart"/>
            <w:r w:rsidRPr="00D55D00">
              <w:rPr>
                <w:rFonts w:ascii="Times New Roman" w:hAnsi="Times New Roman" w:cs="Times New Roman"/>
                <w:color w:val="444444"/>
                <w:sz w:val="24"/>
                <w:szCs w:val="24"/>
              </w:rPr>
              <w:t>Низемье</w:t>
            </w:r>
            <w:proofErr w:type="spellEnd"/>
            <w:r w:rsidRPr="00D55D00">
              <w:rPr>
                <w:rFonts w:ascii="Times New Roman" w:hAnsi="Times New Roman" w:cs="Times New Roman"/>
                <w:color w:val="444444"/>
                <w:sz w:val="24"/>
                <w:szCs w:val="24"/>
              </w:rPr>
              <w:t xml:space="preserve"> - Зубово - Латьюга</w:t>
            </w:r>
          </w:p>
        </w:tc>
        <w:tc>
          <w:tcPr>
            <w:tcW w:w="0" w:type="auto"/>
            <w:shd w:val="clear" w:color="auto" w:fill="FFFFFF"/>
            <w:tcMar>
              <w:top w:w="0" w:type="dxa"/>
              <w:left w:w="62" w:type="dxa"/>
              <w:bottom w:w="0" w:type="dxa"/>
              <w:right w:w="62" w:type="dxa"/>
            </w:tcMar>
          </w:tcPr>
          <w:p w14:paraId="53C310D7" w14:textId="2BB06220"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0,744</w:t>
            </w:r>
          </w:p>
        </w:tc>
      </w:tr>
      <w:tr w:rsidR="004767BD" w:rsidRPr="00D55D00" w14:paraId="4E76DA0D" w14:textId="77777777" w:rsidTr="004767BD">
        <w:tc>
          <w:tcPr>
            <w:tcW w:w="0" w:type="auto"/>
            <w:shd w:val="clear" w:color="auto" w:fill="FFFFFF"/>
          </w:tcPr>
          <w:p w14:paraId="64A4E9A5" w14:textId="77777777" w:rsidR="004767BD" w:rsidRPr="00D55D00" w:rsidRDefault="004767BD" w:rsidP="004767BD">
            <w:pPr>
              <w:spacing w:after="0" w:line="240" w:lineRule="auto"/>
              <w:jc w:val="center"/>
              <w:rPr>
                <w:rFonts w:ascii="Times New Roman" w:hAnsi="Times New Roman" w:cs="Times New Roman"/>
                <w:sz w:val="24"/>
                <w:szCs w:val="24"/>
              </w:rPr>
            </w:pPr>
          </w:p>
        </w:tc>
        <w:tc>
          <w:tcPr>
            <w:tcW w:w="0" w:type="auto"/>
            <w:shd w:val="clear" w:color="auto" w:fill="FFFFFF"/>
            <w:tcMar>
              <w:top w:w="0" w:type="dxa"/>
              <w:left w:w="62" w:type="dxa"/>
              <w:bottom w:w="0" w:type="dxa"/>
              <w:right w:w="62" w:type="dxa"/>
            </w:tcMar>
          </w:tcPr>
          <w:p w14:paraId="25A45D33" w14:textId="77777777" w:rsidR="004767BD" w:rsidRPr="00D55D00" w:rsidRDefault="004767BD" w:rsidP="004767BD">
            <w:pPr>
              <w:spacing w:after="0" w:line="240" w:lineRule="auto"/>
              <w:jc w:val="center"/>
              <w:rPr>
                <w:rFonts w:ascii="Times New Roman" w:hAnsi="Times New Roman" w:cs="Times New Roman"/>
                <w:color w:val="444444"/>
                <w:sz w:val="24"/>
                <w:szCs w:val="24"/>
              </w:rPr>
            </w:pPr>
          </w:p>
        </w:tc>
        <w:tc>
          <w:tcPr>
            <w:tcW w:w="0" w:type="auto"/>
            <w:shd w:val="clear" w:color="auto" w:fill="FFFFFF"/>
            <w:tcMar>
              <w:top w:w="0" w:type="dxa"/>
              <w:left w:w="62" w:type="dxa"/>
              <w:bottom w:w="0" w:type="dxa"/>
              <w:right w:w="62" w:type="dxa"/>
            </w:tcMar>
          </w:tcPr>
          <w:p w14:paraId="2D98237A" w14:textId="1D0BF499" w:rsidR="004767BD" w:rsidRPr="00D55D00" w:rsidRDefault="004767BD" w:rsidP="004767BD">
            <w:pPr>
              <w:pStyle w:val="formattext"/>
              <w:spacing w:before="0" w:beforeAutospacing="0" w:after="0" w:afterAutospacing="0"/>
              <w:textAlignment w:val="baseline"/>
              <w:rPr>
                <w:color w:val="444444"/>
              </w:rPr>
            </w:pPr>
            <w:r w:rsidRPr="00D55D00">
              <w:rPr>
                <w:color w:val="444444"/>
              </w:rPr>
              <w:t>в т.ч. зимник км 0+000 - км 0+744</w:t>
            </w:r>
          </w:p>
        </w:tc>
        <w:tc>
          <w:tcPr>
            <w:tcW w:w="0" w:type="auto"/>
            <w:shd w:val="clear" w:color="auto" w:fill="FFFFFF"/>
            <w:tcMar>
              <w:top w:w="0" w:type="dxa"/>
              <w:left w:w="62" w:type="dxa"/>
              <w:bottom w:w="0" w:type="dxa"/>
              <w:right w:w="62" w:type="dxa"/>
            </w:tcMar>
          </w:tcPr>
          <w:p w14:paraId="4095D0C5" w14:textId="6EB34774"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0,744</w:t>
            </w:r>
          </w:p>
        </w:tc>
      </w:tr>
      <w:tr w:rsidR="004767BD" w:rsidRPr="00D55D00" w14:paraId="3C3F7669" w14:textId="77777777" w:rsidTr="004767BD">
        <w:tc>
          <w:tcPr>
            <w:tcW w:w="0" w:type="auto"/>
            <w:shd w:val="clear" w:color="auto" w:fill="FFFFFF"/>
          </w:tcPr>
          <w:p w14:paraId="65216F26" w14:textId="63835867"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19</w:t>
            </w:r>
          </w:p>
        </w:tc>
        <w:tc>
          <w:tcPr>
            <w:tcW w:w="0" w:type="auto"/>
            <w:shd w:val="clear" w:color="auto" w:fill="FFFFFF"/>
            <w:tcMar>
              <w:top w:w="0" w:type="dxa"/>
              <w:left w:w="62" w:type="dxa"/>
              <w:bottom w:w="0" w:type="dxa"/>
              <w:right w:w="62" w:type="dxa"/>
            </w:tcMar>
          </w:tcPr>
          <w:p w14:paraId="4EB1F3EC" w14:textId="5AFD7ACE"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11ОПРЗ11К-480</w:t>
            </w:r>
          </w:p>
        </w:tc>
        <w:tc>
          <w:tcPr>
            <w:tcW w:w="0" w:type="auto"/>
            <w:shd w:val="clear" w:color="auto" w:fill="FFFFFF"/>
            <w:tcMar>
              <w:top w:w="0" w:type="dxa"/>
              <w:left w:w="62" w:type="dxa"/>
              <w:bottom w:w="0" w:type="dxa"/>
              <w:right w:w="62" w:type="dxa"/>
            </w:tcMar>
          </w:tcPr>
          <w:p w14:paraId="495D104B"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Подъезд к с. Ценогора</w:t>
            </w:r>
          </w:p>
          <w:p w14:paraId="1246F6D3"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от автомобильной дороги</w:t>
            </w:r>
          </w:p>
          <w:p w14:paraId="1BE78CE3" w14:textId="4777AD81" w:rsidR="004767BD" w:rsidRPr="00D55D00" w:rsidRDefault="004767BD" w:rsidP="004767BD">
            <w:pPr>
              <w:spacing w:after="0" w:line="240" w:lineRule="auto"/>
              <w:jc w:val="both"/>
              <w:rPr>
                <w:rFonts w:ascii="Times New Roman" w:hAnsi="Times New Roman" w:cs="Times New Roman"/>
                <w:sz w:val="24"/>
                <w:szCs w:val="24"/>
              </w:rPr>
            </w:pPr>
            <w:r w:rsidRPr="00D55D00">
              <w:rPr>
                <w:rFonts w:ascii="Times New Roman" w:hAnsi="Times New Roman" w:cs="Times New Roman"/>
                <w:color w:val="444444"/>
                <w:sz w:val="24"/>
                <w:szCs w:val="24"/>
              </w:rPr>
              <w:t xml:space="preserve">Лешуконское - </w:t>
            </w:r>
            <w:proofErr w:type="spellStart"/>
            <w:r w:rsidRPr="00D55D00">
              <w:rPr>
                <w:rFonts w:ascii="Times New Roman" w:hAnsi="Times New Roman" w:cs="Times New Roman"/>
                <w:color w:val="444444"/>
                <w:sz w:val="24"/>
                <w:szCs w:val="24"/>
              </w:rPr>
              <w:t>Койнас</w:t>
            </w:r>
            <w:proofErr w:type="spellEnd"/>
            <w:r w:rsidRPr="00D55D00">
              <w:rPr>
                <w:rFonts w:ascii="Times New Roman" w:hAnsi="Times New Roman" w:cs="Times New Roman"/>
                <w:color w:val="444444"/>
                <w:sz w:val="24"/>
                <w:szCs w:val="24"/>
              </w:rPr>
              <w:t xml:space="preserve"> - Усть-</w:t>
            </w:r>
            <w:proofErr w:type="spellStart"/>
            <w:r w:rsidRPr="00D55D00">
              <w:rPr>
                <w:rFonts w:ascii="Times New Roman" w:hAnsi="Times New Roman" w:cs="Times New Roman"/>
                <w:color w:val="444444"/>
                <w:sz w:val="24"/>
                <w:szCs w:val="24"/>
              </w:rPr>
              <w:t>Низемье</w:t>
            </w:r>
            <w:proofErr w:type="spellEnd"/>
            <w:r w:rsidRPr="00D55D00">
              <w:rPr>
                <w:rFonts w:ascii="Times New Roman" w:hAnsi="Times New Roman" w:cs="Times New Roman"/>
                <w:color w:val="444444"/>
                <w:sz w:val="24"/>
                <w:szCs w:val="24"/>
              </w:rPr>
              <w:t xml:space="preserve"> - Зубово - Латьюга</w:t>
            </w:r>
          </w:p>
        </w:tc>
        <w:tc>
          <w:tcPr>
            <w:tcW w:w="0" w:type="auto"/>
            <w:shd w:val="clear" w:color="auto" w:fill="FFFFFF"/>
            <w:tcMar>
              <w:top w:w="0" w:type="dxa"/>
              <w:left w:w="62" w:type="dxa"/>
              <w:bottom w:w="0" w:type="dxa"/>
              <w:right w:w="62" w:type="dxa"/>
            </w:tcMar>
          </w:tcPr>
          <w:p w14:paraId="1D14A660" w14:textId="55481830"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color w:val="444444"/>
                <w:sz w:val="24"/>
                <w:szCs w:val="24"/>
              </w:rPr>
              <w:t>0,839</w:t>
            </w:r>
          </w:p>
        </w:tc>
      </w:tr>
      <w:tr w:rsidR="004767BD" w:rsidRPr="00D55D00" w14:paraId="441C3AE1" w14:textId="77777777" w:rsidTr="004767BD">
        <w:tc>
          <w:tcPr>
            <w:tcW w:w="0" w:type="auto"/>
            <w:shd w:val="clear" w:color="auto" w:fill="FFFFFF"/>
          </w:tcPr>
          <w:p w14:paraId="512E76D1" w14:textId="3B0CBF7A"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20</w:t>
            </w:r>
          </w:p>
        </w:tc>
        <w:tc>
          <w:tcPr>
            <w:tcW w:w="0" w:type="auto"/>
            <w:shd w:val="clear" w:color="auto" w:fill="FFFFFF"/>
            <w:tcMar>
              <w:top w:w="0" w:type="dxa"/>
              <w:left w:w="62" w:type="dxa"/>
              <w:bottom w:w="0" w:type="dxa"/>
              <w:right w:w="62" w:type="dxa"/>
            </w:tcMar>
          </w:tcPr>
          <w:p w14:paraId="7E91093D" w14:textId="08B71FCC"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11ОПРЗ11К-481</w:t>
            </w:r>
          </w:p>
        </w:tc>
        <w:tc>
          <w:tcPr>
            <w:tcW w:w="0" w:type="auto"/>
            <w:shd w:val="clear" w:color="auto" w:fill="FFFFFF"/>
            <w:tcMar>
              <w:top w:w="0" w:type="dxa"/>
              <w:left w:w="62" w:type="dxa"/>
              <w:bottom w:w="0" w:type="dxa"/>
              <w:right w:w="62" w:type="dxa"/>
            </w:tcMar>
          </w:tcPr>
          <w:p w14:paraId="1D1C56C8" w14:textId="744B96E5" w:rsidR="004767BD" w:rsidRPr="00D55D00" w:rsidRDefault="004767BD" w:rsidP="004767BD">
            <w:pPr>
              <w:pStyle w:val="formattext"/>
              <w:spacing w:before="0" w:beforeAutospacing="0" w:after="0" w:afterAutospacing="0"/>
              <w:textAlignment w:val="baseline"/>
              <w:rPr>
                <w:color w:val="444444"/>
              </w:rPr>
            </w:pPr>
            <w:r w:rsidRPr="00D55D00">
              <w:rPr>
                <w:color w:val="444444"/>
              </w:rPr>
              <w:t xml:space="preserve">Подъезд к нефтебазе от автомобильной дороги Ущелье - Большая </w:t>
            </w:r>
            <w:proofErr w:type="spellStart"/>
            <w:r w:rsidRPr="00D55D00">
              <w:rPr>
                <w:color w:val="444444"/>
              </w:rPr>
              <w:t>Нисогора</w:t>
            </w:r>
            <w:proofErr w:type="spellEnd"/>
          </w:p>
        </w:tc>
        <w:tc>
          <w:tcPr>
            <w:tcW w:w="0" w:type="auto"/>
            <w:shd w:val="clear" w:color="auto" w:fill="FFFFFF"/>
            <w:tcMar>
              <w:top w:w="0" w:type="dxa"/>
              <w:left w:w="62" w:type="dxa"/>
              <w:bottom w:w="0" w:type="dxa"/>
              <w:right w:w="62" w:type="dxa"/>
            </w:tcMar>
          </w:tcPr>
          <w:p w14:paraId="633A069A" w14:textId="12E8BB77"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0,388</w:t>
            </w:r>
          </w:p>
        </w:tc>
      </w:tr>
      <w:tr w:rsidR="004767BD" w:rsidRPr="00D55D00" w14:paraId="5A099A6D" w14:textId="77777777" w:rsidTr="004767BD">
        <w:tc>
          <w:tcPr>
            <w:tcW w:w="0" w:type="auto"/>
            <w:shd w:val="clear" w:color="auto" w:fill="FFFFFF"/>
          </w:tcPr>
          <w:p w14:paraId="5930A021" w14:textId="5C36BEC5"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21</w:t>
            </w:r>
          </w:p>
        </w:tc>
        <w:tc>
          <w:tcPr>
            <w:tcW w:w="0" w:type="auto"/>
            <w:shd w:val="clear" w:color="auto" w:fill="FFFFFF"/>
            <w:tcMar>
              <w:top w:w="0" w:type="dxa"/>
              <w:left w:w="62" w:type="dxa"/>
              <w:bottom w:w="0" w:type="dxa"/>
              <w:right w:w="62" w:type="dxa"/>
            </w:tcMar>
          </w:tcPr>
          <w:p w14:paraId="397BF904" w14:textId="29A8047F"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11ОПРЗ11К-482</w:t>
            </w:r>
          </w:p>
        </w:tc>
        <w:tc>
          <w:tcPr>
            <w:tcW w:w="0" w:type="auto"/>
            <w:shd w:val="clear" w:color="auto" w:fill="FFFFFF"/>
            <w:tcMar>
              <w:top w:w="0" w:type="dxa"/>
              <w:left w:w="62" w:type="dxa"/>
              <w:bottom w:w="0" w:type="dxa"/>
              <w:right w:w="62" w:type="dxa"/>
            </w:tcMar>
          </w:tcPr>
          <w:p w14:paraId="2DC14ABD" w14:textId="77777777" w:rsidR="004767BD" w:rsidRPr="00D55D00" w:rsidRDefault="004767BD" w:rsidP="004767BD">
            <w:pPr>
              <w:pStyle w:val="formattext"/>
              <w:spacing w:before="0" w:beforeAutospacing="0" w:after="0" w:afterAutospacing="0"/>
              <w:textAlignment w:val="baseline"/>
              <w:rPr>
                <w:color w:val="444444"/>
              </w:rPr>
            </w:pPr>
            <w:r w:rsidRPr="00D55D00">
              <w:rPr>
                <w:color w:val="444444"/>
              </w:rPr>
              <w:t>Подъездные пути к понтонной переправе через реку Мезень</w:t>
            </w:r>
          </w:p>
          <w:p w14:paraId="640CDEED" w14:textId="6B5CFCE4" w:rsidR="004767BD" w:rsidRPr="00D55D00" w:rsidRDefault="004767BD" w:rsidP="004767BD">
            <w:pPr>
              <w:pStyle w:val="formattext"/>
              <w:spacing w:before="0" w:beforeAutospacing="0" w:after="0" w:afterAutospacing="0"/>
              <w:textAlignment w:val="baseline"/>
              <w:rPr>
                <w:color w:val="444444"/>
              </w:rPr>
            </w:pPr>
            <w:r w:rsidRPr="00D55D00">
              <w:rPr>
                <w:color w:val="444444"/>
              </w:rPr>
              <w:t>с переправой</w:t>
            </w:r>
          </w:p>
        </w:tc>
        <w:tc>
          <w:tcPr>
            <w:tcW w:w="0" w:type="auto"/>
            <w:shd w:val="clear" w:color="auto" w:fill="FFFFFF"/>
            <w:tcMar>
              <w:top w:w="0" w:type="dxa"/>
              <w:left w:w="62" w:type="dxa"/>
              <w:bottom w:w="0" w:type="dxa"/>
              <w:right w:w="62" w:type="dxa"/>
            </w:tcMar>
          </w:tcPr>
          <w:p w14:paraId="5CD10715" w14:textId="695E9490"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0,575</w:t>
            </w:r>
          </w:p>
        </w:tc>
      </w:tr>
      <w:tr w:rsidR="004767BD" w:rsidRPr="00D55D00" w14:paraId="726D9570" w14:textId="77777777" w:rsidTr="004767BD">
        <w:tc>
          <w:tcPr>
            <w:tcW w:w="0" w:type="auto"/>
            <w:shd w:val="clear" w:color="auto" w:fill="FFFFFF"/>
          </w:tcPr>
          <w:p w14:paraId="0C89D10B" w14:textId="5ACFEAEE" w:rsidR="004767BD" w:rsidRPr="00D55D00" w:rsidRDefault="004767BD" w:rsidP="004767BD">
            <w:pPr>
              <w:spacing w:after="0" w:line="240" w:lineRule="auto"/>
              <w:jc w:val="center"/>
              <w:rPr>
                <w:rFonts w:ascii="Times New Roman" w:hAnsi="Times New Roman" w:cs="Times New Roman"/>
                <w:sz w:val="24"/>
                <w:szCs w:val="24"/>
              </w:rPr>
            </w:pPr>
            <w:r w:rsidRPr="00D55D00">
              <w:rPr>
                <w:rFonts w:ascii="Times New Roman" w:hAnsi="Times New Roman" w:cs="Times New Roman"/>
                <w:sz w:val="24"/>
                <w:szCs w:val="24"/>
              </w:rPr>
              <w:t>22</w:t>
            </w:r>
          </w:p>
        </w:tc>
        <w:tc>
          <w:tcPr>
            <w:tcW w:w="0" w:type="auto"/>
            <w:shd w:val="clear" w:color="auto" w:fill="FFFFFF"/>
            <w:tcMar>
              <w:top w:w="0" w:type="dxa"/>
              <w:left w:w="62" w:type="dxa"/>
              <w:bottom w:w="0" w:type="dxa"/>
              <w:right w:w="62" w:type="dxa"/>
            </w:tcMar>
          </w:tcPr>
          <w:p w14:paraId="1E2558C2" w14:textId="4D51B0B5"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11ОПРЗ11К-483</w:t>
            </w:r>
          </w:p>
        </w:tc>
        <w:tc>
          <w:tcPr>
            <w:tcW w:w="0" w:type="auto"/>
            <w:shd w:val="clear" w:color="auto" w:fill="FFFFFF"/>
            <w:tcMar>
              <w:top w:w="0" w:type="dxa"/>
              <w:left w:w="62" w:type="dxa"/>
              <w:bottom w:w="0" w:type="dxa"/>
              <w:right w:w="62" w:type="dxa"/>
            </w:tcMar>
          </w:tcPr>
          <w:p w14:paraId="19CAC213" w14:textId="51F4FCC6" w:rsidR="004767BD" w:rsidRPr="00D55D00" w:rsidRDefault="004767BD" w:rsidP="004767BD">
            <w:pPr>
              <w:pStyle w:val="formattext"/>
              <w:spacing w:before="0" w:beforeAutospacing="0" w:after="0" w:afterAutospacing="0"/>
              <w:textAlignment w:val="baseline"/>
              <w:rPr>
                <w:color w:val="444444"/>
              </w:rPr>
            </w:pPr>
            <w:r w:rsidRPr="00D55D00">
              <w:rPr>
                <w:color w:val="444444"/>
              </w:rPr>
              <w:t>Подъездные пути к понтонной переправе через реку Мезень</w:t>
            </w:r>
          </w:p>
        </w:tc>
        <w:tc>
          <w:tcPr>
            <w:tcW w:w="0" w:type="auto"/>
            <w:shd w:val="clear" w:color="auto" w:fill="FFFFFF"/>
            <w:tcMar>
              <w:top w:w="0" w:type="dxa"/>
              <w:left w:w="62" w:type="dxa"/>
              <w:bottom w:w="0" w:type="dxa"/>
              <w:right w:w="62" w:type="dxa"/>
            </w:tcMar>
          </w:tcPr>
          <w:p w14:paraId="12842434" w14:textId="3E921CC9" w:rsidR="004767BD" w:rsidRPr="00D55D00" w:rsidRDefault="004767BD"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0,974</w:t>
            </w:r>
          </w:p>
        </w:tc>
      </w:tr>
      <w:tr w:rsidR="002A3458" w:rsidRPr="00D55D00" w14:paraId="6B19B44A" w14:textId="77777777" w:rsidTr="004767BD">
        <w:tc>
          <w:tcPr>
            <w:tcW w:w="0" w:type="auto"/>
            <w:shd w:val="clear" w:color="auto" w:fill="FFFFFF"/>
          </w:tcPr>
          <w:p w14:paraId="260EAE01" w14:textId="77777777" w:rsidR="002A3458" w:rsidRPr="00D55D00" w:rsidRDefault="002A3458" w:rsidP="004767BD">
            <w:pPr>
              <w:spacing w:after="0" w:line="240" w:lineRule="auto"/>
              <w:jc w:val="center"/>
              <w:rPr>
                <w:rFonts w:ascii="Times New Roman" w:hAnsi="Times New Roman" w:cs="Times New Roman"/>
                <w:sz w:val="24"/>
                <w:szCs w:val="24"/>
              </w:rPr>
            </w:pPr>
          </w:p>
        </w:tc>
        <w:tc>
          <w:tcPr>
            <w:tcW w:w="0" w:type="auto"/>
            <w:shd w:val="clear" w:color="auto" w:fill="FFFFFF"/>
            <w:tcMar>
              <w:top w:w="0" w:type="dxa"/>
              <w:left w:w="62" w:type="dxa"/>
              <w:bottom w:w="0" w:type="dxa"/>
              <w:right w:w="62" w:type="dxa"/>
            </w:tcMar>
          </w:tcPr>
          <w:p w14:paraId="1C36280B" w14:textId="77777777" w:rsidR="002A3458" w:rsidRPr="00D55D00" w:rsidRDefault="002A3458" w:rsidP="004767BD">
            <w:pPr>
              <w:spacing w:after="0" w:line="240" w:lineRule="auto"/>
              <w:jc w:val="center"/>
              <w:rPr>
                <w:rFonts w:ascii="Times New Roman" w:hAnsi="Times New Roman" w:cs="Times New Roman"/>
                <w:color w:val="444444"/>
                <w:sz w:val="24"/>
                <w:szCs w:val="24"/>
              </w:rPr>
            </w:pPr>
          </w:p>
        </w:tc>
        <w:tc>
          <w:tcPr>
            <w:tcW w:w="0" w:type="auto"/>
            <w:shd w:val="clear" w:color="auto" w:fill="FFFFFF"/>
            <w:tcMar>
              <w:top w:w="0" w:type="dxa"/>
              <w:left w:w="62" w:type="dxa"/>
              <w:bottom w:w="0" w:type="dxa"/>
              <w:right w:w="62" w:type="dxa"/>
            </w:tcMar>
          </w:tcPr>
          <w:p w14:paraId="64AAF301" w14:textId="17F5B3BF" w:rsidR="002A3458" w:rsidRPr="00D55D00" w:rsidRDefault="002A3458" w:rsidP="004767BD">
            <w:pPr>
              <w:pStyle w:val="formattext"/>
              <w:spacing w:before="0" w:beforeAutospacing="0" w:after="0" w:afterAutospacing="0"/>
              <w:textAlignment w:val="baseline"/>
              <w:rPr>
                <w:color w:val="444444"/>
              </w:rPr>
            </w:pPr>
            <w:r w:rsidRPr="00D55D00">
              <w:rPr>
                <w:color w:val="444444"/>
              </w:rPr>
              <w:t>Итого</w:t>
            </w:r>
          </w:p>
        </w:tc>
        <w:tc>
          <w:tcPr>
            <w:tcW w:w="0" w:type="auto"/>
            <w:shd w:val="clear" w:color="auto" w:fill="FFFFFF"/>
            <w:tcMar>
              <w:top w:w="0" w:type="dxa"/>
              <w:left w:w="62" w:type="dxa"/>
              <w:bottom w:w="0" w:type="dxa"/>
              <w:right w:w="62" w:type="dxa"/>
            </w:tcMar>
          </w:tcPr>
          <w:p w14:paraId="0D39525F" w14:textId="00648131" w:rsidR="002A3458" w:rsidRPr="00D55D00" w:rsidRDefault="002A3458" w:rsidP="004767BD">
            <w:pPr>
              <w:spacing w:after="0" w:line="240" w:lineRule="auto"/>
              <w:jc w:val="center"/>
              <w:rPr>
                <w:rFonts w:ascii="Times New Roman" w:hAnsi="Times New Roman" w:cs="Times New Roman"/>
                <w:color w:val="444444"/>
                <w:sz w:val="24"/>
                <w:szCs w:val="24"/>
              </w:rPr>
            </w:pPr>
            <w:r w:rsidRPr="00D55D00">
              <w:rPr>
                <w:rFonts w:ascii="Times New Roman" w:hAnsi="Times New Roman" w:cs="Times New Roman"/>
                <w:color w:val="444444"/>
                <w:sz w:val="24"/>
                <w:szCs w:val="24"/>
              </w:rPr>
              <w:t>505,741</w:t>
            </w:r>
          </w:p>
        </w:tc>
      </w:tr>
    </w:tbl>
    <w:p w14:paraId="69AE6333" w14:textId="02A99BDB" w:rsidR="00AC50B0" w:rsidRDefault="00AC50B0" w:rsidP="00AC50B0">
      <w:pPr>
        <w:spacing w:before="120" w:after="0" w:line="240" w:lineRule="auto"/>
        <w:ind w:firstLine="709"/>
        <w:jc w:val="both"/>
        <w:rPr>
          <w:rFonts w:ascii="Times New Roman" w:eastAsia="Times New Roman" w:hAnsi="Times New Roman" w:cs="Times New Roman"/>
          <w:iCs/>
          <w:sz w:val="26"/>
          <w:szCs w:val="26"/>
        </w:rPr>
      </w:pPr>
      <w:r w:rsidRPr="00FF6A36">
        <w:rPr>
          <w:rFonts w:ascii="Times New Roman" w:eastAsia="Times New Roman" w:hAnsi="Times New Roman" w:cs="Times New Roman"/>
          <w:iCs/>
          <w:sz w:val="26"/>
          <w:szCs w:val="26"/>
        </w:rPr>
        <w:lastRenderedPageBreak/>
        <w:t xml:space="preserve">Связь населенных пунктов осуществляется так же по автомобильным дорогам местного значения. </w:t>
      </w:r>
      <w:r w:rsidR="006974DC" w:rsidRPr="00FF6A36">
        <w:rPr>
          <w:rFonts w:ascii="Times New Roman" w:hAnsi="Times New Roman" w:cs="Times New Roman"/>
          <w:color w:val="000000" w:themeColor="text1"/>
          <w:sz w:val="26"/>
          <w:szCs w:val="26"/>
        </w:rPr>
        <w:t xml:space="preserve">Суммарная протяженность </w:t>
      </w:r>
      <w:r w:rsidR="006974DC" w:rsidRPr="00FF6A36">
        <w:rPr>
          <w:rFonts w:ascii="Times New Roman" w:eastAsia="Times New Roman" w:hAnsi="Times New Roman" w:cs="Times New Roman"/>
          <w:iCs/>
          <w:sz w:val="26"/>
          <w:szCs w:val="26"/>
        </w:rPr>
        <w:t xml:space="preserve">данных дорог в границах муниципального округа </w:t>
      </w:r>
      <w:r w:rsidR="006974DC" w:rsidRPr="00FF6A36">
        <w:rPr>
          <w:rFonts w:ascii="Times New Roman" w:hAnsi="Times New Roman" w:cs="Times New Roman"/>
          <w:color w:val="000000" w:themeColor="text1"/>
          <w:sz w:val="26"/>
          <w:szCs w:val="26"/>
        </w:rPr>
        <w:t xml:space="preserve">по данным топографической съемки составила </w:t>
      </w:r>
      <w:r w:rsidR="006974DC">
        <w:rPr>
          <w:rFonts w:ascii="Times New Roman" w:eastAsia="Times New Roman" w:hAnsi="Times New Roman" w:cs="Times New Roman"/>
          <w:iCs/>
          <w:sz w:val="26"/>
          <w:szCs w:val="26"/>
        </w:rPr>
        <w:t>16</w:t>
      </w:r>
      <w:r w:rsidR="006974DC" w:rsidRPr="00F70D8F">
        <w:rPr>
          <w:rFonts w:ascii="Times New Roman" w:eastAsia="Times New Roman" w:hAnsi="Times New Roman" w:cs="Times New Roman"/>
          <w:iCs/>
          <w:sz w:val="26"/>
          <w:szCs w:val="26"/>
        </w:rPr>
        <w:t>2</w:t>
      </w:r>
      <w:r w:rsidR="006974DC">
        <w:rPr>
          <w:rFonts w:ascii="Times New Roman" w:eastAsia="Times New Roman" w:hAnsi="Times New Roman" w:cs="Times New Roman"/>
          <w:iCs/>
          <w:sz w:val="26"/>
          <w:szCs w:val="26"/>
        </w:rPr>
        <w:t>,</w:t>
      </w:r>
      <w:r w:rsidR="006974DC" w:rsidRPr="00F70D8F">
        <w:rPr>
          <w:rFonts w:ascii="Times New Roman" w:eastAsia="Times New Roman" w:hAnsi="Times New Roman" w:cs="Times New Roman"/>
          <w:iCs/>
          <w:sz w:val="26"/>
          <w:szCs w:val="26"/>
        </w:rPr>
        <w:t>9</w:t>
      </w:r>
      <w:r w:rsidR="006974DC" w:rsidRPr="00FF6A36">
        <w:rPr>
          <w:rFonts w:ascii="Times New Roman" w:eastAsia="Times New Roman" w:hAnsi="Times New Roman" w:cs="Times New Roman"/>
          <w:iCs/>
          <w:sz w:val="26"/>
          <w:szCs w:val="26"/>
        </w:rPr>
        <w:t xml:space="preserve"> </w:t>
      </w:r>
      <w:r w:rsidR="006974DC" w:rsidRPr="00FF6A36">
        <w:rPr>
          <w:rFonts w:ascii="Times New Roman" w:hAnsi="Times New Roman" w:cs="Times New Roman"/>
          <w:color w:val="000000" w:themeColor="text1"/>
          <w:sz w:val="26"/>
          <w:szCs w:val="26"/>
        </w:rPr>
        <w:t>км</w:t>
      </w:r>
      <w:r w:rsidR="006974DC">
        <w:rPr>
          <w:rFonts w:ascii="Times New Roman" w:hAnsi="Times New Roman" w:cs="Times New Roman"/>
          <w:color w:val="000000" w:themeColor="text1"/>
          <w:sz w:val="26"/>
          <w:szCs w:val="26"/>
        </w:rPr>
        <w:t>.</w:t>
      </w:r>
    </w:p>
    <w:p w14:paraId="09BF35D3" w14:textId="77777777" w:rsidR="002A3458" w:rsidRPr="002A3458" w:rsidRDefault="002A3458" w:rsidP="002A3458">
      <w:pPr>
        <w:spacing w:before="120" w:after="120" w:line="240" w:lineRule="auto"/>
        <w:ind w:firstLine="709"/>
        <w:jc w:val="both"/>
        <w:rPr>
          <w:rFonts w:ascii="Times New Roman" w:eastAsia="Times New Roman" w:hAnsi="Times New Roman" w:cs="Times New Roman"/>
          <w:iCs/>
          <w:sz w:val="26"/>
          <w:szCs w:val="26"/>
        </w:rPr>
      </w:pPr>
      <w:r w:rsidRPr="002A3458">
        <w:rPr>
          <w:rFonts w:ascii="Times New Roman" w:eastAsia="Times New Roman" w:hAnsi="Times New Roman" w:cs="Times New Roman"/>
          <w:iCs/>
          <w:sz w:val="26"/>
          <w:szCs w:val="26"/>
        </w:rPr>
        <w:t xml:space="preserve">Автодорожная сеть развита недостаточно, имеется острая нехватка связей на следующих направлениях: </w:t>
      </w:r>
    </w:p>
    <w:p w14:paraId="078099F3" w14:textId="77777777" w:rsidR="002A3458" w:rsidRPr="002A3458" w:rsidRDefault="002A3458">
      <w:pPr>
        <w:pStyle w:val="af2"/>
        <w:numPr>
          <w:ilvl w:val="0"/>
          <w:numId w:val="92"/>
        </w:numPr>
        <w:spacing w:before="120" w:after="120" w:line="276" w:lineRule="auto"/>
        <w:ind w:left="1423" w:hanging="357"/>
        <w:rPr>
          <w:sz w:val="26"/>
          <w:szCs w:val="26"/>
        </w:rPr>
      </w:pPr>
      <w:r w:rsidRPr="002A3458">
        <w:rPr>
          <w:sz w:val="26"/>
          <w:szCs w:val="26"/>
        </w:rPr>
        <w:t>резкая нехватка связей с соседними регионами;</w:t>
      </w:r>
    </w:p>
    <w:p w14:paraId="6B9EBEE4" w14:textId="77777777" w:rsidR="002A3458" w:rsidRPr="002A3458" w:rsidRDefault="002A3458">
      <w:pPr>
        <w:pStyle w:val="af2"/>
        <w:numPr>
          <w:ilvl w:val="0"/>
          <w:numId w:val="92"/>
        </w:numPr>
        <w:spacing w:before="120" w:after="120" w:line="276" w:lineRule="auto"/>
        <w:ind w:left="1423" w:hanging="357"/>
        <w:rPr>
          <w:sz w:val="26"/>
          <w:szCs w:val="26"/>
        </w:rPr>
      </w:pPr>
      <w:r w:rsidRPr="002A3458">
        <w:rPr>
          <w:sz w:val="26"/>
          <w:szCs w:val="26"/>
        </w:rPr>
        <w:t>исключительно низкие технические характеристики дорожной сети;</w:t>
      </w:r>
    </w:p>
    <w:p w14:paraId="440E12D6" w14:textId="77E146DE" w:rsidR="002A3458" w:rsidRPr="002A3458" w:rsidRDefault="002A3458">
      <w:pPr>
        <w:pStyle w:val="af2"/>
        <w:numPr>
          <w:ilvl w:val="0"/>
          <w:numId w:val="92"/>
        </w:numPr>
        <w:spacing w:before="120" w:after="120" w:line="276" w:lineRule="auto"/>
        <w:ind w:left="1423" w:hanging="357"/>
        <w:rPr>
          <w:rFonts w:eastAsia="Times New Roman"/>
          <w:iCs/>
          <w:sz w:val="26"/>
          <w:szCs w:val="26"/>
        </w:rPr>
      </w:pPr>
      <w:r w:rsidRPr="002A3458">
        <w:rPr>
          <w:sz w:val="26"/>
          <w:szCs w:val="26"/>
        </w:rPr>
        <w:t xml:space="preserve">связность </w:t>
      </w:r>
      <w:r w:rsidR="00D24FEB">
        <w:rPr>
          <w:sz w:val="26"/>
          <w:szCs w:val="26"/>
        </w:rPr>
        <w:t>территории</w:t>
      </w:r>
      <w:r w:rsidRPr="002A3458">
        <w:rPr>
          <w:sz w:val="26"/>
          <w:szCs w:val="26"/>
        </w:rPr>
        <w:t xml:space="preserve"> осуществляется только в смешанном железнодорожно-автомобильно-водном сообщении, что определяет многократную перевалку грузов и высокий коэффициент </w:t>
      </w:r>
      <w:proofErr w:type="spellStart"/>
      <w:r w:rsidRPr="002A3458">
        <w:rPr>
          <w:sz w:val="26"/>
          <w:szCs w:val="26"/>
        </w:rPr>
        <w:t>пересадочности</w:t>
      </w:r>
      <w:proofErr w:type="spellEnd"/>
      <w:r w:rsidRPr="002A3458">
        <w:rPr>
          <w:rFonts w:eastAsia="Times New Roman"/>
          <w:iCs/>
          <w:sz w:val="26"/>
          <w:szCs w:val="26"/>
        </w:rPr>
        <w:t>.</w:t>
      </w:r>
    </w:p>
    <w:p w14:paraId="0802CEDE" w14:textId="21EE4E66" w:rsidR="00E35851" w:rsidRPr="00FF6A36" w:rsidRDefault="0060216C" w:rsidP="00065515">
      <w:pPr>
        <w:spacing w:after="0" w:line="240" w:lineRule="auto"/>
        <w:ind w:firstLine="709"/>
        <w:jc w:val="both"/>
        <w:rPr>
          <w:rFonts w:ascii="Times New Roman" w:hAnsi="Times New Roman" w:cs="Times New Roman"/>
          <w:i/>
          <w:color w:val="000000" w:themeColor="text1"/>
          <w:sz w:val="26"/>
          <w:szCs w:val="26"/>
        </w:rPr>
      </w:pPr>
      <w:r w:rsidRPr="00FF6A36">
        <w:rPr>
          <w:rFonts w:ascii="Times New Roman" w:hAnsi="Times New Roman" w:cs="Times New Roman"/>
          <w:i/>
          <w:color w:val="000000" w:themeColor="text1"/>
          <w:sz w:val="26"/>
          <w:szCs w:val="26"/>
        </w:rPr>
        <w:t>Железнодорожный транспорт</w:t>
      </w:r>
    </w:p>
    <w:p w14:paraId="6EC6D025" w14:textId="1A6BF1DA" w:rsidR="0060216C" w:rsidRPr="00FF6A36" w:rsidRDefault="00C23915" w:rsidP="00581F15">
      <w:pPr>
        <w:spacing w:before="120" w:after="0" w:line="240" w:lineRule="auto"/>
        <w:ind w:firstLine="709"/>
        <w:jc w:val="both"/>
        <w:rPr>
          <w:rFonts w:ascii="Times New Roman" w:eastAsia="Times New Roman" w:hAnsi="Times New Roman" w:cs="Times New Roman"/>
          <w:iCs/>
          <w:sz w:val="26"/>
          <w:szCs w:val="26"/>
        </w:rPr>
      </w:pPr>
      <w:r w:rsidRPr="00FF6A36">
        <w:rPr>
          <w:rFonts w:ascii="Times New Roman" w:eastAsia="Times New Roman" w:hAnsi="Times New Roman" w:cs="Times New Roman"/>
          <w:iCs/>
          <w:sz w:val="26"/>
          <w:szCs w:val="26"/>
        </w:rPr>
        <w:t>Железнодорожного транспорта на территории</w:t>
      </w:r>
      <w:r w:rsidR="00581F15" w:rsidRPr="00FF6A36">
        <w:rPr>
          <w:rFonts w:ascii="Times New Roman" w:eastAsia="Times New Roman" w:hAnsi="Times New Roman" w:cs="Times New Roman"/>
          <w:iCs/>
          <w:sz w:val="26"/>
          <w:szCs w:val="26"/>
        </w:rPr>
        <w:t xml:space="preserve"> </w:t>
      </w:r>
      <w:r w:rsidR="003A63D4">
        <w:rPr>
          <w:rFonts w:ascii="Times New Roman" w:eastAsia="Times New Roman" w:hAnsi="Times New Roman" w:cs="Times New Roman"/>
          <w:iCs/>
          <w:sz w:val="26"/>
          <w:szCs w:val="26"/>
        </w:rPr>
        <w:t>Лешуконского</w:t>
      </w:r>
      <w:r w:rsidR="00581F15" w:rsidRPr="00FF6A36">
        <w:rPr>
          <w:rFonts w:ascii="Times New Roman" w:eastAsia="Times New Roman" w:hAnsi="Times New Roman" w:cs="Times New Roman"/>
          <w:iCs/>
          <w:sz w:val="26"/>
          <w:szCs w:val="26"/>
        </w:rPr>
        <w:t xml:space="preserve"> муниципального округа</w:t>
      </w:r>
      <w:r w:rsidRPr="00FF6A36">
        <w:rPr>
          <w:rFonts w:ascii="Times New Roman" w:eastAsia="Times New Roman" w:hAnsi="Times New Roman" w:cs="Times New Roman"/>
          <w:iCs/>
          <w:sz w:val="26"/>
          <w:szCs w:val="26"/>
        </w:rPr>
        <w:t xml:space="preserve"> нет.</w:t>
      </w:r>
    </w:p>
    <w:p w14:paraId="5C2C0FCE" w14:textId="77777777" w:rsidR="00C23915" w:rsidRPr="00FF6A36" w:rsidRDefault="00C23915" w:rsidP="00065515">
      <w:pPr>
        <w:spacing w:after="0" w:line="240" w:lineRule="auto"/>
        <w:ind w:firstLine="709"/>
        <w:jc w:val="both"/>
        <w:rPr>
          <w:rFonts w:ascii="Times New Roman" w:hAnsi="Times New Roman" w:cs="Times New Roman"/>
          <w:color w:val="000000" w:themeColor="text1"/>
          <w:sz w:val="26"/>
          <w:szCs w:val="26"/>
        </w:rPr>
      </w:pPr>
    </w:p>
    <w:p w14:paraId="21672F20" w14:textId="77777777" w:rsidR="0060216C" w:rsidRPr="00FF6A36" w:rsidRDefault="0060216C" w:rsidP="00C6008F">
      <w:pPr>
        <w:spacing w:after="0" w:line="240" w:lineRule="auto"/>
        <w:ind w:firstLine="709"/>
        <w:jc w:val="both"/>
        <w:rPr>
          <w:rFonts w:ascii="Times New Roman" w:hAnsi="Times New Roman" w:cs="Times New Roman"/>
          <w:i/>
          <w:color w:val="000000" w:themeColor="text1"/>
          <w:sz w:val="26"/>
          <w:szCs w:val="26"/>
        </w:rPr>
      </w:pPr>
      <w:r w:rsidRPr="00FF6A36">
        <w:rPr>
          <w:rFonts w:ascii="Times New Roman" w:hAnsi="Times New Roman" w:cs="Times New Roman"/>
          <w:i/>
          <w:color w:val="000000" w:themeColor="text1"/>
          <w:sz w:val="26"/>
          <w:szCs w:val="26"/>
        </w:rPr>
        <w:t>Воздушный транспорт</w:t>
      </w:r>
    </w:p>
    <w:p w14:paraId="5D9EE76A" w14:textId="4F4BDADE" w:rsidR="002A3458" w:rsidRPr="002A3458" w:rsidRDefault="002A3458" w:rsidP="002A3458">
      <w:pPr>
        <w:spacing w:before="120" w:after="0" w:line="240" w:lineRule="auto"/>
        <w:ind w:firstLine="709"/>
        <w:jc w:val="both"/>
        <w:rPr>
          <w:rFonts w:ascii="Times New Roman" w:eastAsia="Times New Roman" w:hAnsi="Times New Roman" w:cs="Times New Roman"/>
          <w:iCs/>
          <w:sz w:val="26"/>
          <w:szCs w:val="26"/>
        </w:rPr>
      </w:pPr>
      <w:r w:rsidRPr="002A3458">
        <w:rPr>
          <w:rFonts w:ascii="Times New Roman" w:eastAsia="Times New Roman" w:hAnsi="Times New Roman" w:cs="Times New Roman"/>
          <w:iCs/>
          <w:sz w:val="26"/>
          <w:szCs w:val="26"/>
        </w:rPr>
        <w:t xml:space="preserve">Воздушный транспорт Лешуконского </w:t>
      </w:r>
      <w:r>
        <w:rPr>
          <w:rFonts w:ascii="Times New Roman" w:eastAsia="Times New Roman" w:hAnsi="Times New Roman" w:cs="Times New Roman"/>
          <w:iCs/>
          <w:sz w:val="26"/>
          <w:szCs w:val="26"/>
        </w:rPr>
        <w:t>муниципального округа</w:t>
      </w:r>
      <w:r w:rsidRPr="002A3458">
        <w:rPr>
          <w:rFonts w:ascii="Times New Roman" w:eastAsia="Times New Roman" w:hAnsi="Times New Roman" w:cs="Times New Roman"/>
          <w:iCs/>
          <w:sz w:val="26"/>
          <w:szCs w:val="26"/>
        </w:rPr>
        <w:t xml:space="preserve"> имеет большое значение, так как являются единственным видом транспорта круглогодичного функционирования.</w:t>
      </w:r>
    </w:p>
    <w:p w14:paraId="3420B67C" w14:textId="77777777" w:rsidR="002A3458" w:rsidRPr="002A3458" w:rsidRDefault="002A3458" w:rsidP="002A3458">
      <w:pPr>
        <w:spacing w:before="120" w:after="0" w:line="240" w:lineRule="auto"/>
        <w:ind w:firstLine="709"/>
        <w:jc w:val="both"/>
        <w:rPr>
          <w:rFonts w:ascii="Times New Roman" w:eastAsia="Times New Roman" w:hAnsi="Times New Roman" w:cs="Times New Roman"/>
          <w:iCs/>
          <w:sz w:val="26"/>
          <w:szCs w:val="26"/>
        </w:rPr>
      </w:pPr>
      <w:r w:rsidRPr="002A3458">
        <w:rPr>
          <w:rFonts w:ascii="Times New Roman" w:eastAsia="Times New Roman" w:hAnsi="Times New Roman" w:cs="Times New Roman"/>
          <w:iCs/>
          <w:sz w:val="26"/>
          <w:szCs w:val="26"/>
        </w:rPr>
        <w:t xml:space="preserve"> Аэропорт Лешуконское – регулярные пассажирские и грузовые перевозки на внутренних воздушных линиях, объём перевозок – 10,195 тыс. пассажиров и 130,3 тыс. тонн груза в год, пропускная способность – 70 </w:t>
      </w:r>
      <w:proofErr w:type="gramStart"/>
      <w:r w:rsidRPr="002A3458">
        <w:rPr>
          <w:rFonts w:ascii="Times New Roman" w:eastAsia="Times New Roman" w:hAnsi="Times New Roman" w:cs="Times New Roman"/>
          <w:iCs/>
          <w:sz w:val="26"/>
          <w:szCs w:val="26"/>
        </w:rPr>
        <w:t>пас./</w:t>
      </w:r>
      <w:proofErr w:type="gramEnd"/>
      <w:r w:rsidRPr="002A3458">
        <w:rPr>
          <w:rFonts w:ascii="Times New Roman" w:eastAsia="Times New Roman" w:hAnsi="Times New Roman" w:cs="Times New Roman"/>
          <w:iCs/>
          <w:sz w:val="26"/>
          <w:szCs w:val="26"/>
        </w:rPr>
        <w:t>час, требуется косметический ремонт помещений аэровокзала. ИВПП 1596×36 м, покрытие – аэродромные плиты ПАГ-14, МК 111°-291°.</w:t>
      </w:r>
    </w:p>
    <w:p w14:paraId="660578E1" w14:textId="77777777" w:rsidR="002A3458" w:rsidRPr="002A3458" w:rsidRDefault="002A3458" w:rsidP="002A3458">
      <w:pPr>
        <w:spacing w:before="120" w:after="0" w:line="240" w:lineRule="auto"/>
        <w:ind w:firstLine="709"/>
        <w:jc w:val="both"/>
        <w:rPr>
          <w:rFonts w:ascii="Times New Roman" w:eastAsia="Times New Roman" w:hAnsi="Times New Roman" w:cs="Times New Roman"/>
          <w:iCs/>
          <w:sz w:val="26"/>
          <w:szCs w:val="26"/>
        </w:rPr>
      </w:pPr>
      <w:r w:rsidRPr="002A3458">
        <w:rPr>
          <w:rFonts w:ascii="Times New Roman" w:eastAsia="Times New Roman" w:hAnsi="Times New Roman" w:cs="Times New Roman"/>
          <w:iCs/>
          <w:sz w:val="26"/>
          <w:szCs w:val="26"/>
        </w:rPr>
        <w:t xml:space="preserve">Из аэропорта Лешуконское налажено постоянное сообщение с г. Архангельск, п. Васьково и с. </w:t>
      </w:r>
      <w:proofErr w:type="spellStart"/>
      <w:r w:rsidRPr="002A3458">
        <w:rPr>
          <w:rFonts w:ascii="Times New Roman" w:eastAsia="Times New Roman" w:hAnsi="Times New Roman" w:cs="Times New Roman"/>
          <w:iCs/>
          <w:sz w:val="26"/>
          <w:szCs w:val="26"/>
        </w:rPr>
        <w:t>Койнас</w:t>
      </w:r>
      <w:proofErr w:type="spellEnd"/>
      <w:r w:rsidRPr="002A3458">
        <w:rPr>
          <w:rFonts w:ascii="Times New Roman" w:eastAsia="Times New Roman" w:hAnsi="Times New Roman" w:cs="Times New Roman"/>
          <w:iCs/>
          <w:sz w:val="26"/>
          <w:szCs w:val="26"/>
        </w:rPr>
        <w:t>, при наличии пассажиров – с. Вожгора, с. Ценогора и с. Олема.</w:t>
      </w:r>
    </w:p>
    <w:p w14:paraId="0E879793" w14:textId="27478C1E" w:rsidR="0060216C" w:rsidRPr="00FF6A36" w:rsidRDefault="002A3458" w:rsidP="002A3458">
      <w:pPr>
        <w:spacing w:before="120" w:after="0" w:line="240" w:lineRule="auto"/>
        <w:ind w:firstLine="709"/>
        <w:jc w:val="both"/>
        <w:rPr>
          <w:rFonts w:ascii="Times New Roman" w:hAnsi="Times New Roman" w:cs="Times New Roman"/>
          <w:color w:val="000000" w:themeColor="text1"/>
          <w:sz w:val="26"/>
          <w:szCs w:val="26"/>
        </w:rPr>
      </w:pPr>
      <w:r w:rsidRPr="002A3458">
        <w:rPr>
          <w:rFonts w:ascii="Times New Roman" w:eastAsia="Times New Roman" w:hAnsi="Times New Roman" w:cs="Times New Roman"/>
          <w:iCs/>
          <w:sz w:val="26"/>
          <w:szCs w:val="26"/>
        </w:rPr>
        <w:t xml:space="preserve">АО «Аэропорты Арктики» производит обслуживание авиалиний, на которых работают две авиакомпании: ЗАО НОРДАВИА-РА и 2 АОАО. Грузовые перевозки авиационным транспортом практически отсутствуют. В летний период в </w:t>
      </w:r>
      <w:r>
        <w:rPr>
          <w:rFonts w:ascii="Times New Roman" w:eastAsia="Times New Roman" w:hAnsi="Times New Roman" w:cs="Times New Roman"/>
          <w:iCs/>
          <w:sz w:val="26"/>
          <w:szCs w:val="26"/>
        </w:rPr>
        <w:t>округе</w:t>
      </w:r>
      <w:r w:rsidRPr="002A3458">
        <w:rPr>
          <w:rFonts w:ascii="Times New Roman" w:eastAsia="Times New Roman" w:hAnsi="Times New Roman" w:cs="Times New Roman"/>
          <w:iCs/>
          <w:sz w:val="26"/>
          <w:szCs w:val="26"/>
        </w:rPr>
        <w:t xml:space="preserve"> вводятся рейсы по местным авиалиниям и дополнительные рейсы до областного центра.</w:t>
      </w:r>
    </w:p>
    <w:p w14:paraId="02CE97AE" w14:textId="77777777" w:rsidR="0060216C" w:rsidRPr="00FF6A36" w:rsidRDefault="0060216C" w:rsidP="00C6008F">
      <w:pPr>
        <w:spacing w:after="0" w:line="240" w:lineRule="auto"/>
        <w:ind w:firstLine="709"/>
        <w:jc w:val="both"/>
        <w:rPr>
          <w:rFonts w:ascii="Times New Roman" w:hAnsi="Times New Roman" w:cs="Times New Roman"/>
          <w:color w:val="000000" w:themeColor="text1"/>
          <w:sz w:val="26"/>
          <w:szCs w:val="26"/>
        </w:rPr>
      </w:pPr>
    </w:p>
    <w:p w14:paraId="4A9DA74E" w14:textId="77777777" w:rsidR="0060216C" w:rsidRPr="00FF6A36" w:rsidRDefault="0060216C" w:rsidP="00C6008F">
      <w:pPr>
        <w:spacing w:after="0" w:line="240" w:lineRule="auto"/>
        <w:ind w:firstLine="709"/>
        <w:jc w:val="both"/>
        <w:rPr>
          <w:rFonts w:ascii="Times New Roman" w:hAnsi="Times New Roman" w:cs="Times New Roman"/>
          <w:i/>
          <w:color w:val="000000" w:themeColor="text1"/>
          <w:sz w:val="26"/>
          <w:szCs w:val="26"/>
        </w:rPr>
      </w:pPr>
      <w:r w:rsidRPr="00FF6A36">
        <w:rPr>
          <w:rFonts w:ascii="Times New Roman" w:hAnsi="Times New Roman" w:cs="Times New Roman"/>
          <w:i/>
          <w:color w:val="000000" w:themeColor="text1"/>
          <w:sz w:val="26"/>
          <w:szCs w:val="26"/>
        </w:rPr>
        <w:t>Водный транспорт</w:t>
      </w:r>
    </w:p>
    <w:p w14:paraId="0A0760A4" w14:textId="0B296CBD" w:rsidR="002A3458" w:rsidRPr="002A3458" w:rsidRDefault="002A3458" w:rsidP="002A3458">
      <w:pPr>
        <w:spacing w:before="120" w:after="0" w:line="240" w:lineRule="auto"/>
        <w:ind w:firstLine="709"/>
        <w:jc w:val="both"/>
        <w:rPr>
          <w:rFonts w:ascii="Times New Roman" w:eastAsia="Times New Roman" w:hAnsi="Times New Roman" w:cs="Times New Roman"/>
          <w:iCs/>
          <w:sz w:val="26"/>
          <w:szCs w:val="26"/>
        </w:rPr>
      </w:pPr>
      <w:r w:rsidRPr="002A3458">
        <w:rPr>
          <w:rFonts w:ascii="Times New Roman" w:eastAsia="Times New Roman" w:hAnsi="Times New Roman" w:cs="Times New Roman"/>
          <w:iCs/>
          <w:sz w:val="26"/>
          <w:szCs w:val="26"/>
        </w:rPr>
        <w:t xml:space="preserve">Судоходство на реках </w:t>
      </w:r>
      <w:r>
        <w:rPr>
          <w:rFonts w:ascii="Times New Roman" w:eastAsia="Times New Roman" w:hAnsi="Times New Roman" w:cs="Times New Roman"/>
          <w:iCs/>
          <w:sz w:val="26"/>
          <w:szCs w:val="26"/>
        </w:rPr>
        <w:t>муниципального округа</w:t>
      </w:r>
      <w:r w:rsidRPr="002A3458">
        <w:rPr>
          <w:rFonts w:ascii="Times New Roman" w:eastAsia="Times New Roman" w:hAnsi="Times New Roman" w:cs="Times New Roman"/>
          <w:iCs/>
          <w:sz w:val="26"/>
          <w:szCs w:val="26"/>
        </w:rPr>
        <w:t xml:space="preserve"> осуществляется только в период с момента вскрытия рек и весеннего половодья в среднем до 10-15 июня. В данный период происходит завоз грузов и перевозка пассажиров до населенных пунктов </w:t>
      </w:r>
      <w:r>
        <w:rPr>
          <w:rFonts w:ascii="Times New Roman" w:eastAsia="Times New Roman" w:hAnsi="Times New Roman" w:cs="Times New Roman"/>
          <w:iCs/>
          <w:sz w:val="26"/>
          <w:szCs w:val="26"/>
        </w:rPr>
        <w:t>округа</w:t>
      </w:r>
      <w:r w:rsidRPr="002A3458">
        <w:rPr>
          <w:rFonts w:ascii="Times New Roman" w:eastAsia="Times New Roman" w:hAnsi="Times New Roman" w:cs="Times New Roman"/>
          <w:iCs/>
          <w:sz w:val="26"/>
          <w:szCs w:val="26"/>
        </w:rPr>
        <w:t>.</w:t>
      </w:r>
    </w:p>
    <w:p w14:paraId="581319B7" w14:textId="77777777" w:rsidR="002A3458" w:rsidRPr="002A3458" w:rsidRDefault="002A3458" w:rsidP="002A3458">
      <w:pPr>
        <w:spacing w:before="120" w:after="0" w:line="240" w:lineRule="auto"/>
        <w:ind w:firstLine="709"/>
        <w:jc w:val="both"/>
        <w:rPr>
          <w:rFonts w:ascii="Times New Roman" w:eastAsia="Times New Roman" w:hAnsi="Times New Roman" w:cs="Times New Roman"/>
          <w:iCs/>
          <w:sz w:val="26"/>
          <w:szCs w:val="26"/>
        </w:rPr>
      </w:pPr>
      <w:r w:rsidRPr="002A3458">
        <w:rPr>
          <w:rFonts w:ascii="Times New Roman" w:eastAsia="Times New Roman" w:hAnsi="Times New Roman" w:cs="Times New Roman"/>
          <w:iCs/>
          <w:sz w:val="26"/>
          <w:szCs w:val="26"/>
        </w:rPr>
        <w:lastRenderedPageBreak/>
        <w:t xml:space="preserve">Оборудован причал только по приемке грузов в с. Лешуконское, остальные причалы не оборудованы. </w:t>
      </w:r>
    </w:p>
    <w:p w14:paraId="1D2844EA" w14:textId="3597581C" w:rsidR="0060216C" w:rsidRPr="00FF6A36" w:rsidRDefault="002A3458" w:rsidP="002A3458">
      <w:pPr>
        <w:spacing w:before="120" w:after="0" w:line="240" w:lineRule="auto"/>
        <w:ind w:firstLine="709"/>
        <w:jc w:val="both"/>
        <w:rPr>
          <w:rFonts w:ascii="Times New Roman" w:hAnsi="Times New Roman" w:cs="Times New Roman"/>
          <w:color w:val="000000" w:themeColor="text1"/>
          <w:sz w:val="26"/>
          <w:szCs w:val="26"/>
        </w:rPr>
      </w:pPr>
      <w:r w:rsidRPr="002A3458">
        <w:rPr>
          <w:rFonts w:ascii="Times New Roman" w:eastAsia="Times New Roman" w:hAnsi="Times New Roman" w:cs="Times New Roman"/>
          <w:iCs/>
          <w:sz w:val="26"/>
          <w:szCs w:val="26"/>
        </w:rPr>
        <w:t xml:space="preserve">В целом, из-за относительной развитости сети автомобильных дорог речной транспорт утрачивает своё значение для внутриобластных, межрайонных местных грузоперевозок. Водный транспорт в </w:t>
      </w:r>
      <w:r>
        <w:rPr>
          <w:rFonts w:ascii="Times New Roman" w:eastAsia="Times New Roman" w:hAnsi="Times New Roman" w:cs="Times New Roman"/>
          <w:iCs/>
          <w:sz w:val="26"/>
          <w:szCs w:val="26"/>
        </w:rPr>
        <w:t>округе</w:t>
      </w:r>
      <w:r w:rsidRPr="002A3458">
        <w:rPr>
          <w:rFonts w:ascii="Times New Roman" w:eastAsia="Times New Roman" w:hAnsi="Times New Roman" w:cs="Times New Roman"/>
          <w:iCs/>
          <w:sz w:val="26"/>
          <w:szCs w:val="26"/>
        </w:rPr>
        <w:t xml:space="preserve"> не функционирует</w:t>
      </w:r>
      <w:r w:rsidR="0021238A" w:rsidRPr="00FF6A36">
        <w:rPr>
          <w:rFonts w:ascii="Times New Roman" w:hAnsi="Times New Roman" w:cs="Times New Roman"/>
          <w:color w:val="000000" w:themeColor="text1"/>
          <w:sz w:val="26"/>
          <w:szCs w:val="26"/>
        </w:rPr>
        <w:t>.</w:t>
      </w:r>
    </w:p>
    <w:p w14:paraId="4B00442B" w14:textId="77777777" w:rsidR="00B749BA" w:rsidRPr="00FF6A36" w:rsidRDefault="00B749BA" w:rsidP="006B1EA1">
      <w:pPr>
        <w:pStyle w:val="af2"/>
        <w:rPr>
          <w:color w:val="000000" w:themeColor="text1"/>
          <w:sz w:val="26"/>
          <w:szCs w:val="26"/>
        </w:rPr>
      </w:pPr>
    </w:p>
    <w:p w14:paraId="6444103E" w14:textId="77777777" w:rsidR="00B749BA" w:rsidRPr="00FF6A36" w:rsidRDefault="00B749BA" w:rsidP="00BC569F">
      <w:pPr>
        <w:pStyle w:val="af2"/>
        <w:numPr>
          <w:ilvl w:val="2"/>
          <w:numId w:val="14"/>
        </w:numPr>
        <w:ind w:left="0" w:firstLine="0"/>
        <w:jc w:val="center"/>
        <w:outlineLvl w:val="2"/>
        <w:rPr>
          <w:b/>
          <w:color w:val="000000" w:themeColor="text1"/>
          <w:sz w:val="26"/>
          <w:szCs w:val="26"/>
        </w:rPr>
      </w:pPr>
      <w:bookmarkStart w:id="59" w:name="_Toc158847425"/>
      <w:r w:rsidRPr="00FF6A36">
        <w:rPr>
          <w:b/>
          <w:color w:val="000000" w:themeColor="text1"/>
          <w:sz w:val="26"/>
          <w:szCs w:val="26"/>
        </w:rPr>
        <w:t>Улично-дорожная сеть</w:t>
      </w:r>
      <w:bookmarkEnd w:id="59"/>
    </w:p>
    <w:p w14:paraId="22300692" w14:textId="77777777" w:rsidR="00B749BA" w:rsidRPr="00FF6A36" w:rsidRDefault="00B749BA" w:rsidP="006B1EA1">
      <w:pPr>
        <w:pStyle w:val="af2"/>
        <w:rPr>
          <w:color w:val="000000" w:themeColor="text1"/>
          <w:sz w:val="26"/>
          <w:szCs w:val="26"/>
        </w:rPr>
      </w:pPr>
    </w:p>
    <w:p w14:paraId="1D039212" w14:textId="09E26621" w:rsidR="00581F15" w:rsidRPr="00FF6A36" w:rsidRDefault="00581F15" w:rsidP="00581F15">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Улично-дорожная сеть населенных пунктов </w:t>
      </w:r>
      <w:r w:rsidR="002E44EE">
        <w:rPr>
          <w:rFonts w:ascii="Times New Roman" w:hAnsi="Times New Roman" w:cs="Times New Roman"/>
          <w:color w:val="000000" w:themeColor="text1"/>
          <w:sz w:val="26"/>
          <w:szCs w:val="26"/>
        </w:rPr>
        <w:t>Лешуконского</w:t>
      </w:r>
      <w:r w:rsidRPr="00FF6A36">
        <w:rPr>
          <w:rFonts w:ascii="Times New Roman" w:hAnsi="Times New Roman" w:cs="Times New Roman"/>
          <w:color w:val="000000" w:themeColor="text1"/>
          <w:sz w:val="26"/>
          <w:szCs w:val="26"/>
        </w:rPr>
        <w:t xml:space="preserve"> муниципального </w:t>
      </w:r>
      <w:r w:rsidR="003E31DE">
        <w:rPr>
          <w:rFonts w:ascii="Times New Roman" w:hAnsi="Times New Roman" w:cs="Times New Roman"/>
          <w:color w:val="000000" w:themeColor="text1"/>
          <w:sz w:val="26"/>
          <w:szCs w:val="26"/>
        </w:rPr>
        <w:t>округа</w:t>
      </w:r>
      <w:r w:rsidRPr="00FF6A36">
        <w:rPr>
          <w:rFonts w:ascii="Times New Roman" w:hAnsi="Times New Roman" w:cs="Times New Roman"/>
          <w:color w:val="000000" w:themeColor="text1"/>
          <w:sz w:val="26"/>
          <w:szCs w:val="26"/>
        </w:rPr>
        <w:t xml:space="preserve"> состоит из улиц и дорог местного значения, на которых в основном отсутствует покрытие. </w:t>
      </w:r>
    </w:p>
    <w:p w14:paraId="2D078B4A" w14:textId="161ECA3F" w:rsidR="00581F15" w:rsidRPr="00FF6A36" w:rsidRDefault="00581F15" w:rsidP="00581F15">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Суммарная протяженность улично-дорожной сети населенных пунктов по данным топографической съемки составила </w:t>
      </w:r>
      <w:r w:rsidR="00F70D8F" w:rsidRPr="00F70D8F">
        <w:rPr>
          <w:rFonts w:ascii="Times New Roman" w:hAnsi="Times New Roman" w:cs="Times New Roman"/>
          <w:color w:val="000000" w:themeColor="text1"/>
          <w:sz w:val="26"/>
          <w:szCs w:val="26"/>
        </w:rPr>
        <w:t>129</w:t>
      </w:r>
      <w:r w:rsidR="00F70D8F">
        <w:rPr>
          <w:rFonts w:ascii="Times New Roman" w:hAnsi="Times New Roman" w:cs="Times New Roman"/>
          <w:color w:val="000000" w:themeColor="text1"/>
          <w:sz w:val="26"/>
          <w:szCs w:val="26"/>
        </w:rPr>
        <w:t>,5</w:t>
      </w:r>
      <w:r w:rsidRPr="00FF6A36">
        <w:rPr>
          <w:rFonts w:ascii="Times New Roman" w:hAnsi="Times New Roman" w:cs="Times New Roman"/>
          <w:color w:val="000000" w:themeColor="text1"/>
          <w:sz w:val="26"/>
          <w:szCs w:val="26"/>
        </w:rPr>
        <w:t xml:space="preserve"> км.</w:t>
      </w:r>
    </w:p>
    <w:p w14:paraId="15776C0E" w14:textId="70731AD3" w:rsidR="00581F15" w:rsidRPr="00FF6A36" w:rsidRDefault="00581F15" w:rsidP="00581F15">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При анализе современного состояния улично-дорожной сети населенных пунктов </w:t>
      </w:r>
      <w:r w:rsidR="001301BF" w:rsidRPr="00FF6A36">
        <w:rPr>
          <w:rFonts w:ascii="Times New Roman" w:hAnsi="Times New Roman" w:cs="Times New Roman"/>
          <w:color w:val="000000" w:themeColor="text1"/>
          <w:sz w:val="26"/>
          <w:szCs w:val="26"/>
        </w:rPr>
        <w:t>муниципального округа</w:t>
      </w:r>
      <w:r w:rsidRPr="00FF6A36">
        <w:rPr>
          <w:rFonts w:ascii="Times New Roman" w:hAnsi="Times New Roman" w:cs="Times New Roman"/>
          <w:color w:val="000000" w:themeColor="text1"/>
          <w:sz w:val="26"/>
          <w:szCs w:val="26"/>
        </w:rPr>
        <w:t xml:space="preserve"> были выявлены основные недостатки:</w:t>
      </w:r>
    </w:p>
    <w:p w14:paraId="21790438" w14:textId="77777777" w:rsidR="00581F15" w:rsidRPr="00FF6A36" w:rsidRDefault="00581F15">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несоответствие параметров поперечного профиля улиц требованиям технических норм;</w:t>
      </w:r>
    </w:p>
    <w:p w14:paraId="3AA3957C" w14:textId="77777777" w:rsidR="00581F15" w:rsidRPr="00FF6A36" w:rsidRDefault="00581F15">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отсутствие на значительной части улиц покрытия.</w:t>
      </w:r>
    </w:p>
    <w:p w14:paraId="1BA0BAA8" w14:textId="40E6696E" w:rsidR="00581F15" w:rsidRPr="00D55D00" w:rsidRDefault="00D55D00" w:rsidP="00581F15">
      <w:pPr>
        <w:spacing w:before="120" w:after="0" w:line="240" w:lineRule="auto"/>
        <w:ind w:firstLine="709"/>
        <w:jc w:val="both"/>
        <w:rPr>
          <w:rFonts w:ascii="Times New Roman" w:hAnsi="Times New Roman" w:cs="Times New Roman"/>
          <w:color w:val="000000" w:themeColor="text1"/>
          <w:sz w:val="26"/>
          <w:szCs w:val="26"/>
        </w:rPr>
      </w:pPr>
      <w:r w:rsidRPr="00D55D00">
        <w:rPr>
          <w:rFonts w:ascii="Times New Roman" w:hAnsi="Times New Roman" w:cs="Times New Roman"/>
          <w:color w:val="000000" w:themeColor="text1"/>
          <w:sz w:val="26"/>
          <w:szCs w:val="26"/>
        </w:rPr>
        <w:t>По</w:t>
      </w:r>
      <w:r w:rsidR="00581F15" w:rsidRPr="00D55D00">
        <w:rPr>
          <w:rFonts w:ascii="Times New Roman" w:hAnsi="Times New Roman" w:cs="Times New Roman"/>
          <w:color w:val="000000" w:themeColor="text1"/>
          <w:sz w:val="26"/>
          <w:szCs w:val="26"/>
        </w:rPr>
        <w:t xml:space="preserve"> </w:t>
      </w:r>
      <w:r w:rsidRPr="00D55D00">
        <w:rPr>
          <w:rFonts w:ascii="Times New Roman" w:hAnsi="Times New Roman" w:cs="Times New Roman"/>
          <w:color w:val="000000" w:themeColor="text1"/>
          <w:sz w:val="26"/>
          <w:szCs w:val="26"/>
        </w:rPr>
        <w:t>статистическим данным</w:t>
      </w:r>
      <w:r w:rsidR="00581F15" w:rsidRPr="00D55D00">
        <w:rPr>
          <w:rFonts w:ascii="Times New Roman" w:hAnsi="Times New Roman" w:cs="Times New Roman"/>
          <w:color w:val="000000" w:themeColor="text1"/>
          <w:sz w:val="26"/>
          <w:szCs w:val="26"/>
        </w:rPr>
        <w:t xml:space="preserve"> уровень обеспеченности населения легковыми автомобилями</w:t>
      </w:r>
      <w:r w:rsidRPr="00D55D00">
        <w:rPr>
          <w:rFonts w:ascii="Times New Roman" w:hAnsi="Times New Roman" w:cs="Times New Roman"/>
          <w:color w:val="000000" w:themeColor="text1"/>
          <w:sz w:val="26"/>
          <w:szCs w:val="26"/>
        </w:rPr>
        <w:t xml:space="preserve"> по состоянию на 01.01.2023</w:t>
      </w:r>
      <w:r w:rsidR="00581F15" w:rsidRPr="00D55D00">
        <w:rPr>
          <w:rFonts w:ascii="Times New Roman" w:hAnsi="Times New Roman" w:cs="Times New Roman"/>
          <w:color w:val="000000" w:themeColor="text1"/>
          <w:sz w:val="26"/>
          <w:szCs w:val="26"/>
        </w:rPr>
        <w:t xml:space="preserve"> составляет </w:t>
      </w:r>
      <w:r w:rsidRPr="00D55D00">
        <w:rPr>
          <w:rFonts w:ascii="Times New Roman" w:hAnsi="Times New Roman" w:cs="Times New Roman"/>
          <w:color w:val="000000" w:themeColor="text1"/>
          <w:sz w:val="26"/>
          <w:szCs w:val="26"/>
        </w:rPr>
        <w:t>341,4</w:t>
      </w:r>
      <w:r w:rsidR="00581F15" w:rsidRPr="00D55D00">
        <w:rPr>
          <w:rFonts w:ascii="Times New Roman" w:hAnsi="Times New Roman" w:cs="Times New Roman"/>
          <w:color w:val="000000" w:themeColor="text1"/>
          <w:sz w:val="26"/>
          <w:szCs w:val="26"/>
        </w:rPr>
        <w:t xml:space="preserve"> единицы на 1000 жителей. </w:t>
      </w:r>
      <w:r w:rsidRPr="00D55D00">
        <w:rPr>
          <w:rFonts w:ascii="Times New Roman" w:hAnsi="Times New Roman" w:cs="Times New Roman"/>
          <w:color w:val="000000" w:themeColor="text1"/>
          <w:sz w:val="26"/>
          <w:szCs w:val="26"/>
        </w:rPr>
        <w:t>Расчетное</w:t>
      </w:r>
      <w:r w:rsidR="00581F15" w:rsidRPr="00D55D00">
        <w:rPr>
          <w:rFonts w:ascii="Times New Roman" w:hAnsi="Times New Roman" w:cs="Times New Roman"/>
          <w:color w:val="000000" w:themeColor="text1"/>
          <w:sz w:val="26"/>
          <w:szCs w:val="26"/>
        </w:rPr>
        <w:t xml:space="preserve"> количество легковых автомобилей на территории муниципального округа составляет </w:t>
      </w:r>
      <w:r w:rsidRPr="00D55D00">
        <w:rPr>
          <w:rFonts w:ascii="Times New Roman" w:hAnsi="Times New Roman" w:cs="Times New Roman"/>
          <w:color w:val="000000" w:themeColor="text1"/>
          <w:sz w:val="26"/>
          <w:szCs w:val="26"/>
        </w:rPr>
        <w:t>1,79</w:t>
      </w:r>
      <w:r w:rsidR="00581F15" w:rsidRPr="00D55D00">
        <w:rPr>
          <w:rFonts w:ascii="Times New Roman" w:hAnsi="Times New Roman" w:cs="Times New Roman"/>
          <w:color w:val="000000" w:themeColor="text1"/>
          <w:sz w:val="26"/>
          <w:szCs w:val="26"/>
        </w:rPr>
        <w:t xml:space="preserve"> тыс. единиц. </w:t>
      </w:r>
    </w:p>
    <w:p w14:paraId="002570DD" w14:textId="6212D28F" w:rsidR="00581F15" w:rsidRPr="00D55D00" w:rsidRDefault="00581F15" w:rsidP="00581F15">
      <w:pPr>
        <w:spacing w:before="120" w:after="0" w:line="240" w:lineRule="auto"/>
        <w:ind w:firstLine="709"/>
        <w:jc w:val="both"/>
        <w:rPr>
          <w:rFonts w:ascii="Times New Roman" w:hAnsi="Times New Roman" w:cs="Times New Roman"/>
          <w:color w:val="000000" w:themeColor="text1"/>
          <w:sz w:val="26"/>
          <w:szCs w:val="26"/>
        </w:rPr>
      </w:pPr>
      <w:r w:rsidRPr="00D55D00">
        <w:rPr>
          <w:rFonts w:ascii="Times New Roman" w:hAnsi="Times New Roman" w:cs="Times New Roman"/>
          <w:color w:val="000000" w:themeColor="text1"/>
          <w:sz w:val="26"/>
          <w:szCs w:val="26"/>
        </w:rPr>
        <w:t xml:space="preserve">Требования к обеспеченности легкового автотранспорта автозаправочными станциями (далее – АЗС) и станциями технического обслуживания (далее – СТО) в </w:t>
      </w:r>
      <w:r w:rsidR="00252A75" w:rsidRPr="00D55D00">
        <w:rPr>
          <w:rFonts w:ascii="Times New Roman" w:hAnsi="Times New Roman" w:cs="Times New Roman"/>
          <w:color w:val="000000" w:themeColor="text1"/>
          <w:sz w:val="26"/>
          <w:szCs w:val="26"/>
        </w:rPr>
        <w:t xml:space="preserve">муниципальном округе </w:t>
      </w:r>
      <w:r w:rsidRPr="00D55D00">
        <w:rPr>
          <w:rFonts w:ascii="Times New Roman" w:hAnsi="Times New Roman" w:cs="Times New Roman"/>
          <w:color w:val="000000" w:themeColor="text1"/>
          <w:sz w:val="26"/>
          <w:szCs w:val="26"/>
        </w:rPr>
        <w:t>обозначены в пунктах 11.40 и 1.41 СП 42.13330.2016 «Градостроительство. Планировка и застройка городских и сельских поселений»:</w:t>
      </w:r>
    </w:p>
    <w:p w14:paraId="376779BF" w14:textId="77777777" w:rsidR="00581F15" w:rsidRPr="00D55D00" w:rsidRDefault="00581F15">
      <w:pPr>
        <w:pStyle w:val="af2"/>
        <w:numPr>
          <w:ilvl w:val="0"/>
          <w:numId w:val="47"/>
        </w:numPr>
        <w:tabs>
          <w:tab w:val="left" w:pos="993"/>
        </w:tabs>
        <w:spacing w:before="120" w:after="120"/>
        <w:ind w:hanging="357"/>
        <w:contextualSpacing w:val="0"/>
        <w:rPr>
          <w:rFonts w:eastAsia="Times New Roman"/>
          <w:iCs/>
          <w:sz w:val="26"/>
          <w:szCs w:val="26"/>
        </w:rPr>
      </w:pPr>
      <w:r w:rsidRPr="00D55D00">
        <w:rPr>
          <w:rFonts w:eastAsia="Times New Roman"/>
          <w:iCs/>
          <w:sz w:val="26"/>
          <w:szCs w:val="26"/>
        </w:rPr>
        <w:t>потребность в АЗС составляет: 1 топливораздаточная колонка на 1200 легковых автомобилей;</w:t>
      </w:r>
    </w:p>
    <w:p w14:paraId="17B6555B" w14:textId="77777777" w:rsidR="00581F15" w:rsidRPr="00D55D00" w:rsidRDefault="00581F15">
      <w:pPr>
        <w:pStyle w:val="af2"/>
        <w:numPr>
          <w:ilvl w:val="0"/>
          <w:numId w:val="47"/>
        </w:numPr>
        <w:tabs>
          <w:tab w:val="left" w:pos="993"/>
        </w:tabs>
        <w:spacing w:before="120" w:after="120"/>
        <w:ind w:hanging="357"/>
        <w:contextualSpacing w:val="0"/>
        <w:rPr>
          <w:rFonts w:eastAsia="Times New Roman"/>
          <w:iCs/>
          <w:sz w:val="26"/>
          <w:szCs w:val="26"/>
        </w:rPr>
      </w:pPr>
      <w:r w:rsidRPr="00D55D00">
        <w:rPr>
          <w:rFonts w:eastAsia="Times New Roman"/>
          <w:iCs/>
          <w:sz w:val="26"/>
          <w:szCs w:val="26"/>
        </w:rPr>
        <w:t>потребность в СТО составляет: 1 пост на 200 легковых автомобилей.</w:t>
      </w:r>
    </w:p>
    <w:p w14:paraId="48F53210" w14:textId="77777777" w:rsidR="00581F15" w:rsidRPr="00D55D00" w:rsidRDefault="00581F15" w:rsidP="00581F15">
      <w:pPr>
        <w:spacing w:before="120" w:after="0" w:line="240" w:lineRule="auto"/>
        <w:ind w:firstLine="709"/>
        <w:jc w:val="both"/>
        <w:rPr>
          <w:rFonts w:ascii="Times New Roman" w:hAnsi="Times New Roman" w:cs="Times New Roman"/>
          <w:color w:val="000000" w:themeColor="text1"/>
          <w:sz w:val="26"/>
          <w:szCs w:val="26"/>
        </w:rPr>
      </w:pPr>
      <w:r w:rsidRPr="00D55D00">
        <w:rPr>
          <w:rFonts w:ascii="Times New Roman" w:hAnsi="Times New Roman" w:cs="Times New Roman"/>
          <w:color w:val="000000" w:themeColor="text1"/>
          <w:sz w:val="26"/>
          <w:szCs w:val="26"/>
        </w:rPr>
        <w:t>С учетом нормативных требований, для обеспечения легковых автомобилей жителей объектами дорожного сервиса, определено расчетное количество:</w:t>
      </w:r>
    </w:p>
    <w:p w14:paraId="018E7DE3" w14:textId="7062A3FF" w:rsidR="00581F15" w:rsidRPr="00D55D00" w:rsidRDefault="00581F15">
      <w:pPr>
        <w:pStyle w:val="af2"/>
        <w:numPr>
          <w:ilvl w:val="0"/>
          <w:numId w:val="47"/>
        </w:numPr>
        <w:tabs>
          <w:tab w:val="left" w:pos="993"/>
        </w:tabs>
        <w:spacing w:before="120" w:after="120"/>
        <w:ind w:hanging="357"/>
        <w:contextualSpacing w:val="0"/>
        <w:rPr>
          <w:rFonts w:eastAsia="Times New Roman"/>
          <w:iCs/>
          <w:sz w:val="26"/>
          <w:szCs w:val="26"/>
        </w:rPr>
      </w:pPr>
      <w:r w:rsidRPr="00D55D00">
        <w:rPr>
          <w:rFonts w:eastAsia="Times New Roman"/>
          <w:iCs/>
          <w:sz w:val="26"/>
          <w:szCs w:val="26"/>
        </w:rPr>
        <w:t xml:space="preserve">топливораздаточных колонок АЗС не менее </w:t>
      </w:r>
      <w:r w:rsidR="00D55D00">
        <w:rPr>
          <w:rFonts w:eastAsia="Times New Roman"/>
          <w:iCs/>
          <w:sz w:val="26"/>
          <w:szCs w:val="26"/>
        </w:rPr>
        <w:t>2</w:t>
      </w:r>
      <w:r w:rsidRPr="00D55D00">
        <w:rPr>
          <w:rFonts w:eastAsia="Times New Roman"/>
          <w:iCs/>
          <w:sz w:val="26"/>
          <w:szCs w:val="26"/>
        </w:rPr>
        <w:t xml:space="preserve"> единиц;</w:t>
      </w:r>
    </w:p>
    <w:p w14:paraId="52801A6C" w14:textId="446F1906" w:rsidR="00581F15" w:rsidRPr="00D55D00" w:rsidRDefault="00581F15">
      <w:pPr>
        <w:pStyle w:val="af2"/>
        <w:numPr>
          <w:ilvl w:val="0"/>
          <w:numId w:val="47"/>
        </w:numPr>
        <w:tabs>
          <w:tab w:val="left" w:pos="993"/>
        </w:tabs>
        <w:spacing w:before="120" w:after="120"/>
        <w:ind w:hanging="357"/>
        <w:contextualSpacing w:val="0"/>
        <w:rPr>
          <w:rFonts w:eastAsia="Times New Roman"/>
          <w:iCs/>
          <w:sz w:val="26"/>
          <w:szCs w:val="26"/>
        </w:rPr>
      </w:pPr>
      <w:r w:rsidRPr="00D55D00">
        <w:rPr>
          <w:rFonts w:eastAsia="Times New Roman"/>
          <w:iCs/>
          <w:sz w:val="26"/>
          <w:szCs w:val="26"/>
        </w:rPr>
        <w:t xml:space="preserve">постов СТО не менее </w:t>
      </w:r>
      <w:r w:rsidR="00D55D00">
        <w:rPr>
          <w:rFonts w:eastAsia="Times New Roman"/>
          <w:iCs/>
          <w:sz w:val="26"/>
          <w:szCs w:val="26"/>
        </w:rPr>
        <w:t>9</w:t>
      </w:r>
      <w:r w:rsidRPr="00D55D00">
        <w:rPr>
          <w:rFonts w:eastAsia="Times New Roman"/>
          <w:iCs/>
          <w:sz w:val="26"/>
          <w:szCs w:val="26"/>
        </w:rPr>
        <w:t xml:space="preserve"> единиц.</w:t>
      </w:r>
    </w:p>
    <w:p w14:paraId="0EF56743" w14:textId="654BF1A2" w:rsidR="000736CB" w:rsidRDefault="000736CB" w:rsidP="00581F15">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настоящее время на территории Лешуконского муниципального округа расположено 5 АЗС (с. Лешуконское (2 АЗС), с. </w:t>
      </w:r>
      <w:proofErr w:type="spellStart"/>
      <w:r>
        <w:rPr>
          <w:rFonts w:ascii="Times New Roman" w:hAnsi="Times New Roman" w:cs="Times New Roman"/>
          <w:color w:val="000000" w:themeColor="text1"/>
          <w:sz w:val="26"/>
          <w:szCs w:val="26"/>
        </w:rPr>
        <w:t>Койнас</w:t>
      </w:r>
      <w:proofErr w:type="spellEnd"/>
      <w:r>
        <w:rPr>
          <w:rFonts w:ascii="Times New Roman" w:hAnsi="Times New Roman" w:cs="Times New Roman"/>
          <w:color w:val="000000" w:themeColor="text1"/>
          <w:sz w:val="26"/>
          <w:szCs w:val="26"/>
        </w:rPr>
        <w:t>, с. Вожгора и с. Ценогора).</w:t>
      </w:r>
    </w:p>
    <w:p w14:paraId="17827A7A" w14:textId="4BAEE0DD" w:rsidR="00581F15" w:rsidRDefault="00581F15" w:rsidP="00581F15">
      <w:pPr>
        <w:spacing w:before="120" w:after="0" w:line="240" w:lineRule="auto"/>
        <w:ind w:firstLine="709"/>
        <w:jc w:val="both"/>
        <w:rPr>
          <w:rFonts w:ascii="Times New Roman" w:hAnsi="Times New Roman" w:cs="Times New Roman"/>
          <w:color w:val="000000" w:themeColor="text1"/>
          <w:sz w:val="26"/>
          <w:szCs w:val="26"/>
        </w:rPr>
      </w:pPr>
      <w:r w:rsidRPr="00D55D00">
        <w:rPr>
          <w:rFonts w:ascii="Times New Roman" w:hAnsi="Times New Roman" w:cs="Times New Roman"/>
          <w:color w:val="000000" w:themeColor="text1"/>
          <w:sz w:val="26"/>
          <w:szCs w:val="26"/>
        </w:rPr>
        <w:lastRenderedPageBreak/>
        <w:t xml:space="preserve">Хранение индивидуальных легковых автомобилей жителей, проживающих в индивидуальной и в малоэтажной жилой застройке с </w:t>
      </w:r>
      <w:proofErr w:type="spellStart"/>
      <w:r w:rsidRPr="00D55D00">
        <w:rPr>
          <w:rFonts w:ascii="Times New Roman" w:hAnsi="Times New Roman" w:cs="Times New Roman"/>
          <w:color w:val="000000" w:themeColor="text1"/>
          <w:sz w:val="26"/>
          <w:szCs w:val="26"/>
        </w:rPr>
        <w:t>приквартирными</w:t>
      </w:r>
      <w:proofErr w:type="spellEnd"/>
      <w:r w:rsidRPr="00D55D00">
        <w:rPr>
          <w:rFonts w:ascii="Times New Roman" w:hAnsi="Times New Roman" w:cs="Times New Roman"/>
          <w:color w:val="000000" w:themeColor="text1"/>
          <w:sz w:val="26"/>
          <w:szCs w:val="26"/>
        </w:rPr>
        <w:t xml:space="preserve"> участками, осуществляется на территории приусадебных и </w:t>
      </w:r>
      <w:proofErr w:type="spellStart"/>
      <w:r w:rsidRPr="00D55D00">
        <w:rPr>
          <w:rFonts w:ascii="Times New Roman" w:hAnsi="Times New Roman" w:cs="Times New Roman"/>
          <w:color w:val="000000" w:themeColor="text1"/>
          <w:sz w:val="26"/>
          <w:szCs w:val="26"/>
        </w:rPr>
        <w:t>приквартирных</w:t>
      </w:r>
      <w:proofErr w:type="spellEnd"/>
      <w:r w:rsidRPr="00D55D00">
        <w:rPr>
          <w:rFonts w:ascii="Times New Roman" w:hAnsi="Times New Roman" w:cs="Times New Roman"/>
          <w:color w:val="000000" w:themeColor="text1"/>
          <w:sz w:val="26"/>
          <w:szCs w:val="26"/>
        </w:rPr>
        <w:t xml:space="preserve"> участках.</w:t>
      </w:r>
      <w:r w:rsidRPr="00FF6A36">
        <w:rPr>
          <w:rFonts w:ascii="Times New Roman" w:hAnsi="Times New Roman" w:cs="Times New Roman"/>
          <w:color w:val="000000" w:themeColor="text1"/>
          <w:sz w:val="26"/>
          <w:szCs w:val="26"/>
        </w:rPr>
        <w:t xml:space="preserve"> </w:t>
      </w:r>
    </w:p>
    <w:p w14:paraId="38D7E479" w14:textId="77777777" w:rsidR="00616042" w:rsidRPr="00FF6A36" w:rsidRDefault="00616042" w:rsidP="00581F15">
      <w:pPr>
        <w:spacing w:before="120" w:after="0" w:line="240" w:lineRule="auto"/>
        <w:ind w:firstLine="709"/>
        <w:jc w:val="both"/>
        <w:rPr>
          <w:rFonts w:ascii="Times New Roman" w:hAnsi="Times New Roman" w:cs="Times New Roman"/>
          <w:color w:val="000000" w:themeColor="text1"/>
          <w:sz w:val="26"/>
          <w:szCs w:val="26"/>
        </w:rPr>
      </w:pPr>
    </w:p>
    <w:p w14:paraId="3925788E" w14:textId="77777777" w:rsidR="00E35851" w:rsidRPr="00FF6A36" w:rsidRDefault="00E35851" w:rsidP="00BC569F">
      <w:pPr>
        <w:pStyle w:val="af2"/>
        <w:numPr>
          <w:ilvl w:val="1"/>
          <w:numId w:val="14"/>
        </w:numPr>
        <w:spacing w:before="120" w:after="120"/>
        <w:ind w:left="0" w:firstLine="0"/>
        <w:jc w:val="center"/>
        <w:outlineLvl w:val="1"/>
        <w:rPr>
          <w:b/>
          <w:color w:val="000000" w:themeColor="text1"/>
          <w:sz w:val="26"/>
          <w:szCs w:val="26"/>
        </w:rPr>
      </w:pPr>
      <w:bookmarkStart w:id="60" w:name="_Toc8663592"/>
      <w:bookmarkStart w:id="61" w:name="_Toc158847426"/>
      <w:r w:rsidRPr="00FF6A36">
        <w:rPr>
          <w:b/>
          <w:color w:val="000000" w:themeColor="text1"/>
          <w:sz w:val="26"/>
          <w:szCs w:val="26"/>
        </w:rPr>
        <w:t>Инженерная инфраструктура</w:t>
      </w:r>
      <w:bookmarkEnd w:id="60"/>
      <w:bookmarkEnd w:id="61"/>
    </w:p>
    <w:p w14:paraId="14757E6A" w14:textId="77777777" w:rsidR="00E35851" w:rsidRPr="00FF6A36" w:rsidRDefault="00E35851" w:rsidP="00BC569F">
      <w:pPr>
        <w:pStyle w:val="af2"/>
        <w:numPr>
          <w:ilvl w:val="2"/>
          <w:numId w:val="14"/>
        </w:numPr>
        <w:spacing w:before="120" w:after="120"/>
        <w:ind w:left="0" w:firstLine="0"/>
        <w:jc w:val="center"/>
        <w:outlineLvl w:val="2"/>
        <w:rPr>
          <w:b/>
          <w:sz w:val="26"/>
          <w:szCs w:val="26"/>
        </w:rPr>
      </w:pPr>
      <w:bookmarkStart w:id="62" w:name="_Toc8663593"/>
      <w:bookmarkStart w:id="63" w:name="_Toc158847427"/>
      <w:r w:rsidRPr="00FF6A36">
        <w:rPr>
          <w:b/>
          <w:sz w:val="26"/>
          <w:szCs w:val="26"/>
        </w:rPr>
        <w:t>Водоснабжение</w:t>
      </w:r>
      <w:bookmarkEnd w:id="62"/>
      <w:bookmarkEnd w:id="63"/>
    </w:p>
    <w:p w14:paraId="26604DB3" w14:textId="7B1251B4" w:rsidR="00D55D00" w:rsidRDefault="00D55D00" w:rsidP="006E3A74">
      <w:pPr>
        <w:spacing w:before="120" w:after="120" w:line="240" w:lineRule="auto"/>
        <w:ind w:firstLine="709"/>
        <w:jc w:val="both"/>
        <w:rPr>
          <w:rFonts w:ascii="Times New Roman" w:hAnsi="Times New Roman" w:cs="Times New Roman"/>
          <w:color w:val="000000" w:themeColor="text1"/>
          <w:sz w:val="26"/>
          <w:szCs w:val="26"/>
        </w:rPr>
      </w:pPr>
      <w:bookmarkStart w:id="64" w:name="_Toc8663594"/>
      <w:r w:rsidRPr="00D55D00">
        <w:rPr>
          <w:rFonts w:ascii="Times New Roman" w:hAnsi="Times New Roman" w:cs="Times New Roman"/>
          <w:color w:val="000000" w:themeColor="text1"/>
          <w:sz w:val="26"/>
          <w:szCs w:val="26"/>
        </w:rPr>
        <w:t>Водоснабжение населения</w:t>
      </w:r>
      <w:r>
        <w:rPr>
          <w:rFonts w:ascii="Times New Roman" w:hAnsi="Times New Roman" w:cs="Times New Roman"/>
          <w:color w:val="000000" w:themeColor="text1"/>
          <w:sz w:val="26"/>
          <w:szCs w:val="26"/>
        </w:rPr>
        <w:t xml:space="preserve"> Лешуконского муниципального округа</w:t>
      </w:r>
      <w:r w:rsidRPr="00D55D00">
        <w:rPr>
          <w:rFonts w:ascii="Times New Roman" w:hAnsi="Times New Roman" w:cs="Times New Roman"/>
          <w:color w:val="000000" w:themeColor="text1"/>
          <w:sz w:val="26"/>
          <w:szCs w:val="26"/>
        </w:rPr>
        <w:t xml:space="preserve"> обеспечивается за счет подземных (скважины и колодцы) и поверхностных вод (реки и ручьи). </w:t>
      </w:r>
    </w:p>
    <w:p w14:paraId="54FA8E25" w14:textId="3C2C0E60" w:rsidR="006E3A74" w:rsidRDefault="006E3A74" w:rsidP="001546D8">
      <w:pPr>
        <w:spacing w:before="120" w:after="12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В</w:t>
      </w:r>
      <w:r w:rsidRPr="00202935">
        <w:rPr>
          <w:rFonts w:ascii="Times New Roman" w:eastAsia="Calibri" w:hAnsi="Times New Roman" w:cs="Times New Roman"/>
          <w:bCs/>
          <w:sz w:val="26"/>
          <w:szCs w:val="26"/>
        </w:rPr>
        <w:t xml:space="preserve"> границах </w:t>
      </w:r>
      <w:r>
        <w:rPr>
          <w:rFonts w:ascii="Times New Roman" w:eastAsia="Calibri" w:hAnsi="Times New Roman" w:cs="Times New Roman"/>
          <w:bCs/>
          <w:sz w:val="26"/>
          <w:szCs w:val="26"/>
        </w:rPr>
        <w:t>Лешуконского</w:t>
      </w:r>
      <w:r w:rsidRPr="00202935">
        <w:rPr>
          <w:rFonts w:ascii="Times New Roman" w:eastAsia="Calibri" w:hAnsi="Times New Roman" w:cs="Times New Roman"/>
          <w:bCs/>
          <w:sz w:val="26"/>
          <w:szCs w:val="26"/>
        </w:rPr>
        <w:t xml:space="preserve"> муниципального </w:t>
      </w:r>
      <w:r>
        <w:rPr>
          <w:rFonts w:ascii="Times New Roman" w:eastAsia="Calibri" w:hAnsi="Times New Roman" w:cs="Times New Roman"/>
          <w:bCs/>
          <w:sz w:val="26"/>
          <w:szCs w:val="26"/>
        </w:rPr>
        <w:t>округа</w:t>
      </w:r>
      <w:r w:rsidRPr="00202935">
        <w:rPr>
          <w:rFonts w:ascii="Times New Roman" w:eastAsia="Calibri" w:hAnsi="Times New Roman" w:cs="Times New Roman"/>
          <w:bCs/>
          <w:sz w:val="26"/>
          <w:szCs w:val="26"/>
        </w:rPr>
        <w:t xml:space="preserve"> имеется ряд населенных пунктов, в которых отсутствуют системы централизованного водоснабжения: д. Засулье, д. </w:t>
      </w:r>
      <w:proofErr w:type="spellStart"/>
      <w:r w:rsidRPr="00202935">
        <w:rPr>
          <w:rFonts w:ascii="Times New Roman" w:eastAsia="Calibri" w:hAnsi="Times New Roman" w:cs="Times New Roman"/>
          <w:bCs/>
          <w:sz w:val="26"/>
          <w:szCs w:val="26"/>
        </w:rPr>
        <w:t>Кысса</w:t>
      </w:r>
      <w:proofErr w:type="spellEnd"/>
      <w:r w:rsidRPr="00202935">
        <w:rPr>
          <w:rFonts w:ascii="Times New Roman" w:eastAsia="Calibri" w:hAnsi="Times New Roman" w:cs="Times New Roman"/>
          <w:bCs/>
          <w:sz w:val="26"/>
          <w:szCs w:val="26"/>
        </w:rPr>
        <w:t>, д. Усть-</w:t>
      </w:r>
      <w:proofErr w:type="spellStart"/>
      <w:r w:rsidRPr="00202935">
        <w:rPr>
          <w:rFonts w:ascii="Times New Roman" w:eastAsia="Calibri" w:hAnsi="Times New Roman" w:cs="Times New Roman"/>
          <w:bCs/>
          <w:sz w:val="26"/>
          <w:szCs w:val="26"/>
        </w:rPr>
        <w:t>Кыма</w:t>
      </w:r>
      <w:proofErr w:type="spellEnd"/>
      <w:r w:rsidRPr="00202935">
        <w:rPr>
          <w:rFonts w:ascii="Times New Roman" w:eastAsia="Calibri" w:hAnsi="Times New Roman" w:cs="Times New Roman"/>
          <w:bCs/>
          <w:sz w:val="26"/>
          <w:szCs w:val="26"/>
        </w:rPr>
        <w:t xml:space="preserve">, д. </w:t>
      </w:r>
      <w:proofErr w:type="spellStart"/>
      <w:r w:rsidRPr="00202935">
        <w:rPr>
          <w:rFonts w:ascii="Times New Roman" w:eastAsia="Calibri" w:hAnsi="Times New Roman" w:cs="Times New Roman"/>
          <w:bCs/>
          <w:sz w:val="26"/>
          <w:szCs w:val="26"/>
        </w:rPr>
        <w:t>Чухари</w:t>
      </w:r>
      <w:proofErr w:type="spellEnd"/>
      <w:r w:rsidRPr="00202935">
        <w:rPr>
          <w:rFonts w:ascii="Times New Roman" w:eastAsia="Calibri" w:hAnsi="Times New Roman" w:cs="Times New Roman"/>
          <w:bCs/>
          <w:sz w:val="26"/>
          <w:szCs w:val="26"/>
        </w:rPr>
        <w:t xml:space="preserve">, д. </w:t>
      </w:r>
      <w:proofErr w:type="spellStart"/>
      <w:r w:rsidRPr="00202935">
        <w:rPr>
          <w:rFonts w:ascii="Times New Roman" w:eastAsia="Calibri" w:hAnsi="Times New Roman" w:cs="Times New Roman"/>
          <w:bCs/>
          <w:sz w:val="26"/>
          <w:szCs w:val="26"/>
        </w:rPr>
        <w:t>Чучепала</w:t>
      </w:r>
      <w:proofErr w:type="spellEnd"/>
      <w:r w:rsidRPr="00202935">
        <w:rPr>
          <w:rFonts w:ascii="Times New Roman" w:eastAsia="Calibri" w:hAnsi="Times New Roman" w:cs="Times New Roman"/>
          <w:bCs/>
          <w:sz w:val="26"/>
          <w:szCs w:val="26"/>
        </w:rPr>
        <w:t>, д. Усть-</w:t>
      </w:r>
      <w:proofErr w:type="spellStart"/>
      <w:r w:rsidRPr="00202935">
        <w:rPr>
          <w:rFonts w:ascii="Times New Roman" w:eastAsia="Calibri" w:hAnsi="Times New Roman" w:cs="Times New Roman"/>
          <w:bCs/>
          <w:sz w:val="26"/>
          <w:szCs w:val="26"/>
        </w:rPr>
        <w:t>Низемье</w:t>
      </w:r>
      <w:proofErr w:type="spellEnd"/>
      <w:r>
        <w:rPr>
          <w:rFonts w:ascii="Times New Roman" w:eastAsia="Calibri" w:hAnsi="Times New Roman" w:cs="Times New Roman"/>
          <w:bCs/>
          <w:sz w:val="26"/>
          <w:szCs w:val="26"/>
        </w:rPr>
        <w:t xml:space="preserve">, </w:t>
      </w:r>
      <w:r w:rsidRPr="00927D18">
        <w:rPr>
          <w:rFonts w:ascii="Times New Roman" w:eastAsia="Calibri" w:hAnsi="Times New Roman" w:cs="Times New Roman"/>
          <w:bCs/>
          <w:sz w:val="26"/>
          <w:szCs w:val="26"/>
        </w:rPr>
        <w:t xml:space="preserve">п. Зубово, д. </w:t>
      </w:r>
      <w:proofErr w:type="spellStart"/>
      <w:r w:rsidRPr="00927D18">
        <w:rPr>
          <w:rFonts w:ascii="Times New Roman" w:eastAsia="Calibri" w:hAnsi="Times New Roman" w:cs="Times New Roman"/>
          <w:bCs/>
          <w:sz w:val="26"/>
          <w:szCs w:val="26"/>
        </w:rPr>
        <w:t>Ларькино</w:t>
      </w:r>
      <w:proofErr w:type="spellEnd"/>
      <w:r w:rsidRPr="00927D18">
        <w:rPr>
          <w:rFonts w:ascii="Times New Roman" w:eastAsia="Calibri" w:hAnsi="Times New Roman" w:cs="Times New Roman"/>
          <w:bCs/>
          <w:sz w:val="26"/>
          <w:szCs w:val="26"/>
        </w:rPr>
        <w:t xml:space="preserve">, д. </w:t>
      </w:r>
      <w:proofErr w:type="spellStart"/>
      <w:r w:rsidRPr="00927D18">
        <w:rPr>
          <w:rFonts w:ascii="Times New Roman" w:eastAsia="Calibri" w:hAnsi="Times New Roman" w:cs="Times New Roman"/>
          <w:bCs/>
          <w:sz w:val="26"/>
          <w:szCs w:val="26"/>
        </w:rPr>
        <w:t>Лебское</w:t>
      </w:r>
      <w:proofErr w:type="spellEnd"/>
      <w:r w:rsidRPr="00927D18">
        <w:rPr>
          <w:rFonts w:ascii="Times New Roman" w:eastAsia="Calibri" w:hAnsi="Times New Roman" w:cs="Times New Roman"/>
          <w:bCs/>
          <w:sz w:val="26"/>
          <w:szCs w:val="26"/>
        </w:rPr>
        <w:t xml:space="preserve">, Пустыня, д. Родома, д. </w:t>
      </w:r>
      <w:proofErr w:type="spellStart"/>
      <w:r w:rsidRPr="00927D18">
        <w:rPr>
          <w:rFonts w:ascii="Times New Roman" w:eastAsia="Calibri" w:hAnsi="Times New Roman" w:cs="Times New Roman"/>
          <w:bCs/>
          <w:sz w:val="26"/>
          <w:szCs w:val="26"/>
        </w:rPr>
        <w:t>Шегмас</w:t>
      </w:r>
      <w:proofErr w:type="spellEnd"/>
      <w:r>
        <w:rPr>
          <w:rFonts w:ascii="Times New Roman" w:eastAsia="Calibri" w:hAnsi="Times New Roman" w:cs="Times New Roman"/>
          <w:bCs/>
          <w:sz w:val="26"/>
          <w:szCs w:val="26"/>
        </w:rPr>
        <w:t xml:space="preserve">, д. </w:t>
      </w:r>
      <w:proofErr w:type="spellStart"/>
      <w:r w:rsidRPr="006E3A74">
        <w:rPr>
          <w:rFonts w:ascii="Times New Roman" w:eastAsia="Calibri" w:hAnsi="Times New Roman" w:cs="Times New Roman"/>
          <w:bCs/>
          <w:sz w:val="26"/>
          <w:szCs w:val="26"/>
        </w:rPr>
        <w:t>Белощелье</w:t>
      </w:r>
      <w:proofErr w:type="spellEnd"/>
      <w:r w:rsidRPr="006E3A74">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 xml:space="preserve">д. </w:t>
      </w:r>
      <w:proofErr w:type="spellStart"/>
      <w:r w:rsidRPr="006E3A74">
        <w:rPr>
          <w:rFonts w:ascii="Times New Roman" w:eastAsia="Calibri" w:hAnsi="Times New Roman" w:cs="Times New Roman"/>
          <w:bCs/>
          <w:sz w:val="26"/>
          <w:szCs w:val="26"/>
        </w:rPr>
        <w:t>Колмогора</w:t>
      </w:r>
      <w:proofErr w:type="spellEnd"/>
      <w:r w:rsidRPr="006E3A74">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 xml:space="preserve">д. </w:t>
      </w:r>
      <w:proofErr w:type="spellStart"/>
      <w:r w:rsidRPr="006E3A74">
        <w:rPr>
          <w:rFonts w:ascii="Times New Roman" w:eastAsia="Calibri" w:hAnsi="Times New Roman" w:cs="Times New Roman"/>
          <w:bCs/>
          <w:sz w:val="26"/>
          <w:szCs w:val="26"/>
        </w:rPr>
        <w:t>Палащелье</w:t>
      </w:r>
      <w:proofErr w:type="spellEnd"/>
      <w:r w:rsidR="001546D8">
        <w:rPr>
          <w:rFonts w:ascii="Times New Roman" w:eastAsia="Calibri" w:hAnsi="Times New Roman" w:cs="Times New Roman"/>
          <w:bCs/>
          <w:sz w:val="26"/>
          <w:szCs w:val="26"/>
        </w:rPr>
        <w:t xml:space="preserve">, </w:t>
      </w:r>
      <w:r w:rsidR="001546D8" w:rsidRPr="001546D8">
        <w:rPr>
          <w:rFonts w:ascii="Times New Roman" w:eastAsia="Calibri" w:hAnsi="Times New Roman" w:cs="Times New Roman"/>
          <w:bCs/>
          <w:sz w:val="26"/>
          <w:szCs w:val="26"/>
        </w:rPr>
        <w:t xml:space="preserve">д. </w:t>
      </w:r>
      <w:proofErr w:type="spellStart"/>
      <w:r w:rsidR="001546D8" w:rsidRPr="001546D8">
        <w:rPr>
          <w:rFonts w:ascii="Times New Roman" w:eastAsia="Calibri" w:hAnsi="Times New Roman" w:cs="Times New Roman"/>
          <w:bCs/>
          <w:sz w:val="26"/>
          <w:szCs w:val="26"/>
        </w:rPr>
        <w:t>Бугава</w:t>
      </w:r>
      <w:proofErr w:type="spellEnd"/>
      <w:r w:rsidR="001546D8" w:rsidRPr="001546D8">
        <w:rPr>
          <w:rFonts w:ascii="Times New Roman" w:eastAsia="Calibri" w:hAnsi="Times New Roman" w:cs="Times New Roman"/>
          <w:bCs/>
          <w:sz w:val="26"/>
          <w:szCs w:val="26"/>
        </w:rPr>
        <w:t xml:space="preserve">, д. Заозерье, д. </w:t>
      </w:r>
      <w:proofErr w:type="spellStart"/>
      <w:r w:rsidR="001546D8" w:rsidRPr="001546D8">
        <w:rPr>
          <w:rFonts w:ascii="Times New Roman" w:eastAsia="Calibri" w:hAnsi="Times New Roman" w:cs="Times New Roman"/>
          <w:bCs/>
          <w:sz w:val="26"/>
          <w:szCs w:val="26"/>
        </w:rPr>
        <w:t>Заручей</w:t>
      </w:r>
      <w:proofErr w:type="spellEnd"/>
      <w:r w:rsidR="001546D8" w:rsidRPr="001546D8">
        <w:rPr>
          <w:rFonts w:ascii="Times New Roman" w:eastAsia="Calibri" w:hAnsi="Times New Roman" w:cs="Times New Roman"/>
          <w:bCs/>
          <w:sz w:val="26"/>
          <w:szCs w:val="26"/>
        </w:rPr>
        <w:t xml:space="preserve">, д. </w:t>
      </w:r>
      <w:proofErr w:type="spellStart"/>
      <w:r w:rsidR="001546D8" w:rsidRPr="001546D8">
        <w:rPr>
          <w:rFonts w:ascii="Times New Roman" w:eastAsia="Calibri" w:hAnsi="Times New Roman" w:cs="Times New Roman"/>
          <w:bCs/>
          <w:sz w:val="26"/>
          <w:szCs w:val="26"/>
        </w:rPr>
        <w:t>Защелье</w:t>
      </w:r>
      <w:proofErr w:type="spellEnd"/>
      <w:r w:rsidR="001546D8" w:rsidRPr="001546D8">
        <w:rPr>
          <w:rFonts w:ascii="Times New Roman" w:eastAsia="Calibri" w:hAnsi="Times New Roman" w:cs="Times New Roman"/>
          <w:bCs/>
          <w:sz w:val="26"/>
          <w:szCs w:val="26"/>
        </w:rPr>
        <w:t xml:space="preserve">, д. Некрасово, д. </w:t>
      </w:r>
      <w:proofErr w:type="spellStart"/>
      <w:r w:rsidR="001546D8" w:rsidRPr="001546D8">
        <w:rPr>
          <w:rFonts w:ascii="Times New Roman" w:eastAsia="Calibri" w:hAnsi="Times New Roman" w:cs="Times New Roman"/>
          <w:bCs/>
          <w:sz w:val="26"/>
          <w:szCs w:val="26"/>
        </w:rPr>
        <w:t>Тиглява</w:t>
      </w:r>
      <w:proofErr w:type="spellEnd"/>
      <w:r w:rsidR="001546D8" w:rsidRPr="001546D8">
        <w:rPr>
          <w:rFonts w:ascii="Times New Roman" w:eastAsia="Calibri" w:hAnsi="Times New Roman" w:cs="Times New Roman"/>
          <w:bCs/>
          <w:sz w:val="26"/>
          <w:szCs w:val="26"/>
        </w:rPr>
        <w:t>, д. Усть-</w:t>
      </w:r>
      <w:proofErr w:type="spellStart"/>
      <w:r w:rsidR="001546D8" w:rsidRPr="001546D8">
        <w:rPr>
          <w:rFonts w:ascii="Times New Roman" w:eastAsia="Calibri" w:hAnsi="Times New Roman" w:cs="Times New Roman"/>
          <w:bCs/>
          <w:sz w:val="26"/>
          <w:szCs w:val="26"/>
        </w:rPr>
        <w:t>Нерманка</w:t>
      </w:r>
      <w:proofErr w:type="spellEnd"/>
      <w:r w:rsidR="001546D8" w:rsidRPr="001546D8">
        <w:rPr>
          <w:rFonts w:ascii="Times New Roman" w:eastAsia="Calibri" w:hAnsi="Times New Roman" w:cs="Times New Roman"/>
          <w:bCs/>
          <w:sz w:val="26"/>
          <w:szCs w:val="26"/>
        </w:rPr>
        <w:t xml:space="preserve">, д. </w:t>
      </w:r>
      <w:proofErr w:type="spellStart"/>
      <w:r w:rsidR="001546D8" w:rsidRPr="001546D8">
        <w:rPr>
          <w:rFonts w:ascii="Times New Roman" w:eastAsia="Calibri" w:hAnsi="Times New Roman" w:cs="Times New Roman"/>
          <w:bCs/>
          <w:sz w:val="26"/>
          <w:szCs w:val="26"/>
        </w:rPr>
        <w:t>Шилява</w:t>
      </w:r>
      <w:proofErr w:type="spellEnd"/>
      <w:r>
        <w:rPr>
          <w:rFonts w:ascii="Times New Roman" w:eastAsia="Calibri" w:hAnsi="Times New Roman" w:cs="Times New Roman"/>
          <w:bCs/>
          <w:sz w:val="26"/>
          <w:szCs w:val="26"/>
        </w:rPr>
        <w:t>.</w:t>
      </w:r>
      <w:r w:rsidR="001546D8">
        <w:rPr>
          <w:rFonts w:ascii="Times New Roman" w:eastAsia="Calibri" w:hAnsi="Times New Roman" w:cs="Times New Roman"/>
          <w:bCs/>
          <w:sz w:val="26"/>
          <w:szCs w:val="26"/>
        </w:rPr>
        <w:t xml:space="preserve"> </w:t>
      </w:r>
      <w:r w:rsidRPr="006E3A74">
        <w:rPr>
          <w:rFonts w:ascii="Times New Roman" w:eastAsia="Calibri" w:hAnsi="Times New Roman" w:cs="Times New Roman"/>
          <w:bCs/>
          <w:sz w:val="26"/>
          <w:szCs w:val="26"/>
        </w:rPr>
        <w:t xml:space="preserve">На территории с. Олема, п. </w:t>
      </w:r>
      <w:proofErr w:type="spellStart"/>
      <w:r w:rsidRPr="006E3A74">
        <w:rPr>
          <w:rFonts w:ascii="Times New Roman" w:eastAsia="Calibri" w:hAnsi="Times New Roman" w:cs="Times New Roman"/>
          <w:bCs/>
          <w:sz w:val="26"/>
          <w:szCs w:val="26"/>
        </w:rPr>
        <w:t>Больщая</w:t>
      </w:r>
      <w:proofErr w:type="spellEnd"/>
      <w:r w:rsidRPr="006E3A74">
        <w:rPr>
          <w:rFonts w:ascii="Times New Roman" w:eastAsia="Calibri" w:hAnsi="Times New Roman" w:cs="Times New Roman"/>
          <w:bCs/>
          <w:sz w:val="26"/>
          <w:szCs w:val="26"/>
        </w:rPr>
        <w:t xml:space="preserve"> </w:t>
      </w:r>
      <w:proofErr w:type="spellStart"/>
      <w:r w:rsidRPr="006E3A74">
        <w:rPr>
          <w:rFonts w:ascii="Times New Roman" w:eastAsia="Calibri" w:hAnsi="Times New Roman" w:cs="Times New Roman"/>
          <w:bCs/>
          <w:sz w:val="26"/>
          <w:szCs w:val="26"/>
        </w:rPr>
        <w:t>Щелья</w:t>
      </w:r>
      <w:proofErr w:type="spellEnd"/>
      <w:r w:rsidRPr="006E3A74">
        <w:rPr>
          <w:rFonts w:ascii="Times New Roman" w:eastAsia="Calibri" w:hAnsi="Times New Roman" w:cs="Times New Roman"/>
          <w:bCs/>
          <w:sz w:val="26"/>
          <w:szCs w:val="26"/>
        </w:rPr>
        <w:t xml:space="preserve">, д. Кеба, д. </w:t>
      </w:r>
      <w:proofErr w:type="spellStart"/>
      <w:r w:rsidRPr="006E3A74">
        <w:rPr>
          <w:rFonts w:ascii="Times New Roman" w:eastAsia="Calibri" w:hAnsi="Times New Roman" w:cs="Times New Roman"/>
          <w:bCs/>
          <w:sz w:val="26"/>
          <w:szCs w:val="26"/>
        </w:rPr>
        <w:t>Резя</w:t>
      </w:r>
      <w:proofErr w:type="spellEnd"/>
      <w:r w:rsidRPr="006E3A74">
        <w:rPr>
          <w:rFonts w:ascii="Times New Roman" w:eastAsia="Calibri" w:hAnsi="Times New Roman" w:cs="Times New Roman"/>
          <w:bCs/>
          <w:sz w:val="26"/>
          <w:szCs w:val="26"/>
        </w:rPr>
        <w:t xml:space="preserve">, д. </w:t>
      </w:r>
      <w:proofErr w:type="spellStart"/>
      <w:r w:rsidRPr="006E3A74">
        <w:rPr>
          <w:rFonts w:ascii="Times New Roman" w:eastAsia="Calibri" w:hAnsi="Times New Roman" w:cs="Times New Roman"/>
          <w:bCs/>
          <w:sz w:val="26"/>
          <w:szCs w:val="26"/>
        </w:rPr>
        <w:t>Чуласа</w:t>
      </w:r>
      <w:proofErr w:type="spellEnd"/>
      <w:r w:rsidRPr="006E3A74">
        <w:rPr>
          <w:rFonts w:ascii="Times New Roman" w:eastAsia="Calibri" w:hAnsi="Times New Roman" w:cs="Times New Roman"/>
          <w:bCs/>
          <w:sz w:val="26"/>
          <w:szCs w:val="26"/>
        </w:rPr>
        <w:t xml:space="preserve"> водоснабжение осуществляется от децентрализованных источников водоснабжения (без разводящей водопроводной сети): скважин (с. Олема и д. Кеба), шахтных колодцев, родников и рек</w:t>
      </w:r>
      <w:r>
        <w:rPr>
          <w:rFonts w:ascii="Times New Roman" w:eastAsia="Calibri" w:hAnsi="Times New Roman" w:cs="Times New Roman"/>
          <w:bCs/>
          <w:sz w:val="26"/>
          <w:szCs w:val="26"/>
        </w:rPr>
        <w:t>.</w:t>
      </w:r>
    </w:p>
    <w:p w14:paraId="02BB0E02" w14:textId="77777777" w:rsidR="006E3A74" w:rsidRDefault="004C7D91" w:rsidP="006E3A74">
      <w:pPr>
        <w:spacing w:before="120" w:after="120" w:line="240" w:lineRule="auto"/>
        <w:ind w:firstLine="709"/>
        <w:jc w:val="both"/>
        <w:rPr>
          <w:rFonts w:ascii="Times New Roman" w:hAnsi="Times New Roman" w:cs="Times New Roman"/>
          <w:color w:val="000000" w:themeColor="text1"/>
          <w:sz w:val="26"/>
          <w:szCs w:val="26"/>
        </w:rPr>
      </w:pPr>
      <w:r w:rsidRPr="004C7D91">
        <w:rPr>
          <w:rFonts w:ascii="Times New Roman" w:hAnsi="Times New Roman" w:cs="Times New Roman"/>
          <w:color w:val="000000" w:themeColor="text1"/>
          <w:sz w:val="26"/>
          <w:szCs w:val="26"/>
        </w:rPr>
        <w:t xml:space="preserve">Система централизованного водоснабжения имеется в с. Лешуконское, д. </w:t>
      </w:r>
      <w:proofErr w:type="spellStart"/>
      <w:r w:rsidRPr="004C7D91">
        <w:rPr>
          <w:rFonts w:ascii="Times New Roman" w:hAnsi="Times New Roman" w:cs="Times New Roman"/>
          <w:color w:val="000000" w:themeColor="text1"/>
          <w:sz w:val="26"/>
          <w:szCs w:val="26"/>
        </w:rPr>
        <w:t>Мелосполье</w:t>
      </w:r>
      <w:proofErr w:type="spellEnd"/>
      <w:r w:rsidRPr="004C7D91">
        <w:rPr>
          <w:rFonts w:ascii="Times New Roman" w:hAnsi="Times New Roman" w:cs="Times New Roman"/>
          <w:color w:val="000000" w:themeColor="text1"/>
          <w:sz w:val="26"/>
          <w:szCs w:val="26"/>
        </w:rPr>
        <w:t xml:space="preserve">, д. </w:t>
      </w:r>
      <w:proofErr w:type="spellStart"/>
      <w:r w:rsidRPr="004C7D91">
        <w:rPr>
          <w:rFonts w:ascii="Times New Roman" w:hAnsi="Times New Roman" w:cs="Times New Roman"/>
          <w:color w:val="000000" w:themeColor="text1"/>
          <w:sz w:val="26"/>
          <w:szCs w:val="26"/>
        </w:rPr>
        <w:t>Пылема</w:t>
      </w:r>
      <w:proofErr w:type="spellEnd"/>
      <w:r w:rsidRPr="004C7D91">
        <w:rPr>
          <w:rFonts w:ascii="Times New Roman" w:hAnsi="Times New Roman" w:cs="Times New Roman"/>
          <w:color w:val="000000" w:themeColor="text1"/>
          <w:sz w:val="26"/>
          <w:szCs w:val="26"/>
        </w:rPr>
        <w:t xml:space="preserve">, д. Березник, д. Большая </w:t>
      </w:r>
      <w:proofErr w:type="spellStart"/>
      <w:r w:rsidRPr="004C7D91">
        <w:rPr>
          <w:rFonts w:ascii="Times New Roman" w:hAnsi="Times New Roman" w:cs="Times New Roman"/>
          <w:color w:val="000000" w:themeColor="text1"/>
          <w:sz w:val="26"/>
          <w:szCs w:val="26"/>
        </w:rPr>
        <w:t>Нисогора</w:t>
      </w:r>
      <w:proofErr w:type="spellEnd"/>
      <w:r w:rsidRPr="004C7D91">
        <w:rPr>
          <w:rFonts w:ascii="Times New Roman" w:hAnsi="Times New Roman" w:cs="Times New Roman"/>
          <w:color w:val="000000" w:themeColor="text1"/>
          <w:sz w:val="26"/>
          <w:szCs w:val="26"/>
        </w:rPr>
        <w:t>, д. Смоленец</w:t>
      </w:r>
      <w:r w:rsidR="006D0BA3">
        <w:rPr>
          <w:rFonts w:ascii="Times New Roman" w:hAnsi="Times New Roman" w:cs="Times New Roman"/>
          <w:color w:val="000000" w:themeColor="text1"/>
          <w:sz w:val="26"/>
          <w:szCs w:val="26"/>
        </w:rPr>
        <w:t xml:space="preserve">, </w:t>
      </w:r>
      <w:r w:rsidR="006D0BA3" w:rsidRPr="006D0BA3">
        <w:rPr>
          <w:rFonts w:ascii="Times New Roman" w:hAnsi="Times New Roman" w:cs="Times New Roman"/>
          <w:color w:val="000000" w:themeColor="text1"/>
          <w:sz w:val="26"/>
          <w:szCs w:val="26"/>
        </w:rPr>
        <w:t>п. Усть-</w:t>
      </w:r>
      <w:proofErr w:type="spellStart"/>
      <w:r w:rsidR="006D0BA3" w:rsidRPr="006D0BA3">
        <w:rPr>
          <w:rFonts w:ascii="Times New Roman" w:hAnsi="Times New Roman" w:cs="Times New Roman"/>
          <w:color w:val="000000" w:themeColor="text1"/>
          <w:sz w:val="26"/>
          <w:szCs w:val="26"/>
        </w:rPr>
        <w:t>Чуласа</w:t>
      </w:r>
      <w:proofErr w:type="spellEnd"/>
      <w:r w:rsidR="006D0BA3">
        <w:rPr>
          <w:rFonts w:ascii="Times New Roman" w:hAnsi="Times New Roman" w:cs="Times New Roman"/>
          <w:color w:val="000000" w:themeColor="text1"/>
          <w:sz w:val="26"/>
          <w:szCs w:val="26"/>
        </w:rPr>
        <w:t xml:space="preserve">, </w:t>
      </w:r>
      <w:r w:rsidR="006D0BA3" w:rsidRPr="006D0BA3">
        <w:rPr>
          <w:rFonts w:ascii="Times New Roman" w:hAnsi="Times New Roman" w:cs="Times New Roman"/>
          <w:color w:val="000000" w:themeColor="text1"/>
          <w:sz w:val="26"/>
          <w:szCs w:val="26"/>
        </w:rPr>
        <w:t xml:space="preserve">с. </w:t>
      </w:r>
      <w:proofErr w:type="spellStart"/>
      <w:r w:rsidR="006D0BA3" w:rsidRPr="006D0BA3">
        <w:rPr>
          <w:rFonts w:ascii="Times New Roman" w:hAnsi="Times New Roman" w:cs="Times New Roman"/>
          <w:color w:val="000000" w:themeColor="text1"/>
          <w:sz w:val="26"/>
          <w:szCs w:val="26"/>
        </w:rPr>
        <w:t>Юрома</w:t>
      </w:r>
      <w:proofErr w:type="spellEnd"/>
      <w:r w:rsidR="006D0BA3" w:rsidRPr="006D0BA3">
        <w:rPr>
          <w:rFonts w:ascii="Times New Roman" w:hAnsi="Times New Roman" w:cs="Times New Roman"/>
          <w:color w:val="000000" w:themeColor="text1"/>
          <w:sz w:val="26"/>
          <w:szCs w:val="26"/>
        </w:rPr>
        <w:t xml:space="preserve">, д. </w:t>
      </w:r>
      <w:proofErr w:type="spellStart"/>
      <w:r w:rsidR="006D0BA3" w:rsidRPr="006D0BA3">
        <w:rPr>
          <w:rFonts w:ascii="Times New Roman" w:hAnsi="Times New Roman" w:cs="Times New Roman"/>
          <w:color w:val="000000" w:themeColor="text1"/>
          <w:sz w:val="26"/>
          <w:szCs w:val="26"/>
        </w:rPr>
        <w:t>Кеслома</w:t>
      </w:r>
      <w:proofErr w:type="spellEnd"/>
      <w:r w:rsidR="006D0BA3" w:rsidRPr="006D0BA3">
        <w:rPr>
          <w:rFonts w:ascii="Times New Roman" w:hAnsi="Times New Roman" w:cs="Times New Roman"/>
          <w:color w:val="000000" w:themeColor="text1"/>
          <w:sz w:val="26"/>
          <w:szCs w:val="26"/>
        </w:rPr>
        <w:t xml:space="preserve">, д. </w:t>
      </w:r>
      <w:proofErr w:type="spellStart"/>
      <w:r w:rsidR="006D0BA3" w:rsidRPr="006D0BA3">
        <w:rPr>
          <w:rFonts w:ascii="Times New Roman" w:hAnsi="Times New Roman" w:cs="Times New Roman"/>
          <w:color w:val="000000" w:themeColor="text1"/>
          <w:sz w:val="26"/>
          <w:szCs w:val="26"/>
        </w:rPr>
        <w:t>Палуга</w:t>
      </w:r>
      <w:proofErr w:type="spellEnd"/>
      <w:r w:rsidR="006D0BA3">
        <w:rPr>
          <w:rFonts w:ascii="Times New Roman" w:hAnsi="Times New Roman" w:cs="Times New Roman"/>
          <w:color w:val="000000" w:themeColor="text1"/>
          <w:sz w:val="26"/>
          <w:szCs w:val="26"/>
        </w:rPr>
        <w:t xml:space="preserve">, </w:t>
      </w:r>
      <w:r w:rsidR="006D0BA3" w:rsidRPr="006D0BA3">
        <w:rPr>
          <w:rFonts w:ascii="Times New Roman" w:hAnsi="Times New Roman" w:cs="Times New Roman"/>
          <w:color w:val="000000" w:themeColor="text1"/>
          <w:sz w:val="26"/>
          <w:szCs w:val="26"/>
        </w:rPr>
        <w:t>с. Ценогора и д. Селище</w:t>
      </w:r>
      <w:r w:rsidRPr="004C7D91">
        <w:rPr>
          <w:rFonts w:ascii="Times New Roman" w:hAnsi="Times New Roman" w:cs="Times New Roman"/>
          <w:color w:val="000000" w:themeColor="text1"/>
          <w:sz w:val="26"/>
          <w:szCs w:val="26"/>
        </w:rPr>
        <w:t xml:space="preserve">. </w:t>
      </w:r>
      <w:r w:rsidR="006E3A74" w:rsidRPr="004C7D91">
        <w:rPr>
          <w:rFonts w:ascii="Times New Roman" w:hAnsi="Times New Roman" w:cs="Times New Roman"/>
          <w:color w:val="000000" w:themeColor="text1"/>
          <w:sz w:val="26"/>
          <w:szCs w:val="26"/>
        </w:rPr>
        <w:t xml:space="preserve">Водоснабжение </w:t>
      </w:r>
      <w:r w:rsidR="006E3A74">
        <w:rPr>
          <w:rFonts w:ascii="Times New Roman" w:hAnsi="Times New Roman" w:cs="Times New Roman"/>
          <w:color w:val="000000" w:themeColor="text1"/>
          <w:sz w:val="26"/>
          <w:szCs w:val="26"/>
        </w:rPr>
        <w:t>указанных населенных пунктов</w:t>
      </w:r>
      <w:r w:rsidR="006E3A74" w:rsidRPr="004C7D91">
        <w:rPr>
          <w:rFonts w:ascii="Times New Roman" w:hAnsi="Times New Roman" w:cs="Times New Roman"/>
          <w:color w:val="000000" w:themeColor="text1"/>
          <w:sz w:val="26"/>
          <w:szCs w:val="26"/>
        </w:rPr>
        <w:t xml:space="preserve"> осуществляется от артезианских скважин.</w:t>
      </w:r>
      <w:r w:rsidR="006E3A74">
        <w:rPr>
          <w:rFonts w:ascii="Times New Roman" w:hAnsi="Times New Roman" w:cs="Times New Roman"/>
          <w:color w:val="000000" w:themeColor="text1"/>
          <w:sz w:val="26"/>
          <w:szCs w:val="26"/>
        </w:rPr>
        <w:t xml:space="preserve"> </w:t>
      </w:r>
    </w:p>
    <w:p w14:paraId="4659910D" w14:textId="77777777" w:rsidR="006E3A74" w:rsidRDefault="006E3A74" w:rsidP="006E3A74">
      <w:pPr>
        <w:spacing w:before="120" w:after="12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В с. Вожгора </w:t>
      </w:r>
      <w:r w:rsidRPr="00ED6A16">
        <w:rPr>
          <w:rFonts w:ascii="Times New Roman" w:eastAsia="Calibri" w:hAnsi="Times New Roman" w:cs="Times New Roman"/>
          <w:bCs/>
          <w:sz w:val="26"/>
          <w:szCs w:val="26"/>
        </w:rPr>
        <w:t>система водоснабжения</w:t>
      </w:r>
      <w:r>
        <w:rPr>
          <w:rFonts w:ascii="Times New Roman" w:eastAsia="Calibri" w:hAnsi="Times New Roman" w:cs="Times New Roman"/>
          <w:bCs/>
          <w:sz w:val="26"/>
          <w:szCs w:val="26"/>
        </w:rPr>
        <w:t xml:space="preserve"> </w:t>
      </w:r>
      <w:r w:rsidRPr="00ED6A16">
        <w:rPr>
          <w:rFonts w:ascii="Times New Roman" w:eastAsia="Calibri" w:hAnsi="Times New Roman" w:cs="Times New Roman"/>
          <w:bCs/>
          <w:sz w:val="26"/>
          <w:szCs w:val="26"/>
        </w:rPr>
        <w:t>работа</w:t>
      </w:r>
      <w:r>
        <w:rPr>
          <w:rFonts w:ascii="Times New Roman" w:eastAsia="Calibri" w:hAnsi="Times New Roman" w:cs="Times New Roman"/>
          <w:bCs/>
          <w:sz w:val="26"/>
          <w:szCs w:val="26"/>
        </w:rPr>
        <w:t>е</w:t>
      </w:r>
      <w:r w:rsidRPr="00ED6A16">
        <w:rPr>
          <w:rFonts w:ascii="Times New Roman" w:eastAsia="Calibri" w:hAnsi="Times New Roman" w:cs="Times New Roman"/>
          <w:bCs/>
          <w:sz w:val="26"/>
          <w:szCs w:val="26"/>
        </w:rPr>
        <w:t>т по следующей схеме: вода из шахтных колодцев с помощью погружного насосного агрегата подаётся в водонапорную башню (расходную емкость) и в сеть к потребителям</w:t>
      </w:r>
      <w:r>
        <w:rPr>
          <w:rFonts w:ascii="Times New Roman" w:eastAsia="Calibri" w:hAnsi="Times New Roman" w:cs="Times New Roman"/>
          <w:bCs/>
          <w:sz w:val="26"/>
          <w:szCs w:val="26"/>
        </w:rPr>
        <w:t>. К</w:t>
      </w:r>
      <w:r w:rsidRPr="00ED6A16">
        <w:rPr>
          <w:rFonts w:ascii="Times New Roman" w:eastAsia="Calibri" w:hAnsi="Times New Roman" w:cs="Times New Roman"/>
          <w:bCs/>
          <w:sz w:val="26"/>
          <w:szCs w:val="26"/>
        </w:rPr>
        <w:t xml:space="preserve"> системе централизованного водоснабжения подключены: здание МБОУ «</w:t>
      </w:r>
      <w:proofErr w:type="spellStart"/>
      <w:r w:rsidRPr="00ED6A16">
        <w:rPr>
          <w:rFonts w:ascii="Times New Roman" w:eastAsia="Calibri" w:hAnsi="Times New Roman" w:cs="Times New Roman"/>
          <w:bCs/>
          <w:sz w:val="26"/>
          <w:szCs w:val="26"/>
        </w:rPr>
        <w:t>Вожгорская</w:t>
      </w:r>
      <w:proofErr w:type="spellEnd"/>
      <w:r w:rsidRPr="00ED6A16">
        <w:rPr>
          <w:rFonts w:ascii="Times New Roman" w:eastAsia="Calibri" w:hAnsi="Times New Roman" w:cs="Times New Roman"/>
          <w:bCs/>
          <w:sz w:val="26"/>
          <w:szCs w:val="26"/>
        </w:rPr>
        <w:t xml:space="preserve"> СОШ», здание котельной школы и здание котельной сельского дома культуры.</w:t>
      </w:r>
    </w:p>
    <w:p w14:paraId="092E924D" w14:textId="6B7D2EA3" w:rsidR="004C7D91" w:rsidRPr="004C7D91" w:rsidRDefault="006E3A74" w:rsidP="006E3A74">
      <w:pPr>
        <w:spacing w:before="120" w:after="12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Общая п</w:t>
      </w:r>
      <w:r w:rsidR="004C7D91" w:rsidRPr="004C7D91">
        <w:rPr>
          <w:rFonts w:ascii="Times New Roman" w:hAnsi="Times New Roman" w:cs="Times New Roman"/>
          <w:color w:val="000000" w:themeColor="text1"/>
          <w:sz w:val="26"/>
          <w:szCs w:val="26"/>
        </w:rPr>
        <w:t xml:space="preserve">ротяженность водопроводных сетей составляет </w:t>
      </w:r>
      <w:r w:rsidR="00140266">
        <w:rPr>
          <w:rFonts w:ascii="Times New Roman" w:hAnsi="Times New Roman" w:cs="Times New Roman"/>
          <w:color w:val="000000" w:themeColor="text1"/>
          <w:sz w:val="26"/>
          <w:szCs w:val="26"/>
        </w:rPr>
        <w:t>25,23</w:t>
      </w:r>
      <w:r w:rsidR="004C7D91" w:rsidRPr="004C7D91">
        <w:rPr>
          <w:rFonts w:ascii="Times New Roman" w:hAnsi="Times New Roman" w:cs="Times New Roman"/>
          <w:color w:val="000000" w:themeColor="text1"/>
          <w:sz w:val="26"/>
          <w:szCs w:val="26"/>
        </w:rPr>
        <w:t xml:space="preserve"> км. Водопроводная сеть выполнена из стальных и полиэтиленовых труб, диаметром 15-100 мм.</w:t>
      </w:r>
    </w:p>
    <w:p w14:paraId="25DD49C2" w14:textId="77777777" w:rsidR="00AF08A8" w:rsidRDefault="006E3A74" w:rsidP="006E3A74">
      <w:pPr>
        <w:spacing w:before="120" w:after="120" w:line="240" w:lineRule="auto"/>
        <w:ind w:firstLine="709"/>
        <w:jc w:val="both"/>
        <w:rPr>
          <w:rFonts w:ascii="Times New Roman" w:hAnsi="Times New Roman" w:cs="Times New Roman"/>
          <w:color w:val="000000" w:themeColor="text1"/>
          <w:sz w:val="26"/>
          <w:szCs w:val="26"/>
        </w:rPr>
        <w:sectPr w:rsidR="00AF08A8" w:rsidSect="000B2D56">
          <w:headerReference w:type="default" r:id="rId15"/>
          <w:footerReference w:type="even" r:id="rId16"/>
          <w:footerReference w:type="default" r:id="rId17"/>
          <w:footerReference w:type="first" r:id="rId18"/>
          <w:pgSz w:w="11906" w:h="16838"/>
          <w:pgMar w:top="1134" w:right="851" w:bottom="1134" w:left="1418" w:header="709" w:footer="709" w:gutter="0"/>
          <w:cols w:space="720"/>
          <w:docGrid w:linePitch="299"/>
        </w:sectPr>
      </w:pPr>
      <w:r w:rsidRPr="004C7D91">
        <w:rPr>
          <w:rFonts w:ascii="Times New Roman" w:hAnsi="Times New Roman" w:cs="Times New Roman"/>
          <w:color w:val="000000" w:themeColor="text1"/>
          <w:sz w:val="26"/>
          <w:szCs w:val="26"/>
        </w:rPr>
        <w:t>Эксплуатацию сетей и сооружений водоснабжения осуществляет Лешуконский филиал ОАО «Архангельская областная энергетическая компания».</w:t>
      </w:r>
    </w:p>
    <w:p w14:paraId="6D853145" w14:textId="5AF55D4A" w:rsidR="004C7D91" w:rsidRPr="004C7D91" w:rsidRDefault="004C7D91" w:rsidP="004C7D91">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eastAsia="Times New Roman" w:hAnsi="Times New Roman" w:cs="Times New Roman"/>
          <w:iCs/>
          <w:sz w:val="26"/>
          <w:szCs w:val="26"/>
        </w:rPr>
        <w:lastRenderedPageBreak/>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11</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Pr="004C7D91">
        <w:rPr>
          <w:rFonts w:ascii="Times New Roman" w:hAnsi="Times New Roman" w:cs="Times New Roman"/>
          <w:color w:val="000000" w:themeColor="text1"/>
          <w:sz w:val="26"/>
          <w:szCs w:val="26"/>
        </w:rPr>
        <w:t xml:space="preserve">Характеристика артезианских скважин </w:t>
      </w:r>
    </w:p>
    <w:p w14:paraId="2805F2F9" w14:textId="77777777" w:rsidR="004C7D91" w:rsidRPr="004C7D91" w:rsidRDefault="004C7D91" w:rsidP="004C7D91">
      <w:pPr>
        <w:autoSpaceDE w:val="0"/>
        <w:autoSpaceDN w:val="0"/>
        <w:adjustRightInd w:val="0"/>
        <w:spacing w:after="0" w:line="14" w:lineRule="auto"/>
        <w:jc w:val="center"/>
        <w:rPr>
          <w:rFonts w:ascii="Times New Roman" w:eastAsia="Calibri" w:hAnsi="Times New Roman" w:cs="Times New Roman"/>
          <w:color w:val="000000"/>
          <w:sz w:val="23"/>
          <w:szCs w:val="23"/>
          <w:lang w:eastAsia="ru-RU"/>
        </w:rPr>
      </w:pPr>
    </w:p>
    <w:tbl>
      <w:tblPr>
        <w:tblStyle w:val="TableNorm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
      <w:tblGrid>
        <w:gridCol w:w="462"/>
        <w:gridCol w:w="3842"/>
        <w:gridCol w:w="3082"/>
        <w:gridCol w:w="2003"/>
        <w:gridCol w:w="3771"/>
        <w:gridCol w:w="1626"/>
      </w:tblGrid>
      <w:tr w:rsidR="009F6E73" w:rsidRPr="009B5B90" w14:paraId="6308DE93" w14:textId="0C80820D" w:rsidTr="009F6E73">
        <w:trPr>
          <w:trHeight w:val="84"/>
          <w:tblHeader/>
        </w:trPr>
        <w:tc>
          <w:tcPr>
            <w:tcW w:w="156" w:type="pct"/>
            <w:vAlign w:val="center"/>
          </w:tcPr>
          <w:p w14:paraId="22ED0B29" w14:textId="783FA7AC" w:rsidR="009F6E73" w:rsidRPr="009B5B90" w:rsidRDefault="009F6E73" w:rsidP="004C7D91">
            <w:pPr>
              <w:jc w:val="center"/>
              <w:rPr>
                <w:rFonts w:ascii="Times New Roman" w:eastAsia="Calibri" w:hAnsi="Times New Roman" w:cs="Times New Roman"/>
                <w:bCs/>
                <w:lang w:val="ru-RU"/>
              </w:rPr>
            </w:pPr>
            <w:r w:rsidRPr="004C7D91">
              <w:rPr>
                <w:rFonts w:ascii="Times New Roman" w:eastAsia="Calibri" w:hAnsi="Times New Roman" w:cs="Times New Roman"/>
                <w:bCs/>
                <w:lang w:val="ru-RU"/>
              </w:rPr>
              <w:t>№</w:t>
            </w:r>
          </w:p>
        </w:tc>
        <w:tc>
          <w:tcPr>
            <w:tcW w:w="1299" w:type="pct"/>
            <w:vAlign w:val="center"/>
          </w:tcPr>
          <w:p w14:paraId="7AD1DEDC" w14:textId="3D106DB7" w:rsidR="009F6E73" w:rsidRPr="009B5B90" w:rsidRDefault="009F6E73" w:rsidP="004C7D91">
            <w:pPr>
              <w:jc w:val="center"/>
              <w:rPr>
                <w:rFonts w:ascii="Times New Roman" w:eastAsia="Calibri" w:hAnsi="Times New Roman" w:cs="Times New Roman"/>
                <w:bCs/>
                <w:lang w:val="ru-RU"/>
              </w:rPr>
            </w:pPr>
            <w:r w:rsidRPr="004C7D91">
              <w:rPr>
                <w:rFonts w:ascii="Times New Roman" w:eastAsia="Calibri" w:hAnsi="Times New Roman" w:cs="Times New Roman"/>
                <w:bCs/>
                <w:lang w:val="ru-RU"/>
              </w:rPr>
              <w:t>Местоположение</w:t>
            </w:r>
          </w:p>
        </w:tc>
        <w:tc>
          <w:tcPr>
            <w:tcW w:w="1042" w:type="pct"/>
            <w:vAlign w:val="center"/>
          </w:tcPr>
          <w:p w14:paraId="6DAABC79" w14:textId="34AE4CB5" w:rsidR="009F6E73" w:rsidRPr="009B5B90" w:rsidRDefault="009F6E73" w:rsidP="004C7D91">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П</w:t>
            </w:r>
            <w:r w:rsidRPr="004C7D91">
              <w:rPr>
                <w:rFonts w:ascii="Times New Roman" w:eastAsia="Calibri" w:hAnsi="Times New Roman" w:cs="Times New Roman"/>
                <w:bCs/>
                <w:lang w:val="ru-RU"/>
              </w:rPr>
              <w:t>роизводительность, м</w:t>
            </w:r>
            <w:r w:rsidRPr="004C7D91">
              <w:rPr>
                <w:rFonts w:ascii="Times New Roman" w:eastAsia="Calibri" w:hAnsi="Times New Roman" w:cs="Times New Roman"/>
                <w:bCs/>
                <w:vertAlign w:val="superscript"/>
                <w:lang w:val="ru-RU"/>
              </w:rPr>
              <w:t>3</w:t>
            </w:r>
            <w:r w:rsidRPr="004C7D91">
              <w:rPr>
                <w:rFonts w:ascii="Times New Roman" w:eastAsia="Calibri" w:hAnsi="Times New Roman" w:cs="Times New Roman"/>
                <w:bCs/>
                <w:lang w:val="ru-RU"/>
              </w:rPr>
              <w:t>/</w:t>
            </w:r>
            <w:proofErr w:type="spellStart"/>
            <w:r w:rsidRPr="004C7D91">
              <w:rPr>
                <w:rFonts w:ascii="Times New Roman" w:eastAsia="Calibri" w:hAnsi="Times New Roman" w:cs="Times New Roman"/>
                <w:bCs/>
                <w:lang w:val="ru-RU"/>
              </w:rPr>
              <w:t>сут</w:t>
            </w:r>
            <w:proofErr w:type="spellEnd"/>
            <w:r w:rsidRPr="004C7D91">
              <w:rPr>
                <w:rFonts w:ascii="Times New Roman" w:eastAsia="Calibri" w:hAnsi="Times New Roman" w:cs="Times New Roman"/>
                <w:bCs/>
                <w:lang w:val="ru-RU"/>
              </w:rPr>
              <w:t xml:space="preserve"> </w:t>
            </w:r>
          </w:p>
        </w:tc>
        <w:tc>
          <w:tcPr>
            <w:tcW w:w="677" w:type="pct"/>
            <w:vAlign w:val="center"/>
          </w:tcPr>
          <w:p w14:paraId="7BE6DF13" w14:textId="7DF9C137" w:rsidR="009F6E73" w:rsidRPr="009B5B90" w:rsidRDefault="009F6E73" w:rsidP="004C7D91">
            <w:pPr>
              <w:jc w:val="center"/>
              <w:rPr>
                <w:rFonts w:ascii="Times New Roman" w:eastAsia="Calibri" w:hAnsi="Times New Roman" w:cs="Times New Roman"/>
                <w:bCs/>
                <w:lang w:val="ru-RU"/>
              </w:rPr>
            </w:pPr>
            <w:r w:rsidRPr="004C7D91">
              <w:rPr>
                <w:rFonts w:ascii="Times New Roman" w:eastAsia="Calibri" w:hAnsi="Times New Roman" w:cs="Times New Roman"/>
                <w:bCs/>
                <w:lang w:val="ru-RU"/>
              </w:rPr>
              <w:t xml:space="preserve">Год </w:t>
            </w:r>
            <w:r w:rsidRPr="009B5B90">
              <w:rPr>
                <w:rFonts w:ascii="Times New Roman" w:eastAsia="Calibri" w:hAnsi="Times New Roman" w:cs="Times New Roman"/>
                <w:bCs/>
                <w:lang w:val="ru-RU"/>
              </w:rPr>
              <w:t>бурения</w:t>
            </w:r>
          </w:p>
        </w:tc>
        <w:tc>
          <w:tcPr>
            <w:tcW w:w="1275" w:type="pct"/>
          </w:tcPr>
          <w:p w14:paraId="3A58B6A1" w14:textId="02B0BBD5"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Состав сооружений</w:t>
            </w:r>
          </w:p>
        </w:tc>
        <w:tc>
          <w:tcPr>
            <w:tcW w:w="550" w:type="pct"/>
            <w:vAlign w:val="center"/>
          </w:tcPr>
          <w:p w14:paraId="3909E418" w14:textId="52E33514"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Наличие ЗСО</w:t>
            </w:r>
          </w:p>
        </w:tc>
      </w:tr>
      <w:tr w:rsidR="009F6E73" w:rsidRPr="009B5B90" w14:paraId="6ACFFBB1" w14:textId="4B804F79" w:rsidTr="009F6E73">
        <w:trPr>
          <w:trHeight w:val="20"/>
        </w:trPr>
        <w:tc>
          <w:tcPr>
            <w:tcW w:w="156" w:type="pct"/>
            <w:vAlign w:val="center"/>
          </w:tcPr>
          <w:p w14:paraId="1A6A6A89"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764833D5"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2 с. Лешуконское  </w:t>
            </w:r>
          </w:p>
          <w:p w14:paraId="492166E7" w14:textId="4AF977FA"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(у ЛПХ)</w:t>
            </w:r>
          </w:p>
        </w:tc>
        <w:tc>
          <w:tcPr>
            <w:tcW w:w="1042" w:type="pct"/>
            <w:vAlign w:val="center"/>
          </w:tcPr>
          <w:p w14:paraId="06334533" w14:textId="7A50515D"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156</w:t>
            </w:r>
          </w:p>
        </w:tc>
        <w:tc>
          <w:tcPr>
            <w:tcW w:w="677" w:type="pct"/>
            <w:vAlign w:val="center"/>
          </w:tcPr>
          <w:p w14:paraId="2B8D67B3" w14:textId="5535A0D4"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1960</w:t>
            </w:r>
          </w:p>
        </w:tc>
        <w:tc>
          <w:tcPr>
            <w:tcW w:w="1275" w:type="pct"/>
            <w:vAlign w:val="center"/>
          </w:tcPr>
          <w:p w14:paraId="0B758E07" w14:textId="75CE0714"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Башня Рожновского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7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15 м)</w:t>
            </w:r>
          </w:p>
        </w:tc>
        <w:tc>
          <w:tcPr>
            <w:tcW w:w="550" w:type="pct"/>
            <w:vAlign w:val="center"/>
          </w:tcPr>
          <w:p w14:paraId="1475BE3C" w14:textId="355275CE"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Да</w:t>
            </w:r>
          </w:p>
        </w:tc>
      </w:tr>
      <w:tr w:rsidR="009F6E73" w:rsidRPr="009B5B90" w14:paraId="1D1D1973" w14:textId="040FBF25" w:rsidTr="009F6E73">
        <w:trPr>
          <w:trHeight w:val="20"/>
        </w:trPr>
        <w:tc>
          <w:tcPr>
            <w:tcW w:w="156" w:type="pct"/>
            <w:vAlign w:val="center"/>
          </w:tcPr>
          <w:p w14:paraId="47F7A1F2"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47432CDC" w14:textId="77777777" w:rsidR="009F6E73" w:rsidRPr="009B5B90" w:rsidRDefault="009F6E73" w:rsidP="009F6E73">
            <w:pPr>
              <w:pStyle w:val="affffffffe"/>
              <w:jc w:val="left"/>
              <w:rPr>
                <w:sz w:val="22"/>
                <w:szCs w:val="22"/>
                <w:lang w:val="ru-RU"/>
              </w:rPr>
            </w:pPr>
            <w:proofErr w:type="spellStart"/>
            <w:r w:rsidRPr="009B5B90">
              <w:rPr>
                <w:sz w:val="22"/>
                <w:szCs w:val="22"/>
                <w:lang w:val="ru-RU"/>
              </w:rPr>
              <w:t>Скв.б</w:t>
            </w:r>
            <w:proofErr w:type="spellEnd"/>
            <w:r w:rsidRPr="009B5B90">
              <w:rPr>
                <w:sz w:val="22"/>
                <w:szCs w:val="22"/>
                <w:lang w:val="ru-RU"/>
              </w:rPr>
              <w:t>/</w:t>
            </w:r>
            <w:proofErr w:type="gramStart"/>
            <w:r w:rsidRPr="009B5B90">
              <w:rPr>
                <w:sz w:val="22"/>
                <w:szCs w:val="22"/>
                <w:lang w:val="ru-RU"/>
              </w:rPr>
              <w:t>н  с.</w:t>
            </w:r>
            <w:proofErr w:type="gramEnd"/>
            <w:r w:rsidRPr="009B5B90">
              <w:rPr>
                <w:sz w:val="22"/>
                <w:szCs w:val="22"/>
                <w:lang w:val="ru-RU"/>
              </w:rPr>
              <w:t xml:space="preserve"> Лешуконское </w:t>
            </w:r>
          </w:p>
          <w:p w14:paraId="3ACD1670" w14:textId="771CD8FF"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(ул. Шилова)</w:t>
            </w:r>
          </w:p>
        </w:tc>
        <w:tc>
          <w:tcPr>
            <w:tcW w:w="1042" w:type="pct"/>
            <w:vAlign w:val="center"/>
          </w:tcPr>
          <w:p w14:paraId="4619A9E2" w14:textId="347DC840"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90</w:t>
            </w:r>
          </w:p>
        </w:tc>
        <w:tc>
          <w:tcPr>
            <w:tcW w:w="677" w:type="pct"/>
            <w:vAlign w:val="center"/>
          </w:tcPr>
          <w:p w14:paraId="7F77419D" w14:textId="78B581DB"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1961</w:t>
            </w:r>
          </w:p>
        </w:tc>
        <w:tc>
          <w:tcPr>
            <w:tcW w:w="1275" w:type="pct"/>
            <w:vAlign w:val="center"/>
          </w:tcPr>
          <w:p w14:paraId="3777AF6B" w14:textId="23C2433E"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Водонапорная башня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3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25</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=15 м)</w:t>
            </w:r>
          </w:p>
        </w:tc>
        <w:tc>
          <w:tcPr>
            <w:tcW w:w="550" w:type="pct"/>
            <w:vAlign w:val="center"/>
          </w:tcPr>
          <w:p w14:paraId="6B249C85" w14:textId="377E4165"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3DA84DD6" w14:textId="76958F5A" w:rsidTr="009F6E73">
        <w:trPr>
          <w:trHeight w:val="20"/>
        </w:trPr>
        <w:tc>
          <w:tcPr>
            <w:tcW w:w="156" w:type="pct"/>
            <w:vAlign w:val="center"/>
          </w:tcPr>
          <w:p w14:paraId="00661C89"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101A1D95"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310  с. Лешуконское </w:t>
            </w:r>
          </w:p>
          <w:p w14:paraId="79AEE57B" w14:textId="6DD3ACD2"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(музыкальная школа) закольцована с Артскважиной № 531 (ул.</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Победы)</w:t>
            </w:r>
          </w:p>
        </w:tc>
        <w:tc>
          <w:tcPr>
            <w:tcW w:w="1042" w:type="pct"/>
            <w:vAlign w:val="center"/>
          </w:tcPr>
          <w:p w14:paraId="6257B9DF" w14:textId="0E0C0B36"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150</w:t>
            </w:r>
          </w:p>
        </w:tc>
        <w:tc>
          <w:tcPr>
            <w:tcW w:w="677" w:type="pct"/>
            <w:vAlign w:val="center"/>
          </w:tcPr>
          <w:p w14:paraId="5F96F7AB" w14:textId="4CCDE996"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1968</w:t>
            </w:r>
          </w:p>
        </w:tc>
        <w:tc>
          <w:tcPr>
            <w:tcW w:w="1275" w:type="pct"/>
            <w:vAlign w:val="center"/>
          </w:tcPr>
          <w:p w14:paraId="349D83FC" w14:textId="31BBB2AC"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Водонапорная башня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4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=17</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м)</w:t>
            </w:r>
          </w:p>
        </w:tc>
        <w:tc>
          <w:tcPr>
            <w:tcW w:w="550" w:type="pct"/>
            <w:vAlign w:val="center"/>
          </w:tcPr>
          <w:p w14:paraId="62A96568" w14:textId="019F8634"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Да</w:t>
            </w:r>
          </w:p>
        </w:tc>
      </w:tr>
      <w:tr w:rsidR="009F6E73" w:rsidRPr="009B5B90" w14:paraId="69E62EC8" w14:textId="17A42E69" w:rsidTr="009F6E73">
        <w:trPr>
          <w:trHeight w:val="20"/>
        </w:trPr>
        <w:tc>
          <w:tcPr>
            <w:tcW w:w="156" w:type="pct"/>
            <w:vAlign w:val="center"/>
          </w:tcPr>
          <w:p w14:paraId="7CBEE819"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1396DA80"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344 с. Лешуконское </w:t>
            </w:r>
          </w:p>
          <w:p w14:paraId="699077CC" w14:textId="1D492776"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(у пилорамы)</w:t>
            </w:r>
          </w:p>
        </w:tc>
        <w:tc>
          <w:tcPr>
            <w:tcW w:w="1042" w:type="pct"/>
            <w:vAlign w:val="center"/>
          </w:tcPr>
          <w:p w14:paraId="0A4B97C1" w14:textId="266B2261"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50</w:t>
            </w:r>
          </w:p>
        </w:tc>
        <w:tc>
          <w:tcPr>
            <w:tcW w:w="677" w:type="pct"/>
            <w:vAlign w:val="center"/>
          </w:tcPr>
          <w:p w14:paraId="35E9EAEC" w14:textId="5DBC3333"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1969</w:t>
            </w:r>
          </w:p>
        </w:tc>
        <w:tc>
          <w:tcPr>
            <w:tcW w:w="1275" w:type="pct"/>
            <w:vAlign w:val="center"/>
          </w:tcPr>
          <w:p w14:paraId="556C146E" w14:textId="209EA458"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Водонапорная башня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8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10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5 м)</w:t>
            </w:r>
          </w:p>
        </w:tc>
        <w:tc>
          <w:tcPr>
            <w:tcW w:w="550" w:type="pct"/>
            <w:vAlign w:val="center"/>
          </w:tcPr>
          <w:p w14:paraId="10952DA4" w14:textId="5FEC2971"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4CA5B4FE" w14:textId="4604A898" w:rsidTr="009F6E73">
        <w:trPr>
          <w:trHeight w:val="20"/>
        </w:trPr>
        <w:tc>
          <w:tcPr>
            <w:tcW w:w="156" w:type="pct"/>
            <w:vAlign w:val="center"/>
          </w:tcPr>
          <w:p w14:paraId="3E9DA0B3"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10FE59BD"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531 с. Лешуконское </w:t>
            </w:r>
          </w:p>
          <w:p w14:paraId="41E31646" w14:textId="08C56435"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(ул. Победы)</w:t>
            </w:r>
          </w:p>
        </w:tc>
        <w:tc>
          <w:tcPr>
            <w:tcW w:w="1042" w:type="pct"/>
            <w:vAlign w:val="center"/>
          </w:tcPr>
          <w:p w14:paraId="63C9015B" w14:textId="209CAB9A"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0</w:t>
            </w:r>
          </w:p>
        </w:tc>
        <w:tc>
          <w:tcPr>
            <w:tcW w:w="677" w:type="pct"/>
            <w:vAlign w:val="center"/>
          </w:tcPr>
          <w:p w14:paraId="6542BEFC" w14:textId="139799BB"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1970</w:t>
            </w:r>
          </w:p>
        </w:tc>
        <w:tc>
          <w:tcPr>
            <w:tcW w:w="1275" w:type="pct"/>
            <w:vAlign w:val="center"/>
          </w:tcPr>
          <w:p w14:paraId="19C04BC0" w14:textId="65414669"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Водонапорная башня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6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10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15 м)</w:t>
            </w:r>
          </w:p>
        </w:tc>
        <w:tc>
          <w:tcPr>
            <w:tcW w:w="550" w:type="pct"/>
            <w:vAlign w:val="center"/>
          </w:tcPr>
          <w:p w14:paraId="3BC4BC04" w14:textId="01FEC8DF"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794A779B" w14:textId="056DB568" w:rsidTr="009F6E73">
        <w:trPr>
          <w:trHeight w:val="20"/>
        </w:trPr>
        <w:tc>
          <w:tcPr>
            <w:tcW w:w="156" w:type="pct"/>
            <w:vAlign w:val="center"/>
          </w:tcPr>
          <w:p w14:paraId="0C1D6040"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3A76FF20"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1424 с. Лешуконское </w:t>
            </w:r>
          </w:p>
          <w:p w14:paraId="12B56430" w14:textId="022643D3"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(у РТП) закольцована с Артскважиной № 3 (на территории маслозавода)</w:t>
            </w:r>
          </w:p>
        </w:tc>
        <w:tc>
          <w:tcPr>
            <w:tcW w:w="1042" w:type="pct"/>
            <w:vAlign w:val="center"/>
          </w:tcPr>
          <w:p w14:paraId="7F3BD135" w14:textId="224BFEDF"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100</w:t>
            </w:r>
          </w:p>
        </w:tc>
        <w:tc>
          <w:tcPr>
            <w:tcW w:w="677" w:type="pct"/>
            <w:vAlign w:val="center"/>
          </w:tcPr>
          <w:p w14:paraId="0BC40041" w14:textId="77DB9503"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1978</w:t>
            </w:r>
          </w:p>
        </w:tc>
        <w:tc>
          <w:tcPr>
            <w:tcW w:w="1275" w:type="pct"/>
            <w:vAlign w:val="center"/>
          </w:tcPr>
          <w:p w14:paraId="44BE6305" w14:textId="1DA0B7AF"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Водонапорная башня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5</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25</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15 м)</w:t>
            </w:r>
          </w:p>
        </w:tc>
        <w:tc>
          <w:tcPr>
            <w:tcW w:w="550" w:type="pct"/>
            <w:vAlign w:val="center"/>
          </w:tcPr>
          <w:p w14:paraId="5CD502FD" w14:textId="266CB269"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Да</w:t>
            </w:r>
          </w:p>
        </w:tc>
      </w:tr>
      <w:tr w:rsidR="009F6E73" w:rsidRPr="009B5B90" w14:paraId="619C5F30" w14:textId="72E08431" w:rsidTr="009F6E73">
        <w:trPr>
          <w:trHeight w:val="20"/>
        </w:trPr>
        <w:tc>
          <w:tcPr>
            <w:tcW w:w="156" w:type="pct"/>
            <w:vAlign w:val="center"/>
          </w:tcPr>
          <w:p w14:paraId="38DB65C7"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781EA816"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320 с. Лешуконское </w:t>
            </w:r>
          </w:p>
          <w:p w14:paraId="45E28A90" w14:textId="4B23485B"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(у д/с «Журавлик»)</w:t>
            </w:r>
          </w:p>
        </w:tc>
        <w:tc>
          <w:tcPr>
            <w:tcW w:w="1042" w:type="pct"/>
            <w:vAlign w:val="center"/>
          </w:tcPr>
          <w:p w14:paraId="6F9BE84C" w14:textId="615BF4DA"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65</w:t>
            </w:r>
          </w:p>
        </w:tc>
        <w:tc>
          <w:tcPr>
            <w:tcW w:w="677" w:type="pct"/>
            <w:vAlign w:val="center"/>
          </w:tcPr>
          <w:p w14:paraId="61ED2474" w14:textId="530B20AF"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1969</w:t>
            </w:r>
          </w:p>
        </w:tc>
        <w:tc>
          <w:tcPr>
            <w:tcW w:w="1275" w:type="pct"/>
            <w:vAlign w:val="center"/>
          </w:tcPr>
          <w:p w14:paraId="58962338" w14:textId="39B385F2"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Башня Рожновского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10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15 м)</w:t>
            </w:r>
          </w:p>
        </w:tc>
        <w:tc>
          <w:tcPr>
            <w:tcW w:w="550" w:type="pct"/>
            <w:vAlign w:val="center"/>
          </w:tcPr>
          <w:p w14:paraId="2A3C354D" w14:textId="33051DBF"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Да</w:t>
            </w:r>
          </w:p>
        </w:tc>
      </w:tr>
      <w:tr w:rsidR="009F6E73" w:rsidRPr="009B5B90" w14:paraId="688EDEF1" w14:textId="62D59B38" w:rsidTr="009F6E73">
        <w:trPr>
          <w:trHeight w:val="20"/>
        </w:trPr>
        <w:tc>
          <w:tcPr>
            <w:tcW w:w="156" w:type="pct"/>
            <w:vAlign w:val="center"/>
          </w:tcPr>
          <w:p w14:paraId="46FCA79A"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25961748"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2255 с. Лешуконское</w:t>
            </w:r>
          </w:p>
          <w:p w14:paraId="2A1B7CAA" w14:textId="0A07DA6F"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(центр)</w:t>
            </w:r>
          </w:p>
        </w:tc>
        <w:tc>
          <w:tcPr>
            <w:tcW w:w="1042" w:type="pct"/>
            <w:vAlign w:val="center"/>
          </w:tcPr>
          <w:p w14:paraId="5FEE272F" w14:textId="1E1BFF64"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110</w:t>
            </w:r>
          </w:p>
        </w:tc>
        <w:tc>
          <w:tcPr>
            <w:tcW w:w="677" w:type="pct"/>
            <w:vAlign w:val="center"/>
          </w:tcPr>
          <w:p w14:paraId="28087C22" w14:textId="0E93E5A9"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1995</w:t>
            </w:r>
          </w:p>
        </w:tc>
        <w:tc>
          <w:tcPr>
            <w:tcW w:w="1275" w:type="pct"/>
            <w:vAlign w:val="center"/>
          </w:tcPr>
          <w:p w14:paraId="1D6FA9F6" w14:textId="372678CB"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Башня Рожновского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13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15 м)</w:t>
            </w:r>
          </w:p>
        </w:tc>
        <w:tc>
          <w:tcPr>
            <w:tcW w:w="550" w:type="pct"/>
            <w:vAlign w:val="center"/>
          </w:tcPr>
          <w:p w14:paraId="37B0A1CA" w14:textId="6652EA52"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Да</w:t>
            </w:r>
          </w:p>
        </w:tc>
      </w:tr>
      <w:tr w:rsidR="009F6E73" w:rsidRPr="009B5B90" w14:paraId="6A5D2526" w14:textId="0E3B922F" w:rsidTr="009F6E73">
        <w:trPr>
          <w:trHeight w:val="20"/>
        </w:trPr>
        <w:tc>
          <w:tcPr>
            <w:tcW w:w="156" w:type="pct"/>
            <w:vAlign w:val="center"/>
          </w:tcPr>
          <w:p w14:paraId="4C0BC567"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22652B72"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5 с. Лешуконское</w:t>
            </w:r>
          </w:p>
          <w:p w14:paraId="06A2D602" w14:textId="1E408BA2"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(у больницы)</w:t>
            </w:r>
          </w:p>
        </w:tc>
        <w:tc>
          <w:tcPr>
            <w:tcW w:w="1042" w:type="pct"/>
            <w:vAlign w:val="center"/>
          </w:tcPr>
          <w:p w14:paraId="1D401484" w14:textId="21D12ABB"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35</w:t>
            </w:r>
          </w:p>
        </w:tc>
        <w:tc>
          <w:tcPr>
            <w:tcW w:w="677" w:type="pct"/>
            <w:vAlign w:val="center"/>
          </w:tcPr>
          <w:p w14:paraId="7BCC5EC8" w14:textId="184C0C1F"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1960</w:t>
            </w:r>
          </w:p>
        </w:tc>
        <w:tc>
          <w:tcPr>
            <w:tcW w:w="1275" w:type="pct"/>
            <w:vAlign w:val="center"/>
          </w:tcPr>
          <w:p w14:paraId="7E2CAC8A" w14:textId="59F4E274"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Башня Рожновского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2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10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10 м)</w:t>
            </w:r>
          </w:p>
        </w:tc>
        <w:tc>
          <w:tcPr>
            <w:tcW w:w="550" w:type="pct"/>
            <w:vAlign w:val="center"/>
          </w:tcPr>
          <w:p w14:paraId="1E63D9B6" w14:textId="15F44600"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Да</w:t>
            </w:r>
          </w:p>
        </w:tc>
      </w:tr>
      <w:tr w:rsidR="009F6E73" w:rsidRPr="009B5B90" w14:paraId="38D903D5" w14:textId="77A3DD47" w:rsidTr="009F6E73">
        <w:trPr>
          <w:trHeight w:val="20"/>
        </w:trPr>
        <w:tc>
          <w:tcPr>
            <w:tcW w:w="156" w:type="pct"/>
            <w:vAlign w:val="center"/>
          </w:tcPr>
          <w:p w14:paraId="126724CF"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1368C0BD"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1233 с. Лешуконское</w:t>
            </w:r>
          </w:p>
          <w:p w14:paraId="6CBF70D1" w14:textId="6C99DACA"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 xml:space="preserve">(ветстанция) закольцована с Артскважиной № 4 у </w:t>
            </w:r>
            <w:proofErr w:type="spellStart"/>
            <w:r w:rsidRPr="009B5B90">
              <w:rPr>
                <w:rFonts w:ascii="Times New Roman" w:hAnsi="Times New Roman" w:cs="Times New Roman"/>
                <w:lang w:val="ru-RU"/>
              </w:rPr>
              <w:t>реч</w:t>
            </w:r>
            <w:proofErr w:type="spellEnd"/>
            <w:r w:rsidRPr="009B5B90">
              <w:rPr>
                <w:rFonts w:ascii="Times New Roman" w:hAnsi="Times New Roman" w:cs="Times New Roman"/>
                <w:lang w:val="ru-RU"/>
              </w:rPr>
              <w:t>.</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управления</w:t>
            </w:r>
          </w:p>
        </w:tc>
        <w:tc>
          <w:tcPr>
            <w:tcW w:w="1042" w:type="pct"/>
            <w:vAlign w:val="center"/>
          </w:tcPr>
          <w:p w14:paraId="3B7F1B9D" w14:textId="58AD025C"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70</w:t>
            </w:r>
          </w:p>
        </w:tc>
        <w:tc>
          <w:tcPr>
            <w:tcW w:w="677" w:type="pct"/>
            <w:vAlign w:val="center"/>
          </w:tcPr>
          <w:p w14:paraId="0CABE0BA" w14:textId="2FDE0AEB"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1976</w:t>
            </w:r>
          </w:p>
        </w:tc>
        <w:tc>
          <w:tcPr>
            <w:tcW w:w="1275" w:type="pct"/>
            <w:vAlign w:val="center"/>
          </w:tcPr>
          <w:p w14:paraId="53DA7233" w14:textId="22A06CC3"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Водонапорная башня №14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10 м)</w:t>
            </w:r>
          </w:p>
        </w:tc>
        <w:tc>
          <w:tcPr>
            <w:tcW w:w="550" w:type="pct"/>
            <w:vAlign w:val="center"/>
          </w:tcPr>
          <w:p w14:paraId="646CD58A" w14:textId="572E2B4A"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Да</w:t>
            </w:r>
          </w:p>
        </w:tc>
      </w:tr>
      <w:tr w:rsidR="009F6E73" w:rsidRPr="009B5B90" w14:paraId="0247CC30" w14:textId="3E490CF0" w:rsidTr="009F6E73">
        <w:trPr>
          <w:trHeight w:val="20"/>
        </w:trPr>
        <w:tc>
          <w:tcPr>
            <w:tcW w:w="156" w:type="pct"/>
            <w:vAlign w:val="center"/>
          </w:tcPr>
          <w:p w14:paraId="7874C80F"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12CA3D75"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4 с. Лешуконское</w:t>
            </w:r>
          </w:p>
          <w:p w14:paraId="35F58854" w14:textId="73A4772F"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(у речного управления)</w:t>
            </w:r>
          </w:p>
        </w:tc>
        <w:tc>
          <w:tcPr>
            <w:tcW w:w="1042" w:type="pct"/>
            <w:vAlign w:val="center"/>
          </w:tcPr>
          <w:p w14:paraId="092CF739" w14:textId="42CA880B"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60</w:t>
            </w:r>
          </w:p>
        </w:tc>
        <w:tc>
          <w:tcPr>
            <w:tcW w:w="677" w:type="pct"/>
            <w:vAlign w:val="center"/>
          </w:tcPr>
          <w:p w14:paraId="48691497" w14:textId="1792273D"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1960</w:t>
            </w:r>
          </w:p>
        </w:tc>
        <w:tc>
          <w:tcPr>
            <w:tcW w:w="1275" w:type="pct"/>
            <w:vAlign w:val="center"/>
          </w:tcPr>
          <w:p w14:paraId="2AB1247F" w14:textId="7F792889"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Башня Рожновского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9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15 м)</w:t>
            </w:r>
          </w:p>
        </w:tc>
        <w:tc>
          <w:tcPr>
            <w:tcW w:w="550" w:type="pct"/>
            <w:vAlign w:val="center"/>
          </w:tcPr>
          <w:p w14:paraId="13822C0E" w14:textId="213FA60D"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0DF45696" w14:textId="03E0D8E6" w:rsidTr="009F6E73">
        <w:trPr>
          <w:trHeight w:val="20"/>
        </w:trPr>
        <w:tc>
          <w:tcPr>
            <w:tcW w:w="156" w:type="pct"/>
            <w:vAlign w:val="center"/>
          </w:tcPr>
          <w:p w14:paraId="1770ED0F"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6B90A874"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3 с. Лешуконское </w:t>
            </w:r>
          </w:p>
          <w:p w14:paraId="44ED8094" w14:textId="279B4DA6"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(на территории маслозавода)</w:t>
            </w:r>
          </w:p>
        </w:tc>
        <w:tc>
          <w:tcPr>
            <w:tcW w:w="1042" w:type="pct"/>
            <w:vAlign w:val="center"/>
          </w:tcPr>
          <w:p w14:paraId="195A91AF" w14:textId="054AA1B8"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70</w:t>
            </w:r>
          </w:p>
        </w:tc>
        <w:tc>
          <w:tcPr>
            <w:tcW w:w="677" w:type="pct"/>
            <w:vAlign w:val="center"/>
          </w:tcPr>
          <w:p w14:paraId="33E5B242" w14:textId="343BD9D9"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1960</w:t>
            </w:r>
          </w:p>
        </w:tc>
        <w:tc>
          <w:tcPr>
            <w:tcW w:w="1275" w:type="pct"/>
            <w:vAlign w:val="center"/>
          </w:tcPr>
          <w:p w14:paraId="59DC093B" w14:textId="52FB3F38"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Водонапорная башня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13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10 м)</w:t>
            </w:r>
          </w:p>
        </w:tc>
        <w:tc>
          <w:tcPr>
            <w:tcW w:w="550" w:type="pct"/>
            <w:vAlign w:val="center"/>
          </w:tcPr>
          <w:p w14:paraId="63EDB1CA" w14:textId="21D21758"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48B0D746" w14:textId="30CA821A" w:rsidTr="009F6E73">
        <w:trPr>
          <w:trHeight w:val="20"/>
        </w:trPr>
        <w:tc>
          <w:tcPr>
            <w:tcW w:w="156" w:type="pct"/>
            <w:vAlign w:val="center"/>
          </w:tcPr>
          <w:p w14:paraId="71AA6C57"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40AD97D8"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1523 с. Лешуконское  </w:t>
            </w:r>
          </w:p>
          <w:p w14:paraId="73C17C1E" w14:textId="5EA711A8"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(аэропорт)</w:t>
            </w:r>
          </w:p>
        </w:tc>
        <w:tc>
          <w:tcPr>
            <w:tcW w:w="1042" w:type="pct"/>
            <w:vAlign w:val="center"/>
          </w:tcPr>
          <w:p w14:paraId="074D6814" w14:textId="52437615"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40</w:t>
            </w:r>
          </w:p>
        </w:tc>
        <w:tc>
          <w:tcPr>
            <w:tcW w:w="677" w:type="pct"/>
            <w:vAlign w:val="center"/>
          </w:tcPr>
          <w:p w14:paraId="3E89D4AD" w14:textId="50F8D172"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1980</w:t>
            </w:r>
          </w:p>
        </w:tc>
        <w:tc>
          <w:tcPr>
            <w:tcW w:w="1275" w:type="pct"/>
            <w:vAlign w:val="center"/>
          </w:tcPr>
          <w:p w14:paraId="6618F9E3" w14:textId="3E3FBFD3"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Водонапорная башня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12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7 м)</w:t>
            </w:r>
          </w:p>
        </w:tc>
        <w:tc>
          <w:tcPr>
            <w:tcW w:w="550" w:type="pct"/>
            <w:vAlign w:val="center"/>
          </w:tcPr>
          <w:p w14:paraId="63EDF29D" w14:textId="13D63D8C"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04DE6660" w14:textId="3A8162B4" w:rsidTr="009F6E73">
        <w:trPr>
          <w:trHeight w:val="20"/>
        </w:trPr>
        <w:tc>
          <w:tcPr>
            <w:tcW w:w="156" w:type="pct"/>
            <w:vAlign w:val="center"/>
          </w:tcPr>
          <w:p w14:paraId="433F7DE2"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7927EF4E"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1800 с. Лешуконское  </w:t>
            </w:r>
          </w:p>
          <w:p w14:paraId="591F531A" w14:textId="0C146FB0"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(д. </w:t>
            </w:r>
            <w:proofErr w:type="spellStart"/>
            <w:r w:rsidRPr="009B5B90">
              <w:rPr>
                <w:rFonts w:ascii="Times New Roman" w:hAnsi="Times New Roman" w:cs="Times New Roman"/>
                <w:lang w:val="ru-RU"/>
              </w:rPr>
              <w:t>Мелосполье</w:t>
            </w:r>
            <w:proofErr w:type="spellEnd"/>
            <w:r w:rsidRPr="009B5B90">
              <w:rPr>
                <w:rFonts w:ascii="Times New Roman" w:hAnsi="Times New Roman" w:cs="Times New Roman"/>
                <w:lang w:val="ru-RU"/>
              </w:rPr>
              <w:t xml:space="preserve">) </w:t>
            </w:r>
          </w:p>
        </w:tc>
        <w:tc>
          <w:tcPr>
            <w:tcW w:w="1042" w:type="pct"/>
            <w:vAlign w:val="center"/>
          </w:tcPr>
          <w:p w14:paraId="3CD3ED62" w14:textId="3ED85686"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30</w:t>
            </w:r>
          </w:p>
        </w:tc>
        <w:tc>
          <w:tcPr>
            <w:tcW w:w="677" w:type="pct"/>
            <w:vAlign w:val="center"/>
          </w:tcPr>
          <w:p w14:paraId="14686B05" w14:textId="1E8ED375"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1984</w:t>
            </w:r>
          </w:p>
        </w:tc>
        <w:tc>
          <w:tcPr>
            <w:tcW w:w="1275" w:type="pct"/>
            <w:vAlign w:val="center"/>
          </w:tcPr>
          <w:p w14:paraId="5318CB43" w14:textId="055DDFFE"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Водонапорная башня №</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11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10 м)</w:t>
            </w:r>
          </w:p>
        </w:tc>
        <w:tc>
          <w:tcPr>
            <w:tcW w:w="550" w:type="pct"/>
            <w:vAlign w:val="center"/>
          </w:tcPr>
          <w:p w14:paraId="10B45BED" w14:textId="1D03EEA4"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14B4BB1E" w14:textId="72373FFA" w:rsidTr="009F6E73">
        <w:trPr>
          <w:trHeight w:val="20"/>
        </w:trPr>
        <w:tc>
          <w:tcPr>
            <w:tcW w:w="156" w:type="pct"/>
            <w:vAlign w:val="center"/>
          </w:tcPr>
          <w:p w14:paraId="630A3642"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2624D8F1"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1472 д. Березник</w:t>
            </w:r>
          </w:p>
          <w:p w14:paraId="6A846567" w14:textId="6EA36B57"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(на горе)</w:t>
            </w:r>
          </w:p>
        </w:tc>
        <w:tc>
          <w:tcPr>
            <w:tcW w:w="1042" w:type="pct"/>
            <w:vAlign w:val="center"/>
          </w:tcPr>
          <w:p w14:paraId="27162B1E" w14:textId="13EFBA01"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4</w:t>
            </w:r>
          </w:p>
        </w:tc>
        <w:tc>
          <w:tcPr>
            <w:tcW w:w="677" w:type="pct"/>
            <w:vAlign w:val="center"/>
          </w:tcPr>
          <w:p w14:paraId="222C3332" w14:textId="4E508F10"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1979</w:t>
            </w:r>
          </w:p>
        </w:tc>
        <w:tc>
          <w:tcPr>
            <w:tcW w:w="1275" w:type="pct"/>
            <w:vAlign w:val="center"/>
          </w:tcPr>
          <w:p w14:paraId="0DC1B833" w14:textId="77777777" w:rsidR="009F6E73" w:rsidRPr="009B5B90" w:rsidRDefault="009F6E73" w:rsidP="009F6E73">
            <w:pPr>
              <w:pStyle w:val="affffffffe"/>
              <w:rPr>
                <w:sz w:val="22"/>
                <w:szCs w:val="22"/>
                <w:lang w:val="ru-RU"/>
              </w:rPr>
            </w:pPr>
            <w:r w:rsidRPr="009B5B90">
              <w:rPr>
                <w:sz w:val="22"/>
                <w:szCs w:val="22"/>
                <w:lang w:val="ru-RU"/>
              </w:rPr>
              <w:t xml:space="preserve">Водонапорная башня – деревянный сруб </w:t>
            </w:r>
          </w:p>
          <w:p w14:paraId="5B30DAC2" w14:textId="7D66C4B9"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10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7 м)</w:t>
            </w:r>
          </w:p>
        </w:tc>
        <w:tc>
          <w:tcPr>
            <w:tcW w:w="550" w:type="pct"/>
            <w:vAlign w:val="center"/>
          </w:tcPr>
          <w:p w14:paraId="4C9E5274" w14:textId="3AE6C7B2"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1B88B8C1" w14:textId="70CE1710" w:rsidTr="009F6E73">
        <w:trPr>
          <w:trHeight w:val="20"/>
        </w:trPr>
        <w:tc>
          <w:tcPr>
            <w:tcW w:w="156" w:type="pct"/>
            <w:vAlign w:val="center"/>
          </w:tcPr>
          <w:p w14:paraId="747B18FB"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2A25804C" w14:textId="77777777" w:rsidR="009F6E73" w:rsidRPr="009B5B90" w:rsidRDefault="009F6E73" w:rsidP="009F6E73">
            <w:pPr>
              <w:pStyle w:val="affffffffe"/>
              <w:jc w:val="left"/>
              <w:rPr>
                <w:sz w:val="22"/>
                <w:szCs w:val="22"/>
                <w:lang w:val="ru-RU"/>
              </w:rPr>
            </w:pPr>
            <w:proofErr w:type="spellStart"/>
            <w:r w:rsidRPr="009B5B90">
              <w:rPr>
                <w:sz w:val="22"/>
                <w:szCs w:val="22"/>
                <w:lang w:val="ru-RU"/>
              </w:rPr>
              <w:t>Скв</w:t>
            </w:r>
            <w:proofErr w:type="spellEnd"/>
            <w:r w:rsidRPr="009B5B90">
              <w:rPr>
                <w:sz w:val="22"/>
                <w:szCs w:val="22"/>
                <w:lang w:val="ru-RU"/>
              </w:rPr>
              <w:t>. № 2131 д. Березник</w:t>
            </w:r>
          </w:p>
          <w:p w14:paraId="39F74DA5" w14:textId="7BB79D9A" w:rsidR="009F6E73" w:rsidRPr="004C7D91" w:rsidRDefault="009F6E73" w:rsidP="009F6E73">
            <w:pPr>
              <w:rPr>
                <w:rFonts w:ascii="Times New Roman" w:eastAsia="Calibri" w:hAnsi="Times New Roman" w:cs="Times New Roman"/>
                <w:bCs/>
                <w:lang w:val="ru-RU"/>
              </w:rPr>
            </w:pPr>
            <w:r w:rsidRPr="009B5B90">
              <w:rPr>
                <w:rFonts w:ascii="Times New Roman" w:hAnsi="Times New Roman" w:cs="Times New Roman"/>
                <w:lang w:val="ru-RU"/>
              </w:rPr>
              <w:t>(центр)</w:t>
            </w:r>
          </w:p>
        </w:tc>
        <w:tc>
          <w:tcPr>
            <w:tcW w:w="1042" w:type="pct"/>
            <w:vAlign w:val="center"/>
          </w:tcPr>
          <w:p w14:paraId="08F7B5C4" w14:textId="4416E08F"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4</w:t>
            </w:r>
          </w:p>
        </w:tc>
        <w:tc>
          <w:tcPr>
            <w:tcW w:w="677" w:type="pct"/>
            <w:vAlign w:val="center"/>
          </w:tcPr>
          <w:p w14:paraId="314768B5" w14:textId="5BB1B8C5"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1969</w:t>
            </w:r>
          </w:p>
        </w:tc>
        <w:tc>
          <w:tcPr>
            <w:tcW w:w="1275" w:type="pct"/>
            <w:vAlign w:val="center"/>
          </w:tcPr>
          <w:p w14:paraId="138BC458" w14:textId="77777777" w:rsidR="009F6E73" w:rsidRPr="009B5B90" w:rsidRDefault="009F6E73" w:rsidP="009F6E73">
            <w:pPr>
              <w:pStyle w:val="affffffffe"/>
              <w:rPr>
                <w:sz w:val="22"/>
                <w:szCs w:val="22"/>
                <w:lang w:val="ru-RU"/>
              </w:rPr>
            </w:pPr>
            <w:r w:rsidRPr="009B5B90">
              <w:rPr>
                <w:sz w:val="22"/>
                <w:szCs w:val="22"/>
                <w:lang w:val="ru-RU"/>
              </w:rPr>
              <w:t>Водонапорная башня – деревянный сруб</w:t>
            </w:r>
          </w:p>
          <w:p w14:paraId="05AB3871" w14:textId="6A95E8E9"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7 м)</w:t>
            </w:r>
          </w:p>
        </w:tc>
        <w:tc>
          <w:tcPr>
            <w:tcW w:w="550" w:type="pct"/>
            <w:vAlign w:val="center"/>
          </w:tcPr>
          <w:p w14:paraId="2D57A25F" w14:textId="4287C165"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37DB619C" w14:textId="15FCDD2C" w:rsidTr="009F6E73">
        <w:trPr>
          <w:trHeight w:val="20"/>
        </w:trPr>
        <w:tc>
          <w:tcPr>
            <w:tcW w:w="156" w:type="pct"/>
            <w:vAlign w:val="center"/>
          </w:tcPr>
          <w:p w14:paraId="67248526"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24DD67B6" w14:textId="77777777" w:rsidR="009F6E73" w:rsidRPr="009B5B90" w:rsidRDefault="009F6E73" w:rsidP="009F6E73">
            <w:pPr>
              <w:pStyle w:val="affffffffe"/>
              <w:jc w:val="left"/>
              <w:rPr>
                <w:sz w:val="22"/>
                <w:szCs w:val="22"/>
                <w:lang w:val="ru-RU"/>
              </w:rPr>
            </w:pPr>
            <w:proofErr w:type="spellStart"/>
            <w:proofErr w:type="gramStart"/>
            <w:r w:rsidRPr="009B5B90">
              <w:rPr>
                <w:sz w:val="22"/>
                <w:szCs w:val="22"/>
                <w:lang w:val="ru-RU"/>
              </w:rPr>
              <w:t>Скв</w:t>
            </w:r>
            <w:proofErr w:type="spellEnd"/>
            <w:r w:rsidRPr="009B5B90">
              <w:rPr>
                <w:sz w:val="22"/>
                <w:szCs w:val="22"/>
                <w:lang w:val="ru-RU"/>
              </w:rPr>
              <w:t>.№</w:t>
            </w:r>
            <w:proofErr w:type="gramEnd"/>
            <w:r w:rsidRPr="009B5B90">
              <w:rPr>
                <w:sz w:val="22"/>
                <w:szCs w:val="22"/>
                <w:lang w:val="ru-RU"/>
              </w:rPr>
              <w:t xml:space="preserve"> 1417 д. Большая </w:t>
            </w:r>
          </w:p>
          <w:p w14:paraId="6232CBA4" w14:textId="5CE0808A" w:rsidR="009F6E73" w:rsidRPr="004C7D91" w:rsidRDefault="009F6E73" w:rsidP="009F6E73">
            <w:pPr>
              <w:rPr>
                <w:rFonts w:ascii="Times New Roman" w:eastAsia="Calibri" w:hAnsi="Times New Roman" w:cs="Times New Roman"/>
                <w:bCs/>
                <w:lang w:val="ru-RU"/>
              </w:rPr>
            </w:pPr>
            <w:proofErr w:type="spellStart"/>
            <w:r w:rsidRPr="009B5B90">
              <w:rPr>
                <w:rFonts w:ascii="Times New Roman" w:hAnsi="Times New Roman" w:cs="Times New Roman"/>
                <w:lang w:val="ru-RU"/>
              </w:rPr>
              <w:t>Нисогора</w:t>
            </w:r>
            <w:proofErr w:type="spellEnd"/>
            <w:r w:rsidRPr="009B5B90">
              <w:rPr>
                <w:rFonts w:ascii="Times New Roman" w:hAnsi="Times New Roman" w:cs="Times New Roman"/>
                <w:lang w:val="ru-RU"/>
              </w:rPr>
              <w:t xml:space="preserve"> (в деревне)</w:t>
            </w:r>
          </w:p>
        </w:tc>
        <w:tc>
          <w:tcPr>
            <w:tcW w:w="1042" w:type="pct"/>
            <w:vAlign w:val="center"/>
          </w:tcPr>
          <w:p w14:paraId="4E6DB1A5" w14:textId="04179DBC"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5</w:t>
            </w:r>
          </w:p>
        </w:tc>
        <w:tc>
          <w:tcPr>
            <w:tcW w:w="677" w:type="pct"/>
            <w:vAlign w:val="center"/>
          </w:tcPr>
          <w:p w14:paraId="2AAC879D" w14:textId="3F35DFDE"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1978</w:t>
            </w:r>
          </w:p>
        </w:tc>
        <w:tc>
          <w:tcPr>
            <w:tcW w:w="1275" w:type="pct"/>
            <w:vAlign w:val="center"/>
          </w:tcPr>
          <w:p w14:paraId="119C6B96" w14:textId="77777777" w:rsidR="009F6E73" w:rsidRPr="009B5B90" w:rsidRDefault="009F6E73" w:rsidP="009F6E73">
            <w:pPr>
              <w:pStyle w:val="affffffffe"/>
              <w:rPr>
                <w:sz w:val="22"/>
                <w:szCs w:val="22"/>
                <w:lang w:val="ru-RU"/>
              </w:rPr>
            </w:pPr>
            <w:r w:rsidRPr="009B5B90">
              <w:rPr>
                <w:sz w:val="22"/>
                <w:szCs w:val="22"/>
                <w:lang w:val="ru-RU"/>
              </w:rPr>
              <w:t>Водонапорная башня</w:t>
            </w:r>
          </w:p>
          <w:p w14:paraId="7FE2D143" w14:textId="14152EA7"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10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7 м)</w:t>
            </w:r>
          </w:p>
        </w:tc>
        <w:tc>
          <w:tcPr>
            <w:tcW w:w="550" w:type="pct"/>
            <w:vAlign w:val="center"/>
          </w:tcPr>
          <w:p w14:paraId="20BD9F7A" w14:textId="6D130F56"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039042A9" w14:textId="259BD188" w:rsidTr="009F6E73">
        <w:trPr>
          <w:trHeight w:val="20"/>
        </w:trPr>
        <w:tc>
          <w:tcPr>
            <w:tcW w:w="156" w:type="pct"/>
            <w:vAlign w:val="center"/>
          </w:tcPr>
          <w:p w14:paraId="763C73C3"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7F866B31" w14:textId="1E480970" w:rsidR="009F6E73" w:rsidRPr="004C7D91" w:rsidRDefault="009F6E73" w:rsidP="009F6E73">
            <w:pPr>
              <w:rPr>
                <w:rFonts w:ascii="Times New Roman" w:eastAsia="Calibri" w:hAnsi="Times New Roman" w:cs="Times New Roman"/>
                <w:bCs/>
                <w:lang w:val="ru-RU"/>
              </w:rPr>
            </w:pPr>
            <w:proofErr w:type="spellStart"/>
            <w:r w:rsidRPr="009B5B90">
              <w:rPr>
                <w:rFonts w:ascii="Times New Roman" w:hAnsi="Times New Roman" w:cs="Times New Roman"/>
                <w:lang w:val="ru-RU"/>
              </w:rPr>
              <w:t>Скв</w:t>
            </w:r>
            <w:proofErr w:type="spellEnd"/>
            <w:r w:rsidRPr="009B5B90">
              <w:rPr>
                <w:rFonts w:ascii="Times New Roman" w:hAnsi="Times New Roman" w:cs="Times New Roman"/>
                <w:lang w:val="ru-RU"/>
              </w:rPr>
              <w:t xml:space="preserve">. № </w:t>
            </w:r>
            <w:proofErr w:type="spellStart"/>
            <w:r w:rsidRPr="009B5B90">
              <w:rPr>
                <w:rFonts w:ascii="Times New Roman" w:hAnsi="Times New Roman" w:cs="Times New Roman"/>
                <w:lang w:val="ru-RU"/>
              </w:rPr>
              <w:t>б.н</w:t>
            </w:r>
            <w:proofErr w:type="spellEnd"/>
            <w:r w:rsidRPr="009B5B90">
              <w:rPr>
                <w:rFonts w:ascii="Times New Roman" w:hAnsi="Times New Roman" w:cs="Times New Roman"/>
                <w:lang w:val="ru-RU"/>
              </w:rPr>
              <w:t>. д. </w:t>
            </w:r>
            <w:proofErr w:type="spellStart"/>
            <w:r w:rsidRPr="009B5B90">
              <w:rPr>
                <w:rFonts w:ascii="Times New Roman" w:hAnsi="Times New Roman" w:cs="Times New Roman"/>
                <w:lang w:val="ru-RU"/>
              </w:rPr>
              <w:t>Пылема</w:t>
            </w:r>
            <w:proofErr w:type="spellEnd"/>
          </w:p>
        </w:tc>
        <w:tc>
          <w:tcPr>
            <w:tcW w:w="1042" w:type="pct"/>
            <w:vAlign w:val="center"/>
          </w:tcPr>
          <w:p w14:paraId="15317BB4" w14:textId="526E4727"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7</w:t>
            </w:r>
          </w:p>
        </w:tc>
        <w:tc>
          <w:tcPr>
            <w:tcW w:w="677" w:type="pct"/>
            <w:vAlign w:val="center"/>
          </w:tcPr>
          <w:p w14:paraId="4FD04267" w14:textId="1A57D4B0" w:rsidR="009F6E73" w:rsidRPr="004C7D91" w:rsidRDefault="009F6E73" w:rsidP="009F6E73">
            <w:pPr>
              <w:jc w:val="center"/>
              <w:rPr>
                <w:rFonts w:ascii="Times New Roman" w:eastAsia="Calibri" w:hAnsi="Times New Roman" w:cs="Times New Roman"/>
                <w:bCs/>
                <w:lang w:val="ru-RU"/>
              </w:rPr>
            </w:pPr>
            <w:r w:rsidRPr="009B5B90">
              <w:rPr>
                <w:rFonts w:ascii="Times New Roman" w:hAnsi="Times New Roman" w:cs="Times New Roman"/>
                <w:lang w:val="ru-RU"/>
              </w:rPr>
              <w:t>1960</w:t>
            </w:r>
          </w:p>
        </w:tc>
        <w:tc>
          <w:tcPr>
            <w:tcW w:w="1275" w:type="pct"/>
            <w:vAlign w:val="center"/>
          </w:tcPr>
          <w:p w14:paraId="552B441B" w14:textId="77777777" w:rsidR="009F6E73" w:rsidRPr="009B5B90" w:rsidRDefault="009F6E73" w:rsidP="009F6E73">
            <w:pPr>
              <w:pStyle w:val="affffffffe"/>
              <w:rPr>
                <w:sz w:val="22"/>
                <w:szCs w:val="22"/>
                <w:lang w:val="ru-RU"/>
              </w:rPr>
            </w:pPr>
            <w:r w:rsidRPr="009B5B90">
              <w:rPr>
                <w:sz w:val="22"/>
                <w:szCs w:val="22"/>
                <w:lang w:val="ru-RU"/>
              </w:rPr>
              <w:t>Водонапорная башня – деревянный сруб</w:t>
            </w:r>
          </w:p>
          <w:p w14:paraId="29512D67" w14:textId="0BAB87C0"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10 м</w:t>
            </w:r>
            <w:r w:rsidRPr="009B5B90">
              <w:rPr>
                <w:rFonts w:ascii="Times New Roman" w:hAnsi="Times New Roman" w:cs="Times New Roman"/>
                <w:vertAlign w:val="superscript"/>
                <w:lang w:val="ru-RU"/>
              </w:rPr>
              <w:t>3</w:t>
            </w:r>
            <w:r w:rsidRPr="009B5B90">
              <w:rPr>
                <w:rFonts w:ascii="Times New Roman" w:hAnsi="Times New Roman" w:cs="Times New Roman"/>
                <w:lang w:val="ru-RU"/>
              </w:rPr>
              <w:t>, h = 7 м)</w:t>
            </w:r>
          </w:p>
        </w:tc>
        <w:tc>
          <w:tcPr>
            <w:tcW w:w="550" w:type="pct"/>
            <w:vAlign w:val="center"/>
          </w:tcPr>
          <w:p w14:paraId="65C20973" w14:textId="0F4059AB" w:rsidR="009F6E73" w:rsidRPr="009B5B90" w:rsidRDefault="009F6E73" w:rsidP="009F6E73">
            <w:pPr>
              <w:jc w:val="center"/>
              <w:rPr>
                <w:rFonts w:ascii="Times New Roman" w:hAnsi="Times New Roman" w:cs="Times New Roman"/>
                <w:lang w:val="ru-RU"/>
              </w:rPr>
            </w:pPr>
            <w:r w:rsidRPr="009B5B90">
              <w:rPr>
                <w:rFonts w:ascii="Times New Roman" w:hAnsi="Times New Roman" w:cs="Times New Roman"/>
                <w:lang w:val="ru-RU"/>
              </w:rPr>
              <w:t>Нет</w:t>
            </w:r>
          </w:p>
        </w:tc>
      </w:tr>
      <w:tr w:rsidR="009F6E73" w:rsidRPr="009B5B90" w14:paraId="18074C0A" w14:textId="5FF15FB6" w:rsidTr="009F6E73">
        <w:trPr>
          <w:trHeight w:val="154"/>
        </w:trPr>
        <w:tc>
          <w:tcPr>
            <w:tcW w:w="156" w:type="pct"/>
            <w:vAlign w:val="center"/>
          </w:tcPr>
          <w:p w14:paraId="12E4D254" w14:textId="77777777" w:rsidR="009F6E73" w:rsidRPr="004C7D91" w:rsidRDefault="009F6E73">
            <w:pPr>
              <w:numPr>
                <w:ilvl w:val="0"/>
                <w:numId w:val="96"/>
              </w:numPr>
              <w:ind w:left="0" w:firstLine="0"/>
              <w:jc w:val="center"/>
              <w:rPr>
                <w:rFonts w:ascii="Times New Roman" w:eastAsia="Calibri" w:hAnsi="Times New Roman" w:cs="Times New Roman"/>
                <w:bCs/>
                <w:lang w:val="ru-RU"/>
              </w:rPr>
            </w:pPr>
          </w:p>
        </w:tc>
        <w:tc>
          <w:tcPr>
            <w:tcW w:w="1299" w:type="pct"/>
          </w:tcPr>
          <w:p w14:paraId="6F658AFF" w14:textId="77777777" w:rsidR="009F6E73" w:rsidRPr="004C7D91" w:rsidRDefault="009F6E73" w:rsidP="009F6E73">
            <w:pPr>
              <w:rPr>
                <w:rFonts w:ascii="Times New Roman" w:eastAsia="Calibri" w:hAnsi="Times New Roman" w:cs="Times New Roman"/>
                <w:bCs/>
                <w:lang w:val="ru-RU"/>
              </w:rPr>
            </w:pPr>
            <w:r w:rsidRPr="004C7D91">
              <w:rPr>
                <w:rFonts w:ascii="Times New Roman" w:eastAsia="Calibri" w:hAnsi="Times New Roman" w:cs="Times New Roman"/>
                <w:bCs/>
                <w:lang w:val="ru-RU"/>
              </w:rPr>
              <w:t>д. Смоленец</w:t>
            </w:r>
          </w:p>
        </w:tc>
        <w:tc>
          <w:tcPr>
            <w:tcW w:w="1042" w:type="pct"/>
            <w:vAlign w:val="center"/>
          </w:tcPr>
          <w:p w14:paraId="3561B6F9" w14:textId="77777777" w:rsidR="009F6E73" w:rsidRPr="004C7D91" w:rsidRDefault="009F6E73" w:rsidP="009F6E73">
            <w:pPr>
              <w:jc w:val="center"/>
              <w:rPr>
                <w:rFonts w:ascii="Times New Roman" w:eastAsia="Calibri" w:hAnsi="Times New Roman" w:cs="Times New Roman"/>
                <w:bCs/>
                <w:lang w:val="ru-RU"/>
              </w:rPr>
            </w:pPr>
            <w:r w:rsidRPr="004C7D91">
              <w:rPr>
                <w:rFonts w:ascii="Times New Roman" w:eastAsia="Calibri" w:hAnsi="Times New Roman" w:cs="Times New Roman"/>
                <w:bCs/>
                <w:lang w:val="ru-RU"/>
              </w:rPr>
              <w:t>нет данных</w:t>
            </w:r>
          </w:p>
        </w:tc>
        <w:tc>
          <w:tcPr>
            <w:tcW w:w="677" w:type="pct"/>
            <w:vAlign w:val="center"/>
          </w:tcPr>
          <w:p w14:paraId="42678287" w14:textId="77777777" w:rsidR="009F6E73" w:rsidRPr="004C7D91" w:rsidRDefault="009F6E73" w:rsidP="009F6E73">
            <w:pPr>
              <w:jc w:val="center"/>
              <w:rPr>
                <w:rFonts w:ascii="Times New Roman" w:eastAsia="Calibri" w:hAnsi="Times New Roman" w:cs="Times New Roman"/>
                <w:bCs/>
                <w:lang w:val="ru-RU"/>
              </w:rPr>
            </w:pPr>
            <w:r w:rsidRPr="004C7D91">
              <w:rPr>
                <w:rFonts w:ascii="Times New Roman" w:eastAsia="Calibri" w:hAnsi="Times New Roman" w:cs="Times New Roman"/>
                <w:bCs/>
                <w:lang w:val="ru-RU"/>
              </w:rPr>
              <w:t>1981</w:t>
            </w:r>
          </w:p>
        </w:tc>
        <w:tc>
          <w:tcPr>
            <w:tcW w:w="1275" w:type="pct"/>
          </w:tcPr>
          <w:p w14:paraId="14F2A026" w14:textId="6D3A455C" w:rsidR="009F6E73" w:rsidRPr="009B5B90" w:rsidRDefault="009F6E73" w:rsidP="009F6E73">
            <w:pPr>
              <w:jc w:val="center"/>
              <w:rPr>
                <w:rFonts w:ascii="Times New Roman" w:eastAsia="Calibri" w:hAnsi="Times New Roman" w:cs="Times New Roman"/>
                <w:bCs/>
                <w:lang w:val="ru-RU"/>
              </w:rPr>
            </w:pPr>
            <w:r w:rsidRPr="004C7D91">
              <w:rPr>
                <w:rFonts w:ascii="Times New Roman" w:eastAsia="Calibri" w:hAnsi="Times New Roman" w:cs="Times New Roman"/>
                <w:bCs/>
                <w:lang w:val="ru-RU"/>
              </w:rPr>
              <w:t>нет данных</w:t>
            </w:r>
          </w:p>
        </w:tc>
        <w:tc>
          <w:tcPr>
            <w:tcW w:w="550" w:type="pct"/>
          </w:tcPr>
          <w:p w14:paraId="49F1A847" w14:textId="6F83CC29" w:rsidR="009F6E73" w:rsidRPr="009B5B90" w:rsidRDefault="009F6E73" w:rsidP="009F6E73">
            <w:pPr>
              <w:jc w:val="center"/>
              <w:rPr>
                <w:rFonts w:ascii="Times New Roman" w:eastAsia="Calibri" w:hAnsi="Times New Roman" w:cs="Times New Roman"/>
                <w:bCs/>
                <w:lang w:val="ru-RU"/>
              </w:rPr>
            </w:pPr>
            <w:r w:rsidRPr="004C7D91">
              <w:rPr>
                <w:rFonts w:ascii="Times New Roman" w:eastAsia="Calibri" w:hAnsi="Times New Roman" w:cs="Times New Roman"/>
                <w:bCs/>
                <w:lang w:val="ru-RU"/>
              </w:rPr>
              <w:t>нет данных</w:t>
            </w:r>
          </w:p>
        </w:tc>
      </w:tr>
      <w:tr w:rsidR="009B5B90" w:rsidRPr="009B5B90" w14:paraId="5A6FA8FB" w14:textId="56D1797E" w:rsidTr="00D35FCE">
        <w:trPr>
          <w:trHeight w:val="154"/>
        </w:trPr>
        <w:tc>
          <w:tcPr>
            <w:tcW w:w="156" w:type="pct"/>
            <w:vAlign w:val="center"/>
          </w:tcPr>
          <w:p w14:paraId="474932A4" w14:textId="77777777" w:rsidR="009B5B90" w:rsidRPr="009B5B90" w:rsidRDefault="009B5B90">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5E288B6D" w14:textId="3912A47A" w:rsidR="009B5B90" w:rsidRPr="009B5B90" w:rsidRDefault="009B5B90" w:rsidP="009B5B90">
            <w:pPr>
              <w:rPr>
                <w:rFonts w:ascii="Times New Roman" w:hAnsi="Times New Roman" w:cs="Times New Roman"/>
                <w:lang w:val="ru-RU"/>
              </w:rPr>
            </w:pPr>
            <w:r w:rsidRPr="009B5B90">
              <w:rPr>
                <w:rFonts w:ascii="Times New Roman" w:hAnsi="Times New Roman" w:cs="Times New Roman"/>
                <w:lang w:val="ru-RU"/>
              </w:rPr>
              <w:t xml:space="preserve">Арт. </w:t>
            </w:r>
            <w:proofErr w:type="spellStart"/>
            <w:r w:rsidRPr="009B5B90">
              <w:rPr>
                <w:rFonts w:ascii="Times New Roman" w:hAnsi="Times New Roman" w:cs="Times New Roman"/>
                <w:lang w:val="ru-RU"/>
              </w:rPr>
              <w:t>скв</w:t>
            </w:r>
            <w:proofErr w:type="spellEnd"/>
            <w:r w:rsidRPr="009B5B90">
              <w:rPr>
                <w:rFonts w:ascii="Times New Roman" w:hAnsi="Times New Roman" w:cs="Times New Roman"/>
                <w:lang w:val="ru-RU"/>
              </w:rPr>
              <w:t xml:space="preserve">. № 264 </w:t>
            </w:r>
            <w:proofErr w:type="spellStart"/>
            <w:r w:rsidRPr="009B5B90">
              <w:rPr>
                <w:rFonts w:ascii="Times New Roman" w:hAnsi="Times New Roman" w:cs="Times New Roman"/>
                <w:lang w:val="ru-RU"/>
              </w:rPr>
              <w:t>с.Олема</w:t>
            </w:r>
            <w:proofErr w:type="spellEnd"/>
            <w:r w:rsidRPr="009B5B90">
              <w:rPr>
                <w:rFonts w:ascii="Times New Roman" w:hAnsi="Times New Roman" w:cs="Times New Roman"/>
                <w:lang w:val="ru-RU"/>
              </w:rPr>
              <w:t xml:space="preserve"> (у школы)</w:t>
            </w:r>
          </w:p>
        </w:tc>
        <w:tc>
          <w:tcPr>
            <w:tcW w:w="1042" w:type="pct"/>
            <w:vAlign w:val="center"/>
          </w:tcPr>
          <w:p w14:paraId="24C2A840" w14:textId="390E49D0"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2DF2E609" w14:textId="4E7C2B0D"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1968</w:t>
            </w:r>
          </w:p>
        </w:tc>
        <w:tc>
          <w:tcPr>
            <w:tcW w:w="1275" w:type="pct"/>
            <w:vAlign w:val="center"/>
          </w:tcPr>
          <w:p w14:paraId="1365C696" w14:textId="70BEE6C5" w:rsidR="009B5B90" w:rsidRPr="009B5B90" w:rsidRDefault="009B5B90" w:rsidP="009B5B90">
            <w:pPr>
              <w:jc w:val="center"/>
              <w:rPr>
                <w:rFonts w:ascii="Times New Roman" w:hAnsi="Times New Roman" w:cs="Times New Roman"/>
                <w:lang w:val="ru-RU"/>
              </w:rPr>
            </w:pPr>
            <w:r w:rsidRPr="009B5B90">
              <w:rPr>
                <w:rFonts w:ascii="Times New Roman" w:hAnsi="Times New Roman" w:cs="Times New Roman"/>
                <w:lang w:val="ru-RU"/>
              </w:rPr>
              <w:t>Деревянная водонапорная башня (V =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w:t>
            </w:r>
          </w:p>
          <w:p w14:paraId="1FF37ADB" w14:textId="42802CE7" w:rsidR="009B5B90" w:rsidRPr="009B5B90" w:rsidRDefault="009B5B90" w:rsidP="009B5B90">
            <w:pPr>
              <w:jc w:val="center"/>
              <w:rPr>
                <w:rFonts w:ascii="Times New Roman" w:hAnsi="Times New Roman" w:cs="Times New Roman"/>
                <w:lang w:val="ru-RU"/>
              </w:rPr>
            </w:pPr>
            <w:r w:rsidRPr="009B5B90">
              <w:rPr>
                <w:rFonts w:ascii="Times New Roman" w:hAnsi="Times New Roman" w:cs="Times New Roman"/>
                <w:lang w:val="ru-RU"/>
              </w:rPr>
              <w:t>Водоразборные колонки – 1 шт.</w:t>
            </w:r>
          </w:p>
        </w:tc>
        <w:tc>
          <w:tcPr>
            <w:tcW w:w="550" w:type="pct"/>
            <w:vAlign w:val="center"/>
          </w:tcPr>
          <w:p w14:paraId="3D2EBE7A" w14:textId="630C19C2" w:rsidR="009B5B90" w:rsidRPr="009B5B90" w:rsidRDefault="009B5B90" w:rsidP="009B5B90">
            <w:pPr>
              <w:jc w:val="center"/>
              <w:rPr>
                <w:rFonts w:ascii="Times New Roman" w:eastAsia="Calibri" w:hAnsi="Times New Roman" w:cs="Times New Roman"/>
                <w:bCs/>
                <w:lang w:val="ru-RU"/>
              </w:rPr>
            </w:pPr>
            <w:r w:rsidRPr="009B5B90">
              <w:rPr>
                <w:rFonts w:ascii="Times New Roman" w:hAnsi="Times New Roman" w:cs="Times New Roman"/>
                <w:lang w:val="ru-RU"/>
              </w:rPr>
              <w:t>имеется</w:t>
            </w:r>
          </w:p>
        </w:tc>
      </w:tr>
      <w:tr w:rsidR="009B5B90" w:rsidRPr="009B5B90" w14:paraId="64B623E3" w14:textId="454E10C8" w:rsidTr="00D35FCE">
        <w:trPr>
          <w:trHeight w:val="154"/>
        </w:trPr>
        <w:tc>
          <w:tcPr>
            <w:tcW w:w="156" w:type="pct"/>
            <w:vAlign w:val="center"/>
          </w:tcPr>
          <w:p w14:paraId="7B28AC00" w14:textId="77777777" w:rsidR="009B5B90" w:rsidRPr="009B5B90" w:rsidRDefault="009B5B90">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625B7828" w14:textId="00C96FBB" w:rsidR="009B5B90" w:rsidRPr="009B5B90" w:rsidRDefault="009B5B90" w:rsidP="009B5B90">
            <w:pPr>
              <w:rPr>
                <w:rFonts w:ascii="Times New Roman" w:hAnsi="Times New Roman" w:cs="Times New Roman"/>
                <w:lang w:val="ru-RU"/>
              </w:rPr>
            </w:pPr>
            <w:r w:rsidRPr="009B5B90">
              <w:rPr>
                <w:rFonts w:ascii="Times New Roman" w:hAnsi="Times New Roman" w:cs="Times New Roman"/>
                <w:lang w:val="ru-RU"/>
              </w:rPr>
              <w:t xml:space="preserve">Арт. </w:t>
            </w:r>
            <w:proofErr w:type="spellStart"/>
            <w:r w:rsidRPr="009B5B90">
              <w:rPr>
                <w:rFonts w:ascii="Times New Roman" w:hAnsi="Times New Roman" w:cs="Times New Roman"/>
                <w:lang w:val="ru-RU"/>
              </w:rPr>
              <w:t>скв</w:t>
            </w:r>
            <w:proofErr w:type="spellEnd"/>
            <w:r w:rsidRPr="009B5B90">
              <w:rPr>
                <w:rFonts w:ascii="Times New Roman" w:hAnsi="Times New Roman" w:cs="Times New Roman"/>
                <w:lang w:val="ru-RU"/>
              </w:rPr>
              <w:t>. № 256 д. Кеба</w:t>
            </w:r>
          </w:p>
        </w:tc>
        <w:tc>
          <w:tcPr>
            <w:tcW w:w="1042" w:type="pct"/>
            <w:vAlign w:val="center"/>
          </w:tcPr>
          <w:p w14:paraId="4608C78F" w14:textId="66A94879"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7BAADB90" w14:textId="5F3852D1"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1968</w:t>
            </w:r>
          </w:p>
        </w:tc>
        <w:tc>
          <w:tcPr>
            <w:tcW w:w="1275" w:type="pct"/>
            <w:vAlign w:val="center"/>
          </w:tcPr>
          <w:p w14:paraId="4A476D8A" w14:textId="54E97C4A" w:rsidR="009B5B90" w:rsidRPr="009B5B90" w:rsidRDefault="009B5B90" w:rsidP="009B5B90">
            <w:pPr>
              <w:jc w:val="center"/>
              <w:rPr>
                <w:rFonts w:ascii="Times New Roman" w:hAnsi="Times New Roman" w:cs="Times New Roman"/>
                <w:lang w:val="ru-RU"/>
              </w:rPr>
            </w:pPr>
            <w:r w:rsidRPr="009B5B90">
              <w:rPr>
                <w:rFonts w:ascii="Times New Roman" w:hAnsi="Times New Roman" w:cs="Times New Roman"/>
                <w:lang w:val="ru-RU"/>
              </w:rPr>
              <w:t>Деревянная водонапорная башня (V =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w:t>
            </w:r>
          </w:p>
          <w:p w14:paraId="19E5A232" w14:textId="314215E2" w:rsidR="009B5B90" w:rsidRPr="009B5B90" w:rsidRDefault="009B5B90" w:rsidP="009B5B90">
            <w:pPr>
              <w:jc w:val="center"/>
              <w:rPr>
                <w:rFonts w:ascii="Times New Roman" w:hAnsi="Times New Roman" w:cs="Times New Roman"/>
                <w:lang w:val="ru-RU"/>
              </w:rPr>
            </w:pPr>
            <w:r w:rsidRPr="009B5B90">
              <w:rPr>
                <w:rFonts w:ascii="Times New Roman" w:hAnsi="Times New Roman" w:cs="Times New Roman"/>
                <w:lang w:val="ru-RU"/>
              </w:rPr>
              <w:t>Водоразборные колонки – 1 шт.</w:t>
            </w:r>
          </w:p>
        </w:tc>
        <w:tc>
          <w:tcPr>
            <w:tcW w:w="550" w:type="pct"/>
            <w:vAlign w:val="center"/>
          </w:tcPr>
          <w:p w14:paraId="5EE6A6EA" w14:textId="62451B50" w:rsidR="009B5B90" w:rsidRPr="009B5B90" w:rsidRDefault="009B5B90" w:rsidP="009B5B90">
            <w:pPr>
              <w:jc w:val="center"/>
              <w:rPr>
                <w:rFonts w:ascii="Times New Roman" w:eastAsia="Calibri" w:hAnsi="Times New Roman" w:cs="Times New Roman"/>
                <w:bCs/>
                <w:lang w:val="ru-RU"/>
              </w:rPr>
            </w:pPr>
            <w:r w:rsidRPr="009B5B90">
              <w:rPr>
                <w:rFonts w:ascii="Times New Roman" w:hAnsi="Times New Roman" w:cs="Times New Roman"/>
                <w:lang w:val="ru-RU"/>
              </w:rPr>
              <w:t>имеется</w:t>
            </w:r>
          </w:p>
        </w:tc>
      </w:tr>
      <w:tr w:rsidR="009B5B90" w:rsidRPr="009B5B90" w14:paraId="6989FAE2" w14:textId="519E4C2D" w:rsidTr="00D35FCE">
        <w:trPr>
          <w:trHeight w:val="154"/>
        </w:trPr>
        <w:tc>
          <w:tcPr>
            <w:tcW w:w="156" w:type="pct"/>
            <w:vAlign w:val="center"/>
          </w:tcPr>
          <w:p w14:paraId="4148B72C" w14:textId="77777777" w:rsidR="009B5B90" w:rsidRPr="009B5B90" w:rsidRDefault="009B5B90">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1DA7DE4A" w14:textId="27DE07D3" w:rsidR="009B5B90" w:rsidRPr="009B5B90" w:rsidRDefault="009B5B90" w:rsidP="009B5B90">
            <w:pPr>
              <w:rPr>
                <w:rFonts w:ascii="Times New Roman" w:hAnsi="Times New Roman" w:cs="Times New Roman"/>
                <w:lang w:val="ru-RU"/>
              </w:rPr>
            </w:pPr>
            <w:r w:rsidRPr="009B5B90">
              <w:rPr>
                <w:rFonts w:ascii="Times New Roman" w:hAnsi="Times New Roman" w:cs="Times New Roman"/>
                <w:lang w:val="ru-RU"/>
              </w:rPr>
              <w:t xml:space="preserve">Арт. </w:t>
            </w:r>
            <w:proofErr w:type="spellStart"/>
            <w:r w:rsidRPr="009B5B90">
              <w:rPr>
                <w:rFonts w:ascii="Times New Roman" w:hAnsi="Times New Roman" w:cs="Times New Roman"/>
                <w:lang w:val="ru-RU"/>
              </w:rPr>
              <w:t>скв</w:t>
            </w:r>
            <w:proofErr w:type="spellEnd"/>
            <w:r w:rsidRPr="009B5B90">
              <w:rPr>
                <w:rFonts w:ascii="Times New Roman" w:hAnsi="Times New Roman" w:cs="Times New Roman"/>
                <w:lang w:val="ru-RU"/>
              </w:rPr>
              <w:t>. № 293 п. Усть-</w:t>
            </w:r>
            <w:proofErr w:type="spellStart"/>
            <w:r w:rsidRPr="009B5B90">
              <w:rPr>
                <w:rFonts w:ascii="Times New Roman" w:hAnsi="Times New Roman" w:cs="Times New Roman"/>
                <w:lang w:val="ru-RU"/>
              </w:rPr>
              <w:t>Чуласа</w:t>
            </w:r>
            <w:proofErr w:type="spellEnd"/>
            <w:r w:rsidRPr="009B5B90">
              <w:rPr>
                <w:rFonts w:ascii="Times New Roman" w:hAnsi="Times New Roman" w:cs="Times New Roman"/>
                <w:lang w:val="ru-RU"/>
              </w:rPr>
              <w:t xml:space="preserve"> (в центре)</w:t>
            </w:r>
          </w:p>
        </w:tc>
        <w:tc>
          <w:tcPr>
            <w:tcW w:w="1042" w:type="pct"/>
            <w:vAlign w:val="center"/>
          </w:tcPr>
          <w:p w14:paraId="318DEC63" w14:textId="0713AAF5"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50A8747F" w14:textId="3C50CA61"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1968</w:t>
            </w:r>
          </w:p>
        </w:tc>
        <w:tc>
          <w:tcPr>
            <w:tcW w:w="1275" w:type="pct"/>
            <w:vAlign w:val="center"/>
          </w:tcPr>
          <w:p w14:paraId="4F4E5545" w14:textId="1C5212D4" w:rsidR="009B5B90" w:rsidRPr="009B5B90" w:rsidRDefault="009B5B90" w:rsidP="009B5B90">
            <w:pPr>
              <w:jc w:val="center"/>
              <w:rPr>
                <w:rFonts w:ascii="Times New Roman" w:hAnsi="Times New Roman" w:cs="Times New Roman"/>
                <w:lang w:val="ru-RU"/>
              </w:rPr>
            </w:pPr>
            <w:r w:rsidRPr="009B5B90">
              <w:rPr>
                <w:rFonts w:ascii="Times New Roman" w:hAnsi="Times New Roman" w:cs="Times New Roman"/>
                <w:lang w:val="ru-RU"/>
              </w:rPr>
              <w:t>Деревянная водонапорная башня (V =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w:t>
            </w:r>
          </w:p>
          <w:p w14:paraId="2BEC8CA8" w14:textId="0B2A0D90" w:rsidR="009B5B90" w:rsidRPr="009B5B90" w:rsidRDefault="009B5B90" w:rsidP="009B5B90">
            <w:pPr>
              <w:jc w:val="center"/>
              <w:rPr>
                <w:rFonts w:ascii="Times New Roman" w:hAnsi="Times New Roman" w:cs="Times New Roman"/>
                <w:lang w:val="ru-RU"/>
              </w:rPr>
            </w:pPr>
            <w:r w:rsidRPr="009B5B90">
              <w:rPr>
                <w:rFonts w:ascii="Times New Roman" w:hAnsi="Times New Roman" w:cs="Times New Roman"/>
                <w:lang w:val="ru-RU"/>
              </w:rPr>
              <w:t>Водоразборные колонки – 1 шт.</w:t>
            </w:r>
          </w:p>
        </w:tc>
        <w:tc>
          <w:tcPr>
            <w:tcW w:w="550" w:type="pct"/>
            <w:vAlign w:val="center"/>
          </w:tcPr>
          <w:p w14:paraId="40DD4D23" w14:textId="1035C53A" w:rsidR="009B5B90" w:rsidRPr="009B5B90" w:rsidRDefault="009B5B90" w:rsidP="009B5B90">
            <w:pPr>
              <w:jc w:val="center"/>
              <w:rPr>
                <w:rFonts w:ascii="Times New Roman" w:eastAsia="Calibri" w:hAnsi="Times New Roman" w:cs="Times New Roman"/>
                <w:bCs/>
                <w:lang w:val="ru-RU"/>
              </w:rPr>
            </w:pPr>
            <w:r w:rsidRPr="009B5B90">
              <w:rPr>
                <w:rFonts w:ascii="Times New Roman" w:hAnsi="Times New Roman" w:cs="Times New Roman"/>
                <w:lang w:val="ru-RU"/>
              </w:rPr>
              <w:t>имеется</w:t>
            </w:r>
          </w:p>
        </w:tc>
      </w:tr>
      <w:tr w:rsidR="009F6E73" w:rsidRPr="009B5B90" w14:paraId="162E41B9" w14:textId="04E51C0C" w:rsidTr="009F6E73">
        <w:trPr>
          <w:trHeight w:val="154"/>
        </w:trPr>
        <w:tc>
          <w:tcPr>
            <w:tcW w:w="156" w:type="pct"/>
            <w:vAlign w:val="center"/>
          </w:tcPr>
          <w:p w14:paraId="2F69E9D5"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0D3C57CA" w14:textId="67A6E974"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Арт. </w:t>
            </w:r>
            <w:proofErr w:type="gramStart"/>
            <w:r w:rsidRPr="009B5B90">
              <w:rPr>
                <w:rFonts w:ascii="Times New Roman" w:hAnsi="Times New Roman" w:cs="Times New Roman"/>
                <w:lang w:val="ru-RU"/>
              </w:rPr>
              <w:t>скв.№</w:t>
            </w:r>
            <w:proofErr w:type="gramEnd"/>
            <w:r w:rsidRPr="009B5B90">
              <w:rPr>
                <w:rFonts w:ascii="Times New Roman" w:hAnsi="Times New Roman" w:cs="Times New Roman"/>
                <w:lang w:val="ru-RU"/>
              </w:rPr>
              <w:t xml:space="preserve">382 с. </w:t>
            </w:r>
            <w:proofErr w:type="spellStart"/>
            <w:r w:rsidRPr="009B5B90">
              <w:rPr>
                <w:rFonts w:ascii="Times New Roman" w:hAnsi="Times New Roman" w:cs="Times New Roman"/>
                <w:lang w:val="ru-RU"/>
              </w:rPr>
              <w:t>Юрома</w:t>
            </w:r>
            <w:proofErr w:type="spellEnd"/>
            <w:r w:rsidRPr="009B5B90">
              <w:rPr>
                <w:rFonts w:ascii="Times New Roman" w:hAnsi="Times New Roman" w:cs="Times New Roman"/>
                <w:lang w:val="ru-RU"/>
              </w:rPr>
              <w:t xml:space="preserve"> (у маслозавода)</w:t>
            </w:r>
          </w:p>
        </w:tc>
        <w:tc>
          <w:tcPr>
            <w:tcW w:w="1042" w:type="pct"/>
            <w:vAlign w:val="center"/>
          </w:tcPr>
          <w:p w14:paraId="4C29FCD0" w14:textId="21D393DC"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54171FDD" w14:textId="324A5E43"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1275" w:type="pct"/>
            <w:vAlign w:val="center"/>
          </w:tcPr>
          <w:p w14:paraId="4D456FCE" w14:textId="4C707C83" w:rsidR="009F6E73" w:rsidRPr="009B5B90" w:rsidRDefault="009F6E73" w:rsidP="00AF08A8">
            <w:pPr>
              <w:jc w:val="center"/>
              <w:rPr>
                <w:rFonts w:ascii="Times New Roman" w:hAnsi="Times New Roman" w:cs="Times New Roman"/>
                <w:lang w:val="ru-RU"/>
              </w:rPr>
            </w:pPr>
            <w:r w:rsidRPr="009B5B90">
              <w:rPr>
                <w:rFonts w:ascii="Times New Roman" w:hAnsi="Times New Roman" w:cs="Times New Roman"/>
                <w:lang w:val="ru-RU"/>
              </w:rPr>
              <w:t>Деревянная водонапорная башня</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w:t>
            </w:r>
          </w:p>
          <w:p w14:paraId="30CD38A0" w14:textId="7BDF0095" w:rsidR="009F6E73" w:rsidRPr="009B5B90" w:rsidRDefault="009F6E73" w:rsidP="00AF08A8">
            <w:pPr>
              <w:jc w:val="center"/>
              <w:rPr>
                <w:rFonts w:ascii="Times New Roman" w:eastAsia="Calibri" w:hAnsi="Times New Roman" w:cs="Times New Roman"/>
                <w:bCs/>
                <w:lang w:val="ru-RU"/>
              </w:rPr>
            </w:pPr>
            <w:r w:rsidRPr="009B5B90">
              <w:rPr>
                <w:rFonts w:ascii="Times New Roman" w:hAnsi="Times New Roman" w:cs="Times New Roman"/>
                <w:lang w:val="ru-RU"/>
              </w:rPr>
              <w:t>Водоразборные колонки – 1 шт.</w:t>
            </w:r>
          </w:p>
        </w:tc>
        <w:tc>
          <w:tcPr>
            <w:tcW w:w="550" w:type="pct"/>
            <w:vAlign w:val="center"/>
          </w:tcPr>
          <w:p w14:paraId="6471B426" w14:textId="4DE6FA48"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79737030" w14:textId="7919140E" w:rsidTr="009F6E73">
        <w:trPr>
          <w:trHeight w:val="154"/>
        </w:trPr>
        <w:tc>
          <w:tcPr>
            <w:tcW w:w="156" w:type="pct"/>
            <w:vAlign w:val="center"/>
          </w:tcPr>
          <w:p w14:paraId="3B7AB14C"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6CF09396" w14:textId="676EB2EB"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Арт. </w:t>
            </w:r>
            <w:proofErr w:type="gramStart"/>
            <w:r w:rsidRPr="009B5B90">
              <w:rPr>
                <w:rFonts w:ascii="Times New Roman" w:hAnsi="Times New Roman" w:cs="Times New Roman"/>
                <w:lang w:val="ru-RU"/>
              </w:rPr>
              <w:t>скв.№</w:t>
            </w:r>
            <w:proofErr w:type="gramEnd"/>
            <w:r w:rsidRPr="009B5B90">
              <w:rPr>
                <w:rFonts w:ascii="Times New Roman" w:hAnsi="Times New Roman" w:cs="Times New Roman"/>
                <w:lang w:val="ru-RU"/>
              </w:rPr>
              <w:t xml:space="preserve">1615 с. </w:t>
            </w:r>
            <w:proofErr w:type="spellStart"/>
            <w:r w:rsidRPr="009B5B90">
              <w:rPr>
                <w:rFonts w:ascii="Times New Roman" w:hAnsi="Times New Roman" w:cs="Times New Roman"/>
                <w:lang w:val="ru-RU"/>
              </w:rPr>
              <w:t>Юрома</w:t>
            </w:r>
            <w:proofErr w:type="spellEnd"/>
            <w:r w:rsidRPr="009B5B90">
              <w:rPr>
                <w:rFonts w:ascii="Times New Roman" w:hAnsi="Times New Roman" w:cs="Times New Roman"/>
                <w:lang w:val="ru-RU"/>
              </w:rPr>
              <w:t xml:space="preserve"> (центр дом №40)</w:t>
            </w:r>
          </w:p>
        </w:tc>
        <w:tc>
          <w:tcPr>
            <w:tcW w:w="1042" w:type="pct"/>
            <w:vAlign w:val="center"/>
          </w:tcPr>
          <w:p w14:paraId="76310095" w14:textId="2DE8F6C2"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2B9E7822" w14:textId="43BAEFEE"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1275" w:type="pct"/>
            <w:vAlign w:val="center"/>
          </w:tcPr>
          <w:p w14:paraId="352650A9" w14:textId="5872C123" w:rsidR="009F6E73" w:rsidRPr="009B5B90" w:rsidRDefault="009F6E73" w:rsidP="00AF08A8">
            <w:pPr>
              <w:jc w:val="center"/>
              <w:rPr>
                <w:rFonts w:ascii="Times New Roman" w:hAnsi="Times New Roman" w:cs="Times New Roman"/>
                <w:lang w:val="ru-RU"/>
              </w:rPr>
            </w:pPr>
            <w:r w:rsidRPr="009B5B90">
              <w:rPr>
                <w:rFonts w:ascii="Times New Roman" w:hAnsi="Times New Roman" w:cs="Times New Roman"/>
                <w:lang w:val="ru-RU"/>
              </w:rPr>
              <w:t>Деревянная водонапорная башня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w:t>
            </w:r>
          </w:p>
          <w:p w14:paraId="08102EEB" w14:textId="19F1390A" w:rsidR="009F6E73" w:rsidRPr="009B5B90" w:rsidRDefault="009F6E73" w:rsidP="00AF08A8">
            <w:pPr>
              <w:jc w:val="center"/>
              <w:rPr>
                <w:rFonts w:ascii="Times New Roman" w:eastAsia="Calibri" w:hAnsi="Times New Roman" w:cs="Times New Roman"/>
                <w:bCs/>
                <w:lang w:val="ru-RU"/>
              </w:rPr>
            </w:pPr>
            <w:r w:rsidRPr="009B5B90">
              <w:rPr>
                <w:rFonts w:ascii="Times New Roman" w:hAnsi="Times New Roman" w:cs="Times New Roman"/>
                <w:lang w:val="ru-RU"/>
              </w:rPr>
              <w:t>Водоразборные колонки – 1 шт.</w:t>
            </w:r>
          </w:p>
        </w:tc>
        <w:tc>
          <w:tcPr>
            <w:tcW w:w="550" w:type="pct"/>
            <w:vAlign w:val="center"/>
          </w:tcPr>
          <w:p w14:paraId="52235FC3" w14:textId="2E266F72"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2A6F37A2" w14:textId="321D8D4A" w:rsidTr="009F6E73">
        <w:trPr>
          <w:trHeight w:val="96"/>
        </w:trPr>
        <w:tc>
          <w:tcPr>
            <w:tcW w:w="156" w:type="pct"/>
            <w:vAlign w:val="center"/>
          </w:tcPr>
          <w:p w14:paraId="3B8049B3"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43982A60" w14:textId="5FE8644C"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Артезианская скважина № б/н   с. </w:t>
            </w:r>
            <w:proofErr w:type="spellStart"/>
            <w:r w:rsidRPr="009B5B90">
              <w:rPr>
                <w:rFonts w:ascii="Times New Roman" w:hAnsi="Times New Roman" w:cs="Times New Roman"/>
                <w:lang w:val="ru-RU"/>
              </w:rPr>
              <w:t>Юрома</w:t>
            </w:r>
            <w:proofErr w:type="spellEnd"/>
            <w:r w:rsidRPr="009B5B90">
              <w:rPr>
                <w:rFonts w:ascii="Times New Roman" w:hAnsi="Times New Roman" w:cs="Times New Roman"/>
                <w:lang w:val="ru-RU"/>
              </w:rPr>
              <w:t xml:space="preserve"> (у школы)</w:t>
            </w:r>
          </w:p>
        </w:tc>
        <w:tc>
          <w:tcPr>
            <w:tcW w:w="1042" w:type="pct"/>
            <w:vAlign w:val="center"/>
          </w:tcPr>
          <w:p w14:paraId="474650A9" w14:textId="41B30FF5"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30D304E3" w14:textId="4F1E93D0"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1981</w:t>
            </w:r>
          </w:p>
        </w:tc>
        <w:tc>
          <w:tcPr>
            <w:tcW w:w="1275" w:type="pct"/>
            <w:vAlign w:val="center"/>
          </w:tcPr>
          <w:p w14:paraId="3109D5DC" w14:textId="5625FFB6" w:rsidR="009F6E73" w:rsidRPr="009B5B90" w:rsidRDefault="009F6E73" w:rsidP="00AF08A8">
            <w:pPr>
              <w:jc w:val="center"/>
              <w:rPr>
                <w:rFonts w:ascii="Times New Roman" w:eastAsia="Calibri" w:hAnsi="Times New Roman" w:cs="Times New Roman"/>
                <w:bCs/>
                <w:lang w:val="ru-RU"/>
              </w:rPr>
            </w:pPr>
            <w:r w:rsidRPr="009B5B90">
              <w:rPr>
                <w:rFonts w:ascii="Times New Roman" w:hAnsi="Times New Roman" w:cs="Times New Roman"/>
                <w:color w:val="000000"/>
                <w:lang w:val="ru-RU"/>
              </w:rPr>
              <w:t xml:space="preserve">Водонапорная башня системы «Рожновского», объем резервуара – </w:t>
            </w:r>
            <w:r w:rsidRPr="009B5B90">
              <w:rPr>
                <w:rFonts w:ascii="Times New Roman" w:hAnsi="Times New Roman" w:cs="Times New Roman"/>
                <w:color w:val="000000"/>
                <w:lang w:val="ru-RU"/>
              </w:rPr>
              <w:lastRenderedPageBreak/>
              <w:t>25 м</w:t>
            </w:r>
            <w:r w:rsidRPr="009B5B90">
              <w:rPr>
                <w:rFonts w:ascii="Times New Roman" w:hAnsi="Times New Roman" w:cs="Times New Roman"/>
                <w:color w:val="000000"/>
                <w:vertAlign w:val="superscript"/>
                <w:lang w:val="ru-RU"/>
              </w:rPr>
              <w:t>3</w:t>
            </w:r>
          </w:p>
        </w:tc>
        <w:tc>
          <w:tcPr>
            <w:tcW w:w="550" w:type="pct"/>
            <w:vAlign w:val="center"/>
          </w:tcPr>
          <w:p w14:paraId="32C2145E" w14:textId="50B66A22"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lastRenderedPageBreak/>
              <w:t>имеется</w:t>
            </w:r>
          </w:p>
        </w:tc>
      </w:tr>
      <w:tr w:rsidR="009F6E73" w:rsidRPr="009B5B90" w14:paraId="2F4D14CC" w14:textId="5A9434BC" w:rsidTr="009F6E73">
        <w:trPr>
          <w:trHeight w:val="154"/>
        </w:trPr>
        <w:tc>
          <w:tcPr>
            <w:tcW w:w="156" w:type="pct"/>
            <w:vAlign w:val="center"/>
          </w:tcPr>
          <w:p w14:paraId="3970A753"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31CFE568" w14:textId="0BE5052C"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Арт. </w:t>
            </w:r>
            <w:proofErr w:type="gramStart"/>
            <w:r w:rsidRPr="009B5B90">
              <w:rPr>
                <w:rFonts w:ascii="Times New Roman" w:hAnsi="Times New Roman" w:cs="Times New Roman"/>
                <w:lang w:val="ru-RU"/>
              </w:rPr>
              <w:t>скв.№</w:t>
            </w:r>
            <w:proofErr w:type="gramEnd"/>
            <w:r w:rsidRPr="009B5B90">
              <w:rPr>
                <w:rFonts w:ascii="Times New Roman" w:hAnsi="Times New Roman" w:cs="Times New Roman"/>
                <w:lang w:val="ru-RU"/>
              </w:rPr>
              <w:t xml:space="preserve">402 д. </w:t>
            </w:r>
            <w:proofErr w:type="spellStart"/>
            <w:r w:rsidRPr="009B5B90">
              <w:rPr>
                <w:rFonts w:ascii="Times New Roman" w:hAnsi="Times New Roman" w:cs="Times New Roman"/>
                <w:lang w:val="ru-RU"/>
              </w:rPr>
              <w:t>Кеслома</w:t>
            </w:r>
            <w:proofErr w:type="spellEnd"/>
            <w:r w:rsidRPr="009B5B90">
              <w:rPr>
                <w:rFonts w:ascii="Times New Roman" w:hAnsi="Times New Roman" w:cs="Times New Roman"/>
                <w:lang w:val="ru-RU"/>
              </w:rPr>
              <w:t xml:space="preserve">  (у фермы)</w:t>
            </w:r>
          </w:p>
        </w:tc>
        <w:tc>
          <w:tcPr>
            <w:tcW w:w="1042" w:type="pct"/>
            <w:vAlign w:val="center"/>
          </w:tcPr>
          <w:p w14:paraId="6DFC4A62" w14:textId="35F48725"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6259EFB0" w14:textId="45F7F3A9"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1275" w:type="pct"/>
            <w:vAlign w:val="center"/>
          </w:tcPr>
          <w:p w14:paraId="0ACFC31C" w14:textId="12659239" w:rsidR="009F6E73" w:rsidRPr="009B5B90" w:rsidRDefault="009F6E73" w:rsidP="00AF08A8">
            <w:pPr>
              <w:jc w:val="center"/>
              <w:rPr>
                <w:rFonts w:ascii="Times New Roman" w:hAnsi="Times New Roman" w:cs="Times New Roman"/>
                <w:lang w:val="ru-RU"/>
              </w:rPr>
            </w:pPr>
            <w:r w:rsidRPr="009B5B90">
              <w:rPr>
                <w:rFonts w:ascii="Times New Roman" w:hAnsi="Times New Roman" w:cs="Times New Roman"/>
                <w:lang w:val="ru-RU"/>
              </w:rPr>
              <w:t>Водонапорная башня системы «Рожновского» (V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w:t>
            </w:r>
          </w:p>
          <w:p w14:paraId="72A958B8" w14:textId="5F7CC26A" w:rsidR="009F6E73" w:rsidRPr="009B5B90" w:rsidRDefault="009F6E73" w:rsidP="00AF08A8">
            <w:pPr>
              <w:jc w:val="center"/>
              <w:rPr>
                <w:rFonts w:ascii="Times New Roman" w:eastAsia="Calibri" w:hAnsi="Times New Roman" w:cs="Times New Roman"/>
                <w:bCs/>
                <w:lang w:val="ru-RU"/>
              </w:rPr>
            </w:pPr>
            <w:r w:rsidRPr="009B5B90">
              <w:rPr>
                <w:rFonts w:ascii="Times New Roman" w:hAnsi="Times New Roman" w:cs="Times New Roman"/>
                <w:lang w:val="ru-RU"/>
              </w:rPr>
              <w:t>Водоразборные колонки – 1 шт.</w:t>
            </w:r>
          </w:p>
        </w:tc>
        <w:tc>
          <w:tcPr>
            <w:tcW w:w="550" w:type="pct"/>
            <w:vAlign w:val="center"/>
          </w:tcPr>
          <w:p w14:paraId="02B8014B" w14:textId="3D92BB5E"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02FCB611" w14:textId="68164A6C" w:rsidTr="009F6E73">
        <w:trPr>
          <w:trHeight w:val="154"/>
        </w:trPr>
        <w:tc>
          <w:tcPr>
            <w:tcW w:w="156" w:type="pct"/>
            <w:vAlign w:val="center"/>
          </w:tcPr>
          <w:p w14:paraId="7063718A"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32079C04" w14:textId="733DBE20"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Арт. </w:t>
            </w:r>
            <w:proofErr w:type="gramStart"/>
            <w:r w:rsidRPr="009B5B90">
              <w:rPr>
                <w:rFonts w:ascii="Times New Roman" w:hAnsi="Times New Roman" w:cs="Times New Roman"/>
                <w:lang w:val="ru-RU"/>
              </w:rPr>
              <w:t>скв.№</w:t>
            </w:r>
            <w:proofErr w:type="gramEnd"/>
            <w:r w:rsidRPr="009B5B90">
              <w:rPr>
                <w:rFonts w:ascii="Times New Roman" w:hAnsi="Times New Roman" w:cs="Times New Roman"/>
                <w:lang w:val="ru-RU"/>
              </w:rPr>
              <w:t xml:space="preserve">29 д. </w:t>
            </w:r>
            <w:proofErr w:type="spellStart"/>
            <w:r w:rsidRPr="009B5B90">
              <w:rPr>
                <w:rFonts w:ascii="Times New Roman" w:hAnsi="Times New Roman" w:cs="Times New Roman"/>
                <w:lang w:val="ru-RU"/>
              </w:rPr>
              <w:t>Палуга</w:t>
            </w:r>
            <w:proofErr w:type="spellEnd"/>
            <w:r w:rsidRPr="009B5B90">
              <w:rPr>
                <w:rFonts w:ascii="Times New Roman" w:hAnsi="Times New Roman" w:cs="Times New Roman"/>
                <w:lang w:val="ru-RU"/>
              </w:rPr>
              <w:t xml:space="preserve"> (у фермы)</w:t>
            </w:r>
          </w:p>
        </w:tc>
        <w:tc>
          <w:tcPr>
            <w:tcW w:w="1042" w:type="pct"/>
            <w:vAlign w:val="center"/>
          </w:tcPr>
          <w:p w14:paraId="563C896A" w14:textId="715291BF"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56332419" w14:textId="42AC2666"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1275" w:type="pct"/>
            <w:vAlign w:val="center"/>
          </w:tcPr>
          <w:p w14:paraId="503B5405" w14:textId="2DEE46A4" w:rsidR="009F6E73" w:rsidRPr="009B5B90" w:rsidRDefault="009F6E73" w:rsidP="00AF08A8">
            <w:pPr>
              <w:jc w:val="center"/>
              <w:rPr>
                <w:rFonts w:ascii="Times New Roman" w:hAnsi="Times New Roman" w:cs="Times New Roman"/>
                <w:lang w:val="ru-RU"/>
              </w:rPr>
            </w:pPr>
            <w:r w:rsidRPr="009B5B90">
              <w:rPr>
                <w:rFonts w:ascii="Times New Roman" w:hAnsi="Times New Roman" w:cs="Times New Roman"/>
                <w:lang w:val="ru-RU"/>
              </w:rPr>
              <w:t>Деревянная водонапорная башня</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(V</w:t>
            </w:r>
            <w:r w:rsidR="009B5B90" w:rsidRPr="009B5B90">
              <w:rPr>
                <w:rFonts w:ascii="Times New Roman" w:hAnsi="Times New Roman" w:cs="Times New Roman"/>
                <w:lang w:val="ru-RU"/>
              </w:rPr>
              <w:t xml:space="preserve"> </w:t>
            </w:r>
            <w:r w:rsidRPr="009B5B90">
              <w:rPr>
                <w:rFonts w:ascii="Times New Roman" w:hAnsi="Times New Roman" w:cs="Times New Roman"/>
                <w:lang w:val="ru-RU"/>
              </w:rPr>
              <w:t>= 2,5 м</w:t>
            </w:r>
            <w:r w:rsidRPr="009B5B90">
              <w:rPr>
                <w:rFonts w:ascii="Times New Roman" w:hAnsi="Times New Roman" w:cs="Times New Roman"/>
                <w:vertAlign w:val="superscript"/>
                <w:lang w:val="ru-RU"/>
              </w:rPr>
              <w:t>3</w:t>
            </w:r>
            <w:r w:rsidRPr="009B5B90">
              <w:rPr>
                <w:rFonts w:ascii="Times New Roman" w:hAnsi="Times New Roman" w:cs="Times New Roman"/>
                <w:lang w:val="ru-RU"/>
              </w:rPr>
              <w:t>)</w:t>
            </w:r>
          </w:p>
          <w:p w14:paraId="33EDD8B6" w14:textId="0F1312CB" w:rsidR="009F6E73" w:rsidRPr="009B5B90" w:rsidRDefault="009F6E73" w:rsidP="00AF08A8">
            <w:pPr>
              <w:jc w:val="center"/>
              <w:rPr>
                <w:rFonts w:ascii="Times New Roman" w:eastAsia="Calibri" w:hAnsi="Times New Roman" w:cs="Times New Roman"/>
                <w:bCs/>
                <w:lang w:val="ru-RU"/>
              </w:rPr>
            </w:pPr>
            <w:r w:rsidRPr="009B5B90">
              <w:rPr>
                <w:rFonts w:ascii="Times New Roman" w:hAnsi="Times New Roman" w:cs="Times New Roman"/>
                <w:lang w:val="ru-RU"/>
              </w:rPr>
              <w:t>Водоразборные колонки – 1 шт.</w:t>
            </w:r>
          </w:p>
        </w:tc>
        <w:tc>
          <w:tcPr>
            <w:tcW w:w="550" w:type="pct"/>
            <w:vAlign w:val="center"/>
          </w:tcPr>
          <w:p w14:paraId="3A320992" w14:textId="246EB069"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7B5605F5" w14:textId="2CA60BF1" w:rsidTr="009F6E73">
        <w:trPr>
          <w:trHeight w:val="154"/>
        </w:trPr>
        <w:tc>
          <w:tcPr>
            <w:tcW w:w="156" w:type="pct"/>
            <w:vAlign w:val="center"/>
          </w:tcPr>
          <w:p w14:paraId="2A05BFF5"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4D2A9FC6" w14:textId="77777777" w:rsidR="009F6E73" w:rsidRPr="009B5B90" w:rsidRDefault="009F6E73" w:rsidP="00AF08A8">
            <w:pPr>
              <w:rPr>
                <w:rFonts w:ascii="Times New Roman" w:hAnsi="Times New Roman" w:cs="Times New Roman"/>
                <w:lang w:val="ru-RU"/>
              </w:rPr>
            </w:pPr>
            <w:r w:rsidRPr="009B5B90">
              <w:rPr>
                <w:rFonts w:ascii="Times New Roman" w:hAnsi="Times New Roman" w:cs="Times New Roman"/>
                <w:lang w:val="ru-RU"/>
              </w:rPr>
              <w:t>Артезианская скважина № 2130</w:t>
            </w:r>
          </w:p>
          <w:p w14:paraId="774041DF" w14:textId="77777777" w:rsidR="009F6E73" w:rsidRPr="009B5B90" w:rsidRDefault="009F6E73" w:rsidP="00AF08A8">
            <w:pPr>
              <w:rPr>
                <w:rFonts w:ascii="Times New Roman" w:hAnsi="Times New Roman" w:cs="Times New Roman"/>
                <w:lang w:val="ru-RU"/>
              </w:rPr>
            </w:pPr>
            <w:r w:rsidRPr="009B5B90">
              <w:rPr>
                <w:rFonts w:ascii="Times New Roman" w:hAnsi="Times New Roman" w:cs="Times New Roman"/>
                <w:lang w:val="ru-RU"/>
              </w:rPr>
              <w:t xml:space="preserve">(у дома </w:t>
            </w:r>
            <w:proofErr w:type="spellStart"/>
            <w:r w:rsidRPr="009B5B90">
              <w:rPr>
                <w:rFonts w:ascii="Times New Roman" w:hAnsi="Times New Roman" w:cs="Times New Roman"/>
                <w:lang w:val="ru-RU"/>
              </w:rPr>
              <w:t>Грибунова</w:t>
            </w:r>
            <w:proofErr w:type="spellEnd"/>
            <w:r w:rsidRPr="009B5B90">
              <w:rPr>
                <w:rFonts w:ascii="Times New Roman" w:hAnsi="Times New Roman" w:cs="Times New Roman"/>
                <w:lang w:val="ru-RU"/>
              </w:rPr>
              <w:t>)</w:t>
            </w:r>
          </w:p>
          <w:p w14:paraId="772C0B22" w14:textId="77777777" w:rsidR="009F6E73" w:rsidRPr="009B5B90" w:rsidRDefault="009F6E73" w:rsidP="00AF08A8">
            <w:pPr>
              <w:rPr>
                <w:rFonts w:ascii="Times New Roman" w:hAnsi="Times New Roman" w:cs="Times New Roman"/>
                <w:lang w:val="ru-RU"/>
              </w:rPr>
            </w:pPr>
            <w:r w:rsidRPr="009B5B90">
              <w:rPr>
                <w:rFonts w:ascii="Times New Roman" w:hAnsi="Times New Roman" w:cs="Times New Roman"/>
                <w:lang w:val="ru-RU"/>
              </w:rPr>
              <w:t>с. Ценогора, ориентир</w:t>
            </w:r>
          </w:p>
          <w:p w14:paraId="39A1EAED" w14:textId="6FB412C2"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д. № 214</w:t>
            </w:r>
          </w:p>
        </w:tc>
        <w:tc>
          <w:tcPr>
            <w:tcW w:w="1042" w:type="pct"/>
            <w:vAlign w:val="center"/>
          </w:tcPr>
          <w:p w14:paraId="0F6676B1" w14:textId="44BD44B8"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14A43A1C" w14:textId="68B82ABA"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1991</w:t>
            </w:r>
          </w:p>
        </w:tc>
        <w:tc>
          <w:tcPr>
            <w:tcW w:w="1275" w:type="pct"/>
            <w:vAlign w:val="center"/>
          </w:tcPr>
          <w:p w14:paraId="70CF639E" w14:textId="45A9037E" w:rsidR="009F6E73" w:rsidRPr="009B5B90" w:rsidRDefault="009F6E73" w:rsidP="009B5B90">
            <w:pPr>
              <w:jc w:val="center"/>
              <w:rPr>
                <w:rFonts w:ascii="Times New Roman" w:hAnsi="Times New Roman" w:cs="Times New Roman"/>
                <w:color w:val="000000"/>
                <w:lang w:val="ru-RU"/>
              </w:rPr>
            </w:pPr>
            <w:r w:rsidRPr="009B5B90">
              <w:rPr>
                <w:rFonts w:ascii="Times New Roman" w:hAnsi="Times New Roman" w:cs="Times New Roman"/>
                <w:color w:val="000000"/>
                <w:lang w:val="ru-RU"/>
              </w:rPr>
              <w:t>Башня,</w:t>
            </w:r>
            <w:r w:rsidR="009B5B90" w:rsidRPr="009B5B90">
              <w:rPr>
                <w:rFonts w:ascii="Times New Roman" w:hAnsi="Times New Roman" w:cs="Times New Roman"/>
                <w:color w:val="000000"/>
                <w:lang w:val="ru-RU"/>
              </w:rPr>
              <w:t xml:space="preserve"> </w:t>
            </w:r>
            <w:r w:rsidRPr="009B5B90">
              <w:rPr>
                <w:rFonts w:ascii="Times New Roman" w:hAnsi="Times New Roman" w:cs="Times New Roman"/>
                <w:color w:val="000000"/>
                <w:lang w:val="ru-RU"/>
              </w:rPr>
              <w:t>25 м</w:t>
            </w:r>
            <w:r w:rsidRPr="009B5B90">
              <w:rPr>
                <w:rFonts w:ascii="Times New Roman" w:hAnsi="Times New Roman" w:cs="Times New Roman"/>
                <w:color w:val="000000"/>
                <w:vertAlign w:val="superscript"/>
                <w:lang w:val="ru-RU"/>
              </w:rPr>
              <w:t>3</w:t>
            </w:r>
          </w:p>
        </w:tc>
        <w:tc>
          <w:tcPr>
            <w:tcW w:w="550" w:type="pct"/>
            <w:vAlign w:val="center"/>
          </w:tcPr>
          <w:p w14:paraId="7924F796" w14:textId="4014ED1F"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74633B1B" w14:textId="1A3B29EF" w:rsidTr="009F6E73">
        <w:trPr>
          <w:trHeight w:val="154"/>
        </w:trPr>
        <w:tc>
          <w:tcPr>
            <w:tcW w:w="156" w:type="pct"/>
            <w:vAlign w:val="center"/>
          </w:tcPr>
          <w:p w14:paraId="6329C75C"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46F9484F" w14:textId="77777777" w:rsidR="009F6E73" w:rsidRPr="009B5B90" w:rsidRDefault="009F6E73" w:rsidP="00AF08A8">
            <w:pPr>
              <w:rPr>
                <w:rFonts w:ascii="Times New Roman" w:hAnsi="Times New Roman" w:cs="Times New Roman"/>
                <w:lang w:val="ru-RU"/>
              </w:rPr>
            </w:pPr>
            <w:r w:rsidRPr="009B5B90">
              <w:rPr>
                <w:rFonts w:ascii="Times New Roman" w:hAnsi="Times New Roman" w:cs="Times New Roman"/>
                <w:lang w:val="ru-RU"/>
              </w:rPr>
              <w:t xml:space="preserve">Артезианская скважина № 193 </w:t>
            </w:r>
          </w:p>
          <w:p w14:paraId="54D20C75" w14:textId="6457DE28"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(под горой) с. Ценогора, ориентир д.№ 249</w:t>
            </w:r>
          </w:p>
        </w:tc>
        <w:tc>
          <w:tcPr>
            <w:tcW w:w="1042" w:type="pct"/>
            <w:vAlign w:val="center"/>
          </w:tcPr>
          <w:p w14:paraId="36C67CA0" w14:textId="72DFC6A4"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7C341053" w14:textId="28F19088"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1968</w:t>
            </w:r>
          </w:p>
        </w:tc>
        <w:tc>
          <w:tcPr>
            <w:tcW w:w="1275" w:type="pct"/>
            <w:vAlign w:val="center"/>
          </w:tcPr>
          <w:p w14:paraId="72503973" w14:textId="00719E9F" w:rsidR="009F6E73" w:rsidRPr="009B5B90" w:rsidRDefault="009F6E73" w:rsidP="00AF08A8">
            <w:pPr>
              <w:jc w:val="center"/>
              <w:rPr>
                <w:rFonts w:ascii="Times New Roman" w:eastAsia="Calibri" w:hAnsi="Times New Roman" w:cs="Times New Roman"/>
                <w:bCs/>
                <w:lang w:val="ru-RU"/>
              </w:rPr>
            </w:pPr>
            <w:r w:rsidRPr="009B5B90">
              <w:rPr>
                <w:rFonts w:ascii="Times New Roman" w:hAnsi="Times New Roman" w:cs="Times New Roman"/>
                <w:color w:val="000000"/>
                <w:lang w:val="ru-RU"/>
              </w:rPr>
              <w:t>-</w:t>
            </w:r>
          </w:p>
        </w:tc>
        <w:tc>
          <w:tcPr>
            <w:tcW w:w="550" w:type="pct"/>
            <w:vAlign w:val="center"/>
          </w:tcPr>
          <w:p w14:paraId="6AC473CA" w14:textId="7DD99DA4"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4C0DDE89" w14:textId="0D9AEE8B" w:rsidTr="009F6E73">
        <w:trPr>
          <w:trHeight w:val="154"/>
        </w:trPr>
        <w:tc>
          <w:tcPr>
            <w:tcW w:w="156" w:type="pct"/>
            <w:vAlign w:val="center"/>
          </w:tcPr>
          <w:p w14:paraId="51B656FA"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09427907" w14:textId="77777777" w:rsidR="009F6E73" w:rsidRPr="009B5B90" w:rsidRDefault="009F6E73" w:rsidP="00AF08A8">
            <w:pPr>
              <w:rPr>
                <w:rFonts w:ascii="Times New Roman" w:hAnsi="Times New Roman" w:cs="Times New Roman"/>
                <w:lang w:val="ru-RU"/>
              </w:rPr>
            </w:pPr>
            <w:r w:rsidRPr="009B5B90">
              <w:rPr>
                <w:rFonts w:ascii="Times New Roman" w:hAnsi="Times New Roman" w:cs="Times New Roman"/>
                <w:lang w:val="ru-RU"/>
              </w:rPr>
              <w:t>Артезианская скважина № 1155</w:t>
            </w:r>
          </w:p>
          <w:p w14:paraId="5B339A32" w14:textId="5629C580"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(у гаража) </w:t>
            </w:r>
            <w:r w:rsidRPr="009B5B90">
              <w:rPr>
                <w:rFonts w:ascii="Times New Roman" w:hAnsi="Times New Roman" w:cs="Times New Roman"/>
                <w:color w:val="000000"/>
                <w:lang w:val="ru-RU"/>
              </w:rPr>
              <w:t>с. Ценогора</w:t>
            </w:r>
          </w:p>
        </w:tc>
        <w:tc>
          <w:tcPr>
            <w:tcW w:w="1042" w:type="pct"/>
            <w:vAlign w:val="center"/>
          </w:tcPr>
          <w:p w14:paraId="62D64C20" w14:textId="4FF0B648"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затампонирована</w:t>
            </w:r>
          </w:p>
        </w:tc>
        <w:tc>
          <w:tcPr>
            <w:tcW w:w="677" w:type="pct"/>
            <w:vAlign w:val="center"/>
          </w:tcPr>
          <w:p w14:paraId="163D630E" w14:textId="3A077D6C"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1975</w:t>
            </w:r>
          </w:p>
        </w:tc>
        <w:tc>
          <w:tcPr>
            <w:tcW w:w="1275" w:type="pct"/>
            <w:vAlign w:val="center"/>
          </w:tcPr>
          <w:p w14:paraId="721BD4DC" w14:textId="3598B83B" w:rsidR="009F6E73" w:rsidRPr="009B5B90" w:rsidRDefault="009F6E73" w:rsidP="009B5B90">
            <w:pPr>
              <w:jc w:val="center"/>
              <w:rPr>
                <w:rFonts w:ascii="Times New Roman" w:hAnsi="Times New Roman" w:cs="Times New Roman"/>
                <w:color w:val="000000"/>
                <w:lang w:val="ru-RU"/>
              </w:rPr>
            </w:pPr>
            <w:r w:rsidRPr="009B5B90">
              <w:rPr>
                <w:rFonts w:ascii="Times New Roman" w:hAnsi="Times New Roman" w:cs="Times New Roman"/>
                <w:color w:val="000000"/>
                <w:lang w:val="ru-RU"/>
              </w:rPr>
              <w:t>Башня,</w:t>
            </w:r>
            <w:r w:rsidR="009B5B90" w:rsidRPr="009B5B90">
              <w:rPr>
                <w:rFonts w:ascii="Times New Roman" w:hAnsi="Times New Roman" w:cs="Times New Roman"/>
                <w:color w:val="000000"/>
                <w:lang w:val="ru-RU"/>
              </w:rPr>
              <w:t xml:space="preserve"> </w:t>
            </w:r>
            <w:r w:rsidRPr="009B5B90">
              <w:rPr>
                <w:rFonts w:ascii="Times New Roman" w:hAnsi="Times New Roman" w:cs="Times New Roman"/>
                <w:color w:val="000000"/>
                <w:lang w:val="ru-RU"/>
              </w:rPr>
              <w:t>25 м</w:t>
            </w:r>
            <w:r w:rsidRPr="009B5B90">
              <w:rPr>
                <w:rFonts w:ascii="Times New Roman" w:hAnsi="Times New Roman" w:cs="Times New Roman"/>
                <w:color w:val="000000"/>
                <w:vertAlign w:val="superscript"/>
                <w:lang w:val="ru-RU"/>
              </w:rPr>
              <w:t>3</w:t>
            </w:r>
          </w:p>
        </w:tc>
        <w:tc>
          <w:tcPr>
            <w:tcW w:w="550" w:type="pct"/>
            <w:vAlign w:val="center"/>
          </w:tcPr>
          <w:p w14:paraId="0BBDFC07" w14:textId="2081A58D"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12130BB8" w14:textId="127A4E7F" w:rsidTr="009F6E73">
        <w:trPr>
          <w:trHeight w:val="154"/>
        </w:trPr>
        <w:tc>
          <w:tcPr>
            <w:tcW w:w="156" w:type="pct"/>
            <w:vAlign w:val="center"/>
          </w:tcPr>
          <w:p w14:paraId="12864B63"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33765EBF" w14:textId="77777777" w:rsidR="009F6E73" w:rsidRPr="009B5B90" w:rsidRDefault="009F6E73" w:rsidP="00AF08A8">
            <w:pPr>
              <w:rPr>
                <w:rFonts w:ascii="Times New Roman" w:hAnsi="Times New Roman" w:cs="Times New Roman"/>
                <w:lang w:val="ru-RU"/>
              </w:rPr>
            </w:pPr>
            <w:r w:rsidRPr="009B5B90">
              <w:rPr>
                <w:rFonts w:ascii="Times New Roman" w:hAnsi="Times New Roman" w:cs="Times New Roman"/>
                <w:lang w:val="ru-RU"/>
              </w:rPr>
              <w:t>Артезианская скважина № 1629</w:t>
            </w:r>
          </w:p>
          <w:p w14:paraId="4506D82D" w14:textId="5F1D994E"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(у дома </w:t>
            </w:r>
            <w:proofErr w:type="spellStart"/>
            <w:r w:rsidRPr="009B5B90">
              <w:rPr>
                <w:rFonts w:ascii="Times New Roman" w:hAnsi="Times New Roman" w:cs="Times New Roman"/>
                <w:lang w:val="ru-RU"/>
              </w:rPr>
              <w:t>Горячко</w:t>
            </w:r>
            <w:proofErr w:type="spellEnd"/>
            <w:r w:rsidRPr="009B5B90">
              <w:rPr>
                <w:rFonts w:ascii="Times New Roman" w:hAnsi="Times New Roman" w:cs="Times New Roman"/>
                <w:lang w:val="ru-RU"/>
              </w:rPr>
              <w:t xml:space="preserve">) </w:t>
            </w:r>
            <w:r w:rsidRPr="009B5B90">
              <w:rPr>
                <w:rFonts w:ascii="Times New Roman" w:hAnsi="Times New Roman" w:cs="Times New Roman"/>
                <w:color w:val="000000"/>
                <w:lang w:val="ru-RU"/>
              </w:rPr>
              <w:t>с. Ценогора</w:t>
            </w:r>
          </w:p>
        </w:tc>
        <w:tc>
          <w:tcPr>
            <w:tcW w:w="1042" w:type="pct"/>
            <w:vAlign w:val="center"/>
          </w:tcPr>
          <w:p w14:paraId="31A43864" w14:textId="35BFC35F"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118763F9" w14:textId="3DAAFCA2"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1981</w:t>
            </w:r>
          </w:p>
        </w:tc>
        <w:tc>
          <w:tcPr>
            <w:tcW w:w="1275" w:type="pct"/>
            <w:vAlign w:val="center"/>
          </w:tcPr>
          <w:p w14:paraId="1A1AEA2B" w14:textId="2D28903B" w:rsidR="009F6E73" w:rsidRPr="009B5B90" w:rsidRDefault="009F6E73" w:rsidP="00AF08A8">
            <w:pPr>
              <w:jc w:val="center"/>
              <w:rPr>
                <w:rFonts w:ascii="Times New Roman" w:eastAsia="Calibri" w:hAnsi="Times New Roman" w:cs="Times New Roman"/>
                <w:bCs/>
                <w:lang w:val="ru-RU"/>
              </w:rPr>
            </w:pPr>
            <w:r w:rsidRPr="009B5B90">
              <w:rPr>
                <w:rFonts w:ascii="Times New Roman" w:hAnsi="Times New Roman" w:cs="Times New Roman"/>
                <w:color w:val="000000"/>
                <w:lang w:val="ru-RU"/>
              </w:rPr>
              <w:t>-</w:t>
            </w:r>
          </w:p>
        </w:tc>
        <w:tc>
          <w:tcPr>
            <w:tcW w:w="550" w:type="pct"/>
            <w:vAlign w:val="center"/>
          </w:tcPr>
          <w:p w14:paraId="79220938" w14:textId="28B8C733"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2AF21BF4" w14:textId="29C89431" w:rsidTr="009F6E73">
        <w:trPr>
          <w:trHeight w:val="154"/>
        </w:trPr>
        <w:tc>
          <w:tcPr>
            <w:tcW w:w="156" w:type="pct"/>
            <w:vAlign w:val="center"/>
          </w:tcPr>
          <w:p w14:paraId="2167B9ED"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492FB60D" w14:textId="77777777" w:rsidR="009F6E73" w:rsidRPr="009B5B90" w:rsidRDefault="009F6E73" w:rsidP="00AF08A8">
            <w:pPr>
              <w:rPr>
                <w:rFonts w:ascii="Times New Roman" w:hAnsi="Times New Roman" w:cs="Times New Roman"/>
                <w:lang w:val="ru-RU"/>
              </w:rPr>
            </w:pPr>
            <w:r w:rsidRPr="009B5B90">
              <w:rPr>
                <w:rFonts w:ascii="Times New Roman" w:hAnsi="Times New Roman" w:cs="Times New Roman"/>
                <w:lang w:val="ru-RU"/>
              </w:rPr>
              <w:t>Артезианская скважина № 2131</w:t>
            </w:r>
          </w:p>
          <w:p w14:paraId="2354884D" w14:textId="4667E7B7"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(у фермы) </w:t>
            </w:r>
            <w:r w:rsidRPr="009B5B90">
              <w:rPr>
                <w:rFonts w:ascii="Times New Roman" w:hAnsi="Times New Roman" w:cs="Times New Roman"/>
                <w:color w:val="000000"/>
                <w:lang w:val="ru-RU"/>
              </w:rPr>
              <w:t>с. Ценогора</w:t>
            </w:r>
          </w:p>
        </w:tc>
        <w:tc>
          <w:tcPr>
            <w:tcW w:w="1042" w:type="pct"/>
            <w:vAlign w:val="center"/>
          </w:tcPr>
          <w:p w14:paraId="211B1D92" w14:textId="3B577A8F"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433D8A5E" w14:textId="41457C68"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1275" w:type="pct"/>
            <w:vAlign w:val="center"/>
          </w:tcPr>
          <w:p w14:paraId="3F71B8B5" w14:textId="0831EA80" w:rsidR="009F6E73" w:rsidRPr="009B5B90" w:rsidRDefault="009F6E73" w:rsidP="00AF08A8">
            <w:pPr>
              <w:jc w:val="center"/>
              <w:rPr>
                <w:rFonts w:ascii="Times New Roman" w:eastAsia="Calibri" w:hAnsi="Times New Roman" w:cs="Times New Roman"/>
                <w:bCs/>
                <w:lang w:val="ru-RU"/>
              </w:rPr>
            </w:pPr>
            <w:r w:rsidRPr="009B5B90">
              <w:rPr>
                <w:rFonts w:ascii="Times New Roman" w:hAnsi="Times New Roman" w:cs="Times New Roman"/>
                <w:color w:val="000000"/>
                <w:lang w:val="ru-RU"/>
              </w:rPr>
              <w:t>-</w:t>
            </w:r>
          </w:p>
        </w:tc>
        <w:tc>
          <w:tcPr>
            <w:tcW w:w="550" w:type="pct"/>
            <w:vAlign w:val="center"/>
          </w:tcPr>
          <w:p w14:paraId="0EE9F68B" w14:textId="53BEB31D"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365732B4" w14:textId="40A3E4B3" w:rsidTr="009F6E73">
        <w:trPr>
          <w:trHeight w:val="96"/>
        </w:trPr>
        <w:tc>
          <w:tcPr>
            <w:tcW w:w="156" w:type="pct"/>
            <w:vAlign w:val="center"/>
          </w:tcPr>
          <w:p w14:paraId="4251A6E3"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465E77B1" w14:textId="77777777" w:rsidR="009F6E73" w:rsidRPr="009B5B90" w:rsidRDefault="009F6E73" w:rsidP="00AF08A8">
            <w:pPr>
              <w:rPr>
                <w:rFonts w:ascii="Times New Roman" w:hAnsi="Times New Roman" w:cs="Times New Roman"/>
                <w:lang w:val="ru-RU"/>
              </w:rPr>
            </w:pPr>
            <w:r w:rsidRPr="009B5B90">
              <w:rPr>
                <w:rFonts w:ascii="Times New Roman" w:hAnsi="Times New Roman" w:cs="Times New Roman"/>
                <w:lang w:val="ru-RU"/>
              </w:rPr>
              <w:t>Артезианская скважина № 1203</w:t>
            </w:r>
          </w:p>
          <w:p w14:paraId="517C3D3D" w14:textId="3122A495"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 д. Селище, д. 38</w:t>
            </w:r>
          </w:p>
        </w:tc>
        <w:tc>
          <w:tcPr>
            <w:tcW w:w="1042" w:type="pct"/>
            <w:vAlign w:val="center"/>
          </w:tcPr>
          <w:p w14:paraId="05DFD6F4" w14:textId="371D4CB1"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532B11D0" w14:textId="6C43DCAB"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1976</w:t>
            </w:r>
          </w:p>
        </w:tc>
        <w:tc>
          <w:tcPr>
            <w:tcW w:w="1275" w:type="pct"/>
            <w:vMerge w:val="restart"/>
            <w:vAlign w:val="center"/>
          </w:tcPr>
          <w:p w14:paraId="740B6E09" w14:textId="7FF7C9D8" w:rsidR="009F6E73" w:rsidRPr="009B5B90" w:rsidRDefault="009F6E73" w:rsidP="00AF08A8">
            <w:pPr>
              <w:jc w:val="center"/>
              <w:rPr>
                <w:rFonts w:ascii="Times New Roman" w:eastAsia="Calibri" w:hAnsi="Times New Roman" w:cs="Times New Roman"/>
                <w:bCs/>
                <w:lang w:val="ru-RU"/>
              </w:rPr>
            </w:pPr>
            <w:r w:rsidRPr="009B5B90">
              <w:rPr>
                <w:rFonts w:ascii="Times New Roman" w:hAnsi="Times New Roman" w:cs="Times New Roman"/>
                <w:color w:val="000000"/>
                <w:lang w:val="ru-RU"/>
              </w:rPr>
              <w:t>Башня,</w:t>
            </w:r>
            <w:r w:rsidR="009B5B90" w:rsidRPr="009B5B90">
              <w:rPr>
                <w:rFonts w:ascii="Times New Roman" w:hAnsi="Times New Roman" w:cs="Times New Roman"/>
                <w:color w:val="000000"/>
                <w:lang w:val="ru-RU"/>
              </w:rPr>
              <w:t xml:space="preserve"> </w:t>
            </w:r>
            <w:r w:rsidRPr="009B5B90">
              <w:rPr>
                <w:rFonts w:ascii="Times New Roman" w:hAnsi="Times New Roman" w:cs="Times New Roman"/>
                <w:color w:val="000000"/>
                <w:lang w:val="ru-RU"/>
              </w:rPr>
              <w:t>5 м</w:t>
            </w:r>
            <w:r w:rsidRPr="009B5B90">
              <w:rPr>
                <w:rFonts w:ascii="Times New Roman" w:hAnsi="Times New Roman" w:cs="Times New Roman"/>
                <w:color w:val="000000"/>
                <w:vertAlign w:val="superscript"/>
                <w:lang w:val="ru-RU"/>
              </w:rPr>
              <w:t>3</w:t>
            </w:r>
          </w:p>
        </w:tc>
        <w:tc>
          <w:tcPr>
            <w:tcW w:w="550" w:type="pct"/>
            <w:vAlign w:val="center"/>
          </w:tcPr>
          <w:p w14:paraId="6A897553" w14:textId="55EA333B"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2474E3B3" w14:textId="3666EA3D" w:rsidTr="009F6E73">
        <w:trPr>
          <w:trHeight w:val="154"/>
        </w:trPr>
        <w:tc>
          <w:tcPr>
            <w:tcW w:w="156" w:type="pct"/>
            <w:vAlign w:val="center"/>
          </w:tcPr>
          <w:p w14:paraId="10F7469A"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310E0E5D" w14:textId="77777777" w:rsidR="009F6E73" w:rsidRPr="009B5B90" w:rsidRDefault="009F6E73" w:rsidP="00AF08A8">
            <w:pPr>
              <w:rPr>
                <w:rFonts w:ascii="Times New Roman" w:hAnsi="Times New Roman" w:cs="Times New Roman"/>
                <w:lang w:val="ru-RU"/>
              </w:rPr>
            </w:pPr>
            <w:r w:rsidRPr="009B5B90">
              <w:rPr>
                <w:rFonts w:ascii="Times New Roman" w:hAnsi="Times New Roman" w:cs="Times New Roman"/>
                <w:lang w:val="ru-RU"/>
              </w:rPr>
              <w:t xml:space="preserve">Артезианская скважина № 2143 </w:t>
            </w:r>
          </w:p>
          <w:p w14:paraId="795C393B" w14:textId="0349DCDB"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(у конюшни) д. Селище, д. 84</w:t>
            </w:r>
          </w:p>
        </w:tc>
        <w:tc>
          <w:tcPr>
            <w:tcW w:w="1042" w:type="pct"/>
            <w:vAlign w:val="center"/>
          </w:tcPr>
          <w:p w14:paraId="3C4F5433" w14:textId="4FD7EC1B"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102988E1" w14:textId="22051838"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1991</w:t>
            </w:r>
          </w:p>
        </w:tc>
        <w:tc>
          <w:tcPr>
            <w:tcW w:w="1275" w:type="pct"/>
            <w:vMerge/>
            <w:vAlign w:val="center"/>
          </w:tcPr>
          <w:p w14:paraId="2E5356F2" w14:textId="77777777" w:rsidR="009F6E73" w:rsidRPr="009B5B90" w:rsidRDefault="009F6E73" w:rsidP="00AF08A8">
            <w:pPr>
              <w:jc w:val="center"/>
              <w:rPr>
                <w:rFonts w:ascii="Times New Roman" w:eastAsia="Calibri" w:hAnsi="Times New Roman" w:cs="Times New Roman"/>
                <w:bCs/>
                <w:lang w:val="ru-RU"/>
              </w:rPr>
            </w:pPr>
          </w:p>
        </w:tc>
        <w:tc>
          <w:tcPr>
            <w:tcW w:w="550" w:type="pct"/>
            <w:vAlign w:val="center"/>
          </w:tcPr>
          <w:p w14:paraId="2534EE05" w14:textId="14BC3428"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3DA97116" w14:textId="7A9BF0B5" w:rsidTr="009F6E73">
        <w:trPr>
          <w:trHeight w:val="154"/>
        </w:trPr>
        <w:tc>
          <w:tcPr>
            <w:tcW w:w="156" w:type="pct"/>
            <w:vAlign w:val="center"/>
          </w:tcPr>
          <w:p w14:paraId="74AE7D89"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7D20F38B" w14:textId="77777777" w:rsidR="009F6E73" w:rsidRPr="009B5B90" w:rsidRDefault="009F6E73" w:rsidP="00AF08A8">
            <w:pPr>
              <w:rPr>
                <w:rFonts w:ascii="Times New Roman" w:hAnsi="Times New Roman" w:cs="Times New Roman"/>
                <w:lang w:val="ru-RU"/>
              </w:rPr>
            </w:pPr>
            <w:r w:rsidRPr="009B5B90">
              <w:rPr>
                <w:rFonts w:ascii="Times New Roman" w:hAnsi="Times New Roman" w:cs="Times New Roman"/>
                <w:lang w:val="ru-RU"/>
              </w:rPr>
              <w:t>Артезианская скважина № 1366</w:t>
            </w:r>
          </w:p>
          <w:p w14:paraId="6512D71F" w14:textId="742C1939"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д. </w:t>
            </w:r>
            <w:proofErr w:type="spellStart"/>
            <w:r w:rsidRPr="009B5B90">
              <w:rPr>
                <w:rFonts w:ascii="Times New Roman" w:hAnsi="Times New Roman" w:cs="Times New Roman"/>
                <w:lang w:val="ru-RU"/>
              </w:rPr>
              <w:t>Белощелье</w:t>
            </w:r>
            <w:proofErr w:type="spellEnd"/>
            <w:r w:rsidRPr="009B5B90">
              <w:rPr>
                <w:rFonts w:ascii="Times New Roman" w:hAnsi="Times New Roman" w:cs="Times New Roman"/>
                <w:lang w:val="ru-RU"/>
              </w:rPr>
              <w:t xml:space="preserve"> (у детсада)</w:t>
            </w:r>
          </w:p>
        </w:tc>
        <w:tc>
          <w:tcPr>
            <w:tcW w:w="1042" w:type="pct"/>
            <w:vAlign w:val="center"/>
          </w:tcPr>
          <w:p w14:paraId="4FBE364A" w14:textId="2F9E834B"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568B6B8A" w14:textId="2D29F662"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1977</w:t>
            </w:r>
          </w:p>
        </w:tc>
        <w:tc>
          <w:tcPr>
            <w:tcW w:w="1275" w:type="pct"/>
            <w:vAlign w:val="center"/>
          </w:tcPr>
          <w:p w14:paraId="54F9DB45" w14:textId="3188C7D1"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Башня, 2 м</w:t>
            </w:r>
            <w:r w:rsidRPr="009B5B90">
              <w:rPr>
                <w:rFonts w:ascii="Times New Roman" w:eastAsia="Calibri" w:hAnsi="Times New Roman" w:cs="Times New Roman"/>
                <w:bCs/>
                <w:vertAlign w:val="superscript"/>
                <w:lang w:val="ru-RU"/>
              </w:rPr>
              <w:t>3</w:t>
            </w:r>
          </w:p>
        </w:tc>
        <w:tc>
          <w:tcPr>
            <w:tcW w:w="550" w:type="pct"/>
            <w:vAlign w:val="center"/>
          </w:tcPr>
          <w:p w14:paraId="4B6E471D" w14:textId="13298E38"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4BE7F48F" w14:textId="60AB0B02" w:rsidTr="009F6E73">
        <w:trPr>
          <w:trHeight w:val="154"/>
        </w:trPr>
        <w:tc>
          <w:tcPr>
            <w:tcW w:w="156" w:type="pct"/>
            <w:vAlign w:val="center"/>
          </w:tcPr>
          <w:p w14:paraId="7104CDBA"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60554870" w14:textId="0F688CD8" w:rsidR="009F6E73" w:rsidRPr="009B5B90" w:rsidRDefault="009F6E73" w:rsidP="00AF08A8">
            <w:pPr>
              <w:rPr>
                <w:rFonts w:ascii="Times New Roman" w:eastAsia="Calibri" w:hAnsi="Times New Roman" w:cs="Times New Roman"/>
                <w:bCs/>
                <w:lang w:val="ru-RU"/>
              </w:rPr>
            </w:pPr>
            <w:r w:rsidRPr="009B5B90">
              <w:rPr>
                <w:rFonts w:ascii="Times New Roman" w:hAnsi="Times New Roman" w:cs="Times New Roman"/>
                <w:lang w:val="ru-RU"/>
              </w:rPr>
              <w:t xml:space="preserve">Артезианская скважина № 1395 (у поля) д. </w:t>
            </w:r>
            <w:proofErr w:type="spellStart"/>
            <w:r w:rsidRPr="009B5B90">
              <w:rPr>
                <w:rFonts w:ascii="Times New Roman" w:hAnsi="Times New Roman" w:cs="Times New Roman"/>
                <w:lang w:val="ru-RU"/>
              </w:rPr>
              <w:t>Белощелье</w:t>
            </w:r>
            <w:proofErr w:type="spellEnd"/>
          </w:p>
        </w:tc>
        <w:tc>
          <w:tcPr>
            <w:tcW w:w="1042" w:type="pct"/>
            <w:vAlign w:val="center"/>
          </w:tcPr>
          <w:p w14:paraId="77AEC527" w14:textId="7D651A89"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35B06A3A" w14:textId="71171F18"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1991</w:t>
            </w:r>
          </w:p>
        </w:tc>
        <w:tc>
          <w:tcPr>
            <w:tcW w:w="1275" w:type="pct"/>
            <w:vAlign w:val="center"/>
          </w:tcPr>
          <w:p w14:paraId="77B4B7A8" w14:textId="5DAF5219"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550" w:type="pct"/>
            <w:vAlign w:val="center"/>
          </w:tcPr>
          <w:p w14:paraId="1CD24603" w14:textId="3C41A9D9"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F6E73" w:rsidRPr="009B5B90" w14:paraId="2536D6D0" w14:textId="49D4A559" w:rsidTr="009B5B90">
        <w:trPr>
          <w:trHeight w:val="154"/>
        </w:trPr>
        <w:tc>
          <w:tcPr>
            <w:tcW w:w="156" w:type="pct"/>
            <w:vAlign w:val="center"/>
          </w:tcPr>
          <w:p w14:paraId="5CF8B13E" w14:textId="77777777" w:rsidR="009F6E73" w:rsidRPr="009B5B90" w:rsidRDefault="009F6E73">
            <w:pPr>
              <w:numPr>
                <w:ilvl w:val="0"/>
                <w:numId w:val="96"/>
              </w:numPr>
              <w:ind w:left="0" w:firstLine="0"/>
              <w:jc w:val="center"/>
              <w:rPr>
                <w:rFonts w:ascii="Times New Roman" w:eastAsia="Calibri" w:hAnsi="Times New Roman" w:cs="Times New Roman"/>
                <w:bCs/>
                <w:lang w:val="ru-RU"/>
              </w:rPr>
            </w:pPr>
          </w:p>
        </w:tc>
        <w:tc>
          <w:tcPr>
            <w:tcW w:w="1299" w:type="pct"/>
          </w:tcPr>
          <w:p w14:paraId="0DA7CCD3" w14:textId="77777777" w:rsidR="009B5B90" w:rsidRPr="009B5B90" w:rsidRDefault="009B5B90" w:rsidP="009B5B90">
            <w:pPr>
              <w:rPr>
                <w:rFonts w:ascii="Times New Roman" w:eastAsia="Calibri" w:hAnsi="Times New Roman" w:cs="Times New Roman"/>
                <w:bCs/>
              </w:rPr>
            </w:pPr>
            <w:proofErr w:type="spellStart"/>
            <w:r w:rsidRPr="009B5B90">
              <w:rPr>
                <w:rFonts w:ascii="Times New Roman" w:eastAsia="Calibri" w:hAnsi="Times New Roman" w:cs="Times New Roman"/>
                <w:bCs/>
              </w:rPr>
              <w:t>Арт</w:t>
            </w:r>
            <w:proofErr w:type="spellEnd"/>
            <w:r w:rsidRPr="009B5B90">
              <w:rPr>
                <w:rFonts w:ascii="Times New Roman" w:eastAsia="Calibri" w:hAnsi="Times New Roman" w:cs="Times New Roman"/>
                <w:bCs/>
              </w:rPr>
              <w:t xml:space="preserve">. </w:t>
            </w:r>
            <w:proofErr w:type="spellStart"/>
            <w:r w:rsidRPr="009B5B90">
              <w:rPr>
                <w:rFonts w:ascii="Times New Roman" w:eastAsia="Calibri" w:hAnsi="Times New Roman" w:cs="Times New Roman"/>
                <w:bCs/>
              </w:rPr>
              <w:t>скв</w:t>
            </w:r>
            <w:proofErr w:type="spellEnd"/>
            <w:r w:rsidRPr="009B5B90">
              <w:rPr>
                <w:rFonts w:ascii="Times New Roman" w:eastAsia="Calibri" w:hAnsi="Times New Roman" w:cs="Times New Roman"/>
                <w:bCs/>
              </w:rPr>
              <w:t xml:space="preserve">. с. </w:t>
            </w:r>
            <w:proofErr w:type="spellStart"/>
            <w:r w:rsidRPr="009B5B90">
              <w:rPr>
                <w:rFonts w:ascii="Times New Roman" w:eastAsia="Calibri" w:hAnsi="Times New Roman" w:cs="Times New Roman"/>
                <w:bCs/>
              </w:rPr>
              <w:t>Койнас</w:t>
            </w:r>
            <w:proofErr w:type="spellEnd"/>
            <w:r w:rsidRPr="009B5B90">
              <w:rPr>
                <w:rFonts w:ascii="Times New Roman" w:eastAsia="Calibri" w:hAnsi="Times New Roman" w:cs="Times New Roman"/>
                <w:bCs/>
              </w:rPr>
              <w:t xml:space="preserve"> </w:t>
            </w:r>
          </w:p>
          <w:p w14:paraId="4BB486F1" w14:textId="5F92988D" w:rsidR="009F6E73" w:rsidRPr="009B5B90" w:rsidRDefault="009B5B90" w:rsidP="009B5B90">
            <w:pPr>
              <w:rPr>
                <w:rFonts w:ascii="Times New Roman" w:eastAsia="Calibri" w:hAnsi="Times New Roman" w:cs="Times New Roman"/>
                <w:bCs/>
                <w:lang w:val="ru-RU"/>
              </w:rPr>
            </w:pPr>
            <w:r w:rsidRPr="009B5B90">
              <w:rPr>
                <w:rFonts w:ascii="Times New Roman" w:eastAsia="Calibri" w:hAnsi="Times New Roman" w:cs="Times New Roman"/>
                <w:bCs/>
                <w:lang w:val="ru-RU"/>
              </w:rPr>
              <w:t>(Котельная школы)</w:t>
            </w:r>
          </w:p>
        </w:tc>
        <w:tc>
          <w:tcPr>
            <w:tcW w:w="1042" w:type="pct"/>
            <w:vAlign w:val="center"/>
          </w:tcPr>
          <w:p w14:paraId="4AC554D0" w14:textId="699030D5"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нет данных</w:t>
            </w:r>
          </w:p>
        </w:tc>
        <w:tc>
          <w:tcPr>
            <w:tcW w:w="677" w:type="pct"/>
            <w:vAlign w:val="center"/>
          </w:tcPr>
          <w:p w14:paraId="13EA7929" w14:textId="73D417FE" w:rsidR="009F6E73" w:rsidRPr="009B5B90" w:rsidRDefault="009F6E73"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1980</w:t>
            </w:r>
          </w:p>
        </w:tc>
        <w:tc>
          <w:tcPr>
            <w:tcW w:w="1275" w:type="pct"/>
          </w:tcPr>
          <w:p w14:paraId="13225D3D" w14:textId="715914D1" w:rsidR="009F6E73" w:rsidRPr="009B5B90" w:rsidRDefault="009B5B90" w:rsidP="00AF08A8">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Деревянная водонапорная башня (V</w:t>
            </w:r>
            <w:r>
              <w:rPr>
                <w:rFonts w:ascii="Times New Roman" w:eastAsia="Calibri" w:hAnsi="Times New Roman" w:cs="Times New Roman"/>
                <w:bCs/>
                <w:lang w:val="ru-RU"/>
              </w:rPr>
              <w:t xml:space="preserve"> </w:t>
            </w:r>
            <w:r w:rsidRPr="009B5B90">
              <w:rPr>
                <w:rFonts w:ascii="Times New Roman" w:eastAsia="Calibri" w:hAnsi="Times New Roman" w:cs="Times New Roman"/>
                <w:bCs/>
                <w:lang w:val="ru-RU"/>
              </w:rPr>
              <w:t>= 5 м</w:t>
            </w:r>
            <w:r w:rsidRPr="009B5B90">
              <w:rPr>
                <w:rFonts w:ascii="Times New Roman" w:eastAsia="Calibri" w:hAnsi="Times New Roman" w:cs="Times New Roman"/>
                <w:bCs/>
                <w:vertAlign w:val="superscript"/>
                <w:lang w:val="ru-RU"/>
              </w:rPr>
              <w:t>3</w:t>
            </w:r>
            <w:r w:rsidRPr="009B5B90">
              <w:rPr>
                <w:rFonts w:ascii="Times New Roman" w:eastAsia="Calibri" w:hAnsi="Times New Roman" w:cs="Times New Roman"/>
                <w:bCs/>
                <w:lang w:val="ru-RU"/>
              </w:rPr>
              <w:t>), высотой – 12 м</w:t>
            </w:r>
          </w:p>
        </w:tc>
        <w:tc>
          <w:tcPr>
            <w:tcW w:w="550" w:type="pct"/>
            <w:vAlign w:val="center"/>
          </w:tcPr>
          <w:p w14:paraId="7DD83360" w14:textId="3564F4C0" w:rsidR="009F6E73"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имеется</w:t>
            </w:r>
          </w:p>
        </w:tc>
      </w:tr>
      <w:tr w:rsidR="009B5B90" w:rsidRPr="009B5B90" w14:paraId="1CB89683" w14:textId="6A37E73A" w:rsidTr="00701BF9">
        <w:trPr>
          <w:trHeight w:val="154"/>
        </w:trPr>
        <w:tc>
          <w:tcPr>
            <w:tcW w:w="156" w:type="pct"/>
            <w:vAlign w:val="center"/>
          </w:tcPr>
          <w:p w14:paraId="03341BAE" w14:textId="77777777" w:rsidR="009B5B90" w:rsidRPr="009B5B90" w:rsidRDefault="009B5B90">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01168AD4" w14:textId="54DCB508" w:rsidR="009B5B90" w:rsidRPr="009B5B90" w:rsidRDefault="009B5B90" w:rsidP="009B5B90">
            <w:pPr>
              <w:pStyle w:val="affffffffe"/>
              <w:jc w:val="left"/>
              <w:rPr>
                <w:bCs/>
                <w:sz w:val="22"/>
                <w:szCs w:val="22"/>
                <w:lang w:val="ru-RU"/>
              </w:rPr>
            </w:pPr>
            <w:r w:rsidRPr="009B5B90">
              <w:rPr>
                <w:bCs/>
                <w:sz w:val="22"/>
                <w:szCs w:val="22"/>
                <w:lang w:val="ru-RU"/>
              </w:rPr>
              <w:t xml:space="preserve">Деревянный шахтный колодец с. </w:t>
            </w:r>
            <w:r w:rsidRPr="009B5B90">
              <w:rPr>
                <w:bCs/>
                <w:sz w:val="22"/>
                <w:szCs w:val="22"/>
                <w:lang w:val="ru-RU"/>
              </w:rPr>
              <w:lastRenderedPageBreak/>
              <w:t>Вожгора школа</w:t>
            </w:r>
          </w:p>
        </w:tc>
        <w:tc>
          <w:tcPr>
            <w:tcW w:w="1042" w:type="pct"/>
            <w:vAlign w:val="center"/>
          </w:tcPr>
          <w:p w14:paraId="58D8855D" w14:textId="610DEC26"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lastRenderedPageBreak/>
              <w:t>5</w:t>
            </w:r>
          </w:p>
        </w:tc>
        <w:tc>
          <w:tcPr>
            <w:tcW w:w="677" w:type="pct"/>
            <w:vAlign w:val="center"/>
          </w:tcPr>
          <w:p w14:paraId="45D87977" w14:textId="775CE1B9"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1974</w:t>
            </w:r>
          </w:p>
        </w:tc>
        <w:tc>
          <w:tcPr>
            <w:tcW w:w="1275" w:type="pct"/>
            <w:vAlign w:val="center"/>
          </w:tcPr>
          <w:p w14:paraId="770CE59C" w14:textId="60D1B505" w:rsidR="009B5B90" w:rsidRPr="009B5B90" w:rsidRDefault="009B5B90" w:rsidP="009B5B90">
            <w:pPr>
              <w:jc w:val="center"/>
              <w:rPr>
                <w:rFonts w:ascii="Times New Roman" w:eastAsia="Calibri" w:hAnsi="Times New Roman" w:cs="Times New Roman"/>
                <w:bCs/>
                <w:lang w:val="ru-RU"/>
              </w:rPr>
            </w:pPr>
            <w:r w:rsidRPr="005663FA">
              <w:rPr>
                <w:rFonts w:ascii="Times New Roman" w:hAnsi="Times New Roman" w:cs="Times New Roman"/>
                <w:lang w:val="ru-RU"/>
              </w:rPr>
              <w:t xml:space="preserve">Забор воды погружным насосом </w:t>
            </w:r>
            <w:r w:rsidRPr="005663FA">
              <w:rPr>
                <w:rFonts w:ascii="Times New Roman" w:hAnsi="Times New Roman" w:cs="Times New Roman"/>
                <w:lang w:val="ru-RU"/>
              </w:rPr>
              <w:lastRenderedPageBreak/>
              <w:t>напрямую без расходной емкости</w:t>
            </w:r>
          </w:p>
        </w:tc>
        <w:tc>
          <w:tcPr>
            <w:tcW w:w="550" w:type="pct"/>
            <w:vAlign w:val="center"/>
          </w:tcPr>
          <w:p w14:paraId="7DAE97EC" w14:textId="488277B0" w:rsidR="009B5B90" w:rsidRPr="009B5B90" w:rsidRDefault="009B5B90" w:rsidP="00701BF9">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lastRenderedPageBreak/>
              <w:t>отсутствует</w:t>
            </w:r>
          </w:p>
        </w:tc>
      </w:tr>
      <w:tr w:rsidR="009B5B90" w:rsidRPr="009B5B90" w14:paraId="3CEFD606" w14:textId="2E07429B" w:rsidTr="00701BF9">
        <w:trPr>
          <w:trHeight w:val="154"/>
        </w:trPr>
        <w:tc>
          <w:tcPr>
            <w:tcW w:w="156" w:type="pct"/>
            <w:vAlign w:val="center"/>
          </w:tcPr>
          <w:p w14:paraId="7D1E3BEF" w14:textId="77777777" w:rsidR="009B5B90" w:rsidRPr="009B5B90" w:rsidRDefault="009B5B90">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0BEE3E15" w14:textId="272FB96F" w:rsidR="009B5B90" w:rsidRPr="009B5B90" w:rsidRDefault="009B5B90" w:rsidP="009B5B90">
            <w:pPr>
              <w:pStyle w:val="affffffffe"/>
              <w:jc w:val="left"/>
              <w:rPr>
                <w:bCs/>
                <w:sz w:val="22"/>
                <w:szCs w:val="22"/>
                <w:lang w:val="ru-RU"/>
              </w:rPr>
            </w:pPr>
            <w:r w:rsidRPr="009B5B90">
              <w:rPr>
                <w:bCs/>
                <w:sz w:val="22"/>
                <w:szCs w:val="22"/>
                <w:lang w:val="ru-RU"/>
              </w:rPr>
              <w:t>Деревянный шахтный колодец с. Вожгора котельная школы</w:t>
            </w:r>
          </w:p>
        </w:tc>
        <w:tc>
          <w:tcPr>
            <w:tcW w:w="1042" w:type="pct"/>
            <w:vAlign w:val="center"/>
          </w:tcPr>
          <w:p w14:paraId="4DD061A7" w14:textId="6E296AC8"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5</w:t>
            </w:r>
          </w:p>
        </w:tc>
        <w:tc>
          <w:tcPr>
            <w:tcW w:w="677" w:type="pct"/>
            <w:vAlign w:val="center"/>
          </w:tcPr>
          <w:p w14:paraId="6625385B" w14:textId="414C75F6"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1974</w:t>
            </w:r>
          </w:p>
        </w:tc>
        <w:tc>
          <w:tcPr>
            <w:tcW w:w="1275" w:type="pct"/>
            <w:vAlign w:val="center"/>
          </w:tcPr>
          <w:p w14:paraId="34636C51" w14:textId="681A5F00" w:rsidR="009B5B90" w:rsidRPr="009B5B90" w:rsidRDefault="009B5B90" w:rsidP="009B5B90">
            <w:pPr>
              <w:jc w:val="center"/>
              <w:rPr>
                <w:rFonts w:ascii="Times New Roman" w:eastAsia="Calibri" w:hAnsi="Times New Roman" w:cs="Times New Roman"/>
                <w:bCs/>
                <w:lang w:val="ru-RU"/>
              </w:rPr>
            </w:pPr>
            <w:r w:rsidRPr="005663FA">
              <w:rPr>
                <w:rFonts w:ascii="Times New Roman" w:hAnsi="Times New Roman" w:cs="Times New Roman"/>
                <w:lang w:val="ru-RU"/>
              </w:rPr>
              <w:t>Расходная металлическая емкость, 5 м3 в здание котельной</w:t>
            </w:r>
          </w:p>
        </w:tc>
        <w:tc>
          <w:tcPr>
            <w:tcW w:w="550" w:type="pct"/>
            <w:vAlign w:val="center"/>
          </w:tcPr>
          <w:p w14:paraId="6792F02D" w14:textId="503676A6" w:rsidR="009B5B90" w:rsidRPr="009B5B90" w:rsidRDefault="009B5B90" w:rsidP="00701BF9">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r w:rsidR="009B5B90" w:rsidRPr="009F6E73" w14:paraId="3A8ACE5A" w14:textId="0B14CD36" w:rsidTr="00701BF9">
        <w:trPr>
          <w:trHeight w:val="154"/>
        </w:trPr>
        <w:tc>
          <w:tcPr>
            <w:tcW w:w="156" w:type="pct"/>
            <w:vAlign w:val="center"/>
          </w:tcPr>
          <w:p w14:paraId="15EEF507" w14:textId="77777777" w:rsidR="009B5B90" w:rsidRPr="009B5B90" w:rsidRDefault="009B5B90">
            <w:pPr>
              <w:numPr>
                <w:ilvl w:val="0"/>
                <w:numId w:val="96"/>
              </w:numPr>
              <w:ind w:left="0" w:firstLine="0"/>
              <w:jc w:val="center"/>
              <w:rPr>
                <w:rFonts w:ascii="Times New Roman" w:eastAsia="Calibri" w:hAnsi="Times New Roman" w:cs="Times New Roman"/>
                <w:bCs/>
                <w:lang w:val="ru-RU"/>
              </w:rPr>
            </w:pPr>
          </w:p>
        </w:tc>
        <w:tc>
          <w:tcPr>
            <w:tcW w:w="1299" w:type="pct"/>
            <w:vAlign w:val="center"/>
          </w:tcPr>
          <w:p w14:paraId="0B3AC020" w14:textId="59EE4492" w:rsidR="009B5B90" w:rsidRPr="009B5B90" w:rsidRDefault="009B5B90" w:rsidP="009B5B90">
            <w:pPr>
              <w:pStyle w:val="affffffffe"/>
              <w:jc w:val="left"/>
              <w:rPr>
                <w:bCs/>
                <w:sz w:val="22"/>
                <w:szCs w:val="22"/>
                <w:lang w:val="ru-RU"/>
              </w:rPr>
            </w:pPr>
            <w:r w:rsidRPr="009B5B90">
              <w:rPr>
                <w:bCs/>
                <w:sz w:val="22"/>
                <w:szCs w:val="22"/>
                <w:lang w:val="ru-RU"/>
              </w:rPr>
              <w:t>Деревянный шахтный колодец с. Вожгора СДК</w:t>
            </w:r>
          </w:p>
        </w:tc>
        <w:tc>
          <w:tcPr>
            <w:tcW w:w="1042" w:type="pct"/>
            <w:vAlign w:val="center"/>
          </w:tcPr>
          <w:p w14:paraId="67E9300A" w14:textId="45F279F6"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5</w:t>
            </w:r>
          </w:p>
        </w:tc>
        <w:tc>
          <w:tcPr>
            <w:tcW w:w="677" w:type="pct"/>
            <w:vAlign w:val="center"/>
          </w:tcPr>
          <w:p w14:paraId="20AA2644" w14:textId="2D562CAB" w:rsidR="009B5B90" w:rsidRPr="009B5B90" w:rsidRDefault="009B5B90" w:rsidP="009B5B90">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1976</w:t>
            </w:r>
          </w:p>
        </w:tc>
        <w:tc>
          <w:tcPr>
            <w:tcW w:w="1275" w:type="pct"/>
            <w:vAlign w:val="center"/>
          </w:tcPr>
          <w:p w14:paraId="432632AA" w14:textId="56BB6933" w:rsidR="009B5B90" w:rsidRPr="009B5B90" w:rsidRDefault="009B5B90" w:rsidP="009B5B90">
            <w:pPr>
              <w:jc w:val="center"/>
              <w:rPr>
                <w:rFonts w:ascii="Times New Roman" w:eastAsia="Calibri" w:hAnsi="Times New Roman" w:cs="Times New Roman"/>
                <w:bCs/>
                <w:lang w:val="ru-RU"/>
              </w:rPr>
            </w:pPr>
            <w:r w:rsidRPr="005663FA">
              <w:rPr>
                <w:rFonts w:ascii="Times New Roman" w:hAnsi="Times New Roman" w:cs="Times New Roman"/>
                <w:lang w:val="ru-RU"/>
              </w:rPr>
              <w:t xml:space="preserve">Деревянная водонапорная башня, </w:t>
            </w:r>
            <w:r w:rsidRPr="009B5B90">
              <w:rPr>
                <w:rFonts w:ascii="Times New Roman" w:hAnsi="Times New Roman" w:cs="Times New Roman"/>
              </w:rPr>
              <w:t>H</w:t>
            </w:r>
            <w:r w:rsidRPr="005663FA">
              <w:rPr>
                <w:rFonts w:ascii="Times New Roman" w:hAnsi="Times New Roman" w:cs="Times New Roman"/>
                <w:lang w:val="ru-RU"/>
              </w:rPr>
              <w:t xml:space="preserve">=7 </w:t>
            </w:r>
            <w:proofErr w:type="gramStart"/>
            <w:r w:rsidRPr="005663FA">
              <w:rPr>
                <w:rFonts w:ascii="Times New Roman" w:hAnsi="Times New Roman" w:cs="Times New Roman"/>
                <w:lang w:val="ru-RU"/>
              </w:rPr>
              <w:t xml:space="preserve">м,  </w:t>
            </w:r>
            <w:r w:rsidRPr="009B5B90">
              <w:rPr>
                <w:rFonts w:ascii="Times New Roman" w:hAnsi="Times New Roman" w:cs="Times New Roman"/>
              </w:rPr>
              <w:t>V</w:t>
            </w:r>
            <w:proofErr w:type="gramEnd"/>
            <w:r w:rsidRPr="005663FA">
              <w:rPr>
                <w:rFonts w:ascii="Times New Roman" w:hAnsi="Times New Roman" w:cs="Times New Roman"/>
                <w:lang w:val="ru-RU"/>
              </w:rPr>
              <w:t>= 5 м</w:t>
            </w:r>
            <w:r w:rsidRPr="005663FA">
              <w:rPr>
                <w:rFonts w:ascii="Times New Roman" w:hAnsi="Times New Roman" w:cs="Times New Roman"/>
                <w:vertAlign w:val="superscript"/>
                <w:lang w:val="ru-RU"/>
              </w:rPr>
              <w:t>3</w:t>
            </w:r>
          </w:p>
        </w:tc>
        <w:tc>
          <w:tcPr>
            <w:tcW w:w="550" w:type="pct"/>
            <w:vAlign w:val="center"/>
          </w:tcPr>
          <w:p w14:paraId="38114272" w14:textId="5472A4BB" w:rsidR="009B5B90" w:rsidRPr="009B5B90" w:rsidRDefault="009B5B90" w:rsidP="00701BF9">
            <w:pPr>
              <w:jc w:val="center"/>
              <w:rPr>
                <w:rFonts w:ascii="Times New Roman" w:eastAsia="Calibri" w:hAnsi="Times New Roman" w:cs="Times New Roman"/>
                <w:bCs/>
                <w:lang w:val="ru-RU"/>
              </w:rPr>
            </w:pPr>
            <w:r w:rsidRPr="009B5B90">
              <w:rPr>
                <w:rFonts w:ascii="Times New Roman" w:eastAsia="Calibri" w:hAnsi="Times New Roman" w:cs="Times New Roman"/>
                <w:bCs/>
                <w:lang w:val="ru-RU"/>
              </w:rPr>
              <w:t>отсутствует</w:t>
            </w:r>
          </w:p>
        </w:tc>
      </w:tr>
    </w:tbl>
    <w:p w14:paraId="3FC0BEBB" w14:textId="77777777" w:rsidR="00140266" w:rsidRDefault="00140266" w:rsidP="00855247">
      <w:pPr>
        <w:spacing w:before="120" w:after="0" w:line="240" w:lineRule="auto"/>
        <w:ind w:firstLine="709"/>
        <w:jc w:val="both"/>
        <w:rPr>
          <w:rFonts w:ascii="Times New Roman" w:eastAsia="Times New Roman" w:hAnsi="Times New Roman" w:cs="Times New Roman"/>
          <w:iCs/>
          <w:sz w:val="26"/>
          <w:szCs w:val="26"/>
        </w:rPr>
        <w:sectPr w:rsidR="00140266" w:rsidSect="000B2D56">
          <w:pgSz w:w="16838" w:h="11906" w:orient="landscape"/>
          <w:pgMar w:top="1418" w:right="1134" w:bottom="851" w:left="1134" w:header="709" w:footer="709" w:gutter="0"/>
          <w:cols w:space="720"/>
          <w:docGrid w:linePitch="299"/>
        </w:sectPr>
      </w:pPr>
    </w:p>
    <w:p w14:paraId="3D384FC0" w14:textId="63C82DF7" w:rsidR="00855247" w:rsidRPr="00855247" w:rsidRDefault="00855247" w:rsidP="00855247">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eastAsia="Times New Roman" w:hAnsi="Times New Roman" w:cs="Times New Roman"/>
          <w:iCs/>
          <w:sz w:val="26"/>
          <w:szCs w:val="26"/>
        </w:rPr>
        <w:lastRenderedPageBreak/>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12</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Pr="004C7D91">
        <w:rPr>
          <w:rFonts w:ascii="Times New Roman" w:hAnsi="Times New Roman" w:cs="Times New Roman"/>
          <w:color w:val="000000" w:themeColor="text1"/>
          <w:sz w:val="26"/>
          <w:szCs w:val="26"/>
        </w:rPr>
        <w:t xml:space="preserve">Характеристика </w:t>
      </w:r>
      <w:r w:rsidR="00927D18">
        <w:rPr>
          <w:rFonts w:ascii="Times New Roman" w:hAnsi="Times New Roman" w:cs="Times New Roman"/>
          <w:color w:val="000000" w:themeColor="text1"/>
          <w:sz w:val="26"/>
          <w:szCs w:val="26"/>
        </w:rPr>
        <w:t>сетей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345"/>
        <w:gridCol w:w="1508"/>
        <w:gridCol w:w="1588"/>
        <w:gridCol w:w="1786"/>
        <w:gridCol w:w="1777"/>
        <w:gridCol w:w="2085"/>
        <w:gridCol w:w="1150"/>
      </w:tblGrid>
      <w:tr w:rsidR="00140266" w:rsidRPr="00855247" w14:paraId="5AE31AA3" w14:textId="77777777" w:rsidTr="00855247">
        <w:trPr>
          <w:trHeight w:val="20"/>
          <w:tblHeader/>
          <w:jc w:val="center"/>
        </w:trPr>
        <w:tc>
          <w:tcPr>
            <w:tcW w:w="861" w:type="pct"/>
            <w:shd w:val="clear" w:color="auto" w:fill="auto"/>
            <w:noWrap/>
            <w:tcMar>
              <w:top w:w="6" w:type="dxa"/>
              <w:bottom w:w="6" w:type="dxa"/>
            </w:tcMar>
            <w:vAlign w:val="center"/>
          </w:tcPr>
          <w:p w14:paraId="4F1A6CB4" w14:textId="77777777" w:rsidR="00855247" w:rsidRPr="00927D18" w:rsidRDefault="00855247" w:rsidP="00855247">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Местоположение</w:t>
            </w:r>
          </w:p>
        </w:tc>
        <w:tc>
          <w:tcPr>
            <w:tcW w:w="793" w:type="pct"/>
            <w:shd w:val="clear" w:color="auto" w:fill="auto"/>
            <w:noWrap/>
            <w:tcMar>
              <w:top w:w="6" w:type="dxa"/>
              <w:bottom w:w="6" w:type="dxa"/>
            </w:tcMar>
            <w:vAlign w:val="center"/>
            <w:hideMark/>
          </w:tcPr>
          <w:p w14:paraId="43C92050" w14:textId="5186AF03" w:rsidR="00855247" w:rsidRPr="00927D18" w:rsidRDefault="00855247" w:rsidP="00855247">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 xml:space="preserve">Протяженность, </w:t>
            </w:r>
            <w:r w:rsidR="00927D18">
              <w:rPr>
                <w:rFonts w:ascii="Times New Roman" w:hAnsi="Times New Roman" w:cs="Times New Roman"/>
              </w:rPr>
              <w:t>к</w:t>
            </w:r>
            <w:r w:rsidRPr="00927D18">
              <w:rPr>
                <w:rFonts w:ascii="Times New Roman" w:hAnsi="Times New Roman" w:cs="Times New Roman"/>
              </w:rPr>
              <w:t>м</w:t>
            </w:r>
          </w:p>
        </w:tc>
        <w:tc>
          <w:tcPr>
            <w:tcW w:w="510" w:type="pct"/>
            <w:shd w:val="clear" w:color="auto" w:fill="auto"/>
            <w:noWrap/>
            <w:tcMar>
              <w:top w:w="6" w:type="dxa"/>
              <w:bottom w:w="6" w:type="dxa"/>
            </w:tcMar>
            <w:vAlign w:val="center"/>
            <w:hideMark/>
          </w:tcPr>
          <w:p w14:paraId="15E97E9F" w14:textId="77777777" w:rsidR="00855247" w:rsidRPr="00927D18" w:rsidRDefault="00855247" w:rsidP="00855247">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Диаметр, мм</w:t>
            </w:r>
          </w:p>
        </w:tc>
        <w:tc>
          <w:tcPr>
            <w:tcW w:w="537" w:type="pct"/>
            <w:shd w:val="clear" w:color="auto" w:fill="auto"/>
            <w:noWrap/>
            <w:tcMar>
              <w:top w:w="6" w:type="dxa"/>
              <w:bottom w:w="6" w:type="dxa"/>
            </w:tcMar>
            <w:vAlign w:val="center"/>
            <w:hideMark/>
          </w:tcPr>
          <w:p w14:paraId="39AB6045" w14:textId="14070A19" w:rsidR="00855247" w:rsidRPr="00927D18" w:rsidRDefault="00855247" w:rsidP="00855247">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Материал</w:t>
            </w:r>
          </w:p>
        </w:tc>
        <w:tc>
          <w:tcPr>
            <w:tcW w:w="604" w:type="pct"/>
            <w:shd w:val="clear" w:color="auto" w:fill="auto"/>
            <w:noWrap/>
            <w:tcMar>
              <w:top w:w="6" w:type="dxa"/>
              <w:bottom w:w="6" w:type="dxa"/>
            </w:tcMar>
            <w:vAlign w:val="center"/>
            <w:hideMark/>
          </w:tcPr>
          <w:p w14:paraId="7E990DFB" w14:textId="77777777" w:rsidR="00855247" w:rsidRPr="00927D18" w:rsidRDefault="00855247" w:rsidP="00855247">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Тип прокладки</w:t>
            </w:r>
          </w:p>
        </w:tc>
        <w:tc>
          <w:tcPr>
            <w:tcW w:w="601" w:type="pct"/>
            <w:noWrap/>
            <w:tcMar>
              <w:top w:w="6" w:type="dxa"/>
              <w:bottom w:w="6" w:type="dxa"/>
            </w:tcMar>
            <w:vAlign w:val="center"/>
          </w:tcPr>
          <w:p w14:paraId="50BA4AFF" w14:textId="77777777" w:rsidR="00855247" w:rsidRPr="00927D18" w:rsidRDefault="00855247" w:rsidP="00855247">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Средняя глубина заложения, м</w:t>
            </w:r>
          </w:p>
        </w:tc>
        <w:tc>
          <w:tcPr>
            <w:tcW w:w="705" w:type="pct"/>
            <w:noWrap/>
            <w:tcMar>
              <w:top w:w="6" w:type="dxa"/>
              <w:bottom w:w="6" w:type="dxa"/>
            </w:tcMar>
            <w:vAlign w:val="center"/>
          </w:tcPr>
          <w:p w14:paraId="32FA7818" w14:textId="446B1D6C" w:rsidR="00855247" w:rsidRPr="00927D18" w:rsidRDefault="00855247" w:rsidP="00855247">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Год ввода</w:t>
            </w:r>
            <w:r w:rsidR="00ED6A16">
              <w:rPr>
                <w:rFonts w:ascii="Times New Roman" w:hAnsi="Times New Roman" w:cs="Times New Roman"/>
              </w:rPr>
              <w:t xml:space="preserve"> </w:t>
            </w:r>
            <w:r w:rsidRPr="00927D18">
              <w:rPr>
                <w:rFonts w:ascii="Times New Roman" w:hAnsi="Times New Roman" w:cs="Times New Roman"/>
              </w:rPr>
              <w:t>в эксплуатацию</w:t>
            </w:r>
          </w:p>
        </w:tc>
        <w:tc>
          <w:tcPr>
            <w:tcW w:w="389" w:type="pct"/>
            <w:noWrap/>
            <w:tcMar>
              <w:top w:w="6" w:type="dxa"/>
              <w:bottom w:w="6" w:type="dxa"/>
            </w:tcMar>
            <w:vAlign w:val="center"/>
          </w:tcPr>
          <w:p w14:paraId="4DDE0E9A" w14:textId="77777777" w:rsidR="00855247" w:rsidRPr="00927D18" w:rsidRDefault="00855247" w:rsidP="00855247">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Износ, %</w:t>
            </w:r>
          </w:p>
        </w:tc>
      </w:tr>
      <w:tr w:rsidR="00855247" w:rsidRPr="00855247" w14:paraId="227F3D19"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581C03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ул. Новоселова</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DB91357"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027E45E"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570DC6A"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5C4A880"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480EFBF"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17A4389"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A7DADBE"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4DC732BE"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657B13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D36493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0,065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6A4CD8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100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B6E882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A69B8D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4E4582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715F64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1979</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094F6A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7E1AF3B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DF2873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C39AA1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1,8445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B3FD44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AC08FE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85D430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CE1EAC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1F83F0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B963FD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05F3F9AF"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B0495B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9F0460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0,0908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1BC3FF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DEE6EA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F18A01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EC1860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13F192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1979</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CB3BA0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2F8523D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BBE53F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FA7F6B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0,067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9B05EC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E31277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EC440D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9F984D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46A70D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1979</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278CE0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5D0BCC68"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1BD7AA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D180AD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0,1625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E64218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267595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1DC216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4FA0D0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7D21D7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1979</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2C0E48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606E2043"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8ADA8E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93611D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0,1074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A584AF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840ACF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43935C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1D12B9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083573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1979</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9B6AF4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196A0ED1"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BD8876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ул. Шилова</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CCF44D3"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690145D"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06A1917"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1515102"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79DA8C5"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6606EC0"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C8585C8"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5FC19E79"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4C7348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93604C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0,5063</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861AD1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63B308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7C1F36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6A3850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A32D90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1965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BBD7F1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2BBC1BA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1E9716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3AF85E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0,0942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FAFFB4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D48AEC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86536F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DFBAB6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AEB754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1965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5FFA72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6E367018"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A7E582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C095CC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0,1146</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E396BD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BEA719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C13A17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82536C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6B267A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1965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53E32F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78496AAE"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977297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B7E0DC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0,2964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DE42FF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610DCF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FF8C49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59ADA2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0AFE95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1965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797093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325C0508"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38E899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ул. Октябрьская</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E40A9AF"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1BAA440"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03BE086"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4215423"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DA5AC4B"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7CF6A19"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B262B67"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174E692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F39CC1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756589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0,0517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6910CA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59ED87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9E3A58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D52D4E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DBEBB7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929E54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5F39D513"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623ECA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B39CDE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0,0922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39DFD7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F11046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AE21B1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F36F68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A9BC44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4C6871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51F776C7"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8B0119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59ED57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0,1192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96F543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EFEF86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68D791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C6C2F9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D6B915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2B2D73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4848643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D949ED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99D685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0,4397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6B8456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100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64AF63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4D4F44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8ACF0B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D9C301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BECD8D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3FEC14B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C3941D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BA0716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0,1218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52A9BF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EAEF52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8FFB48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4BCA2C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3BED94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BA18EB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5754C638"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EE35FF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3E6268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0,0235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F60FD0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6D7FCA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703E62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BA190C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03C12F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BB12E9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14D8DA9D"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A45464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 xml:space="preserve">участок </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EA52BB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0,0765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18BE2B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76</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E85D72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F9BEE5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C13BDD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C670EC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8AF36D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3E92E9E1"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E47651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ул. Ветеринарная</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3FE1C10"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687838D"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7CEAE3C"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EFF10EE"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A397231"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8DECC0C"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646A0C7"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71D24A03"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52332A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25C242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0,1283</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3E428C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2FCA1F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0DDAA5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2DC94E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34894A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27C338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7A73EF3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B6E523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lastRenderedPageBreak/>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2552C4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0,0313</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891466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8470C1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8A71E4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E4065E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793056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E43CF4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0CED61BF"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CAC3C8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ул. Водников</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69B38DA"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BE0B7F3"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6FD93F5"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921FE11"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81C8067"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876F264"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63DD3A7"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5A8AF6EA"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9CB991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2BC730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0,3115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2968AF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45D3BD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7CE279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AD175F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0A761B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05C934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67A50BDA"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02F4CF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1A8976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0,3387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BC4B43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4436AF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96C5C2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D1821C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1D3BDE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32A44F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09E5A0D7"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1C48CA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C54B01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0,5804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7F36E5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0DDDF1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AC4787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E4EDB9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24A8EE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158774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60A9D0F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957FFB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FFAF93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0,7041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A384B2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CA75D7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BB9CA0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188CEB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86FA16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D8F61D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6A365DD3"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DC1AB3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9D1DB2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0,4312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2D2662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CA4C17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79F35B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1DCA9D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96D4AD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0DD05D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2B09C3F7"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2BA5B9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257A37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0,2306</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725F0C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591F9A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C22540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BFF6A4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09C699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B8CFE6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2B143E98"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0AF93D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AC6EF3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0,0284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CD45B4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9BEE9D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C1DD3A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F4D220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D20470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A50DBF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7876E08A"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2B2243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724010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0,0257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B4892C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A34CF3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6FD42E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CFD337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8AB82D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6C7579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440B90D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390F4F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B1156C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0,0731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33A137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6097EB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54E2A9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2C39D1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56F7AB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0C2964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69502AF5"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AC11FD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 xml:space="preserve">Водопроводные сети на участке Ветстанция- </w:t>
            </w:r>
            <w:proofErr w:type="spellStart"/>
            <w:r w:rsidRPr="00927D18">
              <w:rPr>
                <w:rFonts w:ascii="Times New Roman" w:hAnsi="Times New Roman" w:cs="Times New Roman"/>
              </w:rPr>
              <w:t>Шумбалка</w:t>
            </w:r>
            <w:proofErr w:type="spellEnd"/>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DEE5657"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B731109"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8616068"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ABC6353"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83B5692"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774FCB3"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E0F3AD1"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34E3620D"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38CDA5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DA0ED3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0,39</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1B8ED88" w14:textId="77777777" w:rsidR="00855247" w:rsidRPr="00927D18" w:rsidRDefault="00855247" w:rsidP="00140266">
            <w:pPr>
              <w:widowControl w:val="0"/>
              <w:spacing w:after="0" w:line="240" w:lineRule="auto"/>
              <w:contextualSpacing/>
              <w:jc w:val="center"/>
              <w:rPr>
                <w:rFonts w:ascii="Times New Roman" w:hAnsi="Times New Roman" w:cs="Times New Roman"/>
              </w:rPr>
            </w:pPr>
            <w:proofErr w:type="spellStart"/>
            <w:r w:rsidRPr="00927D18">
              <w:rPr>
                <w:rFonts w:ascii="Times New Roman" w:hAnsi="Times New Roman" w:cs="Times New Roman"/>
              </w:rPr>
              <w:t>Н.д</w:t>
            </w:r>
            <w:proofErr w:type="spellEnd"/>
            <w:r w:rsidRPr="00927D18">
              <w:rPr>
                <w:rFonts w:ascii="Times New Roman" w:hAnsi="Times New Roman" w:cs="Times New Roman"/>
              </w:rPr>
              <w:t>.</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E7D6E1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CF579F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053E99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E362EC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2009</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FADAD7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r>
      <w:tr w:rsidR="00855247" w:rsidRPr="00855247" w14:paraId="63F485B7"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23567B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пер. Юбилейный:</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5D7920C"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A0A984C"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3816F74"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79D98CB"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3FB93E9"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5664EB4"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0E60904"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1742049A"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6BA9E3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 xml:space="preserve"> участок </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0546A9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1,1485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188F43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E0D12D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6993C9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FB64F6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0105D5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ED973F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6B9EC8B0"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AB73AD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25870F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0,0803</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5F1A18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1CF431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74D8AE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 xml:space="preserve">наземная </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4D730B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E7594B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FD6B9B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6CC8A121"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585FED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08EAED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0,2378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CD71A9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323150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3EB6E8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 xml:space="preserve">подземная </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9FC5D4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194438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FEEF20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3D2C48C3"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7DA68F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0F9E73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0,0434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E27B26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3F4AEB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CDFF91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763302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33A673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2965AF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01D3A1E9"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6F03FE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9D12DD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0,1018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8D809D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2FE3F3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ECB1C9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1145B9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50B8DE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750623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6724AE5E"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EF70C4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69F1F8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0,1587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189EBD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32A6B5C" w14:textId="77777777" w:rsidR="00855247" w:rsidRPr="00927D18" w:rsidRDefault="00855247" w:rsidP="00855247">
            <w:pPr>
              <w:widowControl w:val="0"/>
              <w:spacing w:after="0" w:line="240" w:lineRule="auto"/>
              <w:contextualSpacing/>
              <w:rPr>
                <w:rFonts w:ascii="Times New Roman" w:hAnsi="Times New Roman" w:cs="Times New Roman"/>
              </w:rPr>
            </w:pPr>
            <w:proofErr w:type="spellStart"/>
            <w:proofErr w:type="gramStart"/>
            <w:r w:rsidRPr="00927D18">
              <w:rPr>
                <w:rFonts w:ascii="Times New Roman" w:hAnsi="Times New Roman" w:cs="Times New Roman"/>
              </w:rPr>
              <w:t>сталь,пвх</w:t>
            </w:r>
            <w:proofErr w:type="spellEnd"/>
            <w:proofErr w:type="gramEnd"/>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D65556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389437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3EE85F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096757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48DFE287"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542341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7D4944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0,0151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148ECF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5B787A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CDC469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98E0EA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9D46AF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5195BB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3BDD4BAB"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002429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ул. Новая</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1C163C4"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31CFF90"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A851B58"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F76DC42"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DEC88EC"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64DA15F"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B3498F8"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6C8D3C35"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3ACB65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3DBEB9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0,4381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6E8E9D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060114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084D79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350B30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9F0B2D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1986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20A9F4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41BC239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14BC02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lastRenderedPageBreak/>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217958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0,205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DD00B1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146A61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E5E51F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37B3E8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A19C9A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1986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A5B0AD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01CEFE35"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9AE1BE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770D0F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0,2834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E0D9D7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B5E1913" w14:textId="77777777" w:rsidR="00855247" w:rsidRPr="00927D18" w:rsidRDefault="00855247" w:rsidP="00855247">
            <w:pPr>
              <w:widowControl w:val="0"/>
              <w:spacing w:after="0" w:line="240" w:lineRule="auto"/>
              <w:contextualSpacing/>
              <w:rPr>
                <w:rFonts w:ascii="Times New Roman" w:hAnsi="Times New Roman" w:cs="Times New Roman"/>
              </w:rPr>
            </w:pPr>
            <w:proofErr w:type="spellStart"/>
            <w:proofErr w:type="gramStart"/>
            <w:r w:rsidRPr="00927D18">
              <w:rPr>
                <w:rFonts w:ascii="Times New Roman" w:hAnsi="Times New Roman" w:cs="Times New Roman"/>
              </w:rPr>
              <w:t>пвх,сталь</w:t>
            </w:r>
            <w:proofErr w:type="spellEnd"/>
            <w:proofErr w:type="gramEnd"/>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3F4AEA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CDCA10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71A15A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EBE9E6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230AE015"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CFADA3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ул. Геологов</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E93760F"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A24FFD5"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87754D0"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4FD7F83"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C11972A"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9E0E02D"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30507D8"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51415DA7"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3434DC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80BEEC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0,083</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CD47C0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EA7A8E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107B05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F03B36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C06FF3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379C32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4FDE0F3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3B2B45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9BE7F2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1,035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C20981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977888B" w14:textId="77777777" w:rsidR="00855247" w:rsidRPr="00927D18" w:rsidRDefault="00855247" w:rsidP="00855247">
            <w:pPr>
              <w:widowControl w:val="0"/>
              <w:spacing w:after="0" w:line="240" w:lineRule="auto"/>
              <w:contextualSpacing/>
              <w:rPr>
                <w:rFonts w:ascii="Times New Roman" w:hAnsi="Times New Roman" w:cs="Times New Roman"/>
              </w:rPr>
            </w:pPr>
            <w:proofErr w:type="spellStart"/>
            <w:proofErr w:type="gramStart"/>
            <w:r w:rsidRPr="00927D18">
              <w:rPr>
                <w:rFonts w:ascii="Times New Roman" w:hAnsi="Times New Roman" w:cs="Times New Roman"/>
              </w:rPr>
              <w:t>сталь,пвх</w:t>
            </w:r>
            <w:proofErr w:type="spellEnd"/>
            <w:proofErr w:type="gramEnd"/>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9BDFC6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8891FA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F90763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414751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3FFE0F34"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4FB5D1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A2E411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0,0319</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B833EF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5131AA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8F2C78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4DE0CE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5A1682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C25C4D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85</w:t>
            </w:r>
          </w:p>
        </w:tc>
      </w:tr>
      <w:tr w:rsidR="00855247" w:rsidRPr="00855247" w14:paraId="1B2D8BD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09A0B3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 xml:space="preserve">Водопроводные сети ул. </w:t>
            </w:r>
            <w:proofErr w:type="spellStart"/>
            <w:r w:rsidRPr="00927D18">
              <w:rPr>
                <w:rFonts w:ascii="Times New Roman" w:hAnsi="Times New Roman" w:cs="Times New Roman"/>
              </w:rPr>
              <w:t>Конецгорская</w:t>
            </w:r>
            <w:proofErr w:type="spellEnd"/>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0AD2835"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DEC29F6"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8127864"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7A1783F"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88ED7DC"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AFBFDFF"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04BE8C5"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6A50E381"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D5A420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AA48DC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0,987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5DF760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8BF3AD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B4022B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680A89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0CF6D3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09E773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31F8CF3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C34BA3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DD958A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0,0125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629E13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60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FB2EFA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EA185C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595290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653212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E2B661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7CB3ADAD"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132F7D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B5A615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0,2445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5556B4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90225E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274692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6F2E86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FCA1B6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789CE1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479C341E"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41AD2F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41B1C3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0,194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F16AB2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3B08E9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75C3E0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8C5863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CB9B6E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BA9AE9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0BCB1CD5"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E884B7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DC536D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0,1842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1D642B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3CACB3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5E3ABC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A41586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7E9CF0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FB7DDF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5FA56E0D"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A1DD18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4FBD9B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0,4749</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CDC521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B462BE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E0FE85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350D86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F8B957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8F1646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3E8B4319"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87BD03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0EF087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0,3821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D23E80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5898D6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902134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FAACF2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6DAF49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8E75A9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4F7AA9E3"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F99F3A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025BBF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0,1932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2A7D7B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C0AF55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B7332D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D7173D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474BE0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DAA75E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04888F6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FD44A6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E37ECB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0,0671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28146B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4833F6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A238F6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142607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A7C094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37CC46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628F3D6D"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5F2E57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2591DA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0,074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FD293D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C7D62B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141ADC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FB458D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4C1677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AAAB93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6854E275"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C347A6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447B7C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0,0658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E620D4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2A461C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7486C1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0682CF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791BB7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CD0FBB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14E55B60"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B8099F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Аэропорт</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F9E7A8F"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DD088C7"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41C2969"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76D895E"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03BCE77"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16C73AF"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89EF337"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13719359"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DEF35E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CF402C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0,2031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81BBC6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B16832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9B2EFB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0A363A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732B02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E9D4BC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345E5B7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72E86B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EF1E11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0,06</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055BA7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3DFA2D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577587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E88B95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E3A699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1F08D0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25B32855"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2E6F67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189E2B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0,246</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1CC264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FE565C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E7E8A6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78FE4E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64D9C8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A7AD7B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7D0898CF"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51F00F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1751DD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0,320</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5074CC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41834B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FAA6D6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834C3A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B424AA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93623D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013D91A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DDB2A8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ул. Победы</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BFB0AC1"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8D8712C"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27A5D8E"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B63EFBE"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3F14016"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93473C6"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C4A1612"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756F2E11"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209505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lastRenderedPageBreak/>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A5CEF6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0,0321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A5A26A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100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F8A25D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1DA24E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8C6D1E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E6EEA2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01A8BB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56B1FE5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54737A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82F476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0,241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8D321A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100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6BF828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чугун</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BFE392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2E2453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D84FDA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202F65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286D93DA"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5771E0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5C8DFB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0,1983</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63C620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5887C0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00A22A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FE151C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20A9CE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C32157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95</w:t>
            </w:r>
          </w:p>
        </w:tc>
      </w:tr>
      <w:tr w:rsidR="00855247" w:rsidRPr="00855247" w14:paraId="27629909"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ECDD92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A10878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0,0387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72C487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8E5ECA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7B5A00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DCA38E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1F63E3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1990</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EBD188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87</w:t>
            </w:r>
          </w:p>
        </w:tc>
      </w:tr>
      <w:tr w:rsidR="00855247" w:rsidRPr="00855247" w14:paraId="6E13D60A"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C95A54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3F207F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0,1917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728FFB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AE655D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178BEF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0433F6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EE54B2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1990</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D81227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87</w:t>
            </w:r>
          </w:p>
        </w:tc>
      </w:tr>
      <w:tr w:rsidR="00855247" w:rsidRPr="00855247" w14:paraId="6DEC2FA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A07414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360468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0,0752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F7EFEB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5FF740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411E79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DEE393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714BC2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1831C9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668EE715"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8EC39D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973947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0,0108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2129AC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EC7A09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B6805A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0AE119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0E4B41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0DE2DC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55</w:t>
            </w:r>
          </w:p>
        </w:tc>
      </w:tr>
      <w:tr w:rsidR="00855247" w:rsidRPr="00855247" w14:paraId="020914E0"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3440EE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4FBDBE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0,0232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D2F102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18C1BC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711CF0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13FE21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AD135B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706918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34A31977"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172976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4268BC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0,0836</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5CD47D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F49777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079F0B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113A0E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91169C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C13F4C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55</w:t>
            </w:r>
          </w:p>
        </w:tc>
      </w:tr>
      <w:tr w:rsidR="00855247" w:rsidRPr="00855247" w14:paraId="4B328571"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014BE8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6DE01C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0,0264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DF72D1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E89F0F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CED5E3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9451A5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B10165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33674F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55</w:t>
            </w:r>
          </w:p>
        </w:tc>
      </w:tr>
      <w:tr w:rsidR="00855247" w:rsidRPr="00855247" w14:paraId="21DC507E"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C362C1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546921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0,0083</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F5EB86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FD4DE4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45FE64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E11997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4385C9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145E7D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r>
      <w:tr w:rsidR="00855247" w:rsidRPr="00855247" w14:paraId="2CF838B9"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C08B18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48FC4B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0,281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A7A623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415D71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4E9F07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DBACDF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27D24B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5F5ACF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3EF7A44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9A4DA4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4561A0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0,2564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6304DC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625056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54D94D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C53D41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6FB99D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1990</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D48DA9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499FFAC0"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D654F0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296356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0,0975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78AC90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24E852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95810A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284841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0CCCFA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2004</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C48382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r>
      <w:tr w:rsidR="00855247" w:rsidRPr="00855247" w14:paraId="7DF2BB25"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96380E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953E52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0,3222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28A992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A2154E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BC36B4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2F652B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ECFEF8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A23E41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r>
      <w:tr w:rsidR="00855247" w:rsidRPr="00855247" w14:paraId="626BB574"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402646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AD2242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0,1103</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AC28FA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50D506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AD1964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57F9B2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B70143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5C35A4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r>
      <w:tr w:rsidR="00855247" w:rsidRPr="00855247" w14:paraId="7C0035A8"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91D049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9472DA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0,7432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AAFADC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0AB392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3BDA44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D5325D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9DF3C8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421492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6609BFD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F175BB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E26C56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0,0924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0703AF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C93E0B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01FA58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91E84A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2D425F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1990</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FC0E47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79930CED"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F11525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690355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0,0836</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55AEF6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C9ED6B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4A059A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69C9C2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11F9CB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4CC382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05EA62B1"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963DB5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6E3044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0,3532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E27156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C6D819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пвх</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012327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5279FC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C29823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F763C0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r>
      <w:tr w:rsidR="00855247" w:rsidRPr="00855247" w14:paraId="301D092B"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BD8DAF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9553E8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0,1254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64D749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47FE9F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A3F089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F393F4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23C758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474CE5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r>
      <w:tr w:rsidR="00855247" w:rsidRPr="00855247" w14:paraId="33306B2D"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4F5927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пер. Спортивный</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C016D0C"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DC14293"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A23B362"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6A56FFF"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3C668B8"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DAC47F1"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550AE02"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14D60BA7"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38C7F4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FFBB02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0,0198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5A13DC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5CAE56F"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3D0C8B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BB1C65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E12BC9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1990</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FDAB81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62AC79F1"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289B45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7D89A6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0,0828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BA7C31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DF3741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FB9551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4016EA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5FED1B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2005</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BC0132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04D305EA"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DCEEF2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6B9E53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0,0807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49B495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459910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B1EA8F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245E92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F0D23B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1990</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6206BC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7D694EFF"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E968EF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0F772F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0,0288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0027AC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A2BC56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C400BD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012ABF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75B13E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1990</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C17F04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6455538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C0874D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lastRenderedPageBreak/>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B780F3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0,2454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7ED5F8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8771CF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C9EA51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D30454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FDEEADD"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1990</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5E52F5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01F994E3"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8731E3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35BF81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0,0873</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A49030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E056B9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0FCA5F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776E99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7EC13E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1990</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6C5812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39A270A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ED16D6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35EF75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0,1895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D42A25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059A04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9663C4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224298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0599B1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1990</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89FE85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267665C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7C7D4D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83C00D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0F9D4D5" w14:textId="77777777" w:rsidR="00855247" w:rsidRPr="00927D18" w:rsidRDefault="00855247" w:rsidP="00140266">
            <w:pPr>
              <w:widowControl w:val="0"/>
              <w:spacing w:after="0" w:line="240" w:lineRule="auto"/>
              <w:contextualSpacing/>
              <w:jc w:val="center"/>
              <w:rPr>
                <w:rFonts w:ascii="Times New Roman" w:hAnsi="Times New Roman" w:cs="Times New Roman"/>
              </w:rPr>
            </w:pPr>
            <w:proofErr w:type="spellStart"/>
            <w:proofErr w:type="gramStart"/>
            <w:r w:rsidRPr="00927D18">
              <w:rPr>
                <w:rFonts w:ascii="Times New Roman" w:hAnsi="Times New Roman" w:cs="Times New Roman"/>
              </w:rPr>
              <w:t>Н.д</w:t>
            </w:r>
            <w:proofErr w:type="spellEnd"/>
            <w:proofErr w:type="gramEnd"/>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B66D23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29B2B9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5E3649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F96EC1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2009</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BEB21A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75</w:t>
            </w:r>
          </w:p>
        </w:tc>
      </w:tr>
      <w:tr w:rsidR="00855247" w:rsidRPr="00855247" w14:paraId="4BBD4D7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72B249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Водопроводные сети ЦРБ</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D2674AA"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7567B1F"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BBE142E"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618D9DD"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26AD31E"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7320BF4"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6015241"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5031876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850F35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494442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0,0594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7071CB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6E5EAE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D70956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31F635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6329D7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ECF425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0423ABA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7238AC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98FB56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0,1948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92F2AB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185FFA7"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CAD6F5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495A6B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C28835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944169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422C6024"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77CBE6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7A1004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0,2917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694B0F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15588F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973222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0F2DAA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FBB612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28C0F1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15E60D46"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B711D0B"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D74124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0,1158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8EDFB1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32</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CC7992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04A115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4879FE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20E3956"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6BA589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35ED7D1A"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597FD8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2E65912"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0,2372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9F3DB61"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B342242"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A1307E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7241A0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F06DC2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5388FB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4D19A7D7"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2E5155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9700AE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0,0701</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A5F6CE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9E2A998"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079122D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5F20D88"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1FE178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2003</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BD9C9A5"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52A9BA59"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C48C85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F3A4DE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0,027</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ACC706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0015AE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F08A223"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940F33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BBFE21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B518D63"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0E561A83"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45EC8B0"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345F86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0,0095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E5779E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3CECA81A"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5DF9B9B9"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056C49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BC10BFB"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7F5735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621623F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843C18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A63F26A"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0,0084</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757CA4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DF9380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CE64924"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наземная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990CE8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3510DAF"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1997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7869BD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80</w:t>
            </w:r>
          </w:p>
        </w:tc>
      </w:tr>
      <w:tr w:rsidR="00855247" w:rsidRPr="00855247" w14:paraId="74137564"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66F5BF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 xml:space="preserve">Водопроводные сети д. </w:t>
            </w:r>
            <w:proofErr w:type="spellStart"/>
            <w:r w:rsidRPr="00927D18">
              <w:rPr>
                <w:rFonts w:ascii="Times New Roman" w:hAnsi="Times New Roman" w:cs="Times New Roman"/>
              </w:rPr>
              <w:t>Пылема</w:t>
            </w:r>
            <w:proofErr w:type="spellEnd"/>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9277E92"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7B2FAC8F"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EFBDE29"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4F86C09B" w14:textId="77777777" w:rsidR="00855247" w:rsidRPr="00927D18" w:rsidRDefault="00855247" w:rsidP="00855247">
            <w:pPr>
              <w:widowControl w:val="0"/>
              <w:spacing w:after="0" w:line="240" w:lineRule="auto"/>
              <w:contextualSpacing/>
              <w:rPr>
                <w:rFonts w:ascii="Times New Roman" w:hAnsi="Times New Roman" w:cs="Times New Roman"/>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F97E1EE"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0C36FAF"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4A048BD" w14:textId="77777777" w:rsidR="00855247" w:rsidRPr="00927D18" w:rsidRDefault="00855247" w:rsidP="00140266">
            <w:pPr>
              <w:widowControl w:val="0"/>
              <w:spacing w:after="0" w:line="240" w:lineRule="auto"/>
              <w:contextualSpacing/>
              <w:jc w:val="center"/>
              <w:rPr>
                <w:rFonts w:ascii="Times New Roman" w:hAnsi="Times New Roman" w:cs="Times New Roman"/>
              </w:rPr>
            </w:pPr>
          </w:p>
        </w:tc>
      </w:tr>
      <w:tr w:rsidR="00855247" w:rsidRPr="00855247" w14:paraId="7AD0AC9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98B76DD"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участок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65BC7BC"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1,00</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6A0A7420"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2E15E0FE"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14:paraId="1865434C"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FD377F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1,8</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EAE829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1972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7D4D3DE"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55</w:t>
            </w:r>
          </w:p>
        </w:tc>
      </w:tr>
      <w:tr w:rsidR="00855247" w:rsidRPr="00855247" w14:paraId="0DCB707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27AC905"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 xml:space="preserve">с. </w:t>
            </w:r>
            <w:proofErr w:type="spellStart"/>
            <w:r w:rsidRPr="00927D18">
              <w:rPr>
                <w:rFonts w:ascii="Times New Roman" w:hAnsi="Times New Roman" w:cs="Times New Roman"/>
              </w:rPr>
              <w:t>Койнас</w:t>
            </w:r>
            <w:proofErr w:type="spellEnd"/>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B7E9178" w14:textId="1D4DECEB" w:rsidR="00855247" w:rsidRPr="00927D18" w:rsidRDefault="00927D18" w:rsidP="00140266">
            <w:pPr>
              <w:widowControl w:val="0"/>
              <w:spacing w:after="0" w:line="240" w:lineRule="auto"/>
              <w:contextualSpacing/>
              <w:jc w:val="center"/>
              <w:rPr>
                <w:rFonts w:ascii="Times New Roman" w:hAnsi="Times New Roman" w:cs="Times New Roman"/>
              </w:rPr>
            </w:pPr>
            <w:r>
              <w:rPr>
                <w:rFonts w:ascii="Times New Roman" w:hAnsi="Times New Roman" w:cs="Times New Roman"/>
              </w:rPr>
              <w:t>0,2</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19F7B77"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E505A06"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сталь</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B9A7131" w14:textId="77777777" w:rsidR="00855247" w:rsidRPr="00927D18" w:rsidRDefault="00855247" w:rsidP="00855247">
            <w:pPr>
              <w:widowControl w:val="0"/>
              <w:spacing w:after="0" w:line="240" w:lineRule="auto"/>
              <w:contextualSpacing/>
              <w:rPr>
                <w:rFonts w:ascii="Times New Roman" w:hAnsi="Times New Roman" w:cs="Times New Roman"/>
              </w:rPr>
            </w:pPr>
            <w:r w:rsidRPr="00927D18">
              <w:rPr>
                <w:rFonts w:ascii="Times New Roman" w:hAnsi="Times New Roman" w:cs="Times New Roman"/>
              </w:rPr>
              <w:t>подземный</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EF55CE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2,5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5FA3714"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1987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B1FCB69" w14:textId="77777777" w:rsidR="00855247" w:rsidRPr="00927D18" w:rsidRDefault="00855247" w:rsidP="00140266">
            <w:pPr>
              <w:widowControl w:val="0"/>
              <w:spacing w:after="0" w:line="240" w:lineRule="auto"/>
              <w:contextualSpacing/>
              <w:jc w:val="center"/>
              <w:rPr>
                <w:rFonts w:ascii="Times New Roman" w:hAnsi="Times New Roman" w:cs="Times New Roman"/>
              </w:rPr>
            </w:pPr>
            <w:r w:rsidRPr="00927D18">
              <w:rPr>
                <w:rFonts w:ascii="Times New Roman" w:hAnsi="Times New Roman" w:cs="Times New Roman"/>
              </w:rPr>
              <w:t>60</w:t>
            </w:r>
          </w:p>
        </w:tc>
      </w:tr>
      <w:tr w:rsidR="00ED6A16" w:rsidRPr="00855247" w14:paraId="1876BD78"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DDAB51B" w14:textId="327A9FD4" w:rsidR="00ED6A16" w:rsidRPr="00927D18" w:rsidRDefault="00ED6A16" w:rsidP="00ED6A16">
            <w:pPr>
              <w:widowControl w:val="0"/>
              <w:spacing w:after="0" w:line="240" w:lineRule="auto"/>
              <w:contextualSpacing/>
              <w:rPr>
                <w:rFonts w:ascii="Times New Roman" w:hAnsi="Times New Roman" w:cs="Times New Roman"/>
              </w:rPr>
            </w:pPr>
            <w:r w:rsidRPr="00ED6A16">
              <w:rPr>
                <w:rFonts w:ascii="Times New Roman" w:hAnsi="Times New Roman" w:cs="Times New Roman"/>
              </w:rPr>
              <w:t>Деревянный шахтный колодец</w:t>
            </w:r>
            <w:r>
              <w:rPr>
                <w:rFonts w:ascii="Times New Roman" w:hAnsi="Times New Roman" w:cs="Times New Roman"/>
              </w:rPr>
              <w:t xml:space="preserve"> </w:t>
            </w:r>
            <w:r w:rsidRPr="00ED6A16">
              <w:rPr>
                <w:rFonts w:ascii="Times New Roman" w:hAnsi="Times New Roman" w:cs="Times New Roman"/>
              </w:rPr>
              <w:t>с. Вожгора школа</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A62BC26" w14:textId="4BEEF109" w:rsidR="00ED6A16"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0,059</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8D8FB03" w14:textId="28A1D5FD"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72269A5" w14:textId="639B1E14" w:rsidR="00ED6A16" w:rsidRPr="00927D18" w:rsidRDefault="00ED6A16" w:rsidP="00ED6A16">
            <w:pPr>
              <w:widowControl w:val="0"/>
              <w:spacing w:after="0" w:line="240" w:lineRule="auto"/>
              <w:contextualSpacing/>
              <w:rPr>
                <w:rFonts w:ascii="Times New Roman" w:hAnsi="Times New Roman" w:cs="Times New Roman"/>
              </w:rPr>
            </w:pPr>
            <w:r w:rsidRPr="00ED6A16">
              <w:rPr>
                <w:rFonts w:ascii="Times New Roman" w:hAnsi="Times New Roman" w:cs="Times New Roman"/>
              </w:rPr>
              <w:t>полиэтилен</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E3BCAAF" w14:textId="50DDD6EE" w:rsidR="00ED6A16" w:rsidRPr="00927D18" w:rsidRDefault="00ED6A16" w:rsidP="00ED6A16">
            <w:pPr>
              <w:widowControl w:val="0"/>
              <w:spacing w:after="0" w:line="240" w:lineRule="auto"/>
              <w:contextualSpacing/>
              <w:rPr>
                <w:rFonts w:ascii="Times New Roman" w:hAnsi="Times New Roman" w:cs="Times New Roman"/>
              </w:rPr>
            </w:pPr>
            <w:r w:rsidRPr="00ED6A16">
              <w:rPr>
                <w:rFonts w:ascii="Times New Roman" w:hAnsi="Times New Roman" w:cs="Times New Roman"/>
              </w:rPr>
              <w:t>подземный</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6DBA391" w14:textId="698B575A"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2</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31EE597" w14:textId="21A3114E"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1974</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35AAB9F" w14:textId="13FEBCB4"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0</w:t>
            </w:r>
          </w:p>
        </w:tc>
      </w:tr>
      <w:tr w:rsidR="00ED6A16" w:rsidRPr="00855247" w14:paraId="107038D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6501394" w14:textId="60ACAC54" w:rsidR="00ED6A16" w:rsidRPr="00927D18" w:rsidRDefault="00ED6A16" w:rsidP="00ED6A16">
            <w:pPr>
              <w:widowControl w:val="0"/>
              <w:spacing w:after="0" w:line="240" w:lineRule="auto"/>
              <w:contextualSpacing/>
              <w:rPr>
                <w:rFonts w:ascii="Times New Roman" w:hAnsi="Times New Roman" w:cs="Times New Roman"/>
              </w:rPr>
            </w:pPr>
            <w:r w:rsidRPr="00ED6A16">
              <w:rPr>
                <w:rFonts w:ascii="Times New Roman" w:hAnsi="Times New Roman" w:cs="Times New Roman"/>
              </w:rPr>
              <w:t>Деревянный шахтный колодец</w:t>
            </w:r>
            <w:r>
              <w:rPr>
                <w:rFonts w:ascii="Times New Roman" w:hAnsi="Times New Roman" w:cs="Times New Roman"/>
              </w:rPr>
              <w:t xml:space="preserve"> </w:t>
            </w:r>
            <w:r w:rsidRPr="00ED6A16">
              <w:rPr>
                <w:rFonts w:ascii="Times New Roman" w:hAnsi="Times New Roman" w:cs="Times New Roman"/>
              </w:rPr>
              <w:t>с. Вожгора котельная школы</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90BFC8B" w14:textId="415ED140" w:rsidR="00ED6A16"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0,015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BE429ED" w14:textId="6D8E52FF"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B29433D" w14:textId="0812FD2C" w:rsidR="00ED6A16" w:rsidRPr="00927D18" w:rsidRDefault="00ED6A16" w:rsidP="00ED6A16">
            <w:pPr>
              <w:widowControl w:val="0"/>
              <w:spacing w:after="0" w:line="240" w:lineRule="auto"/>
              <w:contextualSpacing/>
              <w:rPr>
                <w:rFonts w:ascii="Times New Roman" w:hAnsi="Times New Roman" w:cs="Times New Roman"/>
              </w:rPr>
            </w:pPr>
            <w:r w:rsidRPr="00ED6A16">
              <w:rPr>
                <w:rFonts w:ascii="Times New Roman" w:hAnsi="Times New Roman" w:cs="Times New Roman"/>
              </w:rPr>
              <w:t>полиэтилен</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9054258" w14:textId="5B873043" w:rsidR="00ED6A16" w:rsidRPr="00927D18" w:rsidRDefault="00ED6A16" w:rsidP="00ED6A16">
            <w:pPr>
              <w:widowControl w:val="0"/>
              <w:spacing w:after="0" w:line="240" w:lineRule="auto"/>
              <w:contextualSpacing/>
              <w:rPr>
                <w:rFonts w:ascii="Times New Roman" w:hAnsi="Times New Roman" w:cs="Times New Roman"/>
              </w:rPr>
            </w:pPr>
            <w:r w:rsidRPr="00ED6A16">
              <w:rPr>
                <w:rFonts w:ascii="Times New Roman" w:hAnsi="Times New Roman" w:cs="Times New Roman"/>
              </w:rPr>
              <w:t>подземный</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9CEF2DF" w14:textId="6C536BC7"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2</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3484B19" w14:textId="575AB1A5"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1974</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775E21C" w14:textId="2E99FB57"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0</w:t>
            </w:r>
          </w:p>
        </w:tc>
      </w:tr>
      <w:tr w:rsidR="00ED6A16" w:rsidRPr="00855247" w14:paraId="5CBDBB24"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096D635" w14:textId="741667BB" w:rsidR="00ED6A16" w:rsidRPr="00927D18" w:rsidRDefault="00ED6A16" w:rsidP="00ED6A16">
            <w:pPr>
              <w:widowControl w:val="0"/>
              <w:spacing w:after="0" w:line="240" w:lineRule="auto"/>
              <w:contextualSpacing/>
              <w:rPr>
                <w:rFonts w:ascii="Times New Roman" w:hAnsi="Times New Roman" w:cs="Times New Roman"/>
              </w:rPr>
            </w:pPr>
            <w:r w:rsidRPr="00ED6A16">
              <w:rPr>
                <w:rFonts w:ascii="Times New Roman" w:hAnsi="Times New Roman" w:cs="Times New Roman"/>
              </w:rPr>
              <w:t>Деревянный шахтный колодец</w:t>
            </w:r>
            <w:r>
              <w:rPr>
                <w:rFonts w:ascii="Times New Roman" w:hAnsi="Times New Roman" w:cs="Times New Roman"/>
              </w:rPr>
              <w:t xml:space="preserve"> </w:t>
            </w:r>
            <w:r w:rsidRPr="00ED6A16">
              <w:rPr>
                <w:rFonts w:ascii="Times New Roman" w:hAnsi="Times New Roman" w:cs="Times New Roman"/>
              </w:rPr>
              <w:t>с. Вожгора СДК</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5A4856C" w14:textId="1A29F561" w:rsidR="00ED6A16"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0,030</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39F55BA" w14:textId="56B74F52"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2A8A414" w14:textId="516AE8C3" w:rsidR="00ED6A16" w:rsidRPr="00927D18" w:rsidRDefault="00ED6A16" w:rsidP="00ED6A16">
            <w:pPr>
              <w:widowControl w:val="0"/>
              <w:spacing w:after="0" w:line="240" w:lineRule="auto"/>
              <w:contextualSpacing/>
              <w:rPr>
                <w:rFonts w:ascii="Times New Roman" w:hAnsi="Times New Roman" w:cs="Times New Roman"/>
              </w:rPr>
            </w:pPr>
            <w:r w:rsidRPr="00ED6A16">
              <w:rPr>
                <w:rFonts w:ascii="Times New Roman" w:hAnsi="Times New Roman" w:cs="Times New Roman"/>
              </w:rPr>
              <w:t>металлические</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AAB4F22" w14:textId="0D7050DE" w:rsidR="00ED6A16" w:rsidRPr="00927D18" w:rsidRDefault="00ED6A16" w:rsidP="00ED6A16">
            <w:pPr>
              <w:widowControl w:val="0"/>
              <w:spacing w:after="0" w:line="240" w:lineRule="auto"/>
              <w:contextualSpacing/>
              <w:rPr>
                <w:rFonts w:ascii="Times New Roman" w:hAnsi="Times New Roman" w:cs="Times New Roman"/>
              </w:rPr>
            </w:pPr>
            <w:r w:rsidRPr="00ED6A16">
              <w:rPr>
                <w:rFonts w:ascii="Times New Roman" w:hAnsi="Times New Roman" w:cs="Times New Roman"/>
              </w:rPr>
              <w:t>подземный</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907AA36" w14:textId="28DB07D4"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2</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619B1D0" w14:textId="75C805D0"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1974</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2C72405" w14:textId="644C0A0D" w:rsidR="00ED6A16" w:rsidRPr="00927D18" w:rsidRDefault="00ED6A16" w:rsidP="00140266">
            <w:pPr>
              <w:widowControl w:val="0"/>
              <w:spacing w:after="0" w:line="240" w:lineRule="auto"/>
              <w:contextualSpacing/>
              <w:jc w:val="center"/>
              <w:rPr>
                <w:rFonts w:ascii="Times New Roman" w:hAnsi="Times New Roman" w:cs="Times New Roman"/>
              </w:rPr>
            </w:pPr>
            <w:r w:rsidRPr="00ED6A16">
              <w:rPr>
                <w:rFonts w:ascii="Times New Roman" w:hAnsi="Times New Roman" w:cs="Times New Roman"/>
              </w:rPr>
              <w:t>60</w:t>
            </w:r>
          </w:p>
        </w:tc>
      </w:tr>
      <w:tr w:rsidR="006E3A74" w:rsidRPr="00855247" w14:paraId="0C665D17"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B50213C" w14:textId="59E9CCBC" w:rsidR="006E3A74" w:rsidRPr="00ED6A16" w:rsidRDefault="006E3A74" w:rsidP="006E3A74">
            <w:pPr>
              <w:widowControl w:val="0"/>
              <w:spacing w:after="0" w:line="240" w:lineRule="auto"/>
              <w:contextualSpacing/>
              <w:rPr>
                <w:rFonts w:ascii="Times New Roman" w:hAnsi="Times New Roman" w:cs="Times New Roman"/>
              </w:rPr>
            </w:pPr>
            <w:r w:rsidRPr="006E3A74">
              <w:rPr>
                <w:rFonts w:ascii="Times New Roman" w:hAnsi="Times New Roman" w:cs="Times New Roman"/>
              </w:rPr>
              <w:lastRenderedPageBreak/>
              <w:t>п. Усть-</w:t>
            </w:r>
            <w:proofErr w:type="spellStart"/>
            <w:r w:rsidRPr="006E3A74">
              <w:rPr>
                <w:rFonts w:ascii="Times New Roman" w:hAnsi="Times New Roman" w:cs="Times New Roman"/>
              </w:rPr>
              <w:t>Чуласа</w:t>
            </w:r>
            <w:proofErr w:type="spellEnd"/>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C17DB3B" w14:textId="54DC1EE1" w:rsidR="006E3A74" w:rsidRPr="00ED6A16" w:rsidRDefault="006E3A74" w:rsidP="00140266">
            <w:pPr>
              <w:widowControl w:val="0"/>
              <w:spacing w:after="0" w:line="240" w:lineRule="auto"/>
              <w:contextualSpacing/>
              <w:jc w:val="center"/>
              <w:rPr>
                <w:rFonts w:ascii="Times New Roman" w:hAnsi="Times New Roman" w:cs="Times New Roman"/>
              </w:rPr>
            </w:pPr>
            <w:r>
              <w:rPr>
                <w:rFonts w:ascii="Times New Roman" w:hAnsi="Times New Roman" w:cs="Times New Roman"/>
              </w:rPr>
              <w:t>0,8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A423782" w14:textId="7B9C8142" w:rsidR="006E3A74" w:rsidRPr="00ED6A16" w:rsidRDefault="006E3A74" w:rsidP="00140266">
            <w:pPr>
              <w:widowControl w:val="0"/>
              <w:spacing w:after="0" w:line="240" w:lineRule="auto"/>
              <w:contextualSpacing/>
              <w:jc w:val="center"/>
              <w:rPr>
                <w:rFonts w:ascii="Times New Roman" w:hAnsi="Times New Roman" w:cs="Times New Roman"/>
              </w:rPr>
            </w:pPr>
            <w:r w:rsidRPr="006E3A74">
              <w:rPr>
                <w:rFonts w:ascii="Times New Roman" w:hAnsi="Times New Roman" w:cs="Times New Roman"/>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9583E3B" w14:textId="3E17BA96" w:rsidR="006E3A74" w:rsidRPr="00ED6A16" w:rsidRDefault="006E3A74" w:rsidP="006E3A74">
            <w:pPr>
              <w:widowControl w:val="0"/>
              <w:spacing w:after="0" w:line="240" w:lineRule="auto"/>
              <w:contextualSpacing/>
              <w:rPr>
                <w:rFonts w:ascii="Times New Roman" w:hAnsi="Times New Roman" w:cs="Times New Roman"/>
              </w:rPr>
            </w:pPr>
            <w:r w:rsidRPr="006E3A74">
              <w:rPr>
                <w:rFonts w:ascii="Times New Roman" w:hAnsi="Times New Roman" w:cs="Times New Roman"/>
              </w:rPr>
              <w:t>Трубы стальные</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9584CA0" w14:textId="2F5DDED7" w:rsidR="006E3A74" w:rsidRPr="00ED6A16" w:rsidRDefault="006E3A74" w:rsidP="006E3A74">
            <w:pPr>
              <w:widowControl w:val="0"/>
              <w:spacing w:after="0" w:line="240" w:lineRule="auto"/>
              <w:contextualSpacing/>
              <w:rPr>
                <w:rFonts w:ascii="Times New Roman" w:hAnsi="Times New Roman" w:cs="Times New Roman"/>
              </w:rPr>
            </w:pPr>
            <w:r w:rsidRPr="006E3A74">
              <w:rPr>
                <w:rFonts w:ascii="Times New Roman" w:hAnsi="Times New Roman" w:cs="Times New Roman"/>
              </w:rPr>
              <w:t>подземный</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B80853F" w14:textId="62CA722C" w:rsidR="006E3A74" w:rsidRPr="00ED6A16" w:rsidRDefault="006E3A74" w:rsidP="00140266">
            <w:pPr>
              <w:widowControl w:val="0"/>
              <w:spacing w:after="0" w:line="240" w:lineRule="auto"/>
              <w:contextualSpacing/>
              <w:jc w:val="center"/>
              <w:rPr>
                <w:rFonts w:ascii="Times New Roman" w:hAnsi="Times New Roman" w:cs="Times New Roman"/>
              </w:rPr>
            </w:pPr>
            <w:r w:rsidRPr="006E3A74">
              <w:rPr>
                <w:rFonts w:ascii="Times New Roman" w:hAnsi="Times New Roman" w:cs="Times New Roman"/>
              </w:rPr>
              <w:t>2,</w:t>
            </w:r>
            <w:r w:rsidR="001546D8">
              <w:rPr>
                <w:rFonts w:ascii="Times New Roman" w:hAnsi="Times New Roman" w:cs="Times New Roman"/>
              </w:rPr>
              <w:t>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C8483AC" w14:textId="4884C98C" w:rsidR="006E3A74" w:rsidRPr="00ED6A16" w:rsidRDefault="006E3A74" w:rsidP="00140266">
            <w:pPr>
              <w:widowControl w:val="0"/>
              <w:spacing w:after="0" w:line="240" w:lineRule="auto"/>
              <w:contextualSpacing/>
              <w:jc w:val="center"/>
              <w:rPr>
                <w:rFonts w:ascii="Times New Roman" w:hAnsi="Times New Roman" w:cs="Times New Roman"/>
              </w:rPr>
            </w:pPr>
            <w:r w:rsidRPr="006E3A74">
              <w:rPr>
                <w:rFonts w:ascii="Times New Roman" w:hAnsi="Times New Roman" w:cs="Times New Roman"/>
              </w:rPr>
              <w:t>1968</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2BC49C3" w14:textId="2934CEFC" w:rsidR="006E3A74" w:rsidRPr="00ED6A16" w:rsidRDefault="006E3A74" w:rsidP="00140266">
            <w:pPr>
              <w:widowControl w:val="0"/>
              <w:spacing w:after="0" w:line="240" w:lineRule="auto"/>
              <w:contextualSpacing/>
              <w:jc w:val="center"/>
              <w:rPr>
                <w:rFonts w:ascii="Times New Roman" w:hAnsi="Times New Roman" w:cs="Times New Roman"/>
              </w:rPr>
            </w:pPr>
            <w:r w:rsidRPr="006E3A74">
              <w:rPr>
                <w:rFonts w:ascii="Times New Roman" w:hAnsi="Times New Roman" w:cs="Times New Roman"/>
              </w:rPr>
              <w:t>70</w:t>
            </w:r>
          </w:p>
        </w:tc>
      </w:tr>
      <w:tr w:rsidR="001546D8" w:rsidRPr="00855247" w14:paraId="5A51FC9C"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74633CD" w14:textId="07E234A5" w:rsidR="001546D8" w:rsidRPr="006E3A74"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 xml:space="preserve">д. Селище </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B3DFD11" w14:textId="45F85116" w:rsidR="001546D8" w:rsidRDefault="001546D8" w:rsidP="00140266">
            <w:pPr>
              <w:widowControl w:val="0"/>
              <w:spacing w:after="0" w:line="240" w:lineRule="auto"/>
              <w:contextualSpacing/>
              <w:jc w:val="center"/>
              <w:rPr>
                <w:rFonts w:ascii="Times New Roman" w:hAnsi="Times New Roman" w:cs="Times New Roman"/>
              </w:rPr>
            </w:pPr>
            <w:r>
              <w:rPr>
                <w:rFonts w:ascii="Times New Roman" w:hAnsi="Times New Roman" w:cs="Times New Roman"/>
              </w:rPr>
              <w:t>0,35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422347F" w14:textId="00C5DFDC" w:rsidR="001546D8" w:rsidRPr="006E3A74" w:rsidRDefault="001546D8" w:rsidP="00140266">
            <w:pPr>
              <w:widowControl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F448BE8" w14:textId="1A95E538" w:rsidR="001546D8" w:rsidRPr="006E3A74"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 xml:space="preserve">Трубы сталь </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3B81DB8" w14:textId="03874813" w:rsidR="001546D8" w:rsidRPr="006E3A74"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958FEE5" w14:textId="490B145D" w:rsidR="001546D8" w:rsidRPr="006E3A74"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2,5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6379C7D" w14:textId="1BBDA0DA" w:rsidR="001546D8" w:rsidRPr="006E3A74"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1987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E7B46A4" w14:textId="54D095BF" w:rsidR="001546D8" w:rsidRPr="006E3A74"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80</w:t>
            </w:r>
          </w:p>
        </w:tc>
      </w:tr>
      <w:tr w:rsidR="001546D8" w:rsidRPr="00855247" w14:paraId="34015842" w14:textId="77777777" w:rsidTr="00855247">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497F253" w14:textId="0C0A4356" w:rsidR="001546D8" w:rsidRPr="006E3A74"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с. Ценогора</w:t>
            </w:r>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43850C5" w14:textId="3F433B54" w:rsidR="001546D8" w:rsidRDefault="001546D8" w:rsidP="00140266">
            <w:pPr>
              <w:widowControl w:val="0"/>
              <w:spacing w:after="0" w:line="240" w:lineRule="auto"/>
              <w:contextualSpacing/>
              <w:jc w:val="center"/>
              <w:rPr>
                <w:rFonts w:ascii="Times New Roman" w:hAnsi="Times New Roman" w:cs="Times New Roman"/>
              </w:rPr>
            </w:pPr>
            <w:r>
              <w:rPr>
                <w:rFonts w:ascii="Times New Roman" w:hAnsi="Times New Roman" w:cs="Times New Roman"/>
              </w:rPr>
              <w:t>1,618</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F7F375B" w14:textId="4229B571" w:rsidR="001546D8" w:rsidRPr="006E3A74" w:rsidRDefault="001546D8" w:rsidP="00140266">
            <w:pPr>
              <w:widowControl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E7B9B30" w14:textId="610DB652" w:rsidR="001546D8" w:rsidRPr="006E3A74"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 xml:space="preserve">Трубы сталь </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6FD6776" w14:textId="6618643E" w:rsidR="001546D8" w:rsidRPr="006E3A74"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подземная</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27710B3" w14:textId="23A57F2E" w:rsidR="001546D8" w:rsidRPr="006E3A74"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2,5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CC8A686" w14:textId="06860AC6" w:rsidR="001546D8" w:rsidRPr="006E3A74"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1987</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8A95A7E" w14:textId="5F58096C" w:rsidR="001546D8" w:rsidRPr="006E3A74"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80</w:t>
            </w:r>
          </w:p>
        </w:tc>
      </w:tr>
      <w:tr w:rsidR="001546D8" w:rsidRPr="00855247" w14:paraId="3A7F06C2" w14:textId="77777777" w:rsidTr="00D35FCE">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6D178F00" w14:textId="4B1DB935" w:rsidR="001546D8" w:rsidRPr="001546D8"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 xml:space="preserve">д.  </w:t>
            </w:r>
            <w:proofErr w:type="spellStart"/>
            <w:r w:rsidRPr="001546D8">
              <w:rPr>
                <w:rFonts w:ascii="Times New Roman" w:hAnsi="Times New Roman" w:cs="Times New Roman"/>
              </w:rPr>
              <w:t>Кеслома</w:t>
            </w:r>
            <w:proofErr w:type="spellEnd"/>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BD5E75D" w14:textId="506462AD" w:rsidR="001546D8" w:rsidRPr="001546D8" w:rsidRDefault="001546D8" w:rsidP="001546D8">
            <w:pPr>
              <w:pStyle w:val="affffffffe"/>
              <w:rPr>
                <w:rFonts w:eastAsiaTheme="minorHAnsi"/>
                <w:sz w:val="22"/>
                <w:szCs w:val="22"/>
              </w:rPr>
            </w:pPr>
            <w:r w:rsidRPr="001546D8">
              <w:rPr>
                <w:rFonts w:eastAsiaTheme="minorHAnsi"/>
                <w:sz w:val="22"/>
                <w:szCs w:val="22"/>
              </w:rPr>
              <w:t>0,5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819B813" w14:textId="01C857CB" w:rsidR="001546D8" w:rsidRDefault="001546D8" w:rsidP="00140266">
            <w:pPr>
              <w:widowControl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DB769D9" w14:textId="1F0B15F1" w:rsidR="001546D8" w:rsidRPr="001546D8" w:rsidRDefault="001546D8" w:rsidP="001546D8">
            <w:pPr>
              <w:widowControl w:val="0"/>
              <w:spacing w:after="0" w:line="240" w:lineRule="auto"/>
              <w:contextualSpacing/>
              <w:rPr>
                <w:rFonts w:ascii="Times New Roman" w:hAnsi="Times New Roman" w:cs="Times New Roman"/>
              </w:rPr>
            </w:pPr>
            <w:r w:rsidRPr="001546D8">
              <w:t>Метал.</w:t>
            </w:r>
            <w:r w:rsidR="00140266">
              <w:t xml:space="preserve"> </w:t>
            </w:r>
            <w:r w:rsidRPr="001546D8">
              <w:rPr>
                <w:rFonts w:ascii="Times New Roman" w:hAnsi="Times New Roman" w:cs="Times New Roman"/>
              </w:rPr>
              <w:t>трубы</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0648577" w14:textId="1583E395" w:rsidR="001546D8" w:rsidRPr="001546D8"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подземный</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B612C0D" w14:textId="3C42AED6" w:rsidR="001546D8" w:rsidRPr="001546D8"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2,5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9E3D872" w14:textId="653A27CD" w:rsidR="001546D8" w:rsidRPr="001546D8"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н/д</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4F37290" w14:textId="0315CF13" w:rsidR="001546D8" w:rsidRPr="001546D8"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65</w:t>
            </w:r>
          </w:p>
        </w:tc>
      </w:tr>
      <w:tr w:rsidR="001546D8" w:rsidRPr="00855247" w14:paraId="4BF6A8AF" w14:textId="77777777" w:rsidTr="00D35FCE">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39C1623" w14:textId="4E570BDB" w:rsidR="001546D8" w:rsidRPr="001546D8"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 xml:space="preserve">д.  </w:t>
            </w:r>
            <w:proofErr w:type="spellStart"/>
            <w:r w:rsidRPr="001546D8">
              <w:rPr>
                <w:rFonts w:ascii="Times New Roman" w:hAnsi="Times New Roman" w:cs="Times New Roman"/>
              </w:rPr>
              <w:t>Палуга</w:t>
            </w:r>
            <w:proofErr w:type="spellEnd"/>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60A0DCA" w14:textId="2A4C2A65" w:rsidR="001546D8" w:rsidRPr="001546D8" w:rsidRDefault="001546D8" w:rsidP="001546D8">
            <w:pPr>
              <w:pStyle w:val="affffffffe"/>
              <w:rPr>
                <w:rFonts w:eastAsiaTheme="minorHAnsi"/>
                <w:sz w:val="22"/>
                <w:szCs w:val="22"/>
              </w:rPr>
            </w:pPr>
            <w:r w:rsidRPr="001546D8">
              <w:rPr>
                <w:rFonts w:eastAsiaTheme="minorHAnsi"/>
                <w:sz w:val="22"/>
                <w:szCs w:val="22"/>
              </w:rPr>
              <w:t>0,15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ABFD1DA" w14:textId="7DDCC53C" w:rsidR="001546D8" w:rsidRDefault="001546D8" w:rsidP="00140266">
            <w:pPr>
              <w:widowControl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BE27F60" w14:textId="77CFDC80" w:rsidR="001546D8" w:rsidRPr="001546D8" w:rsidRDefault="001546D8" w:rsidP="001546D8">
            <w:pPr>
              <w:widowControl w:val="0"/>
              <w:spacing w:after="0" w:line="240" w:lineRule="auto"/>
              <w:contextualSpacing/>
              <w:rPr>
                <w:rFonts w:ascii="Times New Roman" w:hAnsi="Times New Roman" w:cs="Times New Roman"/>
              </w:rPr>
            </w:pPr>
            <w:r w:rsidRPr="001546D8">
              <w:t>Метал.</w:t>
            </w:r>
            <w:r w:rsidR="00140266">
              <w:t xml:space="preserve"> </w:t>
            </w:r>
            <w:r w:rsidRPr="001546D8">
              <w:rPr>
                <w:rFonts w:ascii="Times New Roman" w:hAnsi="Times New Roman" w:cs="Times New Roman"/>
              </w:rPr>
              <w:t>трубы</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B3D3DED" w14:textId="6150AB42" w:rsidR="001546D8" w:rsidRPr="001546D8"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подземный</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77D5B7A" w14:textId="348A48C7" w:rsidR="001546D8" w:rsidRPr="001546D8"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2,5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F2B41DF" w14:textId="5C9BC7A1" w:rsidR="001546D8" w:rsidRPr="001546D8"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н/д</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298AC6BA" w14:textId="2759E81E" w:rsidR="001546D8" w:rsidRPr="001546D8"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80</w:t>
            </w:r>
          </w:p>
        </w:tc>
      </w:tr>
      <w:tr w:rsidR="001546D8" w:rsidRPr="00855247" w14:paraId="0BD54FD5" w14:textId="77777777" w:rsidTr="00D35FCE">
        <w:trPr>
          <w:trHeight w:val="20"/>
          <w:jc w:val="center"/>
        </w:trPr>
        <w:tc>
          <w:tcPr>
            <w:tcW w:w="86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BCFFF07" w14:textId="7C6EB615" w:rsidR="001546D8" w:rsidRPr="001546D8"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 xml:space="preserve">с.  </w:t>
            </w:r>
            <w:proofErr w:type="spellStart"/>
            <w:r w:rsidRPr="001546D8">
              <w:rPr>
                <w:rFonts w:ascii="Times New Roman" w:hAnsi="Times New Roman" w:cs="Times New Roman"/>
              </w:rPr>
              <w:t>Юрома</w:t>
            </w:r>
            <w:proofErr w:type="spellEnd"/>
          </w:p>
        </w:tc>
        <w:tc>
          <w:tcPr>
            <w:tcW w:w="793"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35778902" w14:textId="52AE3F89" w:rsidR="001546D8" w:rsidRPr="001546D8" w:rsidRDefault="001546D8" w:rsidP="001546D8">
            <w:pPr>
              <w:pStyle w:val="affffffffe"/>
              <w:rPr>
                <w:rFonts w:eastAsiaTheme="minorHAnsi"/>
                <w:sz w:val="22"/>
                <w:szCs w:val="22"/>
              </w:rPr>
            </w:pPr>
            <w:r w:rsidRPr="001546D8">
              <w:rPr>
                <w:rFonts w:eastAsiaTheme="minorHAnsi"/>
                <w:sz w:val="22"/>
                <w:szCs w:val="22"/>
              </w:rPr>
              <w:t>0,15</w:t>
            </w:r>
          </w:p>
        </w:tc>
        <w:tc>
          <w:tcPr>
            <w:tcW w:w="51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5CFE6EC" w14:textId="19877B5F" w:rsidR="001546D8" w:rsidRDefault="001546D8" w:rsidP="00140266">
            <w:pPr>
              <w:widowControl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537"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53DAB35D" w14:textId="6674D258" w:rsidR="001546D8" w:rsidRPr="001546D8" w:rsidRDefault="001546D8" w:rsidP="001546D8">
            <w:pPr>
              <w:widowControl w:val="0"/>
              <w:spacing w:after="0" w:line="240" w:lineRule="auto"/>
              <w:contextualSpacing/>
              <w:rPr>
                <w:rFonts w:ascii="Times New Roman" w:hAnsi="Times New Roman" w:cs="Times New Roman"/>
              </w:rPr>
            </w:pPr>
            <w:r w:rsidRPr="001546D8">
              <w:t>Метал.</w:t>
            </w:r>
            <w:r w:rsidR="00140266">
              <w:t xml:space="preserve"> </w:t>
            </w:r>
            <w:r w:rsidRPr="001546D8">
              <w:rPr>
                <w:rFonts w:ascii="Times New Roman" w:hAnsi="Times New Roman" w:cs="Times New Roman"/>
              </w:rPr>
              <w:t>трубы</w:t>
            </w:r>
          </w:p>
        </w:tc>
        <w:tc>
          <w:tcPr>
            <w:tcW w:w="60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081FE981" w14:textId="64D68F1C" w:rsidR="001546D8" w:rsidRPr="001546D8" w:rsidRDefault="001546D8" w:rsidP="001546D8">
            <w:pPr>
              <w:widowControl w:val="0"/>
              <w:spacing w:after="0" w:line="240" w:lineRule="auto"/>
              <w:contextualSpacing/>
              <w:rPr>
                <w:rFonts w:ascii="Times New Roman" w:hAnsi="Times New Roman" w:cs="Times New Roman"/>
              </w:rPr>
            </w:pPr>
            <w:r w:rsidRPr="001546D8">
              <w:rPr>
                <w:rFonts w:ascii="Times New Roman" w:hAnsi="Times New Roman" w:cs="Times New Roman"/>
              </w:rPr>
              <w:t>подземный</w:t>
            </w:r>
          </w:p>
        </w:tc>
        <w:tc>
          <w:tcPr>
            <w:tcW w:w="601"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4B4DB0DC" w14:textId="3F2A9965" w:rsidR="001546D8" w:rsidRPr="001546D8"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2,5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7E86CE32" w14:textId="604B9101" w:rsidR="001546D8" w:rsidRPr="001546D8"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н/д</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tcPr>
          <w:p w14:paraId="14A1520C" w14:textId="4E06C0FC" w:rsidR="001546D8" w:rsidRPr="001546D8" w:rsidRDefault="001546D8" w:rsidP="00140266">
            <w:pPr>
              <w:widowControl w:val="0"/>
              <w:spacing w:after="0" w:line="240" w:lineRule="auto"/>
              <w:contextualSpacing/>
              <w:jc w:val="center"/>
              <w:rPr>
                <w:rFonts w:ascii="Times New Roman" w:hAnsi="Times New Roman" w:cs="Times New Roman"/>
              </w:rPr>
            </w:pPr>
            <w:r w:rsidRPr="001546D8">
              <w:rPr>
                <w:rFonts w:ascii="Times New Roman" w:hAnsi="Times New Roman" w:cs="Times New Roman"/>
              </w:rPr>
              <w:t>80</w:t>
            </w:r>
          </w:p>
        </w:tc>
      </w:tr>
    </w:tbl>
    <w:p w14:paraId="316A4ADF" w14:textId="77777777" w:rsidR="00140266" w:rsidRDefault="00140266" w:rsidP="004C7D91">
      <w:pPr>
        <w:spacing w:before="120" w:after="120"/>
        <w:ind w:firstLine="709"/>
        <w:jc w:val="both"/>
        <w:rPr>
          <w:rFonts w:ascii="Times New Roman" w:eastAsia="Calibri" w:hAnsi="Times New Roman" w:cs="Times New Roman"/>
          <w:bCs/>
          <w:i/>
          <w:iCs/>
          <w:sz w:val="26"/>
          <w:szCs w:val="26"/>
        </w:rPr>
        <w:sectPr w:rsidR="00140266" w:rsidSect="000B2D56">
          <w:pgSz w:w="16838" w:h="11906" w:orient="landscape"/>
          <w:pgMar w:top="1418" w:right="1134" w:bottom="851" w:left="1134" w:header="709" w:footer="709" w:gutter="0"/>
          <w:cols w:space="720"/>
          <w:docGrid w:linePitch="299"/>
        </w:sectPr>
      </w:pPr>
    </w:p>
    <w:p w14:paraId="6AFCD626" w14:textId="7519DEFB" w:rsidR="004C7D91" w:rsidRPr="004C7D91" w:rsidRDefault="004C7D91" w:rsidP="004C7D91">
      <w:pPr>
        <w:spacing w:before="120" w:after="120"/>
        <w:ind w:firstLine="709"/>
        <w:jc w:val="both"/>
        <w:rPr>
          <w:rFonts w:ascii="Times New Roman" w:eastAsia="Calibri" w:hAnsi="Times New Roman" w:cs="Times New Roman"/>
          <w:bCs/>
          <w:i/>
          <w:iCs/>
          <w:sz w:val="26"/>
          <w:szCs w:val="26"/>
        </w:rPr>
      </w:pPr>
      <w:r w:rsidRPr="004C7D91">
        <w:rPr>
          <w:rFonts w:ascii="Times New Roman" w:eastAsia="Calibri" w:hAnsi="Times New Roman" w:cs="Times New Roman"/>
          <w:bCs/>
          <w:i/>
          <w:iCs/>
          <w:sz w:val="26"/>
          <w:szCs w:val="26"/>
        </w:rPr>
        <w:lastRenderedPageBreak/>
        <w:t>Информация об основных проблемах и ограничениях</w:t>
      </w:r>
    </w:p>
    <w:p w14:paraId="00B06AB1" w14:textId="4418E714" w:rsidR="004C7D91" w:rsidRPr="004C7D91" w:rsidRDefault="004C7D91" w:rsidP="004C7D91">
      <w:pPr>
        <w:spacing w:before="120" w:after="120"/>
        <w:ind w:firstLine="709"/>
        <w:jc w:val="both"/>
        <w:rPr>
          <w:rFonts w:ascii="Times New Roman" w:eastAsia="Calibri" w:hAnsi="Times New Roman" w:cs="Times New Roman"/>
          <w:sz w:val="26"/>
          <w:szCs w:val="26"/>
          <w:lang w:eastAsia="ru-RU"/>
        </w:rPr>
      </w:pPr>
      <w:r w:rsidRPr="004C7D91">
        <w:rPr>
          <w:rFonts w:ascii="Times New Roman" w:eastAsia="Calibri" w:hAnsi="Times New Roman" w:cs="Times New Roman"/>
          <w:sz w:val="26"/>
          <w:szCs w:val="26"/>
          <w:lang w:eastAsia="ru-RU"/>
        </w:rPr>
        <w:t xml:space="preserve">В настоящее время основными проблемами в системе водоснабжении </w:t>
      </w:r>
      <w:r>
        <w:rPr>
          <w:rFonts w:ascii="Times New Roman" w:eastAsia="Calibri" w:hAnsi="Times New Roman" w:cs="Times New Roman"/>
          <w:sz w:val="26"/>
          <w:szCs w:val="26"/>
          <w:lang w:eastAsia="ru-RU"/>
        </w:rPr>
        <w:t>муниципального округа</w:t>
      </w:r>
      <w:r w:rsidRPr="004C7D91">
        <w:rPr>
          <w:rFonts w:ascii="Times New Roman" w:eastAsia="Calibri" w:hAnsi="Times New Roman" w:cs="Times New Roman"/>
          <w:sz w:val="26"/>
          <w:szCs w:val="26"/>
          <w:lang w:eastAsia="ru-RU"/>
        </w:rPr>
        <w:t xml:space="preserve"> являются:</w:t>
      </w:r>
    </w:p>
    <w:p w14:paraId="0AF9B796" w14:textId="77777777" w:rsidR="004C7D91" w:rsidRDefault="004C7D91">
      <w:pPr>
        <w:pStyle w:val="af2"/>
        <w:numPr>
          <w:ilvl w:val="0"/>
          <w:numId w:val="47"/>
        </w:numPr>
        <w:tabs>
          <w:tab w:val="left" w:pos="993"/>
        </w:tabs>
        <w:spacing w:before="120" w:after="120"/>
        <w:ind w:hanging="357"/>
        <w:contextualSpacing w:val="0"/>
        <w:rPr>
          <w:rFonts w:eastAsia="Times New Roman"/>
          <w:iCs/>
          <w:sz w:val="26"/>
          <w:szCs w:val="26"/>
        </w:rPr>
      </w:pPr>
      <w:r w:rsidRPr="004C7D91">
        <w:rPr>
          <w:rFonts w:eastAsia="Times New Roman"/>
          <w:iCs/>
          <w:sz w:val="26"/>
          <w:szCs w:val="26"/>
        </w:rPr>
        <w:t>высокий уровень изношенности водопроводных сетей;</w:t>
      </w:r>
    </w:p>
    <w:p w14:paraId="232D3BE0" w14:textId="0455F3EA" w:rsidR="00AF609B" w:rsidRPr="004C7D91" w:rsidRDefault="00AF609B">
      <w:pPr>
        <w:pStyle w:val="af2"/>
        <w:numPr>
          <w:ilvl w:val="0"/>
          <w:numId w:val="47"/>
        </w:numPr>
        <w:tabs>
          <w:tab w:val="left" w:pos="993"/>
        </w:tabs>
        <w:spacing w:before="120" w:after="120"/>
        <w:ind w:hanging="357"/>
        <w:contextualSpacing w:val="0"/>
        <w:rPr>
          <w:rFonts w:eastAsia="Times New Roman"/>
          <w:iCs/>
          <w:sz w:val="26"/>
          <w:szCs w:val="26"/>
        </w:rPr>
      </w:pPr>
      <w:r>
        <w:rPr>
          <w:rFonts w:eastAsia="Times New Roman"/>
          <w:iCs/>
          <w:sz w:val="26"/>
          <w:szCs w:val="26"/>
        </w:rPr>
        <w:t>тупиковость сетей;</w:t>
      </w:r>
    </w:p>
    <w:p w14:paraId="104E2D7B" w14:textId="77777777" w:rsidR="00AF609B" w:rsidRDefault="004C7D91">
      <w:pPr>
        <w:pStyle w:val="af2"/>
        <w:numPr>
          <w:ilvl w:val="0"/>
          <w:numId w:val="47"/>
        </w:numPr>
        <w:tabs>
          <w:tab w:val="left" w:pos="993"/>
        </w:tabs>
        <w:spacing w:before="120" w:after="120"/>
        <w:ind w:hanging="357"/>
        <w:contextualSpacing w:val="0"/>
        <w:rPr>
          <w:rFonts w:eastAsia="Times New Roman"/>
          <w:iCs/>
          <w:sz w:val="26"/>
          <w:szCs w:val="26"/>
        </w:rPr>
      </w:pPr>
      <w:r w:rsidRPr="004C7D91">
        <w:rPr>
          <w:rFonts w:eastAsia="Times New Roman"/>
          <w:iCs/>
          <w:sz w:val="26"/>
          <w:szCs w:val="26"/>
        </w:rPr>
        <w:t>преждевременный износ оборудования водозаборных сооружений, как следствие неудовлетворительного качества воды</w:t>
      </w:r>
      <w:r w:rsidR="00AF609B">
        <w:rPr>
          <w:rFonts w:eastAsia="Times New Roman"/>
          <w:iCs/>
          <w:sz w:val="26"/>
          <w:szCs w:val="26"/>
        </w:rPr>
        <w:t>;</w:t>
      </w:r>
    </w:p>
    <w:p w14:paraId="53156311" w14:textId="042BF795" w:rsidR="00AF609B" w:rsidRDefault="00AF609B">
      <w:pPr>
        <w:pStyle w:val="af2"/>
        <w:numPr>
          <w:ilvl w:val="0"/>
          <w:numId w:val="47"/>
        </w:numPr>
        <w:tabs>
          <w:tab w:val="left" w:pos="993"/>
        </w:tabs>
        <w:spacing w:before="120" w:after="120"/>
        <w:ind w:hanging="357"/>
        <w:contextualSpacing w:val="0"/>
        <w:rPr>
          <w:rFonts w:eastAsia="Times New Roman"/>
          <w:iCs/>
          <w:sz w:val="26"/>
          <w:szCs w:val="26"/>
        </w:rPr>
      </w:pPr>
      <w:r>
        <w:rPr>
          <w:rFonts w:eastAsia="Times New Roman"/>
          <w:iCs/>
          <w:sz w:val="26"/>
          <w:szCs w:val="26"/>
        </w:rPr>
        <w:t>о</w:t>
      </w:r>
      <w:r w:rsidRPr="00AF609B">
        <w:rPr>
          <w:rFonts w:eastAsia="Times New Roman"/>
          <w:iCs/>
          <w:sz w:val="26"/>
          <w:szCs w:val="26"/>
        </w:rPr>
        <w:t>тсутств</w:t>
      </w:r>
      <w:r>
        <w:rPr>
          <w:rFonts w:eastAsia="Times New Roman"/>
          <w:iCs/>
          <w:sz w:val="26"/>
          <w:szCs w:val="26"/>
        </w:rPr>
        <w:t>ие</w:t>
      </w:r>
      <w:r w:rsidRPr="00AF609B">
        <w:rPr>
          <w:rFonts w:eastAsia="Times New Roman"/>
          <w:iCs/>
          <w:sz w:val="26"/>
          <w:szCs w:val="26"/>
        </w:rPr>
        <w:t xml:space="preserve"> систем</w:t>
      </w:r>
      <w:r>
        <w:rPr>
          <w:rFonts w:eastAsia="Times New Roman"/>
          <w:iCs/>
          <w:sz w:val="26"/>
          <w:szCs w:val="26"/>
        </w:rPr>
        <w:t>ы</w:t>
      </w:r>
      <w:r w:rsidRPr="00AF609B">
        <w:rPr>
          <w:rFonts w:eastAsia="Times New Roman"/>
          <w:iCs/>
          <w:sz w:val="26"/>
          <w:szCs w:val="26"/>
        </w:rPr>
        <w:t xml:space="preserve"> обеззараживания воды, что способствует её вторичному загрязнению</w:t>
      </w:r>
      <w:r w:rsidR="004C7D91" w:rsidRPr="004C7D91">
        <w:rPr>
          <w:rFonts w:eastAsia="Times New Roman"/>
          <w:iCs/>
          <w:sz w:val="26"/>
          <w:szCs w:val="26"/>
        </w:rPr>
        <w:t>.</w:t>
      </w:r>
    </w:p>
    <w:p w14:paraId="2DA812EA" w14:textId="77777777" w:rsidR="00AF609B" w:rsidRPr="00AF609B" w:rsidRDefault="00AF609B" w:rsidP="00AF609B">
      <w:pPr>
        <w:pStyle w:val="af2"/>
        <w:tabs>
          <w:tab w:val="left" w:pos="993"/>
        </w:tabs>
        <w:spacing w:before="120" w:after="120"/>
        <w:ind w:left="1429" w:firstLine="0"/>
        <w:contextualSpacing w:val="0"/>
        <w:rPr>
          <w:rFonts w:eastAsia="Times New Roman"/>
          <w:iCs/>
          <w:sz w:val="26"/>
          <w:szCs w:val="26"/>
        </w:rPr>
      </w:pPr>
    </w:p>
    <w:p w14:paraId="69BF38EA" w14:textId="1F0AC32B" w:rsidR="00E35851" w:rsidRPr="00AF609B" w:rsidRDefault="00E35851" w:rsidP="00BC569F">
      <w:pPr>
        <w:pStyle w:val="af2"/>
        <w:numPr>
          <w:ilvl w:val="2"/>
          <w:numId w:val="14"/>
        </w:numPr>
        <w:spacing w:before="120" w:after="120"/>
        <w:ind w:left="0" w:firstLine="0"/>
        <w:jc w:val="center"/>
        <w:outlineLvl w:val="2"/>
        <w:rPr>
          <w:b/>
          <w:sz w:val="26"/>
          <w:szCs w:val="26"/>
        </w:rPr>
      </w:pPr>
      <w:bookmarkStart w:id="65" w:name="_Toc158847428"/>
      <w:r w:rsidRPr="00AF609B">
        <w:rPr>
          <w:b/>
          <w:sz w:val="26"/>
          <w:szCs w:val="26"/>
        </w:rPr>
        <w:t>Водоотведение</w:t>
      </w:r>
      <w:bookmarkEnd w:id="64"/>
      <w:bookmarkEnd w:id="65"/>
    </w:p>
    <w:p w14:paraId="29CAEA7C" w14:textId="145C9A01" w:rsidR="00B00817" w:rsidRPr="00B00817" w:rsidRDefault="00B00817" w:rsidP="00B00817">
      <w:pPr>
        <w:spacing w:before="120" w:after="0" w:line="240" w:lineRule="auto"/>
        <w:ind w:firstLine="709"/>
        <w:jc w:val="both"/>
        <w:rPr>
          <w:rFonts w:ascii="Times New Roman" w:hAnsi="Times New Roman" w:cs="Times New Roman"/>
          <w:color w:val="000000" w:themeColor="text1"/>
          <w:sz w:val="26"/>
          <w:szCs w:val="26"/>
        </w:rPr>
      </w:pPr>
      <w:r w:rsidRPr="00B00817">
        <w:rPr>
          <w:rFonts w:ascii="Times New Roman" w:hAnsi="Times New Roman" w:cs="Times New Roman"/>
          <w:color w:val="000000" w:themeColor="text1"/>
          <w:sz w:val="26"/>
          <w:szCs w:val="26"/>
        </w:rPr>
        <w:t xml:space="preserve">В настоящее время на территории </w:t>
      </w:r>
      <w:r>
        <w:rPr>
          <w:rFonts w:ascii="Times New Roman" w:hAnsi="Times New Roman" w:cs="Times New Roman"/>
          <w:color w:val="000000" w:themeColor="text1"/>
          <w:sz w:val="26"/>
          <w:szCs w:val="26"/>
        </w:rPr>
        <w:t xml:space="preserve">Лешуконского муниципального округа </w:t>
      </w:r>
      <w:r w:rsidRPr="00B00817">
        <w:rPr>
          <w:rFonts w:ascii="Times New Roman" w:hAnsi="Times New Roman" w:cs="Times New Roman"/>
          <w:color w:val="000000" w:themeColor="text1"/>
          <w:sz w:val="26"/>
          <w:szCs w:val="26"/>
        </w:rPr>
        <w:t xml:space="preserve">систем централизованного водоотведения не имеется. Водоотведение </w:t>
      </w:r>
      <w:r w:rsidR="00992BC8">
        <w:rPr>
          <w:rFonts w:ascii="Times New Roman" w:hAnsi="Times New Roman" w:cs="Times New Roman"/>
          <w:color w:val="000000" w:themeColor="text1"/>
          <w:sz w:val="26"/>
          <w:szCs w:val="26"/>
        </w:rPr>
        <w:t>в с. Л</w:t>
      </w:r>
      <w:r w:rsidR="00B54146">
        <w:rPr>
          <w:rFonts w:ascii="Times New Roman" w:hAnsi="Times New Roman" w:cs="Times New Roman"/>
          <w:color w:val="000000" w:themeColor="text1"/>
          <w:sz w:val="26"/>
          <w:szCs w:val="26"/>
        </w:rPr>
        <w:t xml:space="preserve">ешуконское </w:t>
      </w:r>
      <w:r w:rsidRPr="00B00817">
        <w:rPr>
          <w:rFonts w:ascii="Times New Roman" w:hAnsi="Times New Roman" w:cs="Times New Roman"/>
          <w:color w:val="000000" w:themeColor="text1"/>
          <w:sz w:val="26"/>
          <w:szCs w:val="26"/>
        </w:rPr>
        <w:t>от жилищного фонда и производственных зданий, оборудованных водопроводом, осуществляется в локальную канализацию (емкости-накопители), с послед</w:t>
      </w:r>
      <w:r>
        <w:rPr>
          <w:rFonts w:ascii="Times New Roman" w:hAnsi="Times New Roman" w:cs="Times New Roman"/>
          <w:color w:val="000000" w:themeColor="text1"/>
          <w:sz w:val="26"/>
          <w:szCs w:val="26"/>
        </w:rPr>
        <w:t>у</w:t>
      </w:r>
      <w:r w:rsidRPr="00B00817">
        <w:rPr>
          <w:rFonts w:ascii="Times New Roman" w:hAnsi="Times New Roman" w:cs="Times New Roman"/>
          <w:color w:val="000000" w:themeColor="text1"/>
          <w:sz w:val="26"/>
          <w:szCs w:val="26"/>
        </w:rPr>
        <w:t>ющим вывозом спецавтотранспортом на полигон бытовых отходов</w:t>
      </w:r>
      <w:r>
        <w:rPr>
          <w:rFonts w:ascii="Times New Roman" w:hAnsi="Times New Roman" w:cs="Times New Roman"/>
          <w:color w:val="000000" w:themeColor="text1"/>
          <w:sz w:val="26"/>
          <w:szCs w:val="26"/>
        </w:rPr>
        <w:t>.</w:t>
      </w:r>
      <w:r w:rsidRPr="00B00817">
        <w:t xml:space="preserve"> </w:t>
      </w:r>
      <w:r w:rsidRPr="00B00817">
        <w:rPr>
          <w:rFonts w:ascii="Times New Roman" w:hAnsi="Times New Roman" w:cs="Times New Roman"/>
          <w:color w:val="000000" w:themeColor="text1"/>
          <w:sz w:val="26"/>
          <w:szCs w:val="26"/>
        </w:rPr>
        <w:t xml:space="preserve">Объекты соцкультбыта и жилищный фонд (25-30% обеспеченности) имеют септики. </w:t>
      </w:r>
    </w:p>
    <w:p w14:paraId="689260B3" w14:textId="77777777" w:rsidR="00B00817" w:rsidRPr="00B00817" w:rsidRDefault="00B00817" w:rsidP="00B00817">
      <w:pPr>
        <w:spacing w:before="120" w:after="0" w:line="240" w:lineRule="auto"/>
        <w:ind w:firstLine="709"/>
        <w:jc w:val="both"/>
        <w:rPr>
          <w:rFonts w:ascii="Times New Roman" w:hAnsi="Times New Roman" w:cs="Times New Roman"/>
          <w:color w:val="000000" w:themeColor="text1"/>
          <w:sz w:val="26"/>
          <w:szCs w:val="26"/>
        </w:rPr>
      </w:pPr>
      <w:r w:rsidRPr="00B00817">
        <w:rPr>
          <w:rFonts w:ascii="Times New Roman" w:hAnsi="Times New Roman" w:cs="Times New Roman"/>
          <w:color w:val="000000" w:themeColor="text1"/>
          <w:sz w:val="26"/>
          <w:szCs w:val="26"/>
        </w:rPr>
        <w:t xml:space="preserve">Для повышения комфортности проживания населения, а также для улучшения экологической обстановки на его территории, необходимо провести: </w:t>
      </w:r>
    </w:p>
    <w:p w14:paraId="5294A212" w14:textId="167D24B9" w:rsidR="00B00817" w:rsidRPr="00B00817" w:rsidRDefault="00B00817">
      <w:pPr>
        <w:pStyle w:val="af2"/>
        <w:numPr>
          <w:ilvl w:val="0"/>
          <w:numId w:val="47"/>
        </w:numPr>
        <w:tabs>
          <w:tab w:val="left" w:pos="993"/>
        </w:tabs>
        <w:spacing w:before="120" w:after="120"/>
        <w:ind w:hanging="357"/>
        <w:contextualSpacing w:val="0"/>
        <w:rPr>
          <w:rFonts w:eastAsia="Times New Roman"/>
          <w:iCs/>
          <w:sz w:val="26"/>
          <w:szCs w:val="26"/>
        </w:rPr>
      </w:pPr>
      <w:r w:rsidRPr="00B00817">
        <w:rPr>
          <w:rFonts w:eastAsia="Times New Roman"/>
          <w:iCs/>
          <w:sz w:val="26"/>
          <w:szCs w:val="26"/>
        </w:rPr>
        <w:t>установку герметичных выгребов и септиков полной заводской готовности;</w:t>
      </w:r>
    </w:p>
    <w:p w14:paraId="42DEF12D" w14:textId="02390476" w:rsidR="00E35851" w:rsidRDefault="00B00817">
      <w:pPr>
        <w:pStyle w:val="af2"/>
        <w:numPr>
          <w:ilvl w:val="0"/>
          <w:numId w:val="47"/>
        </w:numPr>
        <w:tabs>
          <w:tab w:val="left" w:pos="993"/>
        </w:tabs>
        <w:spacing w:before="120" w:after="120"/>
        <w:ind w:hanging="357"/>
        <w:contextualSpacing w:val="0"/>
        <w:rPr>
          <w:rFonts w:eastAsia="Times New Roman"/>
          <w:iCs/>
          <w:sz w:val="26"/>
          <w:szCs w:val="26"/>
        </w:rPr>
      </w:pPr>
      <w:r w:rsidRPr="00B00817">
        <w:rPr>
          <w:rFonts w:eastAsia="Times New Roman"/>
          <w:iCs/>
          <w:sz w:val="26"/>
          <w:szCs w:val="26"/>
        </w:rPr>
        <w:t xml:space="preserve">строительство </w:t>
      </w:r>
      <w:r>
        <w:rPr>
          <w:rFonts w:eastAsia="Times New Roman"/>
          <w:iCs/>
          <w:sz w:val="26"/>
          <w:szCs w:val="26"/>
        </w:rPr>
        <w:t>канализационных очистных сооружений (КОС)</w:t>
      </w:r>
      <w:r w:rsidRPr="00B00817">
        <w:rPr>
          <w:rFonts w:eastAsia="Times New Roman"/>
          <w:iCs/>
          <w:sz w:val="26"/>
          <w:szCs w:val="26"/>
        </w:rPr>
        <w:t xml:space="preserve"> с исключением наложения санитарно-защитной зоны на территорию жилой застройки.</w:t>
      </w:r>
    </w:p>
    <w:p w14:paraId="6FBBD1A2" w14:textId="5F47607D" w:rsidR="00B54146" w:rsidRPr="00B54146" w:rsidRDefault="00B54146" w:rsidP="00B54146">
      <w:pPr>
        <w:spacing w:before="120" w:after="0" w:line="240" w:lineRule="auto"/>
        <w:ind w:firstLine="709"/>
        <w:jc w:val="both"/>
        <w:rPr>
          <w:rFonts w:ascii="Times New Roman" w:hAnsi="Times New Roman" w:cs="Times New Roman"/>
          <w:color w:val="000000" w:themeColor="text1"/>
          <w:sz w:val="26"/>
          <w:szCs w:val="26"/>
        </w:rPr>
      </w:pPr>
      <w:r w:rsidRPr="00B54146">
        <w:rPr>
          <w:rFonts w:ascii="Times New Roman" w:hAnsi="Times New Roman" w:cs="Times New Roman"/>
          <w:color w:val="000000" w:themeColor="text1"/>
          <w:sz w:val="26"/>
          <w:szCs w:val="26"/>
        </w:rPr>
        <w:t>Н</w:t>
      </w:r>
      <w:r>
        <w:rPr>
          <w:rFonts w:ascii="Times New Roman" w:hAnsi="Times New Roman" w:cs="Times New Roman"/>
          <w:color w:val="000000" w:themeColor="text1"/>
          <w:sz w:val="26"/>
          <w:szCs w:val="26"/>
        </w:rPr>
        <w:t>а</w:t>
      </w:r>
      <w:r w:rsidRPr="00B54146">
        <w:rPr>
          <w:rFonts w:ascii="Times New Roman" w:hAnsi="Times New Roman" w:cs="Times New Roman"/>
          <w:color w:val="000000" w:themeColor="text1"/>
          <w:sz w:val="26"/>
          <w:szCs w:val="26"/>
        </w:rPr>
        <w:t xml:space="preserve"> те</w:t>
      </w:r>
      <w:r>
        <w:rPr>
          <w:rFonts w:ascii="Times New Roman" w:hAnsi="Times New Roman" w:cs="Times New Roman"/>
          <w:color w:val="000000" w:themeColor="text1"/>
          <w:sz w:val="26"/>
          <w:szCs w:val="26"/>
        </w:rPr>
        <w:t xml:space="preserve">рритории остальных населенных пунктов </w:t>
      </w:r>
      <w:r w:rsidRPr="00B54146">
        <w:rPr>
          <w:rFonts w:ascii="Times New Roman" w:hAnsi="Times New Roman" w:cs="Times New Roman"/>
          <w:color w:val="000000" w:themeColor="text1"/>
          <w:sz w:val="26"/>
          <w:szCs w:val="26"/>
        </w:rPr>
        <w:t>системы централизованного водоотведения отсутствуют, используются выгребные и помойные ямы с последующим вывозом ассенизаторскими машинами и сбросом на рельеф</w:t>
      </w:r>
      <w:r w:rsidR="001C0F96">
        <w:rPr>
          <w:rFonts w:ascii="Times New Roman" w:hAnsi="Times New Roman" w:cs="Times New Roman"/>
          <w:color w:val="000000" w:themeColor="text1"/>
          <w:sz w:val="26"/>
          <w:szCs w:val="26"/>
        </w:rPr>
        <w:t xml:space="preserve">; </w:t>
      </w:r>
      <w:r w:rsidR="001C0F96" w:rsidRPr="001C0F96">
        <w:rPr>
          <w:rFonts w:ascii="Times New Roman" w:hAnsi="Times New Roman" w:cs="Times New Roman"/>
          <w:color w:val="000000" w:themeColor="text1"/>
          <w:sz w:val="26"/>
          <w:szCs w:val="26"/>
        </w:rPr>
        <w:t>индивидуальные септики</w:t>
      </w:r>
      <w:r w:rsidRPr="00B54146">
        <w:rPr>
          <w:rFonts w:ascii="Times New Roman" w:hAnsi="Times New Roman" w:cs="Times New Roman"/>
          <w:color w:val="000000" w:themeColor="text1"/>
          <w:sz w:val="26"/>
          <w:szCs w:val="26"/>
        </w:rPr>
        <w:t xml:space="preserve">. </w:t>
      </w:r>
    </w:p>
    <w:p w14:paraId="1815C18A" w14:textId="136630C3" w:rsidR="00B54146" w:rsidRPr="00B54146" w:rsidRDefault="00B54146" w:rsidP="00B54146">
      <w:pPr>
        <w:spacing w:before="120" w:after="0" w:line="240" w:lineRule="auto"/>
        <w:ind w:firstLine="709"/>
        <w:jc w:val="both"/>
        <w:rPr>
          <w:rFonts w:ascii="Times New Roman" w:hAnsi="Times New Roman" w:cs="Times New Roman"/>
          <w:color w:val="000000" w:themeColor="text1"/>
          <w:sz w:val="26"/>
          <w:szCs w:val="26"/>
        </w:rPr>
      </w:pPr>
      <w:r w:rsidRPr="00B54146">
        <w:rPr>
          <w:rFonts w:ascii="Times New Roman" w:hAnsi="Times New Roman" w:cs="Times New Roman"/>
          <w:color w:val="000000" w:themeColor="text1"/>
          <w:sz w:val="26"/>
          <w:szCs w:val="26"/>
        </w:rPr>
        <w:t>Отсутствие систем централизованного водоотведения создает определенные трудности населению, ухудшает их бытовые условия и способствует загрязнению окружающей среды.</w:t>
      </w:r>
    </w:p>
    <w:p w14:paraId="7ED6B75D" w14:textId="77777777" w:rsidR="00B00817" w:rsidRPr="00FF6A36" w:rsidRDefault="00B00817" w:rsidP="00B00817">
      <w:pPr>
        <w:spacing w:before="120" w:after="0" w:line="240" w:lineRule="auto"/>
        <w:ind w:firstLine="709"/>
        <w:jc w:val="both"/>
        <w:rPr>
          <w:rFonts w:ascii="Times New Roman" w:hAnsi="Times New Roman" w:cs="Times New Roman"/>
          <w:sz w:val="26"/>
          <w:szCs w:val="26"/>
        </w:rPr>
      </w:pPr>
    </w:p>
    <w:p w14:paraId="7DD718D2" w14:textId="00F978AF" w:rsidR="00E35851" w:rsidRPr="00FF6A36" w:rsidRDefault="00E35851" w:rsidP="00BC569F">
      <w:pPr>
        <w:pStyle w:val="af2"/>
        <w:numPr>
          <w:ilvl w:val="2"/>
          <w:numId w:val="14"/>
        </w:numPr>
        <w:ind w:left="0" w:firstLine="0"/>
        <w:jc w:val="center"/>
        <w:outlineLvl w:val="2"/>
        <w:rPr>
          <w:b/>
          <w:sz w:val="26"/>
          <w:szCs w:val="26"/>
        </w:rPr>
      </w:pPr>
      <w:bookmarkStart w:id="66" w:name="_Toc8663595"/>
      <w:bookmarkStart w:id="67" w:name="_Toc158847429"/>
      <w:r w:rsidRPr="00FF6A36">
        <w:rPr>
          <w:b/>
          <w:sz w:val="26"/>
          <w:szCs w:val="26"/>
        </w:rPr>
        <w:t>Газоснабжение</w:t>
      </w:r>
      <w:bookmarkEnd w:id="66"/>
      <w:bookmarkEnd w:id="67"/>
    </w:p>
    <w:p w14:paraId="3FE02973" w14:textId="77777777" w:rsidR="00E35851" w:rsidRPr="00FF6A36" w:rsidRDefault="00E35851" w:rsidP="00C6008F">
      <w:pPr>
        <w:spacing w:after="0" w:line="240" w:lineRule="auto"/>
        <w:ind w:firstLine="709"/>
        <w:jc w:val="both"/>
        <w:rPr>
          <w:rFonts w:ascii="Times New Roman" w:hAnsi="Times New Roman" w:cs="Times New Roman"/>
          <w:sz w:val="26"/>
          <w:szCs w:val="26"/>
        </w:rPr>
      </w:pPr>
    </w:p>
    <w:p w14:paraId="774439A3" w14:textId="5F5B0519" w:rsidR="00AF609B" w:rsidRPr="00AF609B" w:rsidRDefault="00AF609B" w:rsidP="00AF609B">
      <w:pPr>
        <w:spacing w:before="120" w:after="0" w:line="240" w:lineRule="auto"/>
        <w:ind w:firstLine="709"/>
        <w:jc w:val="both"/>
        <w:rPr>
          <w:rFonts w:ascii="Times New Roman" w:hAnsi="Times New Roman" w:cs="Times New Roman"/>
          <w:color w:val="000000" w:themeColor="text1"/>
          <w:sz w:val="26"/>
          <w:szCs w:val="26"/>
        </w:rPr>
      </w:pPr>
      <w:r w:rsidRPr="00AF609B">
        <w:rPr>
          <w:rFonts w:ascii="Times New Roman" w:hAnsi="Times New Roman" w:cs="Times New Roman"/>
          <w:color w:val="000000" w:themeColor="text1"/>
          <w:sz w:val="26"/>
          <w:szCs w:val="26"/>
        </w:rPr>
        <w:t xml:space="preserve">В настоящее время на территории Лешуконского муниципального </w:t>
      </w:r>
      <w:r>
        <w:rPr>
          <w:rFonts w:ascii="Times New Roman" w:hAnsi="Times New Roman" w:cs="Times New Roman"/>
          <w:color w:val="000000" w:themeColor="text1"/>
          <w:sz w:val="26"/>
          <w:szCs w:val="26"/>
        </w:rPr>
        <w:t>округа</w:t>
      </w:r>
      <w:r w:rsidRPr="00AF609B">
        <w:rPr>
          <w:rFonts w:ascii="Times New Roman" w:hAnsi="Times New Roman" w:cs="Times New Roman"/>
          <w:color w:val="000000" w:themeColor="text1"/>
          <w:sz w:val="26"/>
          <w:szCs w:val="26"/>
        </w:rPr>
        <w:t xml:space="preserve"> Архангельской области централизованное газоснабжение отсутствует.</w:t>
      </w:r>
    </w:p>
    <w:p w14:paraId="0ED088DD" w14:textId="02EB7BDE" w:rsidR="007867EF" w:rsidRPr="002D1F26" w:rsidRDefault="00AF609B" w:rsidP="00AF609B">
      <w:pPr>
        <w:spacing w:before="120" w:after="0" w:line="240" w:lineRule="auto"/>
        <w:ind w:firstLine="709"/>
        <w:jc w:val="both"/>
        <w:rPr>
          <w:rFonts w:ascii="Times New Roman" w:hAnsi="Times New Roman" w:cs="Times New Roman"/>
          <w:color w:val="000000" w:themeColor="text1"/>
          <w:sz w:val="26"/>
          <w:szCs w:val="26"/>
        </w:rPr>
      </w:pPr>
      <w:r w:rsidRPr="00AF609B">
        <w:rPr>
          <w:rFonts w:ascii="Times New Roman" w:hAnsi="Times New Roman" w:cs="Times New Roman"/>
          <w:color w:val="000000" w:themeColor="text1"/>
          <w:sz w:val="26"/>
          <w:szCs w:val="26"/>
        </w:rPr>
        <w:lastRenderedPageBreak/>
        <w:t>Газоснабжение населенных пунктов осуществл</w:t>
      </w:r>
      <w:r>
        <w:rPr>
          <w:rFonts w:ascii="Times New Roman" w:hAnsi="Times New Roman" w:cs="Times New Roman"/>
          <w:color w:val="000000" w:themeColor="text1"/>
          <w:sz w:val="26"/>
          <w:szCs w:val="26"/>
        </w:rPr>
        <w:t>яе</w:t>
      </w:r>
      <w:r w:rsidRPr="00AF609B">
        <w:rPr>
          <w:rFonts w:ascii="Times New Roman" w:hAnsi="Times New Roman" w:cs="Times New Roman"/>
          <w:color w:val="000000" w:themeColor="text1"/>
          <w:sz w:val="26"/>
          <w:szCs w:val="26"/>
        </w:rPr>
        <w:t xml:space="preserve">тся сжиженным баллонным газом. Сжиженный </w:t>
      </w:r>
      <w:r w:rsidRPr="002D1F26">
        <w:rPr>
          <w:rFonts w:ascii="Times New Roman" w:hAnsi="Times New Roman" w:cs="Times New Roman"/>
          <w:color w:val="000000" w:themeColor="text1"/>
          <w:sz w:val="26"/>
          <w:szCs w:val="26"/>
        </w:rPr>
        <w:t xml:space="preserve">баллонный газ поступает автотранспортом от газового участка, используется на </w:t>
      </w:r>
      <w:proofErr w:type="spellStart"/>
      <w:r w:rsidRPr="002D1F26">
        <w:rPr>
          <w:rFonts w:ascii="Times New Roman" w:hAnsi="Times New Roman" w:cs="Times New Roman"/>
          <w:color w:val="000000" w:themeColor="text1"/>
          <w:sz w:val="26"/>
          <w:szCs w:val="26"/>
        </w:rPr>
        <w:t>пищеприготовление</w:t>
      </w:r>
      <w:proofErr w:type="spellEnd"/>
      <w:r w:rsidRPr="002D1F26">
        <w:rPr>
          <w:rFonts w:ascii="Times New Roman" w:hAnsi="Times New Roman" w:cs="Times New Roman"/>
          <w:color w:val="000000" w:themeColor="text1"/>
          <w:sz w:val="26"/>
          <w:szCs w:val="26"/>
        </w:rPr>
        <w:t xml:space="preserve"> и приготовление корма для скота в частном секторе.</w:t>
      </w:r>
    </w:p>
    <w:p w14:paraId="26D1A3F4" w14:textId="77777777" w:rsidR="00B21E6D" w:rsidRPr="002D1F26" w:rsidRDefault="00B21E6D" w:rsidP="00C6008F">
      <w:pPr>
        <w:spacing w:after="0" w:line="240" w:lineRule="auto"/>
        <w:ind w:firstLine="709"/>
        <w:jc w:val="both"/>
        <w:rPr>
          <w:rFonts w:ascii="Times New Roman" w:hAnsi="Times New Roman" w:cs="Times New Roman"/>
          <w:color w:val="000000" w:themeColor="text1"/>
          <w:sz w:val="26"/>
          <w:szCs w:val="26"/>
        </w:rPr>
      </w:pPr>
    </w:p>
    <w:p w14:paraId="538B94E4" w14:textId="69EA86E8" w:rsidR="00E35851" w:rsidRPr="002D1F26" w:rsidRDefault="00E35851" w:rsidP="00BC569F">
      <w:pPr>
        <w:pStyle w:val="af2"/>
        <w:numPr>
          <w:ilvl w:val="2"/>
          <w:numId w:val="14"/>
        </w:numPr>
        <w:ind w:left="0" w:firstLine="0"/>
        <w:jc w:val="center"/>
        <w:outlineLvl w:val="2"/>
        <w:rPr>
          <w:b/>
          <w:color w:val="000000" w:themeColor="text1"/>
          <w:sz w:val="26"/>
          <w:szCs w:val="26"/>
        </w:rPr>
      </w:pPr>
      <w:bookmarkStart w:id="68" w:name="_Toc8663596"/>
      <w:bookmarkStart w:id="69" w:name="_Toc158847430"/>
      <w:r w:rsidRPr="002D1F26">
        <w:rPr>
          <w:b/>
          <w:color w:val="000000" w:themeColor="text1"/>
          <w:sz w:val="26"/>
          <w:szCs w:val="26"/>
        </w:rPr>
        <w:t>Теплоснабжение</w:t>
      </w:r>
      <w:bookmarkEnd w:id="68"/>
      <w:bookmarkEnd w:id="69"/>
    </w:p>
    <w:p w14:paraId="2CDBD315" w14:textId="77777777" w:rsidR="00E35851" w:rsidRPr="002D1F26" w:rsidRDefault="00E35851" w:rsidP="002A226C">
      <w:pPr>
        <w:spacing w:after="0" w:line="240" w:lineRule="auto"/>
        <w:ind w:firstLine="709"/>
        <w:rPr>
          <w:rFonts w:ascii="Times New Roman" w:hAnsi="Times New Roman" w:cs="Times New Roman"/>
          <w:sz w:val="26"/>
          <w:szCs w:val="26"/>
        </w:rPr>
      </w:pPr>
    </w:p>
    <w:p w14:paraId="34DD2E41" w14:textId="4119E4A8" w:rsidR="00F93B23" w:rsidRDefault="00A8533E" w:rsidP="00F93B23">
      <w:pPr>
        <w:spacing w:before="120" w:after="0" w:line="240" w:lineRule="auto"/>
        <w:ind w:firstLine="709"/>
        <w:jc w:val="both"/>
        <w:rPr>
          <w:rFonts w:ascii="Times New Roman" w:hAnsi="Times New Roman" w:cs="Times New Roman"/>
          <w:color w:val="FF0000"/>
          <w:sz w:val="26"/>
          <w:szCs w:val="26"/>
        </w:rPr>
      </w:pPr>
      <w:bookmarkStart w:id="70" w:name="_Hlk531707186"/>
      <w:bookmarkStart w:id="71" w:name="_Toc8663597"/>
      <w:r w:rsidRPr="002D1F26">
        <w:rPr>
          <w:rFonts w:ascii="Times New Roman" w:hAnsi="Times New Roman" w:cs="Times New Roman"/>
          <w:color w:val="000000" w:themeColor="text1"/>
          <w:sz w:val="26"/>
          <w:szCs w:val="26"/>
        </w:rPr>
        <w:t>Н</w:t>
      </w:r>
      <w:r w:rsidR="00F93B23" w:rsidRPr="002D1F26">
        <w:rPr>
          <w:rFonts w:ascii="Times New Roman" w:hAnsi="Times New Roman" w:cs="Times New Roman"/>
          <w:color w:val="000000" w:themeColor="text1"/>
          <w:sz w:val="26"/>
          <w:szCs w:val="26"/>
        </w:rPr>
        <w:t>а территории Лешуконского муниципального</w:t>
      </w:r>
      <w:r w:rsidR="00F93B23" w:rsidRPr="00F93B2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округа</w:t>
      </w:r>
      <w:r w:rsidR="00F93B23" w:rsidRPr="00F93B23">
        <w:rPr>
          <w:rFonts w:ascii="Times New Roman" w:hAnsi="Times New Roman" w:cs="Times New Roman"/>
          <w:color w:val="000000" w:themeColor="text1"/>
          <w:sz w:val="26"/>
          <w:szCs w:val="26"/>
        </w:rPr>
        <w:t xml:space="preserve"> Архангельской области преобладает децентрализованная система теплоснабжени</w:t>
      </w:r>
      <w:r>
        <w:rPr>
          <w:rFonts w:ascii="Times New Roman" w:hAnsi="Times New Roman" w:cs="Times New Roman"/>
          <w:color w:val="000000" w:themeColor="text1"/>
          <w:sz w:val="26"/>
          <w:szCs w:val="26"/>
        </w:rPr>
        <w:t>я</w:t>
      </w:r>
      <w:r w:rsidR="00F93B23" w:rsidRPr="00F93B23">
        <w:rPr>
          <w:rFonts w:ascii="Times New Roman" w:hAnsi="Times New Roman" w:cs="Times New Roman"/>
          <w:color w:val="000000" w:themeColor="text1"/>
          <w:sz w:val="26"/>
          <w:szCs w:val="26"/>
        </w:rPr>
        <w:t xml:space="preserve">. </w:t>
      </w:r>
      <w:r w:rsidR="00F93B23" w:rsidRPr="00F26299">
        <w:rPr>
          <w:rFonts w:ascii="Times New Roman" w:hAnsi="Times New Roman" w:cs="Times New Roman"/>
          <w:sz w:val="26"/>
          <w:szCs w:val="26"/>
        </w:rPr>
        <w:t>Централизованная система теплоснабжения представлена в с. Лешуконское</w:t>
      </w:r>
      <w:r w:rsidR="005B58E9" w:rsidRPr="00F26299">
        <w:rPr>
          <w:rFonts w:ascii="Times New Roman" w:hAnsi="Times New Roman" w:cs="Times New Roman"/>
          <w:sz w:val="26"/>
          <w:szCs w:val="26"/>
        </w:rPr>
        <w:t xml:space="preserve">, </w:t>
      </w:r>
      <w:r w:rsidR="005663FA" w:rsidRPr="00F26299">
        <w:rPr>
          <w:rFonts w:ascii="Times New Roman" w:hAnsi="Times New Roman" w:cs="Times New Roman"/>
          <w:sz w:val="26"/>
          <w:szCs w:val="26"/>
        </w:rPr>
        <w:t xml:space="preserve">с. Вожгора, </w:t>
      </w:r>
      <w:r w:rsidR="00ED0D3F" w:rsidRPr="00F26299">
        <w:rPr>
          <w:rFonts w:ascii="Times New Roman" w:hAnsi="Times New Roman" w:cs="Times New Roman"/>
          <w:sz w:val="26"/>
          <w:szCs w:val="26"/>
        </w:rPr>
        <w:t xml:space="preserve">с. </w:t>
      </w:r>
      <w:proofErr w:type="spellStart"/>
      <w:r w:rsidR="00ED0D3F" w:rsidRPr="00F26299">
        <w:rPr>
          <w:rFonts w:ascii="Times New Roman" w:hAnsi="Times New Roman" w:cs="Times New Roman"/>
          <w:sz w:val="26"/>
          <w:szCs w:val="26"/>
        </w:rPr>
        <w:t>Койнас</w:t>
      </w:r>
      <w:proofErr w:type="spellEnd"/>
      <w:r w:rsidR="00ED0D3F" w:rsidRPr="00F26299">
        <w:rPr>
          <w:rFonts w:ascii="Times New Roman" w:hAnsi="Times New Roman" w:cs="Times New Roman"/>
          <w:sz w:val="26"/>
          <w:szCs w:val="26"/>
        </w:rPr>
        <w:t xml:space="preserve">, </w:t>
      </w:r>
      <w:r w:rsidR="00F7578F" w:rsidRPr="00F26299">
        <w:rPr>
          <w:rFonts w:ascii="Times New Roman" w:hAnsi="Times New Roman" w:cs="Times New Roman"/>
          <w:sz w:val="26"/>
          <w:szCs w:val="26"/>
        </w:rPr>
        <w:t>п. Усть-</w:t>
      </w:r>
      <w:proofErr w:type="spellStart"/>
      <w:r w:rsidR="00F7578F" w:rsidRPr="00F26299">
        <w:rPr>
          <w:rFonts w:ascii="Times New Roman" w:hAnsi="Times New Roman" w:cs="Times New Roman"/>
          <w:sz w:val="26"/>
          <w:szCs w:val="26"/>
        </w:rPr>
        <w:t>Чуласа</w:t>
      </w:r>
      <w:proofErr w:type="spellEnd"/>
      <w:r w:rsidR="00F7578F" w:rsidRPr="00F26299">
        <w:rPr>
          <w:rFonts w:ascii="Times New Roman" w:hAnsi="Times New Roman" w:cs="Times New Roman"/>
          <w:sz w:val="26"/>
          <w:szCs w:val="26"/>
        </w:rPr>
        <w:t xml:space="preserve">, </w:t>
      </w:r>
      <w:r w:rsidR="00F26299" w:rsidRPr="00F26299">
        <w:rPr>
          <w:rFonts w:ascii="Times New Roman" w:hAnsi="Times New Roman" w:cs="Times New Roman"/>
          <w:sz w:val="26"/>
          <w:szCs w:val="26"/>
        </w:rPr>
        <w:t xml:space="preserve">с. Ценогора и с. </w:t>
      </w:r>
      <w:proofErr w:type="spellStart"/>
      <w:r w:rsidR="00F26299" w:rsidRPr="00F26299">
        <w:rPr>
          <w:rFonts w:ascii="Times New Roman" w:hAnsi="Times New Roman" w:cs="Times New Roman"/>
          <w:sz w:val="26"/>
          <w:szCs w:val="26"/>
        </w:rPr>
        <w:t>Юрома</w:t>
      </w:r>
      <w:proofErr w:type="spellEnd"/>
      <w:r w:rsidR="00F26299" w:rsidRPr="00F26299">
        <w:rPr>
          <w:rFonts w:ascii="Times New Roman" w:hAnsi="Times New Roman" w:cs="Times New Roman"/>
          <w:sz w:val="26"/>
          <w:szCs w:val="26"/>
        </w:rPr>
        <w:t>.</w:t>
      </w:r>
    </w:p>
    <w:p w14:paraId="2464028F" w14:textId="77777777" w:rsidR="00C230B9" w:rsidRPr="00F93B23" w:rsidRDefault="00C230B9" w:rsidP="00C230B9">
      <w:pPr>
        <w:spacing w:before="120" w:after="0" w:line="240" w:lineRule="auto"/>
        <w:ind w:firstLine="709"/>
        <w:jc w:val="both"/>
        <w:rPr>
          <w:rFonts w:ascii="Times New Roman" w:hAnsi="Times New Roman" w:cs="Times New Roman"/>
          <w:color w:val="000000" w:themeColor="text1"/>
          <w:sz w:val="26"/>
          <w:szCs w:val="26"/>
        </w:rPr>
      </w:pPr>
      <w:r w:rsidRPr="00F93B23">
        <w:rPr>
          <w:rFonts w:ascii="Times New Roman" w:hAnsi="Times New Roman" w:cs="Times New Roman"/>
          <w:color w:val="000000" w:themeColor="text1"/>
          <w:sz w:val="26"/>
          <w:szCs w:val="26"/>
        </w:rPr>
        <w:t>Теплоснабжение объектов жилой и общественной застройки, зданий производственного назначения в населенных пунктах, не подключенных к центральному теплоснабжению, осуществляется за счет автономных источников теплоснабжения (котлы и печи), работающих на твердом топливе.</w:t>
      </w:r>
    </w:p>
    <w:p w14:paraId="06AF8354" w14:textId="716CC806" w:rsidR="005B58E9" w:rsidRPr="005B58E9" w:rsidRDefault="005B58E9" w:rsidP="00F93B23">
      <w:pPr>
        <w:spacing w:before="120" w:after="0" w:line="240" w:lineRule="auto"/>
        <w:ind w:firstLine="709"/>
        <w:jc w:val="both"/>
        <w:rPr>
          <w:rFonts w:ascii="Times New Roman" w:hAnsi="Times New Roman" w:cs="Times New Roman"/>
          <w:i/>
          <w:iCs/>
          <w:color w:val="000000" w:themeColor="text1"/>
          <w:sz w:val="26"/>
          <w:szCs w:val="26"/>
        </w:rPr>
      </w:pPr>
      <w:r w:rsidRPr="005B58E9">
        <w:rPr>
          <w:rFonts w:ascii="Times New Roman" w:hAnsi="Times New Roman" w:cs="Times New Roman"/>
          <w:i/>
          <w:iCs/>
          <w:color w:val="000000" w:themeColor="text1"/>
          <w:sz w:val="26"/>
          <w:szCs w:val="26"/>
        </w:rPr>
        <w:t>с. Лешуконское</w:t>
      </w:r>
    </w:p>
    <w:p w14:paraId="244446DC" w14:textId="1FBF3DB8" w:rsidR="00F93B23" w:rsidRPr="00F93B23" w:rsidRDefault="00A8533E" w:rsidP="00F93B23">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Ц</w:t>
      </w:r>
      <w:r w:rsidR="00F93B23" w:rsidRPr="00F93B23">
        <w:rPr>
          <w:rFonts w:ascii="Times New Roman" w:hAnsi="Times New Roman" w:cs="Times New Roman"/>
          <w:color w:val="000000" w:themeColor="text1"/>
          <w:sz w:val="26"/>
          <w:szCs w:val="26"/>
        </w:rPr>
        <w:t xml:space="preserve">ентрализованное теплоснабжение объектов </w:t>
      </w:r>
      <w:r>
        <w:rPr>
          <w:rFonts w:ascii="Times New Roman" w:hAnsi="Times New Roman" w:cs="Times New Roman"/>
          <w:color w:val="000000" w:themeColor="text1"/>
          <w:sz w:val="26"/>
          <w:szCs w:val="26"/>
        </w:rPr>
        <w:t xml:space="preserve">в с. Лешуконское </w:t>
      </w:r>
      <w:r w:rsidR="00F93B23" w:rsidRPr="00F93B23">
        <w:rPr>
          <w:rFonts w:ascii="Times New Roman" w:hAnsi="Times New Roman" w:cs="Times New Roman"/>
          <w:color w:val="000000" w:themeColor="text1"/>
          <w:sz w:val="26"/>
          <w:szCs w:val="26"/>
        </w:rPr>
        <w:t>осуществляет ООО «Лешуконская теплоэнергетическая компания», эксплуатирующая три котельные. Собственником котельных является</w:t>
      </w:r>
      <w:r w:rsidR="005945D9">
        <w:rPr>
          <w:rFonts w:ascii="Times New Roman" w:hAnsi="Times New Roman" w:cs="Times New Roman"/>
          <w:color w:val="000000" w:themeColor="text1"/>
          <w:sz w:val="26"/>
          <w:szCs w:val="26"/>
        </w:rPr>
        <w:t xml:space="preserve"> администрация</w:t>
      </w:r>
      <w:r w:rsidR="00F93B23" w:rsidRPr="00F93B2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Лешуконск</w:t>
      </w:r>
      <w:r w:rsidR="005945D9">
        <w:rPr>
          <w:rFonts w:ascii="Times New Roman" w:hAnsi="Times New Roman" w:cs="Times New Roman"/>
          <w:color w:val="000000" w:themeColor="text1"/>
          <w:sz w:val="26"/>
          <w:szCs w:val="26"/>
        </w:rPr>
        <w:t>ого</w:t>
      </w:r>
      <w:r>
        <w:rPr>
          <w:rFonts w:ascii="Times New Roman" w:hAnsi="Times New Roman" w:cs="Times New Roman"/>
          <w:color w:val="000000" w:themeColor="text1"/>
          <w:sz w:val="26"/>
          <w:szCs w:val="26"/>
        </w:rPr>
        <w:t xml:space="preserve"> муниципальн</w:t>
      </w:r>
      <w:r w:rsidR="005945D9">
        <w:rPr>
          <w:rFonts w:ascii="Times New Roman" w:hAnsi="Times New Roman" w:cs="Times New Roman"/>
          <w:color w:val="000000" w:themeColor="text1"/>
          <w:sz w:val="26"/>
          <w:szCs w:val="26"/>
        </w:rPr>
        <w:t>ого</w:t>
      </w:r>
      <w:r>
        <w:rPr>
          <w:rFonts w:ascii="Times New Roman" w:hAnsi="Times New Roman" w:cs="Times New Roman"/>
          <w:color w:val="000000" w:themeColor="text1"/>
          <w:sz w:val="26"/>
          <w:szCs w:val="26"/>
        </w:rPr>
        <w:t xml:space="preserve"> округ</w:t>
      </w:r>
      <w:r w:rsidR="005945D9">
        <w:rPr>
          <w:rFonts w:ascii="Times New Roman" w:hAnsi="Times New Roman" w:cs="Times New Roman"/>
          <w:color w:val="000000" w:themeColor="text1"/>
          <w:sz w:val="26"/>
          <w:szCs w:val="26"/>
        </w:rPr>
        <w:t>а</w:t>
      </w:r>
      <w:r>
        <w:rPr>
          <w:rFonts w:ascii="Times New Roman" w:hAnsi="Times New Roman" w:cs="Times New Roman"/>
          <w:color w:val="000000" w:themeColor="text1"/>
          <w:sz w:val="26"/>
          <w:szCs w:val="26"/>
        </w:rPr>
        <w:t xml:space="preserve">. </w:t>
      </w:r>
      <w:r w:rsidR="00F93B23" w:rsidRPr="00F93B23">
        <w:rPr>
          <w:rFonts w:ascii="Times New Roman" w:hAnsi="Times New Roman" w:cs="Times New Roman"/>
          <w:color w:val="000000" w:themeColor="text1"/>
          <w:sz w:val="26"/>
          <w:szCs w:val="26"/>
        </w:rPr>
        <w:t>Выработка тепловой энергии на коммунальные нужды осуществляется на твердом топливе (угле и дровах). Потребителями тепловой энергии (на нужды отопления) котельной являются жилые дома и социальные объекты. Горячее водоснабжение потребителей от существующ</w:t>
      </w:r>
      <w:r>
        <w:rPr>
          <w:rFonts w:ascii="Times New Roman" w:hAnsi="Times New Roman" w:cs="Times New Roman"/>
          <w:color w:val="000000" w:themeColor="text1"/>
          <w:sz w:val="26"/>
          <w:szCs w:val="26"/>
        </w:rPr>
        <w:t>их</w:t>
      </w:r>
      <w:r w:rsidR="00F93B23" w:rsidRPr="00F93B23">
        <w:rPr>
          <w:rFonts w:ascii="Times New Roman" w:hAnsi="Times New Roman" w:cs="Times New Roman"/>
          <w:color w:val="000000" w:themeColor="text1"/>
          <w:sz w:val="26"/>
          <w:szCs w:val="26"/>
        </w:rPr>
        <w:t xml:space="preserve"> котельн</w:t>
      </w:r>
      <w:r>
        <w:rPr>
          <w:rFonts w:ascii="Times New Roman" w:hAnsi="Times New Roman" w:cs="Times New Roman"/>
          <w:color w:val="000000" w:themeColor="text1"/>
          <w:sz w:val="26"/>
          <w:szCs w:val="26"/>
        </w:rPr>
        <w:t>ых</w:t>
      </w:r>
      <w:r w:rsidR="00F93B23" w:rsidRPr="00F93B23">
        <w:rPr>
          <w:rFonts w:ascii="Times New Roman" w:hAnsi="Times New Roman" w:cs="Times New Roman"/>
          <w:color w:val="000000" w:themeColor="text1"/>
          <w:sz w:val="26"/>
          <w:szCs w:val="26"/>
        </w:rPr>
        <w:t xml:space="preserve"> не предусмотрено.</w:t>
      </w:r>
    </w:p>
    <w:p w14:paraId="61FB9A92" w14:textId="58922F2B" w:rsidR="00F93B23" w:rsidRPr="00F93B23" w:rsidRDefault="00F93B23" w:rsidP="00F93B23">
      <w:pPr>
        <w:spacing w:before="120" w:after="0" w:line="240" w:lineRule="auto"/>
        <w:ind w:firstLine="709"/>
        <w:jc w:val="both"/>
        <w:rPr>
          <w:rFonts w:ascii="Times New Roman" w:hAnsi="Times New Roman" w:cs="Times New Roman"/>
          <w:color w:val="000000" w:themeColor="text1"/>
          <w:sz w:val="26"/>
          <w:szCs w:val="26"/>
        </w:rPr>
      </w:pPr>
      <w:r w:rsidRPr="00F93B23">
        <w:rPr>
          <w:rFonts w:ascii="Times New Roman" w:hAnsi="Times New Roman" w:cs="Times New Roman"/>
          <w:color w:val="000000" w:themeColor="text1"/>
          <w:sz w:val="26"/>
          <w:szCs w:val="26"/>
        </w:rPr>
        <w:t xml:space="preserve">Источники централизованного теплоснабжения представлены в таблице </w:t>
      </w:r>
      <w:r w:rsidR="00A8533E">
        <w:rPr>
          <w:rFonts w:ascii="Times New Roman" w:hAnsi="Times New Roman" w:cs="Times New Roman"/>
          <w:color w:val="000000" w:themeColor="text1"/>
          <w:sz w:val="26"/>
          <w:szCs w:val="26"/>
        </w:rPr>
        <w:t>ниже</w:t>
      </w:r>
      <w:r w:rsidRPr="00F93B23">
        <w:rPr>
          <w:rFonts w:ascii="Times New Roman" w:hAnsi="Times New Roman" w:cs="Times New Roman"/>
          <w:color w:val="000000" w:themeColor="text1"/>
          <w:sz w:val="26"/>
          <w:szCs w:val="26"/>
        </w:rPr>
        <w:t>.</w:t>
      </w:r>
    </w:p>
    <w:p w14:paraId="38772DEE" w14:textId="45DBBD9B" w:rsidR="00F93B23" w:rsidRPr="00F93B23" w:rsidRDefault="00A8533E" w:rsidP="00F93B23">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eastAsia="Times New Roman" w:hAnsi="Times New Roman" w:cs="Times New Roman"/>
          <w:iCs/>
          <w:sz w:val="26"/>
          <w:szCs w:val="26"/>
        </w:rPr>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13</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00F93B23" w:rsidRPr="00F93B23">
        <w:rPr>
          <w:rFonts w:ascii="Times New Roman" w:hAnsi="Times New Roman" w:cs="Times New Roman"/>
          <w:color w:val="000000" w:themeColor="text1"/>
          <w:sz w:val="26"/>
          <w:szCs w:val="26"/>
        </w:rPr>
        <w:t>Источники централизованного теплоснабжения</w:t>
      </w:r>
      <w:r w:rsidR="005663FA">
        <w:rPr>
          <w:rFonts w:ascii="Times New Roman" w:hAnsi="Times New Roman" w:cs="Times New Roman"/>
          <w:color w:val="000000" w:themeColor="text1"/>
          <w:sz w:val="26"/>
          <w:szCs w:val="26"/>
        </w:rPr>
        <w:t xml:space="preserve"> в с. Лешуконское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604"/>
        <w:gridCol w:w="1779"/>
        <w:gridCol w:w="1098"/>
        <w:gridCol w:w="1645"/>
        <w:gridCol w:w="1645"/>
        <w:gridCol w:w="1636"/>
      </w:tblGrid>
      <w:tr w:rsidR="00A8533E" w:rsidRPr="00A8533E" w14:paraId="3C3A1DB6" w14:textId="77777777" w:rsidTr="00A8533E">
        <w:trPr>
          <w:tblHeader/>
        </w:trPr>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400AB" w14:textId="77777777" w:rsidR="00A8533E" w:rsidRPr="00A8533E" w:rsidRDefault="00A8533E"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A5C36" w14:textId="77777777" w:rsidR="00A8533E" w:rsidRPr="00A8533E" w:rsidRDefault="00A8533E"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Наименование объекта</w:t>
            </w:r>
          </w:p>
        </w:tc>
        <w:tc>
          <w:tcPr>
            <w:tcW w:w="9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07761" w14:textId="77777777" w:rsidR="00A8533E" w:rsidRPr="00A8533E" w:rsidRDefault="00A8533E"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Местоположение</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0B66D" w14:textId="77777777" w:rsidR="00A8533E" w:rsidRPr="00A8533E" w:rsidRDefault="00A8533E"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Вид основного топлива</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36CE7" w14:textId="77777777" w:rsidR="00A8533E" w:rsidRPr="00A8533E" w:rsidRDefault="00A8533E"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Протяженность (в двухтрубном исчислении), км</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5DD1E" w14:textId="77777777" w:rsidR="00A8533E" w:rsidRPr="00A8533E" w:rsidRDefault="00A8533E"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Установленная мощность, Гкал/ч</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0A3D5" w14:textId="77777777" w:rsidR="00A8533E" w:rsidRPr="00A8533E" w:rsidRDefault="00A8533E"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Располагаемая мощность, Гкал/ч</w:t>
            </w:r>
          </w:p>
        </w:tc>
      </w:tr>
      <w:tr w:rsidR="00A8533E" w:rsidRPr="00A8533E" w14:paraId="01EF75E2" w14:textId="77777777" w:rsidTr="00A8533E">
        <w:trPr>
          <w:tblHeader/>
        </w:trPr>
        <w:tc>
          <w:tcPr>
            <w:tcW w:w="226" w:type="pct"/>
            <w:shd w:val="clear" w:color="auto" w:fill="auto"/>
            <w:vAlign w:val="center"/>
          </w:tcPr>
          <w:p w14:paraId="03ECE2D5"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1</w:t>
            </w:r>
          </w:p>
        </w:tc>
        <w:tc>
          <w:tcPr>
            <w:tcW w:w="814" w:type="pct"/>
            <w:shd w:val="clear" w:color="auto" w:fill="auto"/>
            <w:vAlign w:val="center"/>
          </w:tcPr>
          <w:p w14:paraId="31C6B137"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2</w:t>
            </w:r>
          </w:p>
        </w:tc>
        <w:tc>
          <w:tcPr>
            <w:tcW w:w="903" w:type="pct"/>
            <w:shd w:val="clear" w:color="auto" w:fill="auto"/>
          </w:tcPr>
          <w:p w14:paraId="2E89486C"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3</w:t>
            </w:r>
          </w:p>
        </w:tc>
        <w:tc>
          <w:tcPr>
            <w:tcW w:w="556" w:type="pct"/>
            <w:shd w:val="clear" w:color="auto" w:fill="auto"/>
            <w:vAlign w:val="center"/>
          </w:tcPr>
          <w:p w14:paraId="63AC2EF9"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4</w:t>
            </w:r>
          </w:p>
        </w:tc>
        <w:tc>
          <w:tcPr>
            <w:tcW w:w="835" w:type="pct"/>
            <w:shd w:val="clear" w:color="auto" w:fill="auto"/>
            <w:vAlign w:val="center"/>
          </w:tcPr>
          <w:p w14:paraId="5F92FB32"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5</w:t>
            </w:r>
          </w:p>
        </w:tc>
        <w:tc>
          <w:tcPr>
            <w:tcW w:w="835" w:type="pct"/>
            <w:shd w:val="clear" w:color="auto" w:fill="auto"/>
            <w:vAlign w:val="center"/>
          </w:tcPr>
          <w:p w14:paraId="24BB86DB"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6</w:t>
            </w:r>
          </w:p>
        </w:tc>
        <w:tc>
          <w:tcPr>
            <w:tcW w:w="830" w:type="pct"/>
            <w:shd w:val="clear" w:color="auto" w:fill="auto"/>
            <w:vAlign w:val="center"/>
          </w:tcPr>
          <w:p w14:paraId="4931434B"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7</w:t>
            </w:r>
          </w:p>
        </w:tc>
      </w:tr>
      <w:tr w:rsidR="00A8533E" w:rsidRPr="00A8533E" w14:paraId="5927FEE2" w14:textId="77777777" w:rsidTr="00A8533E">
        <w:tc>
          <w:tcPr>
            <w:tcW w:w="226" w:type="pct"/>
            <w:shd w:val="clear" w:color="auto" w:fill="auto"/>
          </w:tcPr>
          <w:p w14:paraId="5A8A0636" w14:textId="77777777" w:rsidR="00F93B23" w:rsidRPr="00A8533E" w:rsidRDefault="00F93B23">
            <w:pPr>
              <w:numPr>
                <w:ilvl w:val="0"/>
                <w:numId w:val="102"/>
              </w:numPr>
              <w:spacing w:after="0" w:line="240" w:lineRule="auto"/>
              <w:ind w:left="0" w:firstLine="0"/>
              <w:jc w:val="center"/>
              <w:rPr>
                <w:rFonts w:ascii="Times New Roman" w:hAnsi="Times New Roman" w:cs="Times New Roman"/>
                <w:spacing w:val="-10"/>
                <w:sz w:val="20"/>
                <w:szCs w:val="20"/>
              </w:rPr>
            </w:pPr>
          </w:p>
        </w:tc>
        <w:tc>
          <w:tcPr>
            <w:tcW w:w="814" w:type="pct"/>
            <w:shd w:val="clear" w:color="auto" w:fill="auto"/>
          </w:tcPr>
          <w:p w14:paraId="7C1D3EC6" w14:textId="77777777" w:rsidR="00F93B23" w:rsidRPr="00A8533E" w:rsidRDefault="00F93B23" w:rsidP="00A8533E">
            <w:pPr>
              <w:spacing w:after="0" w:line="240" w:lineRule="auto"/>
              <w:rPr>
                <w:rFonts w:ascii="Times New Roman" w:hAnsi="Times New Roman" w:cs="Times New Roman"/>
                <w:sz w:val="20"/>
                <w:szCs w:val="20"/>
              </w:rPr>
            </w:pPr>
            <w:r w:rsidRPr="00A8533E">
              <w:rPr>
                <w:rFonts w:ascii="Times New Roman" w:hAnsi="Times New Roman" w:cs="Times New Roman"/>
                <w:sz w:val="20"/>
                <w:szCs w:val="20"/>
              </w:rPr>
              <w:t>Котельная МСК</w:t>
            </w:r>
          </w:p>
        </w:tc>
        <w:tc>
          <w:tcPr>
            <w:tcW w:w="903" w:type="pct"/>
            <w:shd w:val="clear" w:color="auto" w:fill="auto"/>
          </w:tcPr>
          <w:p w14:paraId="08FE3E20" w14:textId="77777777" w:rsidR="00F93B23" w:rsidRPr="00A8533E" w:rsidRDefault="00F93B23" w:rsidP="00A8533E">
            <w:pPr>
              <w:spacing w:after="0" w:line="240" w:lineRule="auto"/>
              <w:rPr>
                <w:rFonts w:ascii="Times New Roman" w:hAnsi="Times New Roman" w:cs="Times New Roman"/>
                <w:sz w:val="20"/>
                <w:szCs w:val="20"/>
              </w:rPr>
            </w:pPr>
            <w:r w:rsidRPr="00A8533E">
              <w:rPr>
                <w:rFonts w:ascii="Times New Roman" w:hAnsi="Times New Roman" w:cs="Times New Roman"/>
                <w:sz w:val="20"/>
                <w:szCs w:val="20"/>
              </w:rPr>
              <w:t>с. Лешуконское, ул. Новоселова, 30к</w:t>
            </w:r>
          </w:p>
        </w:tc>
        <w:tc>
          <w:tcPr>
            <w:tcW w:w="556" w:type="pct"/>
            <w:shd w:val="clear" w:color="auto" w:fill="auto"/>
          </w:tcPr>
          <w:p w14:paraId="1CA1FF69"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Уголь</w:t>
            </w:r>
            <w:r w:rsidRPr="00A8533E">
              <w:rPr>
                <w:rFonts w:ascii="Times New Roman" w:hAnsi="Times New Roman" w:cs="Times New Roman"/>
                <w:sz w:val="20"/>
                <w:szCs w:val="20"/>
              </w:rPr>
              <w:br/>
              <w:t>Дрова</w:t>
            </w:r>
          </w:p>
        </w:tc>
        <w:tc>
          <w:tcPr>
            <w:tcW w:w="835" w:type="pct"/>
            <w:shd w:val="clear" w:color="auto" w:fill="auto"/>
          </w:tcPr>
          <w:p w14:paraId="0DD011F3" w14:textId="4DEA3A33"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6,</w:t>
            </w:r>
            <w:r w:rsidR="00A8533E">
              <w:rPr>
                <w:rFonts w:ascii="Times New Roman" w:hAnsi="Times New Roman" w:cs="Times New Roman"/>
                <w:sz w:val="20"/>
                <w:szCs w:val="20"/>
              </w:rPr>
              <w:t>854</w:t>
            </w:r>
          </w:p>
        </w:tc>
        <w:tc>
          <w:tcPr>
            <w:tcW w:w="835" w:type="pct"/>
            <w:shd w:val="clear" w:color="auto" w:fill="auto"/>
          </w:tcPr>
          <w:p w14:paraId="024D509A"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8,600</w:t>
            </w:r>
          </w:p>
        </w:tc>
        <w:tc>
          <w:tcPr>
            <w:tcW w:w="830" w:type="pct"/>
            <w:shd w:val="clear" w:color="auto" w:fill="auto"/>
          </w:tcPr>
          <w:p w14:paraId="6B19D5B2"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8,600</w:t>
            </w:r>
          </w:p>
        </w:tc>
      </w:tr>
      <w:tr w:rsidR="00A8533E" w:rsidRPr="00A8533E" w14:paraId="01F95C1D" w14:textId="77777777" w:rsidTr="00A8533E">
        <w:tc>
          <w:tcPr>
            <w:tcW w:w="226" w:type="pct"/>
            <w:shd w:val="clear" w:color="auto" w:fill="auto"/>
          </w:tcPr>
          <w:p w14:paraId="6E6A0030" w14:textId="77777777" w:rsidR="00F93B23" w:rsidRPr="00A8533E" w:rsidRDefault="00F93B23">
            <w:pPr>
              <w:numPr>
                <w:ilvl w:val="0"/>
                <w:numId w:val="102"/>
              </w:numPr>
              <w:spacing w:after="0" w:line="240" w:lineRule="auto"/>
              <w:ind w:left="0" w:firstLine="0"/>
              <w:jc w:val="center"/>
              <w:rPr>
                <w:rFonts w:ascii="Times New Roman" w:hAnsi="Times New Roman" w:cs="Times New Roman"/>
                <w:spacing w:val="-10"/>
                <w:sz w:val="20"/>
                <w:szCs w:val="20"/>
              </w:rPr>
            </w:pPr>
          </w:p>
        </w:tc>
        <w:tc>
          <w:tcPr>
            <w:tcW w:w="814" w:type="pct"/>
            <w:shd w:val="clear" w:color="auto" w:fill="auto"/>
          </w:tcPr>
          <w:p w14:paraId="73961457" w14:textId="77777777" w:rsidR="00F93B23" w:rsidRPr="00A8533E" w:rsidRDefault="00F93B23" w:rsidP="00A8533E">
            <w:pPr>
              <w:spacing w:after="0" w:line="240" w:lineRule="auto"/>
              <w:rPr>
                <w:rFonts w:ascii="Times New Roman" w:hAnsi="Times New Roman" w:cs="Times New Roman"/>
                <w:sz w:val="20"/>
                <w:szCs w:val="20"/>
              </w:rPr>
            </w:pPr>
            <w:r w:rsidRPr="00A8533E">
              <w:rPr>
                <w:rFonts w:ascii="Times New Roman" w:hAnsi="Times New Roman" w:cs="Times New Roman"/>
                <w:sz w:val="20"/>
                <w:szCs w:val="20"/>
              </w:rPr>
              <w:t>Котельная РТП</w:t>
            </w:r>
          </w:p>
        </w:tc>
        <w:tc>
          <w:tcPr>
            <w:tcW w:w="903" w:type="pct"/>
            <w:shd w:val="clear" w:color="auto" w:fill="auto"/>
          </w:tcPr>
          <w:p w14:paraId="5F9744D1" w14:textId="77777777" w:rsidR="00F93B23" w:rsidRPr="00A8533E" w:rsidRDefault="00F93B23" w:rsidP="00A8533E">
            <w:pPr>
              <w:spacing w:after="0" w:line="240" w:lineRule="auto"/>
              <w:rPr>
                <w:rFonts w:ascii="Times New Roman" w:hAnsi="Times New Roman" w:cs="Times New Roman"/>
                <w:sz w:val="20"/>
                <w:szCs w:val="20"/>
              </w:rPr>
            </w:pPr>
            <w:r w:rsidRPr="00A8533E">
              <w:rPr>
                <w:rFonts w:ascii="Times New Roman" w:hAnsi="Times New Roman" w:cs="Times New Roman"/>
                <w:sz w:val="20"/>
                <w:szCs w:val="20"/>
              </w:rPr>
              <w:t>с. Лешуконское, ул. Первомайская, 53</w:t>
            </w:r>
          </w:p>
        </w:tc>
        <w:tc>
          <w:tcPr>
            <w:tcW w:w="556" w:type="pct"/>
            <w:shd w:val="clear" w:color="auto" w:fill="auto"/>
          </w:tcPr>
          <w:p w14:paraId="4937DF77"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Уголь</w:t>
            </w:r>
            <w:r w:rsidRPr="00A8533E">
              <w:rPr>
                <w:rFonts w:ascii="Times New Roman" w:hAnsi="Times New Roman" w:cs="Times New Roman"/>
                <w:sz w:val="20"/>
                <w:szCs w:val="20"/>
              </w:rPr>
              <w:br/>
              <w:t>Дрова</w:t>
            </w:r>
          </w:p>
        </w:tc>
        <w:tc>
          <w:tcPr>
            <w:tcW w:w="835" w:type="pct"/>
            <w:shd w:val="clear" w:color="auto" w:fill="auto"/>
          </w:tcPr>
          <w:p w14:paraId="7F84B464" w14:textId="5225EAE0"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2,2</w:t>
            </w:r>
            <w:r w:rsidR="00A8533E">
              <w:rPr>
                <w:rFonts w:ascii="Times New Roman" w:hAnsi="Times New Roman" w:cs="Times New Roman"/>
                <w:sz w:val="20"/>
                <w:szCs w:val="20"/>
              </w:rPr>
              <w:t>78</w:t>
            </w:r>
          </w:p>
        </w:tc>
        <w:tc>
          <w:tcPr>
            <w:tcW w:w="835" w:type="pct"/>
            <w:shd w:val="clear" w:color="auto" w:fill="auto"/>
          </w:tcPr>
          <w:p w14:paraId="21094A34"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4,300</w:t>
            </w:r>
          </w:p>
        </w:tc>
        <w:tc>
          <w:tcPr>
            <w:tcW w:w="830" w:type="pct"/>
            <w:shd w:val="clear" w:color="auto" w:fill="auto"/>
          </w:tcPr>
          <w:p w14:paraId="7C7079B0"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4,300</w:t>
            </w:r>
          </w:p>
        </w:tc>
      </w:tr>
      <w:tr w:rsidR="00A8533E" w:rsidRPr="00A8533E" w14:paraId="2D95678B" w14:textId="77777777" w:rsidTr="00A8533E">
        <w:tc>
          <w:tcPr>
            <w:tcW w:w="226" w:type="pct"/>
            <w:shd w:val="clear" w:color="auto" w:fill="auto"/>
          </w:tcPr>
          <w:p w14:paraId="564F6BB9" w14:textId="77777777" w:rsidR="00F93B23" w:rsidRPr="00A8533E" w:rsidRDefault="00F93B23">
            <w:pPr>
              <w:numPr>
                <w:ilvl w:val="0"/>
                <w:numId w:val="102"/>
              </w:numPr>
              <w:spacing w:after="0" w:line="240" w:lineRule="auto"/>
              <w:ind w:left="0" w:firstLine="0"/>
              <w:jc w:val="center"/>
              <w:rPr>
                <w:rFonts w:ascii="Times New Roman" w:hAnsi="Times New Roman" w:cs="Times New Roman"/>
                <w:spacing w:val="-10"/>
                <w:sz w:val="20"/>
                <w:szCs w:val="20"/>
              </w:rPr>
            </w:pPr>
          </w:p>
        </w:tc>
        <w:tc>
          <w:tcPr>
            <w:tcW w:w="814" w:type="pct"/>
            <w:shd w:val="clear" w:color="auto" w:fill="auto"/>
          </w:tcPr>
          <w:p w14:paraId="3FE471F9" w14:textId="77777777" w:rsidR="00F93B23" w:rsidRPr="00A8533E" w:rsidRDefault="00F93B23" w:rsidP="00A8533E">
            <w:pPr>
              <w:spacing w:after="0" w:line="240" w:lineRule="auto"/>
              <w:rPr>
                <w:rFonts w:ascii="Times New Roman" w:hAnsi="Times New Roman" w:cs="Times New Roman"/>
                <w:sz w:val="20"/>
                <w:szCs w:val="20"/>
              </w:rPr>
            </w:pPr>
            <w:r w:rsidRPr="00A8533E">
              <w:rPr>
                <w:rFonts w:ascii="Times New Roman" w:hAnsi="Times New Roman" w:cs="Times New Roman"/>
                <w:sz w:val="20"/>
                <w:szCs w:val="20"/>
              </w:rPr>
              <w:t>Котельная «Аэропорт»</w:t>
            </w:r>
          </w:p>
        </w:tc>
        <w:tc>
          <w:tcPr>
            <w:tcW w:w="903" w:type="pct"/>
            <w:shd w:val="clear" w:color="auto" w:fill="auto"/>
          </w:tcPr>
          <w:p w14:paraId="39F53F2A" w14:textId="77777777" w:rsidR="00F93B23" w:rsidRPr="00A8533E" w:rsidRDefault="00F93B23" w:rsidP="00A8533E">
            <w:pPr>
              <w:spacing w:after="0" w:line="240" w:lineRule="auto"/>
              <w:rPr>
                <w:rFonts w:ascii="Times New Roman" w:hAnsi="Times New Roman" w:cs="Times New Roman"/>
                <w:sz w:val="20"/>
                <w:szCs w:val="20"/>
              </w:rPr>
            </w:pPr>
            <w:r w:rsidRPr="00A8533E">
              <w:rPr>
                <w:rFonts w:ascii="Times New Roman" w:hAnsi="Times New Roman" w:cs="Times New Roman"/>
                <w:sz w:val="20"/>
                <w:szCs w:val="20"/>
              </w:rPr>
              <w:t>с. Лешуконское, Аэропорт</w:t>
            </w:r>
          </w:p>
        </w:tc>
        <w:tc>
          <w:tcPr>
            <w:tcW w:w="556" w:type="pct"/>
            <w:shd w:val="clear" w:color="auto" w:fill="auto"/>
          </w:tcPr>
          <w:p w14:paraId="108502B5"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Уголь</w:t>
            </w:r>
            <w:r w:rsidRPr="00A8533E">
              <w:rPr>
                <w:rFonts w:ascii="Times New Roman" w:hAnsi="Times New Roman" w:cs="Times New Roman"/>
                <w:sz w:val="20"/>
                <w:szCs w:val="20"/>
              </w:rPr>
              <w:br/>
              <w:t>Дрова</w:t>
            </w:r>
          </w:p>
        </w:tc>
        <w:tc>
          <w:tcPr>
            <w:tcW w:w="835" w:type="pct"/>
            <w:shd w:val="clear" w:color="auto" w:fill="auto"/>
          </w:tcPr>
          <w:p w14:paraId="59C58210" w14:textId="2993A60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8,</w:t>
            </w:r>
            <w:r w:rsidR="00A8533E">
              <w:rPr>
                <w:rFonts w:ascii="Times New Roman" w:hAnsi="Times New Roman" w:cs="Times New Roman"/>
                <w:sz w:val="20"/>
                <w:szCs w:val="20"/>
              </w:rPr>
              <w:t>981</w:t>
            </w:r>
          </w:p>
        </w:tc>
        <w:tc>
          <w:tcPr>
            <w:tcW w:w="835" w:type="pct"/>
            <w:shd w:val="clear" w:color="auto" w:fill="auto"/>
          </w:tcPr>
          <w:p w14:paraId="091B9561"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12,000</w:t>
            </w:r>
          </w:p>
        </w:tc>
        <w:tc>
          <w:tcPr>
            <w:tcW w:w="830" w:type="pct"/>
            <w:shd w:val="clear" w:color="auto" w:fill="auto"/>
          </w:tcPr>
          <w:p w14:paraId="023E5D7E" w14:textId="77777777" w:rsidR="00F93B23" w:rsidRPr="00A8533E" w:rsidRDefault="00F93B23" w:rsidP="00A8533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12,000</w:t>
            </w:r>
          </w:p>
        </w:tc>
      </w:tr>
      <w:tr w:rsidR="00A8533E" w:rsidRPr="00A8533E" w14:paraId="1767CCE8" w14:textId="77777777" w:rsidTr="00A8533E">
        <w:trPr>
          <w:trHeight w:val="70"/>
        </w:trPr>
        <w:tc>
          <w:tcPr>
            <w:tcW w:w="2500" w:type="pct"/>
            <w:gridSpan w:val="4"/>
            <w:shd w:val="clear" w:color="auto" w:fill="auto"/>
          </w:tcPr>
          <w:p w14:paraId="57B1FEE3" w14:textId="77777777" w:rsidR="00F93B23" w:rsidRPr="00A8533E" w:rsidRDefault="00F93B23" w:rsidP="00A8533E">
            <w:pPr>
              <w:spacing w:after="0" w:line="240" w:lineRule="auto"/>
              <w:rPr>
                <w:rFonts w:ascii="Times New Roman" w:hAnsi="Times New Roman" w:cs="Times New Roman"/>
                <w:sz w:val="20"/>
                <w:szCs w:val="20"/>
              </w:rPr>
            </w:pPr>
            <w:r w:rsidRPr="00A8533E">
              <w:rPr>
                <w:rFonts w:ascii="Times New Roman" w:hAnsi="Times New Roman" w:cs="Times New Roman"/>
                <w:sz w:val="20"/>
                <w:szCs w:val="20"/>
              </w:rPr>
              <w:t>Итого</w:t>
            </w:r>
          </w:p>
        </w:tc>
        <w:tc>
          <w:tcPr>
            <w:tcW w:w="835" w:type="pct"/>
            <w:shd w:val="clear" w:color="auto" w:fill="auto"/>
          </w:tcPr>
          <w:p w14:paraId="628C2E91" w14:textId="4EA5FE52" w:rsidR="00F93B23" w:rsidRPr="00A8533E" w:rsidRDefault="00A8533E" w:rsidP="00A853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18,113</w:t>
            </w:r>
          </w:p>
        </w:tc>
        <w:tc>
          <w:tcPr>
            <w:tcW w:w="835" w:type="pct"/>
            <w:shd w:val="clear" w:color="auto" w:fill="auto"/>
          </w:tcPr>
          <w:p w14:paraId="36E3644A" w14:textId="77777777" w:rsidR="00F93B23" w:rsidRPr="00A8533E" w:rsidRDefault="00F93B23" w:rsidP="00A8533E">
            <w:pPr>
              <w:tabs>
                <w:tab w:val="center" w:pos="743"/>
                <w:tab w:val="left" w:pos="1440"/>
              </w:tabs>
              <w:spacing w:after="0" w:line="240" w:lineRule="auto"/>
              <w:jc w:val="center"/>
              <w:rPr>
                <w:rFonts w:ascii="Times New Roman" w:hAnsi="Times New Roman" w:cs="Times New Roman"/>
                <w:color w:val="000000"/>
                <w:sz w:val="20"/>
                <w:szCs w:val="20"/>
              </w:rPr>
            </w:pPr>
            <w:r w:rsidRPr="00A8533E">
              <w:rPr>
                <w:rFonts w:ascii="Times New Roman" w:hAnsi="Times New Roman" w:cs="Times New Roman"/>
                <w:color w:val="000000"/>
                <w:sz w:val="20"/>
                <w:szCs w:val="20"/>
              </w:rPr>
              <w:t>24,900</w:t>
            </w:r>
          </w:p>
        </w:tc>
        <w:tc>
          <w:tcPr>
            <w:tcW w:w="830" w:type="pct"/>
            <w:shd w:val="clear" w:color="auto" w:fill="auto"/>
          </w:tcPr>
          <w:p w14:paraId="4C8B4F23" w14:textId="77777777" w:rsidR="00F93B23" w:rsidRPr="00A8533E" w:rsidRDefault="00F93B23" w:rsidP="00A8533E">
            <w:pPr>
              <w:spacing w:after="0" w:line="240" w:lineRule="auto"/>
              <w:jc w:val="center"/>
              <w:rPr>
                <w:rFonts w:ascii="Times New Roman" w:hAnsi="Times New Roman" w:cs="Times New Roman"/>
                <w:color w:val="000000"/>
                <w:sz w:val="20"/>
                <w:szCs w:val="20"/>
              </w:rPr>
            </w:pPr>
            <w:r w:rsidRPr="00A8533E">
              <w:rPr>
                <w:rFonts w:ascii="Times New Roman" w:hAnsi="Times New Roman" w:cs="Times New Roman"/>
                <w:color w:val="000000"/>
                <w:sz w:val="20"/>
                <w:szCs w:val="20"/>
              </w:rPr>
              <w:t>24,900</w:t>
            </w:r>
          </w:p>
        </w:tc>
      </w:tr>
    </w:tbl>
    <w:p w14:paraId="54F697A3" w14:textId="4E0780AF" w:rsidR="005945D9" w:rsidRPr="005945D9" w:rsidRDefault="00F93B23" w:rsidP="005945D9">
      <w:pPr>
        <w:spacing w:before="120" w:after="0" w:line="240" w:lineRule="auto"/>
        <w:ind w:firstLine="709"/>
        <w:jc w:val="both"/>
        <w:rPr>
          <w:rFonts w:ascii="Times New Roman" w:hAnsi="Times New Roman" w:cs="Times New Roman"/>
          <w:color w:val="000000" w:themeColor="text1"/>
          <w:sz w:val="26"/>
          <w:szCs w:val="26"/>
        </w:rPr>
      </w:pPr>
      <w:r w:rsidRPr="005945D9">
        <w:rPr>
          <w:rFonts w:ascii="Times New Roman" w:hAnsi="Times New Roman" w:cs="Times New Roman"/>
          <w:color w:val="000000" w:themeColor="text1"/>
          <w:sz w:val="26"/>
          <w:szCs w:val="26"/>
        </w:rPr>
        <w:t>Система теплоснабжения закрытая, двухтрубная. Регулирование температуры воды на отопление осуществляется по отопительному графику. Отпуск тепловой энергии осуществляется в соответствии с утвержденным температурным графиком отпуска тепловой энергии на тепловом источнике. Температурный график – 83/76</w:t>
      </w:r>
      <w:r w:rsidR="005945D9" w:rsidRPr="005945D9">
        <w:rPr>
          <w:rFonts w:ascii="Times New Roman" w:hAnsi="Times New Roman" w:cs="Times New Roman"/>
          <w:color w:val="000000" w:themeColor="text1"/>
          <w:sz w:val="26"/>
          <w:szCs w:val="26"/>
        </w:rPr>
        <w:t>°</w:t>
      </w:r>
      <w:r w:rsidRPr="005945D9">
        <w:rPr>
          <w:rFonts w:ascii="Times New Roman" w:hAnsi="Times New Roman" w:cs="Times New Roman"/>
          <w:color w:val="000000" w:themeColor="text1"/>
          <w:sz w:val="26"/>
          <w:szCs w:val="26"/>
        </w:rPr>
        <w:t xml:space="preserve">С. </w:t>
      </w:r>
      <w:r w:rsidRPr="005945D9">
        <w:rPr>
          <w:rFonts w:ascii="Times New Roman" w:hAnsi="Times New Roman" w:cs="Times New Roman"/>
          <w:color w:val="000000" w:themeColor="text1"/>
          <w:sz w:val="26"/>
          <w:szCs w:val="26"/>
        </w:rPr>
        <w:lastRenderedPageBreak/>
        <w:t>Подача воды в отопительную систему осуществляется сетевыми насосами.</w:t>
      </w:r>
      <w:r w:rsidRPr="00A8533E">
        <w:rPr>
          <w:rFonts w:ascii="Times New Roman" w:hAnsi="Times New Roman" w:cs="Times New Roman"/>
          <w:color w:val="000000" w:themeColor="text1"/>
          <w:sz w:val="26"/>
          <w:szCs w:val="26"/>
        </w:rPr>
        <w:t xml:space="preserve"> </w:t>
      </w:r>
      <w:r w:rsidR="005945D9" w:rsidRPr="005945D9">
        <w:rPr>
          <w:rFonts w:ascii="Times New Roman" w:hAnsi="Times New Roman" w:cs="Times New Roman"/>
          <w:color w:val="000000" w:themeColor="text1"/>
          <w:sz w:val="26"/>
          <w:szCs w:val="26"/>
        </w:rPr>
        <w:t xml:space="preserve">Существующие тепловые сети </w:t>
      </w:r>
      <w:r w:rsidR="005945D9">
        <w:rPr>
          <w:rFonts w:ascii="Times New Roman" w:hAnsi="Times New Roman" w:cs="Times New Roman"/>
          <w:color w:val="000000" w:themeColor="text1"/>
          <w:sz w:val="26"/>
          <w:szCs w:val="26"/>
        </w:rPr>
        <w:t>имеют следующие типы прокладки:</w:t>
      </w:r>
      <w:r w:rsidR="005945D9" w:rsidRPr="005945D9">
        <w:rPr>
          <w:rFonts w:ascii="Times New Roman" w:hAnsi="Times New Roman" w:cs="Times New Roman"/>
          <w:color w:val="000000" w:themeColor="text1"/>
          <w:sz w:val="26"/>
          <w:szCs w:val="26"/>
        </w:rPr>
        <w:t xml:space="preserve"> надземная, подземная в железобетонных лотках, подземная </w:t>
      </w:r>
      <w:proofErr w:type="spellStart"/>
      <w:r w:rsidR="005945D9" w:rsidRPr="005945D9">
        <w:rPr>
          <w:rFonts w:ascii="Times New Roman" w:hAnsi="Times New Roman" w:cs="Times New Roman"/>
          <w:color w:val="000000" w:themeColor="text1"/>
          <w:sz w:val="26"/>
          <w:szCs w:val="26"/>
        </w:rPr>
        <w:t>бесканальная</w:t>
      </w:r>
      <w:proofErr w:type="spellEnd"/>
      <w:r w:rsidR="005945D9" w:rsidRPr="005945D9">
        <w:rPr>
          <w:rFonts w:ascii="Times New Roman" w:hAnsi="Times New Roman" w:cs="Times New Roman"/>
          <w:color w:val="000000" w:themeColor="text1"/>
          <w:sz w:val="26"/>
          <w:szCs w:val="26"/>
        </w:rPr>
        <w:t>, надземная в дер</w:t>
      </w:r>
      <w:r w:rsidR="005945D9">
        <w:rPr>
          <w:rFonts w:ascii="Times New Roman" w:hAnsi="Times New Roman" w:cs="Times New Roman"/>
          <w:color w:val="000000" w:themeColor="text1"/>
          <w:sz w:val="26"/>
          <w:szCs w:val="26"/>
        </w:rPr>
        <w:t>евянных</w:t>
      </w:r>
      <w:r w:rsidR="005945D9" w:rsidRPr="005945D9">
        <w:rPr>
          <w:rFonts w:ascii="Times New Roman" w:hAnsi="Times New Roman" w:cs="Times New Roman"/>
          <w:color w:val="000000" w:themeColor="text1"/>
          <w:sz w:val="26"/>
          <w:szCs w:val="26"/>
        </w:rPr>
        <w:t xml:space="preserve"> коробах. Компенсация тепловых удлинений трубопроводов осуществляется П-образными компенсаторами и углами поворота теплотрассы. Тепловая изоляция выполнена из ППУ, минеральной ваты, опилок или </w:t>
      </w:r>
      <w:proofErr w:type="spellStart"/>
      <w:r w:rsidR="005945D9" w:rsidRPr="005945D9">
        <w:rPr>
          <w:rFonts w:ascii="Times New Roman" w:hAnsi="Times New Roman" w:cs="Times New Roman"/>
          <w:color w:val="000000" w:themeColor="text1"/>
          <w:sz w:val="26"/>
          <w:szCs w:val="26"/>
        </w:rPr>
        <w:t>предизолированных</w:t>
      </w:r>
      <w:proofErr w:type="spellEnd"/>
      <w:r w:rsidR="005945D9" w:rsidRPr="005945D9">
        <w:rPr>
          <w:rFonts w:ascii="Times New Roman" w:hAnsi="Times New Roman" w:cs="Times New Roman"/>
          <w:color w:val="000000" w:themeColor="text1"/>
          <w:sz w:val="26"/>
          <w:szCs w:val="26"/>
        </w:rPr>
        <w:t xml:space="preserve"> труб из сшитого полиэтилена.</w:t>
      </w:r>
    </w:p>
    <w:p w14:paraId="042C95EF" w14:textId="13243696" w:rsidR="00F93B23" w:rsidRPr="00A8533E" w:rsidRDefault="005945D9" w:rsidP="005945D9">
      <w:pPr>
        <w:spacing w:before="120" w:after="0" w:line="240" w:lineRule="auto"/>
        <w:ind w:firstLine="709"/>
        <w:jc w:val="both"/>
        <w:rPr>
          <w:rFonts w:ascii="Times New Roman" w:hAnsi="Times New Roman" w:cs="Times New Roman"/>
          <w:color w:val="000000" w:themeColor="text1"/>
          <w:sz w:val="26"/>
          <w:szCs w:val="26"/>
        </w:rPr>
      </w:pPr>
      <w:r w:rsidRPr="005945D9">
        <w:rPr>
          <w:rFonts w:ascii="Times New Roman" w:hAnsi="Times New Roman" w:cs="Times New Roman"/>
          <w:color w:val="000000" w:themeColor="text1"/>
          <w:sz w:val="26"/>
          <w:szCs w:val="26"/>
        </w:rPr>
        <w:t>Для транспортировки теплоносителя используются стальные изолированные трубопроводы диаметром 32-273 мм. Схемы сетей теплоснабжения – тупиковые</w:t>
      </w:r>
      <w:r w:rsidR="00F93B23" w:rsidRPr="00A8533E">
        <w:rPr>
          <w:rFonts w:ascii="Times New Roman" w:hAnsi="Times New Roman" w:cs="Times New Roman"/>
          <w:color w:val="000000" w:themeColor="text1"/>
          <w:sz w:val="26"/>
          <w:szCs w:val="26"/>
        </w:rPr>
        <w:t xml:space="preserve">. </w:t>
      </w:r>
    </w:p>
    <w:p w14:paraId="3D80A766" w14:textId="7F773460" w:rsidR="00F93B23" w:rsidRDefault="005945D9" w:rsidP="00A8533E">
      <w:pPr>
        <w:spacing w:before="120" w:after="0" w:line="240" w:lineRule="auto"/>
        <w:ind w:firstLine="709"/>
        <w:jc w:val="both"/>
        <w:rPr>
          <w:rFonts w:ascii="Times New Roman" w:hAnsi="Times New Roman" w:cs="Times New Roman"/>
          <w:color w:val="000000" w:themeColor="text1"/>
          <w:sz w:val="26"/>
          <w:szCs w:val="26"/>
        </w:rPr>
      </w:pPr>
      <w:r w:rsidRPr="005945D9">
        <w:rPr>
          <w:rFonts w:ascii="Times New Roman" w:hAnsi="Times New Roman" w:cs="Times New Roman"/>
          <w:color w:val="000000" w:themeColor="text1"/>
          <w:sz w:val="26"/>
          <w:szCs w:val="26"/>
        </w:rPr>
        <w:t>Теплоснабжающая организация ООО «Лешуконская теплоэнергетическая компания» осуществляет управление основным оборудованием, входящими в состав источников тепловой энергии с. Лешуконское и является единственной транспортной и распределительной организацией, а также сетевым оператором для всех абонентов с. Лешуконское</w:t>
      </w:r>
      <w:r w:rsidR="00F93B23" w:rsidRPr="00A8533E">
        <w:rPr>
          <w:rFonts w:ascii="Times New Roman" w:hAnsi="Times New Roman" w:cs="Times New Roman"/>
          <w:color w:val="000000" w:themeColor="text1"/>
          <w:sz w:val="26"/>
          <w:szCs w:val="26"/>
        </w:rPr>
        <w:t>.</w:t>
      </w:r>
    </w:p>
    <w:p w14:paraId="0BA2C907" w14:textId="77777777" w:rsidR="00F93B23" w:rsidRPr="00A8533E" w:rsidRDefault="00F93B23" w:rsidP="00A8533E">
      <w:pPr>
        <w:spacing w:before="120" w:after="0" w:line="240" w:lineRule="auto"/>
        <w:ind w:firstLine="709"/>
        <w:jc w:val="both"/>
        <w:rPr>
          <w:rFonts w:ascii="Times New Roman" w:hAnsi="Times New Roman" w:cs="Times New Roman"/>
          <w:i/>
          <w:iCs/>
          <w:color w:val="000000" w:themeColor="text1"/>
          <w:sz w:val="26"/>
          <w:szCs w:val="26"/>
        </w:rPr>
      </w:pPr>
      <w:r w:rsidRPr="00A8533E">
        <w:rPr>
          <w:rFonts w:ascii="Times New Roman" w:hAnsi="Times New Roman" w:cs="Times New Roman"/>
          <w:i/>
          <w:iCs/>
          <w:color w:val="000000" w:themeColor="text1"/>
          <w:sz w:val="26"/>
          <w:szCs w:val="26"/>
        </w:rPr>
        <w:t>Информация об основных проблемах и ограничениях</w:t>
      </w:r>
    </w:p>
    <w:p w14:paraId="7F06C444" w14:textId="1B6331DF" w:rsidR="00F93B23" w:rsidRPr="00A8533E" w:rsidRDefault="00F93B23" w:rsidP="00A8533E">
      <w:pPr>
        <w:spacing w:before="120" w:after="0" w:line="240" w:lineRule="auto"/>
        <w:ind w:firstLine="709"/>
        <w:jc w:val="both"/>
        <w:rPr>
          <w:rFonts w:ascii="Times New Roman" w:hAnsi="Times New Roman" w:cs="Times New Roman"/>
          <w:color w:val="000000" w:themeColor="text1"/>
          <w:sz w:val="26"/>
          <w:szCs w:val="26"/>
        </w:rPr>
      </w:pPr>
      <w:r w:rsidRPr="00A8533E">
        <w:rPr>
          <w:rFonts w:ascii="Times New Roman" w:hAnsi="Times New Roman" w:cs="Times New Roman"/>
          <w:color w:val="000000" w:themeColor="text1"/>
          <w:sz w:val="26"/>
          <w:szCs w:val="26"/>
        </w:rPr>
        <w:t xml:space="preserve">В системе теплоснабжения </w:t>
      </w:r>
      <w:r w:rsidR="005945D9">
        <w:rPr>
          <w:rFonts w:ascii="Times New Roman" w:hAnsi="Times New Roman" w:cs="Times New Roman"/>
          <w:color w:val="000000" w:themeColor="text1"/>
          <w:sz w:val="26"/>
          <w:szCs w:val="26"/>
        </w:rPr>
        <w:t>с. Лешуконское</w:t>
      </w:r>
      <w:r w:rsidRPr="00A8533E">
        <w:rPr>
          <w:rFonts w:ascii="Times New Roman" w:hAnsi="Times New Roman" w:cs="Times New Roman"/>
          <w:color w:val="000000" w:themeColor="text1"/>
          <w:sz w:val="26"/>
          <w:szCs w:val="26"/>
        </w:rPr>
        <w:t xml:space="preserve"> имеются следующие проблемы:</w:t>
      </w:r>
    </w:p>
    <w:p w14:paraId="41A463C8" w14:textId="209EF259" w:rsidR="00F93B23" w:rsidRPr="005945D9" w:rsidRDefault="005945D9">
      <w:pPr>
        <w:pStyle w:val="af2"/>
        <w:numPr>
          <w:ilvl w:val="0"/>
          <w:numId w:val="47"/>
        </w:numPr>
        <w:tabs>
          <w:tab w:val="left" w:pos="993"/>
        </w:tabs>
        <w:spacing w:before="120" w:after="120"/>
        <w:ind w:hanging="357"/>
        <w:contextualSpacing w:val="0"/>
        <w:rPr>
          <w:rFonts w:eastAsia="Times New Roman"/>
          <w:iCs/>
          <w:sz w:val="26"/>
          <w:szCs w:val="26"/>
        </w:rPr>
      </w:pPr>
      <w:r w:rsidRPr="005945D9">
        <w:rPr>
          <w:rFonts w:eastAsia="Times New Roman"/>
          <w:iCs/>
          <w:sz w:val="26"/>
          <w:szCs w:val="26"/>
        </w:rPr>
        <w:t>н</w:t>
      </w:r>
      <w:r w:rsidR="00F93B23" w:rsidRPr="005945D9">
        <w:rPr>
          <w:rFonts w:eastAsia="Times New Roman"/>
          <w:iCs/>
          <w:sz w:val="26"/>
          <w:szCs w:val="26"/>
        </w:rPr>
        <w:t>изкий остаточный ресурс, изношенность находящегося в эксплуатации оборудования котельных.</w:t>
      </w:r>
    </w:p>
    <w:p w14:paraId="5A94CBE4" w14:textId="57F0D564" w:rsidR="00F93B23" w:rsidRPr="005945D9" w:rsidRDefault="005945D9">
      <w:pPr>
        <w:pStyle w:val="af2"/>
        <w:numPr>
          <w:ilvl w:val="0"/>
          <w:numId w:val="47"/>
        </w:numPr>
        <w:tabs>
          <w:tab w:val="left" w:pos="993"/>
        </w:tabs>
        <w:spacing w:before="120" w:after="120"/>
        <w:ind w:hanging="357"/>
        <w:contextualSpacing w:val="0"/>
        <w:rPr>
          <w:rFonts w:eastAsia="Times New Roman"/>
          <w:iCs/>
          <w:sz w:val="26"/>
          <w:szCs w:val="26"/>
        </w:rPr>
      </w:pPr>
      <w:r w:rsidRPr="005945D9">
        <w:rPr>
          <w:rFonts w:eastAsia="Times New Roman"/>
          <w:iCs/>
          <w:sz w:val="26"/>
          <w:szCs w:val="26"/>
        </w:rPr>
        <w:t>н</w:t>
      </w:r>
      <w:r w:rsidR="00F93B23" w:rsidRPr="005945D9">
        <w:rPr>
          <w:rFonts w:eastAsia="Times New Roman"/>
          <w:iCs/>
          <w:sz w:val="26"/>
          <w:szCs w:val="26"/>
        </w:rPr>
        <w:t>а всех источниках тепловой энергии отсутствуют системы химводоочистки, что приводит к повышенному расходу топлива, увеличению расходов на техническое обслуживание и ремонт оборудования и, как следствие, к увеличению тарифов на тепловую энергию.</w:t>
      </w:r>
    </w:p>
    <w:p w14:paraId="37E4D70B" w14:textId="5C65C61C" w:rsidR="007867EF" w:rsidRDefault="005945D9">
      <w:pPr>
        <w:pStyle w:val="af2"/>
        <w:numPr>
          <w:ilvl w:val="0"/>
          <w:numId w:val="47"/>
        </w:numPr>
        <w:tabs>
          <w:tab w:val="left" w:pos="993"/>
        </w:tabs>
        <w:spacing w:before="120" w:after="120"/>
        <w:ind w:hanging="357"/>
        <w:contextualSpacing w:val="0"/>
        <w:rPr>
          <w:rFonts w:eastAsia="Times New Roman"/>
          <w:iCs/>
          <w:sz w:val="26"/>
          <w:szCs w:val="26"/>
        </w:rPr>
      </w:pPr>
      <w:r w:rsidRPr="005945D9">
        <w:rPr>
          <w:rFonts w:eastAsia="Times New Roman"/>
          <w:iCs/>
          <w:sz w:val="26"/>
          <w:szCs w:val="26"/>
        </w:rPr>
        <w:t>в</w:t>
      </w:r>
      <w:r w:rsidR="00F93B23" w:rsidRPr="005945D9">
        <w:rPr>
          <w:rFonts w:eastAsia="Times New Roman"/>
          <w:iCs/>
          <w:sz w:val="26"/>
          <w:szCs w:val="26"/>
        </w:rPr>
        <w:t>ысокий износ сетей, в связи с чем, возникают большие тепловые потери, а также вероятность аварии на участке трубопровода. Необходима перекладка большей части теплосети</w:t>
      </w:r>
      <w:r w:rsidR="007867EF" w:rsidRPr="005945D9">
        <w:rPr>
          <w:rFonts w:eastAsia="Times New Roman"/>
          <w:iCs/>
          <w:sz w:val="26"/>
          <w:szCs w:val="26"/>
        </w:rPr>
        <w:t>.</w:t>
      </w:r>
    </w:p>
    <w:p w14:paraId="513CBCF2" w14:textId="0490FAA1" w:rsidR="005663FA" w:rsidRDefault="005663FA" w:rsidP="005663FA">
      <w:pPr>
        <w:spacing w:before="120" w:after="0" w:line="240" w:lineRule="auto"/>
        <w:ind w:firstLine="709"/>
        <w:jc w:val="both"/>
        <w:rPr>
          <w:rFonts w:ascii="Times New Roman" w:hAnsi="Times New Roman" w:cs="Times New Roman"/>
          <w:i/>
          <w:iCs/>
          <w:color w:val="000000" w:themeColor="text1"/>
          <w:sz w:val="26"/>
          <w:szCs w:val="26"/>
        </w:rPr>
      </w:pPr>
      <w:r w:rsidRPr="005663FA">
        <w:rPr>
          <w:rFonts w:ascii="Times New Roman" w:hAnsi="Times New Roman" w:cs="Times New Roman"/>
          <w:i/>
          <w:iCs/>
          <w:color w:val="000000" w:themeColor="text1"/>
          <w:sz w:val="26"/>
          <w:szCs w:val="26"/>
        </w:rPr>
        <w:t>с. Вожгора</w:t>
      </w:r>
    </w:p>
    <w:p w14:paraId="1261F0E1" w14:textId="0A60B7B3" w:rsidR="005663FA" w:rsidRDefault="005663FA" w:rsidP="005663FA">
      <w:pPr>
        <w:spacing w:before="120" w:after="0" w:line="240" w:lineRule="auto"/>
        <w:ind w:firstLine="709"/>
        <w:jc w:val="both"/>
        <w:rPr>
          <w:rFonts w:ascii="Times New Roman" w:hAnsi="Times New Roman" w:cs="Times New Roman"/>
          <w:color w:val="000000" w:themeColor="text1"/>
          <w:sz w:val="26"/>
          <w:szCs w:val="26"/>
        </w:rPr>
      </w:pPr>
      <w:r w:rsidRPr="005663FA">
        <w:rPr>
          <w:rFonts w:ascii="Times New Roman" w:hAnsi="Times New Roman" w:cs="Times New Roman"/>
          <w:color w:val="000000" w:themeColor="text1"/>
          <w:sz w:val="26"/>
          <w:szCs w:val="26"/>
        </w:rPr>
        <w:t>На территории с.</w:t>
      </w:r>
      <w:r>
        <w:rPr>
          <w:rFonts w:ascii="Times New Roman" w:hAnsi="Times New Roman" w:cs="Times New Roman"/>
          <w:color w:val="000000" w:themeColor="text1"/>
          <w:sz w:val="26"/>
          <w:szCs w:val="26"/>
        </w:rPr>
        <w:t xml:space="preserve"> </w:t>
      </w:r>
      <w:r w:rsidRPr="005663FA">
        <w:rPr>
          <w:rFonts w:ascii="Times New Roman" w:hAnsi="Times New Roman" w:cs="Times New Roman"/>
          <w:color w:val="000000" w:themeColor="text1"/>
          <w:sz w:val="26"/>
          <w:szCs w:val="26"/>
        </w:rPr>
        <w:t>Вожгора расположена 1 котельная, обеспечивающая централизованным теплоснабжением население, а также объекты социальной сферы и административные здания</w:t>
      </w:r>
      <w:r>
        <w:rPr>
          <w:rFonts w:ascii="Times New Roman" w:hAnsi="Times New Roman" w:cs="Times New Roman"/>
          <w:color w:val="000000" w:themeColor="text1"/>
          <w:sz w:val="26"/>
          <w:szCs w:val="26"/>
        </w:rPr>
        <w:t>.</w:t>
      </w:r>
      <w:r w:rsidR="00ED0D3F">
        <w:rPr>
          <w:rFonts w:ascii="Times New Roman" w:hAnsi="Times New Roman" w:cs="Times New Roman"/>
          <w:color w:val="000000" w:themeColor="text1"/>
          <w:sz w:val="26"/>
          <w:szCs w:val="26"/>
        </w:rPr>
        <w:t xml:space="preserve"> Ц</w:t>
      </w:r>
      <w:r w:rsidR="00ED0D3F" w:rsidRPr="00F93B23">
        <w:rPr>
          <w:rFonts w:ascii="Times New Roman" w:hAnsi="Times New Roman" w:cs="Times New Roman"/>
          <w:color w:val="000000" w:themeColor="text1"/>
          <w:sz w:val="26"/>
          <w:szCs w:val="26"/>
        </w:rPr>
        <w:t xml:space="preserve">ентрализованное теплоснабжение объектов </w:t>
      </w:r>
      <w:r w:rsidR="00ED0D3F">
        <w:rPr>
          <w:rFonts w:ascii="Times New Roman" w:hAnsi="Times New Roman" w:cs="Times New Roman"/>
          <w:color w:val="000000" w:themeColor="text1"/>
          <w:sz w:val="26"/>
          <w:szCs w:val="26"/>
        </w:rPr>
        <w:t xml:space="preserve">в с. Вожгора </w:t>
      </w:r>
      <w:r w:rsidR="00ED0D3F" w:rsidRPr="00F93B23">
        <w:rPr>
          <w:rFonts w:ascii="Times New Roman" w:hAnsi="Times New Roman" w:cs="Times New Roman"/>
          <w:color w:val="000000" w:themeColor="text1"/>
          <w:sz w:val="26"/>
          <w:szCs w:val="26"/>
        </w:rPr>
        <w:t>осуществляет ООО «Лешуконская теплоэнергетическая компания»</w:t>
      </w:r>
    </w:p>
    <w:p w14:paraId="002D90EE" w14:textId="0538EE4E" w:rsidR="005663FA" w:rsidRDefault="005663FA" w:rsidP="005663FA">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eastAsia="Times New Roman" w:hAnsi="Times New Roman" w:cs="Times New Roman"/>
          <w:iCs/>
          <w:sz w:val="26"/>
          <w:szCs w:val="26"/>
        </w:rPr>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14</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Pr="00F93B23">
        <w:rPr>
          <w:rFonts w:ascii="Times New Roman" w:hAnsi="Times New Roman" w:cs="Times New Roman"/>
          <w:color w:val="000000" w:themeColor="text1"/>
          <w:sz w:val="26"/>
          <w:szCs w:val="26"/>
        </w:rPr>
        <w:t>Источники централизованного теплоснабжения</w:t>
      </w:r>
      <w:r>
        <w:rPr>
          <w:rFonts w:ascii="Times New Roman" w:hAnsi="Times New Roman" w:cs="Times New Roman"/>
          <w:color w:val="000000" w:themeColor="text1"/>
          <w:sz w:val="26"/>
          <w:szCs w:val="26"/>
        </w:rPr>
        <w:t xml:space="preserve"> в с. Вожгора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1600"/>
        <w:gridCol w:w="1776"/>
        <w:gridCol w:w="1121"/>
        <w:gridCol w:w="1642"/>
        <w:gridCol w:w="1642"/>
        <w:gridCol w:w="1632"/>
      </w:tblGrid>
      <w:tr w:rsidR="005663FA" w:rsidRPr="00A8533E" w14:paraId="2CA78E3B" w14:textId="77777777" w:rsidTr="005663FA">
        <w:trPr>
          <w:tblHeader/>
        </w:trPr>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D73F5"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6700C"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Наименование объекта</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5415F"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Местоположение</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99827"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Вид основного топлива</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EE450"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Протяженность (в двухтрубном исчислении), км</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9AA3B"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Установленная мощность, Гкал/ч</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452C1"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Располагаемая мощность, Гкал/ч</w:t>
            </w:r>
          </w:p>
        </w:tc>
      </w:tr>
      <w:tr w:rsidR="005663FA" w:rsidRPr="00A8533E" w14:paraId="4C5D8787" w14:textId="77777777" w:rsidTr="005663FA">
        <w:trPr>
          <w:tblHeader/>
        </w:trPr>
        <w:tc>
          <w:tcPr>
            <w:tcW w:w="224" w:type="pct"/>
            <w:shd w:val="clear" w:color="auto" w:fill="auto"/>
            <w:vAlign w:val="center"/>
          </w:tcPr>
          <w:p w14:paraId="3308384A"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1</w:t>
            </w:r>
          </w:p>
        </w:tc>
        <w:tc>
          <w:tcPr>
            <w:tcW w:w="812" w:type="pct"/>
            <w:shd w:val="clear" w:color="auto" w:fill="auto"/>
            <w:vAlign w:val="center"/>
          </w:tcPr>
          <w:p w14:paraId="5D6433F7"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2</w:t>
            </w:r>
          </w:p>
        </w:tc>
        <w:tc>
          <w:tcPr>
            <w:tcW w:w="901" w:type="pct"/>
            <w:shd w:val="clear" w:color="auto" w:fill="auto"/>
          </w:tcPr>
          <w:p w14:paraId="682A76B3"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3</w:t>
            </w:r>
          </w:p>
        </w:tc>
        <w:tc>
          <w:tcPr>
            <w:tcW w:w="569" w:type="pct"/>
            <w:shd w:val="clear" w:color="auto" w:fill="auto"/>
            <w:vAlign w:val="center"/>
          </w:tcPr>
          <w:p w14:paraId="4018A76A"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4</w:t>
            </w:r>
          </w:p>
        </w:tc>
        <w:tc>
          <w:tcPr>
            <w:tcW w:w="833" w:type="pct"/>
            <w:shd w:val="clear" w:color="auto" w:fill="auto"/>
            <w:vAlign w:val="center"/>
          </w:tcPr>
          <w:p w14:paraId="0CDB670D"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5</w:t>
            </w:r>
          </w:p>
        </w:tc>
        <w:tc>
          <w:tcPr>
            <w:tcW w:w="833" w:type="pct"/>
            <w:shd w:val="clear" w:color="auto" w:fill="auto"/>
            <w:vAlign w:val="center"/>
          </w:tcPr>
          <w:p w14:paraId="580D1385"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6</w:t>
            </w:r>
          </w:p>
        </w:tc>
        <w:tc>
          <w:tcPr>
            <w:tcW w:w="828" w:type="pct"/>
            <w:shd w:val="clear" w:color="auto" w:fill="auto"/>
            <w:vAlign w:val="center"/>
          </w:tcPr>
          <w:p w14:paraId="08B2BF32" w14:textId="77777777"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7</w:t>
            </w:r>
          </w:p>
        </w:tc>
      </w:tr>
      <w:tr w:rsidR="005663FA" w:rsidRPr="00A8533E" w14:paraId="4BD848C3" w14:textId="77777777" w:rsidTr="005663FA">
        <w:trPr>
          <w:trHeight w:val="255"/>
        </w:trPr>
        <w:tc>
          <w:tcPr>
            <w:tcW w:w="224" w:type="pct"/>
            <w:shd w:val="clear" w:color="auto" w:fill="auto"/>
          </w:tcPr>
          <w:p w14:paraId="3B251FE2" w14:textId="71BA3095" w:rsidR="005663FA" w:rsidRPr="00A8533E" w:rsidRDefault="005663FA" w:rsidP="005663FA">
            <w:pPr>
              <w:spacing w:after="0" w:line="240" w:lineRule="auto"/>
              <w:rPr>
                <w:rFonts w:ascii="Times New Roman" w:hAnsi="Times New Roman" w:cs="Times New Roman"/>
                <w:spacing w:val="-10"/>
                <w:sz w:val="20"/>
                <w:szCs w:val="20"/>
              </w:rPr>
            </w:pPr>
            <w:r>
              <w:rPr>
                <w:rFonts w:ascii="Times New Roman" w:hAnsi="Times New Roman" w:cs="Times New Roman"/>
                <w:spacing w:val="-10"/>
                <w:sz w:val="20"/>
                <w:szCs w:val="20"/>
              </w:rPr>
              <w:t>1</w:t>
            </w:r>
          </w:p>
        </w:tc>
        <w:tc>
          <w:tcPr>
            <w:tcW w:w="812" w:type="pct"/>
            <w:shd w:val="clear" w:color="auto" w:fill="auto"/>
          </w:tcPr>
          <w:p w14:paraId="1A44F2C7" w14:textId="3D0EFEE7" w:rsidR="005663FA" w:rsidRPr="00A8533E" w:rsidRDefault="005663FA" w:rsidP="00D35FCE">
            <w:pPr>
              <w:spacing w:after="0" w:line="240" w:lineRule="auto"/>
              <w:rPr>
                <w:rFonts w:ascii="Times New Roman" w:hAnsi="Times New Roman" w:cs="Times New Roman"/>
                <w:sz w:val="20"/>
                <w:szCs w:val="20"/>
              </w:rPr>
            </w:pPr>
            <w:r w:rsidRPr="005663FA">
              <w:rPr>
                <w:rFonts w:ascii="Times New Roman" w:hAnsi="Times New Roman" w:cs="Times New Roman"/>
                <w:sz w:val="20"/>
                <w:szCs w:val="20"/>
              </w:rPr>
              <w:t>Котельная школа</w:t>
            </w:r>
          </w:p>
        </w:tc>
        <w:tc>
          <w:tcPr>
            <w:tcW w:w="901" w:type="pct"/>
            <w:shd w:val="clear" w:color="auto" w:fill="auto"/>
          </w:tcPr>
          <w:p w14:paraId="62226F51" w14:textId="03594950" w:rsidR="005663FA" w:rsidRPr="00A8533E" w:rsidRDefault="005663FA" w:rsidP="00D35FC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 </w:t>
            </w:r>
            <w:r w:rsidRPr="005663FA">
              <w:rPr>
                <w:rFonts w:ascii="Times New Roman" w:hAnsi="Times New Roman" w:cs="Times New Roman"/>
                <w:sz w:val="20"/>
                <w:szCs w:val="20"/>
              </w:rPr>
              <w:t>Вожгора</w:t>
            </w:r>
          </w:p>
        </w:tc>
        <w:tc>
          <w:tcPr>
            <w:tcW w:w="569" w:type="pct"/>
            <w:shd w:val="clear" w:color="auto" w:fill="auto"/>
          </w:tcPr>
          <w:p w14:paraId="5E156B03" w14:textId="65BCF58E" w:rsidR="005663FA" w:rsidRPr="00A8533E" w:rsidRDefault="005663FA"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Дрова</w:t>
            </w:r>
          </w:p>
        </w:tc>
        <w:tc>
          <w:tcPr>
            <w:tcW w:w="833" w:type="pct"/>
            <w:shd w:val="clear" w:color="auto" w:fill="auto"/>
          </w:tcPr>
          <w:p w14:paraId="76B74434" w14:textId="76809EEC" w:rsidR="005663FA" w:rsidRPr="00A8533E" w:rsidRDefault="0055608E" w:rsidP="00D35F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0,534</w:t>
            </w:r>
          </w:p>
        </w:tc>
        <w:tc>
          <w:tcPr>
            <w:tcW w:w="833" w:type="pct"/>
            <w:shd w:val="clear" w:color="auto" w:fill="auto"/>
          </w:tcPr>
          <w:p w14:paraId="6FC0713B" w14:textId="0594D570" w:rsidR="005663FA" w:rsidRPr="00A8533E" w:rsidRDefault="005663FA" w:rsidP="005663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2,08</w:t>
            </w:r>
          </w:p>
        </w:tc>
        <w:tc>
          <w:tcPr>
            <w:tcW w:w="828" w:type="pct"/>
            <w:shd w:val="clear" w:color="auto" w:fill="auto"/>
          </w:tcPr>
          <w:p w14:paraId="44C4C577" w14:textId="246A1855" w:rsidR="005663FA" w:rsidRPr="00A8533E" w:rsidRDefault="005663FA" w:rsidP="00D35F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A8533E">
              <w:rPr>
                <w:rFonts w:ascii="Times New Roman" w:hAnsi="Times New Roman" w:cs="Times New Roman"/>
                <w:sz w:val="20"/>
                <w:szCs w:val="20"/>
              </w:rPr>
              <w:t>0</w:t>
            </w:r>
            <w:r>
              <w:rPr>
                <w:rFonts w:ascii="Times New Roman" w:hAnsi="Times New Roman" w:cs="Times New Roman"/>
                <w:sz w:val="20"/>
                <w:szCs w:val="20"/>
              </w:rPr>
              <w:t>8</w:t>
            </w:r>
          </w:p>
        </w:tc>
      </w:tr>
      <w:tr w:rsidR="00282C1D" w:rsidRPr="00A8533E" w14:paraId="380B9C94" w14:textId="77777777" w:rsidTr="005663FA">
        <w:trPr>
          <w:trHeight w:val="70"/>
        </w:trPr>
        <w:tc>
          <w:tcPr>
            <w:tcW w:w="2506" w:type="pct"/>
            <w:gridSpan w:val="4"/>
            <w:shd w:val="clear" w:color="auto" w:fill="auto"/>
          </w:tcPr>
          <w:p w14:paraId="0B2B19EF" w14:textId="77BD5730" w:rsidR="00282C1D" w:rsidRPr="00A8533E" w:rsidRDefault="00282C1D" w:rsidP="00282C1D">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833" w:type="pct"/>
            <w:shd w:val="clear" w:color="auto" w:fill="auto"/>
          </w:tcPr>
          <w:p w14:paraId="0F8EAEE2" w14:textId="492D2A31" w:rsidR="00282C1D" w:rsidRPr="00A8533E" w:rsidRDefault="00282C1D" w:rsidP="00282C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0,534</w:t>
            </w:r>
          </w:p>
        </w:tc>
        <w:tc>
          <w:tcPr>
            <w:tcW w:w="833" w:type="pct"/>
            <w:shd w:val="clear" w:color="auto" w:fill="auto"/>
          </w:tcPr>
          <w:p w14:paraId="6FD7CB65" w14:textId="64B8679D" w:rsidR="00282C1D" w:rsidRPr="00A8533E" w:rsidRDefault="00282C1D" w:rsidP="00282C1D">
            <w:pPr>
              <w:tabs>
                <w:tab w:val="center" w:pos="743"/>
                <w:tab w:val="left" w:pos="1440"/>
              </w:tabs>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2,08</w:t>
            </w:r>
          </w:p>
        </w:tc>
        <w:tc>
          <w:tcPr>
            <w:tcW w:w="828" w:type="pct"/>
            <w:shd w:val="clear" w:color="auto" w:fill="auto"/>
          </w:tcPr>
          <w:p w14:paraId="44A2E3D8" w14:textId="116BD10C" w:rsidR="00282C1D" w:rsidRPr="00A8533E" w:rsidRDefault="00282C1D" w:rsidP="00282C1D">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w:t>
            </w:r>
            <w:r w:rsidRPr="00A8533E">
              <w:rPr>
                <w:rFonts w:ascii="Times New Roman" w:hAnsi="Times New Roman" w:cs="Times New Roman"/>
                <w:sz w:val="20"/>
                <w:szCs w:val="20"/>
              </w:rPr>
              <w:t>0</w:t>
            </w:r>
            <w:r>
              <w:rPr>
                <w:rFonts w:ascii="Times New Roman" w:hAnsi="Times New Roman" w:cs="Times New Roman"/>
                <w:sz w:val="20"/>
                <w:szCs w:val="20"/>
              </w:rPr>
              <w:t>8</w:t>
            </w:r>
          </w:p>
        </w:tc>
      </w:tr>
    </w:tbl>
    <w:p w14:paraId="5A10FB3B" w14:textId="77777777" w:rsidR="0055608E" w:rsidRDefault="0055608E" w:rsidP="0055608E">
      <w:pPr>
        <w:spacing w:before="120" w:after="0" w:line="240" w:lineRule="auto"/>
        <w:ind w:firstLine="709"/>
        <w:jc w:val="both"/>
        <w:rPr>
          <w:rFonts w:ascii="Times New Roman" w:hAnsi="Times New Roman" w:cs="Times New Roman"/>
          <w:color w:val="000000" w:themeColor="text1"/>
          <w:sz w:val="26"/>
          <w:szCs w:val="26"/>
        </w:rPr>
      </w:pPr>
      <w:r w:rsidRPr="0055608E">
        <w:rPr>
          <w:rFonts w:ascii="Times New Roman" w:hAnsi="Times New Roman" w:cs="Times New Roman"/>
          <w:color w:val="000000" w:themeColor="text1"/>
          <w:sz w:val="26"/>
          <w:szCs w:val="26"/>
        </w:rPr>
        <w:lastRenderedPageBreak/>
        <w:t>Зоны действия индивидуального теплоснабжения расположены в местах индивидуальной жилой застройки, а также ряд зданий общественного назначения. В качестве индивидуальных отопительных систем используются локальные котельные, индивидуальные котлы, печи, электрические конвекторы. Горячее водоснабжение обеспечивается за счёт индивидуальных водонагревателей.</w:t>
      </w:r>
    </w:p>
    <w:p w14:paraId="505E3643" w14:textId="697A488D" w:rsidR="0055608E" w:rsidRDefault="00ED0D3F" w:rsidP="0055608E">
      <w:pPr>
        <w:spacing w:before="120" w:after="0" w:line="240" w:lineRule="auto"/>
        <w:ind w:firstLine="709"/>
        <w:jc w:val="both"/>
        <w:rPr>
          <w:rFonts w:ascii="Times New Roman" w:hAnsi="Times New Roman" w:cs="Times New Roman"/>
          <w:i/>
          <w:iCs/>
          <w:color w:val="000000" w:themeColor="text1"/>
          <w:sz w:val="26"/>
          <w:szCs w:val="26"/>
        </w:rPr>
      </w:pPr>
      <w:r w:rsidRPr="00ED0D3F">
        <w:rPr>
          <w:rFonts w:ascii="Times New Roman" w:hAnsi="Times New Roman" w:cs="Times New Roman"/>
          <w:i/>
          <w:iCs/>
          <w:color w:val="000000" w:themeColor="text1"/>
          <w:sz w:val="26"/>
          <w:szCs w:val="26"/>
        </w:rPr>
        <w:t xml:space="preserve">с. </w:t>
      </w:r>
      <w:proofErr w:type="spellStart"/>
      <w:r w:rsidRPr="00ED0D3F">
        <w:rPr>
          <w:rFonts w:ascii="Times New Roman" w:hAnsi="Times New Roman" w:cs="Times New Roman"/>
          <w:i/>
          <w:iCs/>
          <w:color w:val="000000" w:themeColor="text1"/>
          <w:sz w:val="26"/>
          <w:szCs w:val="26"/>
        </w:rPr>
        <w:t>Койнас</w:t>
      </w:r>
      <w:proofErr w:type="spellEnd"/>
    </w:p>
    <w:p w14:paraId="56C80966" w14:textId="74326C91" w:rsidR="005663FA" w:rsidRPr="005663FA" w:rsidRDefault="00ED0D3F" w:rsidP="00ED0D3F">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с. </w:t>
      </w:r>
      <w:proofErr w:type="spellStart"/>
      <w:r>
        <w:rPr>
          <w:rFonts w:ascii="Times New Roman" w:hAnsi="Times New Roman" w:cs="Times New Roman"/>
          <w:color w:val="000000" w:themeColor="text1"/>
          <w:sz w:val="26"/>
          <w:szCs w:val="26"/>
        </w:rPr>
        <w:t>Койнас</w:t>
      </w:r>
      <w:proofErr w:type="spellEnd"/>
      <w:r w:rsidRPr="00ED0D3F">
        <w:rPr>
          <w:rFonts w:ascii="Times New Roman" w:hAnsi="Times New Roman" w:cs="Times New Roman"/>
          <w:color w:val="000000" w:themeColor="text1"/>
          <w:sz w:val="26"/>
          <w:szCs w:val="26"/>
        </w:rPr>
        <w:t xml:space="preserve"> централизованный отпуск тепловой энергии производится от одной действующей котельной, установленной тепловой мощностью 1,08 Гкал/час, работающей на дровах.</w:t>
      </w:r>
      <w:r>
        <w:rPr>
          <w:rFonts w:ascii="Times New Roman" w:hAnsi="Times New Roman" w:cs="Times New Roman"/>
          <w:color w:val="000000" w:themeColor="text1"/>
          <w:sz w:val="26"/>
          <w:szCs w:val="26"/>
        </w:rPr>
        <w:t xml:space="preserve"> Производство и транспортирование тепловой энергии потребителям осуществляет </w:t>
      </w:r>
      <w:r w:rsidRPr="00ED0D3F">
        <w:rPr>
          <w:rFonts w:ascii="Times New Roman" w:hAnsi="Times New Roman" w:cs="Times New Roman"/>
          <w:color w:val="000000" w:themeColor="text1"/>
          <w:sz w:val="26"/>
          <w:szCs w:val="26"/>
        </w:rPr>
        <w:t>ООО «Лешуконская теплоэнергетическая компания»</w:t>
      </w:r>
      <w:r>
        <w:rPr>
          <w:rFonts w:ascii="Times New Roman" w:hAnsi="Times New Roman" w:cs="Times New Roman"/>
          <w:color w:val="000000" w:themeColor="text1"/>
          <w:sz w:val="26"/>
          <w:szCs w:val="26"/>
        </w:rPr>
        <w:t>.</w:t>
      </w:r>
    </w:p>
    <w:p w14:paraId="61691BE6" w14:textId="6498751A" w:rsidR="00ED0D3F" w:rsidRDefault="00ED0D3F" w:rsidP="00ED0D3F">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eastAsia="Times New Roman" w:hAnsi="Times New Roman" w:cs="Times New Roman"/>
          <w:iCs/>
          <w:sz w:val="26"/>
          <w:szCs w:val="26"/>
        </w:rPr>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15</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Pr="00F93B23">
        <w:rPr>
          <w:rFonts w:ascii="Times New Roman" w:hAnsi="Times New Roman" w:cs="Times New Roman"/>
          <w:color w:val="000000" w:themeColor="text1"/>
          <w:sz w:val="26"/>
          <w:szCs w:val="26"/>
        </w:rPr>
        <w:t>Источники централизованного теплоснабжения</w:t>
      </w:r>
      <w:r>
        <w:rPr>
          <w:rFonts w:ascii="Times New Roman" w:hAnsi="Times New Roman" w:cs="Times New Roman"/>
          <w:color w:val="000000" w:themeColor="text1"/>
          <w:sz w:val="26"/>
          <w:szCs w:val="26"/>
        </w:rPr>
        <w:t xml:space="preserve"> в с. </w:t>
      </w:r>
      <w:proofErr w:type="spellStart"/>
      <w:r w:rsidR="00282C1D">
        <w:rPr>
          <w:rFonts w:ascii="Times New Roman" w:hAnsi="Times New Roman" w:cs="Times New Roman"/>
          <w:color w:val="000000" w:themeColor="text1"/>
          <w:sz w:val="26"/>
          <w:szCs w:val="26"/>
        </w:rPr>
        <w:t>Койнас</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1600"/>
        <w:gridCol w:w="1776"/>
        <w:gridCol w:w="1121"/>
        <w:gridCol w:w="1642"/>
        <w:gridCol w:w="1642"/>
        <w:gridCol w:w="1632"/>
      </w:tblGrid>
      <w:tr w:rsidR="00ED0D3F" w:rsidRPr="00A8533E" w14:paraId="1C0EB32A" w14:textId="77777777" w:rsidTr="00D35FCE">
        <w:trPr>
          <w:tblHeader/>
        </w:trPr>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03753"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72CCA"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Наименование объекта</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E1FB7"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Местоположение</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3A39E"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Вид основного топлива</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8D311"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Протяженность (в двухтрубном исчислении), км</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617E1"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Установленная мощность, Гкал/ч</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EF160"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Располагаемая мощность, Гкал/ч</w:t>
            </w:r>
          </w:p>
        </w:tc>
      </w:tr>
      <w:tr w:rsidR="00ED0D3F" w:rsidRPr="00A8533E" w14:paraId="20354143" w14:textId="77777777" w:rsidTr="00D35FCE">
        <w:trPr>
          <w:tblHeader/>
        </w:trPr>
        <w:tc>
          <w:tcPr>
            <w:tcW w:w="224" w:type="pct"/>
            <w:shd w:val="clear" w:color="auto" w:fill="auto"/>
            <w:vAlign w:val="center"/>
          </w:tcPr>
          <w:p w14:paraId="7AFC0A13"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1</w:t>
            </w:r>
          </w:p>
        </w:tc>
        <w:tc>
          <w:tcPr>
            <w:tcW w:w="812" w:type="pct"/>
            <w:shd w:val="clear" w:color="auto" w:fill="auto"/>
            <w:vAlign w:val="center"/>
          </w:tcPr>
          <w:p w14:paraId="321B8778"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2</w:t>
            </w:r>
          </w:p>
        </w:tc>
        <w:tc>
          <w:tcPr>
            <w:tcW w:w="901" w:type="pct"/>
            <w:shd w:val="clear" w:color="auto" w:fill="auto"/>
          </w:tcPr>
          <w:p w14:paraId="6528D724"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3</w:t>
            </w:r>
          </w:p>
        </w:tc>
        <w:tc>
          <w:tcPr>
            <w:tcW w:w="569" w:type="pct"/>
            <w:shd w:val="clear" w:color="auto" w:fill="auto"/>
            <w:vAlign w:val="center"/>
          </w:tcPr>
          <w:p w14:paraId="6AD26408"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4</w:t>
            </w:r>
          </w:p>
        </w:tc>
        <w:tc>
          <w:tcPr>
            <w:tcW w:w="833" w:type="pct"/>
            <w:shd w:val="clear" w:color="auto" w:fill="auto"/>
            <w:vAlign w:val="center"/>
          </w:tcPr>
          <w:p w14:paraId="24546C96"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5</w:t>
            </w:r>
          </w:p>
        </w:tc>
        <w:tc>
          <w:tcPr>
            <w:tcW w:w="833" w:type="pct"/>
            <w:shd w:val="clear" w:color="auto" w:fill="auto"/>
            <w:vAlign w:val="center"/>
          </w:tcPr>
          <w:p w14:paraId="55D67CB3"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6</w:t>
            </w:r>
          </w:p>
        </w:tc>
        <w:tc>
          <w:tcPr>
            <w:tcW w:w="828" w:type="pct"/>
            <w:shd w:val="clear" w:color="auto" w:fill="auto"/>
            <w:vAlign w:val="center"/>
          </w:tcPr>
          <w:p w14:paraId="207AC070" w14:textId="77777777" w:rsidR="00ED0D3F" w:rsidRPr="00A8533E" w:rsidRDefault="00ED0D3F"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7</w:t>
            </w:r>
          </w:p>
        </w:tc>
      </w:tr>
      <w:tr w:rsidR="00ED0D3F" w:rsidRPr="00A8533E" w14:paraId="16DC655F" w14:textId="77777777" w:rsidTr="00ED0D3F">
        <w:trPr>
          <w:trHeight w:val="255"/>
        </w:trPr>
        <w:tc>
          <w:tcPr>
            <w:tcW w:w="224" w:type="pct"/>
            <w:shd w:val="clear" w:color="auto" w:fill="auto"/>
          </w:tcPr>
          <w:p w14:paraId="36156023" w14:textId="77777777" w:rsidR="00ED0D3F" w:rsidRPr="00A8533E" w:rsidRDefault="00ED0D3F" w:rsidP="00ED0D3F">
            <w:pPr>
              <w:spacing w:after="0" w:line="240" w:lineRule="auto"/>
              <w:rPr>
                <w:rFonts w:ascii="Times New Roman" w:hAnsi="Times New Roman" w:cs="Times New Roman"/>
                <w:spacing w:val="-10"/>
                <w:sz w:val="20"/>
                <w:szCs w:val="20"/>
              </w:rPr>
            </w:pPr>
            <w:r>
              <w:rPr>
                <w:rFonts w:ascii="Times New Roman" w:hAnsi="Times New Roman" w:cs="Times New Roman"/>
                <w:spacing w:val="-10"/>
                <w:sz w:val="20"/>
                <w:szCs w:val="20"/>
              </w:rPr>
              <w:t>1</w:t>
            </w:r>
          </w:p>
        </w:tc>
        <w:tc>
          <w:tcPr>
            <w:tcW w:w="812" w:type="pct"/>
            <w:shd w:val="clear" w:color="auto" w:fill="auto"/>
            <w:vAlign w:val="center"/>
          </w:tcPr>
          <w:p w14:paraId="6D15EC6A" w14:textId="5E95B010" w:rsidR="00ED0D3F" w:rsidRPr="00A8533E" w:rsidRDefault="00ED0D3F" w:rsidP="00ED0D3F">
            <w:pPr>
              <w:spacing w:after="0" w:line="240" w:lineRule="auto"/>
              <w:rPr>
                <w:rFonts w:ascii="Times New Roman" w:hAnsi="Times New Roman" w:cs="Times New Roman"/>
                <w:sz w:val="20"/>
                <w:szCs w:val="20"/>
              </w:rPr>
            </w:pPr>
            <w:r w:rsidRPr="00ED0D3F">
              <w:rPr>
                <w:rFonts w:ascii="Times New Roman" w:hAnsi="Times New Roman" w:cs="Times New Roman"/>
                <w:sz w:val="20"/>
                <w:szCs w:val="20"/>
              </w:rPr>
              <w:t>Котельная школы</w:t>
            </w:r>
          </w:p>
        </w:tc>
        <w:tc>
          <w:tcPr>
            <w:tcW w:w="901" w:type="pct"/>
            <w:shd w:val="clear" w:color="auto" w:fill="auto"/>
            <w:vAlign w:val="center"/>
          </w:tcPr>
          <w:p w14:paraId="7D1B8635" w14:textId="4CBCC618" w:rsidR="00ED0D3F" w:rsidRPr="00A8533E" w:rsidRDefault="00ED0D3F" w:rsidP="00ED0D3F">
            <w:pPr>
              <w:spacing w:after="0" w:line="240" w:lineRule="auto"/>
              <w:jc w:val="center"/>
              <w:rPr>
                <w:rFonts w:ascii="Times New Roman" w:hAnsi="Times New Roman" w:cs="Times New Roman"/>
                <w:sz w:val="20"/>
                <w:szCs w:val="20"/>
              </w:rPr>
            </w:pPr>
            <w:r w:rsidRPr="00ED0D3F">
              <w:rPr>
                <w:rFonts w:ascii="Times New Roman" w:hAnsi="Times New Roman" w:cs="Times New Roman"/>
                <w:sz w:val="20"/>
                <w:szCs w:val="20"/>
              </w:rPr>
              <w:t xml:space="preserve">с. </w:t>
            </w:r>
            <w:proofErr w:type="spellStart"/>
            <w:r w:rsidRPr="00ED0D3F">
              <w:rPr>
                <w:rFonts w:ascii="Times New Roman" w:hAnsi="Times New Roman" w:cs="Times New Roman"/>
                <w:sz w:val="20"/>
                <w:szCs w:val="20"/>
              </w:rPr>
              <w:t>Койнас</w:t>
            </w:r>
            <w:proofErr w:type="spellEnd"/>
            <w:r w:rsidRPr="00ED0D3F">
              <w:rPr>
                <w:rFonts w:ascii="Times New Roman" w:hAnsi="Times New Roman" w:cs="Times New Roman"/>
                <w:sz w:val="20"/>
                <w:szCs w:val="20"/>
              </w:rPr>
              <w:t>, д.327</w:t>
            </w:r>
          </w:p>
        </w:tc>
        <w:tc>
          <w:tcPr>
            <w:tcW w:w="569" w:type="pct"/>
            <w:shd w:val="clear" w:color="auto" w:fill="auto"/>
            <w:vAlign w:val="center"/>
          </w:tcPr>
          <w:p w14:paraId="23F88815" w14:textId="3E10ED53" w:rsidR="00ED0D3F" w:rsidRPr="00A8533E" w:rsidRDefault="00BC7564" w:rsidP="00ED0D3F">
            <w:pPr>
              <w:spacing w:after="0" w:line="240" w:lineRule="auto"/>
              <w:jc w:val="center"/>
              <w:rPr>
                <w:rFonts w:ascii="Times New Roman" w:hAnsi="Times New Roman" w:cs="Times New Roman"/>
                <w:sz w:val="20"/>
                <w:szCs w:val="20"/>
              </w:rPr>
            </w:pPr>
            <w:r w:rsidRPr="00BC7564">
              <w:rPr>
                <w:rFonts w:ascii="Times New Roman" w:hAnsi="Times New Roman" w:cs="Times New Roman"/>
                <w:sz w:val="20"/>
                <w:szCs w:val="20"/>
              </w:rPr>
              <w:t>Дрова, уголь</w:t>
            </w:r>
          </w:p>
        </w:tc>
        <w:tc>
          <w:tcPr>
            <w:tcW w:w="833" w:type="pct"/>
            <w:shd w:val="clear" w:color="auto" w:fill="auto"/>
            <w:vAlign w:val="center"/>
          </w:tcPr>
          <w:p w14:paraId="1089459B" w14:textId="351CFD11" w:rsidR="00ED0D3F" w:rsidRPr="00A8533E" w:rsidRDefault="00BC7564" w:rsidP="00ED0D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0,169</w:t>
            </w:r>
          </w:p>
        </w:tc>
        <w:tc>
          <w:tcPr>
            <w:tcW w:w="833" w:type="pct"/>
            <w:shd w:val="clear" w:color="auto" w:fill="auto"/>
            <w:vAlign w:val="center"/>
          </w:tcPr>
          <w:p w14:paraId="7D3FF2B8" w14:textId="5F9DE3F7" w:rsidR="00ED0D3F" w:rsidRPr="00A8533E" w:rsidRDefault="00BC7564" w:rsidP="00ED0D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D0D3F">
              <w:rPr>
                <w:rFonts w:ascii="Times New Roman" w:hAnsi="Times New Roman" w:cs="Times New Roman"/>
                <w:sz w:val="20"/>
                <w:szCs w:val="20"/>
              </w:rPr>
              <w:t>,08</w:t>
            </w:r>
          </w:p>
        </w:tc>
        <w:tc>
          <w:tcPr>
            <w:tcW w:w="828" w:type="pct"/>
            <w:shd w:val="clear" w:color="auto" w:fill="auto"/>
            <w:vAlign w:val="center"/>
          </w:tcPr>
          <w:p w14:paraId="194F6B84" w14:textId="67F4A4A9" w:rsidR="00ED0D3F" w:rsidRPr="00A8533E" w:rsidRDefault="00BC7564" w:rsidP="00ED0D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D0D3F">
              <w:rPr>
                <w:rFonts w:ascii="Times New Roman" w:hAnsi="Times New Roman" w:cs="Times New Roman"/>
                <w:sz w:val="20"/>
                <w:szCs w:val="20"/>
              </w:rPr>
              <w:t>,</w:t>
            </w:r>
            <w:r w:rsidR="00ED0D3F" w:rsidRPr="00A8533E">
              <w:rPr>
                <w:rFonts w:ascii="Times New Roman" w:hAnsi="Times New Roman" w:cs="Times New Roman"/>
                <w:sz w:val="20"/>
                <w:szCs w:val="20"/>
              </w:rPr>
              <w:t>0</w:t>
            </w:r>
            <w:r w:rsidR="00ED0D3F">
              <w:rPr>
                <w:rFonts w:ascii="Times New Roman" w:hAnsi="Times New Roman" w:cs="Times New Roman"/>
                <w:sz w:val="20"/>
                <w:szCs w:val="20"/>
              </w:rPr>
              <w:t>8</w:t>
            </w:r>
          </w:p>
        </w:tc>
      </w:tr>
      <w:tr w:rsidR="00282C1D" w:rsidRPr="00A8533E" w14:paraId="08E05CED" w14:textId="77777777" w:rsidTr="00D35FCE">
        <w:trPr>
          <w:trHeight w:val="70"/>
        </w:trPr>
        <w:tc>
          <w:tcPr>
            <w:tcW w:w="2506" w:type="pct"/>
            <w:gridSpan w:val="4"/>
            <w:shd w:val="clear" w:color="auto" w:fill="auto"/>
          </w:tcPr>
          <w:p w14:paraId="2029ACC1" w14:textId="77777777" w:rsidR="00282C1D" w:rsidRPr="00A8533E" w:rsidRDefault="00282C1D" w:rsidP="00282C1D">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833" w:type="pct"/>
            <w:shd w:val="clear" w:color="auto" w:fill="auto"/>
            <w:vAlign w:val="center"/>
          </w:tcPr>
          <w:p w14:paraId="79D52746" w14:textId="6F1AD4A5" w:rsidR="00282C1D" w:rsidRPr="00A8533E" w:rsidRDefault="00282C1D" w:rsidP="00282C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0,169</w:t>
            </w:r>
          </w:p>
        </w:tc>
        <w:tc>
          <w:tcPr>
            <w:tcW w:w="833" w:type="pct"/>
            <w:shd w:val="clear" w:color="auto" w:fill="auto"/>
            <w:vAlign w:val="center"/>
          </w:tcPr>
          <w:p w14:paraId="0150AD5B" w14:textId="735C9F58" w:rsidR="00282C1D" w:rsidRPr="00A8533E" w:rsidRDefault="00282C1D" w:rsidP="00282C1D">
            <w:pPr>
              <w:tabs>
                <w:tab w:val="center" w:pos="743"/>
                <w:tab w:val="left" w:pos="1440"/>
              </w:tabs>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1,08</w:t>
            </w:r>
          </w:p>
        </w:tc>
        <w:tc>
          <w:tcPr>
            <w:tcW w:w="828" w:type="pct"/>
            <w:shd w:val="clear" w:color="auto" w:fill="auto"/>
            <w:vAlign w:val="center"/>
          </w:tcPr>
          <w:p w14:paraId="0F173887" w14:textId="4359F844" w:rsidR="00282C1D" w:rsidRPr="00A8533E" w:rsidRDefault="00282C1D" w:rsidP="00282C1D">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r w:rsidRPr="00A8533E">
              <w:rPr>
                <w:rFonts w:ascii="Times New Roman" w:hAnsi="Times New Roman" w:cs="Times New Roman"/>
                <w:sz w:val="20"/>
                <w:szCs w:val="20"/>
              </w:rPr>
              <w:t>0</w:t>
            </w:r>
            <w:r>
              <w:rPr>
                <w:rFonts w:ascii="Times New Roman" w:hAnsi="Times New Roman" w:cs="Times New Roman"/>
                <w:sz w:val="20"/>
                <w:szCs w:val="20"/>
              </w:rPr>
              <w:t>8</w:t>
            </w:r>
          </w:p>
        </w:tc>
      </w:tr>
    </w:tbl>
    <w:bookmarkEnd w:id="70"/>
    <w:p w14:paraId="573D26AC" w14:textId="77777777" w:rsidR="00BC7564" w:rsidRPr="00BC7564" w:rsidRDefault="00BC7564" w:rsidP="00BC7564">
      <w:pPr>
        <w:spacing w:before="120" w:after="0" w:line="240" w:lineRule="auto"/>
        <w:ind w:firstLine="709"/>
        <w:jc w:val="both"/>
        <w:rPr>
          <w:rFonts w:ascii="Times New Roman" w:hAnsi="Times New Roman" w:cs="Times New Roman"/>
          <w:color w:val="000000" w:themeColor="text1"/>
          <w:sz w:val="26"/>
          <w:szCs w:val="26"/>
        </w:rPr>
      </w:pPr>
      <w:r w:rsidRPr="00BC7564">
        <w:rPr>
          <w:rFonts w:ascii="Times New Roman" w:hAnsi="Times New Roman" w:cs="Times New Roman"/>
          <w:color w:val="000000" w:themeColor="text1"/>
          <w:sz w:val="26"/>
          <w:szCs w:val="26"/>
        </w:rPr>
        <w:t>Существующие тепловые сети – надземная и подземная. Компенсация тепловых удлинений трубопроводов осуществляется углами поворота теплотрассы. Тепловая изоляция выполнена из минеральной ваты.</w:t>
      </w:r>
    </w:p>
    <w:p w14:paraId="600169D3" w14:textId="77777777" w:rsidR="00BC7564" w:rsidRDefault="00BC7564" w:rsidP="00BC7564">
      <w:pPr>
        <w:spacing w:before="120" w:after="0" w:line="240" w:lineRule="auto"/>
        <w:ind w:firstLine="709"/>
        <w:jc w:val="both"/>
        <w:rPr>
          <w:rFonts w:ascii="Times New Roman" w:hAnsi="Times New Roman" w:cs="Times New Roman"/>
          <w:color w:val="000000" w:themeColor="text1"/>
          <w:sz w:val="26"/>
          <w:szCs w:val="26"/>
        </w:rPr>
      </w:pPr>
      <w:r w:rsidRPr="00BC7564">
        <w:rPr>
          <w:rFonts w:ascii="Times New Roman" w:hAnsi="Times New Roman" w:cs="Times New Roman"/>
          <w:color w:val="000000" w:themeColor="text1"/>
          <w:sz w:val="26"/>
          <w:szCs w:val="26"/>
        </w:rPr>
        <w:t xml:space="preserve">Для транспортировки теплоносителя используются стальные изолированные трубопроводы диаметром 76 и 100 мм. Схема сетей теплоснабжения – тупиковая. </w:t>
      </w:r>
    </w:p>
    <w:p w14:paraId="503890B9" w14:textId="77777777" w:rsidR="00BC7564" w:rsidRPr="00BC7564" w:rsidRDefault="00BC7564" w:rsidP="00BC7564">
      <w:pPr>
        <w:spacing w:before="120" w:after="0" w:line="240" w:lineRule="auto"/>
        <w:ind w:firstLine="709"/>
        <w:jc w:val="both"/>
        <w:rPr>
          <w:rFonts w:ascii="Times New Roman" w:hAnsi="Times New Roman" w:cs="Times New Roman"/>
          <w:color w:val="000000" w:themeColor="text1"/>
          <w:sz w:val="26"/>
          <w:szCs w:val="26"/>
        </w:rPr>
      </w:pPr>
      <w:r w:rsidRPr="00BC7564">
        <w:rPr>
          <w:rFonts w:ascii="Times New Roman" w:hAnsi="Times New Roman" w:cs="Times New Roman"/>
          <w:color w:val="000000" w:themeColor="text1"/>
          <w:sz w:val="26"/>
          <w:szCs w:val="26"/>
        </w:rPr>
        <w:t xml:space="preserve">Тепловая изоляция выполнена из минеральной ваты. </w:t>
      </w:r>
    </w:p>
    <w:p w14:paraId="37775105" w14:textId="7D7E25A2" w:rsidR="00BC7564" w:rsidRDefault="00BC7564" w:rsidP="00BC7564">
      <w:pPr>
        <w:spacing w:before="120" w:after="0" w:line="240" w:lineRule="auto"/>
        <w:ind w:firstLine="709"/>
        <w:jc w:val="both"/>
        <w:rPr>
          <w:rFonts w:ascii="Times New Roman" w:hAnsi="Times New Roman" w:cs="Times New Roman"/>
          <w:color w:val="000000" w:themeColor="text1"/>
          <w:sz w:val="26"/>
          <w:szCs w:val="26"/>
        </w:rPr>
      </w:pPr>
      <w:r w:rsidRPr="00BC7564">
        <w:rPr>
          <w:rFonts w:ascii="Times New Roman" w:hAnsi="Times New Roman" w:cs="Times New Roman"/>
          <w:color w:val="000000" w:themeColor="text1"/>
          <w:sz w:val="26"/>
          <w:szCs w:val="26"/>
        </w:rPr>
        <w:t>Тепловая сеть работает с параметрами 70/95ºС. Износ отдельных участков тепловых сетей достигает более 80</w:t>
      </w:r>
      <w:r w:rsidR="00282C1D">
        <w:rPr>
          <w:rFonts w:ascii="Times New Roman" w:hAnsi="Times New Roman" w:cs="Times New Roman"/>
          <w:color w:val="000000" w:themeColor="text1"/>
          <w:sz w:val="26"/>
          <w:szCs w:val="26"/>
        </w:rPr>
        <w:t xml:space="preserve"> </w:t>
      </w:r>
      <w:r w:rsidRPr="00BC7564">
        <w:rPr>
          <w:rFonts w:ascii="Times New Roman" w:hAnsi="Times New Roman" w:cs="Times New Roman"/>
          <w:color w:val="000000" w:themeColor="text1"/>
          <w:sz w:val="26"/>
          <w:szCs w:val="26"/>
        </w:rPr>
        <w:t>%.</w:t>
      </w:r>
    </w:p>
    <w:p w14:paraId="5364D4BC" w14:textId="3220BCEA" w:rsidR="00282C1D" w:rsidRPr="00282C1D" w:rsidRDefault="00282C1D" w:rsidP="00BC7564">
      <w:pPr>
        <w:spacing w:before="120" w:after="0" w:line="240" w:lineRule="auto"/>
        <w:ind w:firstLine="709"/>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п</w:t>
      </w:r>
      <w:r w:rsidRPr="00282C1D">
        <w:rPr>
          <w:rFonts w:ascii="Times New Roman" w:hAnsi="Times New Roman" w:cs="Times New Roman"/>
          <w:i/>
          <w:iCs/>
          <w:color w:val="000000" w:themeColor="text1"/>
          <w:sz w:val="26"/>
          <w:szCs w:val="26"/>
        </w:rPr>
        <w:t>. Усть-</w:t>
      </w:r>
      <w:proofErr w:type="spellStart"/>
      <w:r w:rsidRPr="00282C1D">
        <w:rPr>
          <w:rFonts w:ascii="Times New Roman" w:hAnsi="Times New Roman" w:cs="Times New Roman"/>
          <w:i/>
          <w:iCs/>
          <w:color w:val="000000" w:themeColor="text1"/>
          <w:sz w:val="26"/>
          <w:szCs w:val="26"/>
        </w:rPr>
        <w:t>Чуласа</w:t>
      </w:r>
      <w:proofErr w:type="spellEnd"/>
    </w:p>
    <w:p w14:paraId="2174201C" w14:textId="28244E8D" w:rsidR="00282C1D" w:rsidRDefault="00282C1D" w:rsidP="00BC7564">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п. Усть-</w:t>
      </w:r>
      <w:proofErr w:type="spellStart"/>
      <w:r>
        <w:rPr>
          <w:rFonts w:ascii="Times New Roman" w:hAnsi="Times New Roman" w:cs="Times New Roman"/>
          <w:color w:val="000000" w:themeColor="text1"/>
          <w:sz w:val="26"/>
          <w:szCs w:val="26"/>
        </w:rPr>
        <w:t>Чуласа</w:t>
      </w:r>
      <w:proofErr w:type="spellEnd"/>
      <w:r>
        <w:rPr>
          <w:rFonts w:ascii="Times New Roman" w:hAnsi="Times New Roman" w:cs="Times New Roman"/>
          <w:color w:val="000000" w:themeColor="text1"/>
          <w:sz w:val="26"/>
          <w:szCs w:val="26"/>
        </w:rPr>
        <w:t xml:space="preserve"> расположена </w:t>
      </w:r>
      <w:r w:rsidRPr="00282C1D">
        <w:rPr>
          <w:rFonts w:ascii="Times New Roman" w:hAnsi="Times New Roman" w:cs="Times New Roman"/>
          <w:color w:val="000000" w:themeColor="text1"/>
          <w:sz w:val="26"/>
          <w:szCs w:val="26"/>
        </w:rPr>
        <w:t>1 котельная</w:t>
      </w:r>
      <w:r>
        <w:rPr>
          <w:rFonts w:ascii="Times New Roman" w:hAnsi="Times New Roman" w:cs="Times New Roman"/>
          <w:color w:val="000000" w:themeColor="text1"/>
          <w:sz w:val="26"/>
          <w:szCs w:val="26"/>
        </w:rPr>
        <w:t xml:space="preserve"> </w:t>
      </w:r>
      <w:r w:rsidRPr="00282C1D">
        <w:rPr>
          <w:rFonts w:ascii="Times New Roman" w:hAnsi="Times New Roman" w:cs="Times New Roman"/>
          <w:color w:val="000000" w:themeColor="text1"/>
          <w:sz w:val="26"/>
          <w:szCs w:val="26"/>
        </w:rPr>
        <w:t>установленной тепловой мощностью 1,64 Гкал/час, работающая на дровах и угле.</w:t>
      </w:r>
      <w:r>
        <w:rPr>
          <w:rFonts w:ascii="Times New Roman" w:hAnsi="Times New Roman" w:cs="Times New Roman"/>
          <w:color w:val="000000" w:themeColor="text1"/>
          <w:sz w:val="26"/>
          <w:szCs w:val="26"/>
        </w:rPr>
        <w:t xml:space="preserve"> </w:t>
      </w:r>
      <w:r w:rsidRPr="00282C1D">
        <w:rPr>
          <w:rFonts w:ascii="Times New Roman" w:hAnsi="Times New Roman" w:cs="Times New Roman"/>
          <w:color w:val="000000" w:themeColor="text1"/>
          <w:sz w:val="26"/>
          <w:szCs w:val="26"/>
        </w:rPr>
        <w:t>Производство и транспортирование тепловой энергии потребителям осуществляет ООО «Лешуконская теплоэнергетическая компания».</w:t>
      </w:r>
    </w:p>
    <w:p w14:paraId="0B0CFA25" w14:textId="359DFFD5" w:rsidR="00282C1D" w:rsidRDefault="00282C1D" w:rsidP="00BC7564">
      <w:pPr>
        <w:spacing w:before="120" w:after="0" w:line="240" w:lineRule="auto"/>
        <w:ind w:firstLine="709"/>
        <w:jc w:val="both"/>
        <w:rPr>
          <w:rFonts w:ascii="Times New Roman" w:hAnsi="Times New Roman" w:cs="Times New Roman"/>
          <w:color w:val="000000" w:themeColor="text1"/>
          <w:sz w:val="26"/>
          <w:szCs w:val="26"/>
        </w:rPr>
      </w:pPr>
      <w:r w:rsidRPr="00282C1D">
        <w:rPr>
          <w:rFonts w:ascii="Times New Roman" w:hAnsi="Times New Roman" w:cs="Times New Roman"/>
          <w:color w:val="000000" w:themeColor="text1"/>
          <w:sz w:val="26"/>
          <w:szCs w:val="26"/>
        </w:rPr>
        <w:t>Основными потребителями тепловой энергии (на нужды отопления) котельной является жилой фонд и социальные объекты.</w:t>
      </w:r>
    </w:p>
    <w:p w14:paraId="09265B7E" w14:textId="63F3700C" w:rsidR="00282C1D" w:rsidRDefault="00282C1D" w:rsidP="00282C1D">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eastAsia="Times New Roman" w:hAnsi="Times New Roman" w:cs="Times New Roman"/>
          <w:iCs/>
          <w:sz w:val="26"/>
          <w:szCs w:val="26"/>
        </w:rPr>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16</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Pr="00F93B23">
        <w:rPr>
          <w:rFonts w:ascii="Times New Roman" w:hAnsi="Times New Roman" w:cs="Times New Roman"/>
          <w:color w:val="000000" w:themeColor="text1"/>
          <w:sz w:val="26"/>
          <w:szCs w:val="26"/>
        </w:rPr>
        <w:t>Источники централизованного теплоснабжения</w:t>
      </w:r>
      <w:r>
        <w:rPr>
          <w:rFonts w:ascii="Times New Roman" w:hAnsi="Times New Roman" w:cs="Times New Roman"/>
          <w:color w:val="000000" w:themeColor="text1"/>
          <w:sz w:val="26"/>
          <w:szCs w:val="26"/>
        </w:rPr>
        <w:t xml:space="preserve"> в п. Усть-</w:t>
      </w:r>
      <w:proofErr w:type="spellStart"/>
      <w:r>
        <w:rPr>
          <w:rFonts w:ascii="Times New Roman" w:hAnsi="Times New Roman" w:cs="Times New Roman"/>
          <w:color w:val="000000" w:themeColor="text1"/>
          <w:sz w:val="26"/>
          <w:szCs w:val="26"/>
        </w:rPr>
        <w:t>Чуласа</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1600"/>
        <w:gridCol w:w="1776"/>
        <w:gridCol w:w="1121"/>
        <w:gridCol w:w="1642"/>
        <w:gridCol w:w="1642"/>
        <w:gridCol w:w="1632"/>
      </w:tblGrid>
      <w:tr w:rsidR="00282C1D" w:rsidRPr="00A8533E" w14:paraId="5B7D67CC" w14:textId="77777777" w:rsidTr="00D35FCE">
        <w:trPr>
          <w:tblHeader/>
        </w:trPr>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9F02"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0C5FA"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Наименование объекта</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7CEC8"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Местоположение</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82A7"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Вид основного топлива</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5431E"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Протяженность (в двухтрубном исчислении), км</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CB8E0"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Установленная мощность, Гкал/ч</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D67A0"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Располагаемая мощность, Гкал/ч</w:t>
            </w:r>
          </w:p>
        </w:tc>
      </w:tr>
      <w:tr w:rsidR="00282C1D" w:rsidRPr="00A8533E" w14:paraId="66F923DF" w14:textId="77777777" w:rsidTr="00D35FCE">
        <w:trPr>
          <w:tblHeader/>
        </w:trPr>
        <w:tc>
          <w:tcPr>
            <w:tcW w:w="224" w:type="pct"/>
            <w:shd w:val="clear" w:color="auto" w:fill="auto"/>
            <w:vAlign w:val="center"/>
          </w:tcPr>
          <w:p w14:paraId="7503F4EB"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1</w:t>
            </w:r>
          </w:p>
        </w:tc>
        <w:tc>
          <w:tcPr>
            <w:tcW w:w="812" w:type="pct"/>
            <w:shd w:val="clear" w:color="auto" w:fill="auto"/>
            <w:vAlign w:val="center"/>
          </w:tcPr>
          <w:p w14:paraId="33D7C638"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2</w:t>
            </w:r>
          </w:p>
        </w:tc>
        <w:tc>
          <w:tcPr>
            <w:tcW w:w="901" w:type="pct"/>
            <w:shd w:val="clear" w:color="auto" w:fill="auto"/>
          </w:tcPr>
          <w:p w14:paraId="77DC2D14"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3</w:t>
            </w:r>
          </w:p>
        </w:tc>
        <w:tc>
          <w:tcPr>
            <w:tcW w:w="569" w:type="pct"/>
            <w:shd w:val="clear" w:color="auto" w:fill="auto"/>
            <w:vAlign w:val="center"/>
          </w:tcPr>
          <w:p w14:paraId="54BA5731"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4</w:t>
            </w:r>
          </w:p>
        </w:tc>
        <w:tc>
          <w:tcPr>
            <w:tcW w:w="833" w:type="pct"/>
            <w:shd w:val="clear" w:color="auto" w:fill="auto"/>
            <w:vAlign w:val="center"/>
          </w:tcPr>
          <w:p w14:paraId="0BAFE79E"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5</w:t>
            </w:r>
          </w:p>
        </w:tc>
        <w:tc>
          <w:tcPr>
            <w:tcW w:w="833" w:type="pct"/>
            <w:shd w:val="clear" w:color="auto" w:fill="auto"/>
            <w:vAlign w:val="center"/>
          </w:tcPr>
          <w:p w14:paraId="765552B1"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6</w:t>
            </w:r>
          </w:p>
        </w:tc>
        <w:tc>
          <w:tcPr>
            <w:tcW w:w="828" w:type="pct"/>
            <w:shd w:val="clear" w:color="auto" w:fill="auto"/>
            <w:vAlign w:val="center"/>
          </w:tcPr>
          <w:p w14:paraId="42523647" w14:textId="77777777" w:rsidR="00282C1D" w:rsidRPr="00A8533E" w:rsidRDefault="00282C1D"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7</w:t>
            </w:r>
          </w:p>
        </w:tc>
      </w:tr>
      <w:tr w:rsidR="00282C1D" w:rsidRPr="00A8533E" w14:paraId="59A8D60C" w14:textId="77777777" w:rsidTr="00D35FCE">
        <w:trPr>
          <w:trHeight w:val="255"/>
        </w:trPr>
        <w:tc>
          <w:tcPr>
            <w:tcW w:w="224" w:type="pct"/>
            <w:shd w:val="clear" w:color="auto" w:fill="auto"/>
          </w:tcPr>
          <w:p w14:paraId="7EE2194B" w14:textId="77777777" w:rsidR="00282C1D" w:rsidRPr="00A8533E" w:rsidRDefault="00282C1D" w:rsidP="00D35FCE">
            <w:pPr>
              <w:spacing w:after="0" w:line="240" w:lineRule="auto"/>
              <w:rPr>
                <w:rFonts w:ascii="Times New Roman" w:hAnsi="Times New Roman" w:cs="Times New Roman"/>
                <w:spacing w:val="-10"/>
                <w:sz w:val="20"/>
                <w:szCs w:val="20"/>
              </w:rPr>
            </w:pPr>
            <w:r>
              <w:rPr>
                <w:rFonts w:ascii="Times New Roman" w:hAnsi="Times New Roman" w:cs="Times New Roman"/>
                <w:spacing w:val="-10"/>
                <w:sz w:val="20"/>
                <w:szCs w:val="20"/>
              </w:rPr>
              <w:t>1</w:t>
            </w:r>
          </w:p>
        </w:tc>
        <w:tc>
          <w:tcPr>
            <w:tcW w:w="812" w:type="pct"/>
            <w:shd w:val="clear" w:color="auto" w:fill="auto"/>
            <w:vAlign w:val="center"/>
          </w:tcPr>
          <w:p w14:paraId="42F1590B" w14:textId="5456FFEA" w:rsidR="00282C1D" w:rsidRPr="00A8533E" w:rsidRDefault="00282C1D" w:rsidP="00D35FCE">
            <w:pPr>
              <w:spacing w:after="0" w:line="240" w:lineRule="auto"/>
              <w:rPr>
                <w:rFonts w:ascii="Times New Roman" w:hAnsi="Times New Roman" w:cs="Times New Roman"/>
                <w:sz w:val="20"/>
                <w:szCs w:val="20"/>
              </w:rPr>
            </w:pPr>
            <w:r w:rsidRPr="00ED0D3F">
              <w:rPr>
                <w:rFonts w:ascii="Times New Roman" w:hAnsi="Times New Roman" w:cs="Times New Roman"/>
                <w:sz w:val="20"/>
                <w:szCs w:val="20"/>
              </w:rPr>
              <w:t>Котельная</w:t>
            </w:r>
          </w:p>
        </w:tc>
        <w:tc>
          <w:tcPr>
            <w:tcW w:w="901" w:type="pct"/>
            <w:shd w:val="clear" w:color="auto" w:fill="auto"/>
            <w:vAlign w:val="center"/>
          </w:tcPr>
          <w:p w14:paraId="3FF1CC25" w14:textId="187A217E" w:rsidR="00282C1D" w:rsidRPr="00A8533E" w:rsidRDefault="00282C1D" w:rsidP="00D35FCE">
            <w:pPr>
              <w:spacing w:after="0" w:line="240" w:lineRule="auto"/>
              <w:jc w:val="center"/>
              <w:rPr>
                <w:rFonts w:ascii="Times New Roman" w:hAnsi="Times New Roman" w:cs="Times New Roman"/>
                <w:sz w:val="20"/>
                <w:szCs w:val="20"/>
              </w:rPr>
            </w:pPr>
            <w:r w:rsidRPr="00282C1D">
              <w:rPr>
                <w:rFonts w:ascii="Times New Roman" w:hAnsi="Times New Roman" w:cs="Times New Roman"/>
                <w:sz w:val="20"/>
                <w:szCs w:val="20"/>
              </w:rPr>
              <w:t>п.</w:t>
            </w:r>
            <w:r>
              <w:rPr>
                <w:rFonts w:ascii="Times New Roman" w:hAnsi="Times New Roman" w:cs="Times New Roman"/>
                <w:sz w:val="20"/>
                <w:szCs w:val="20"/>
              </w:rPr>
              <w:t xml:space="preserve"> </w:t>
            </w:r>
            <w:r w:rsidRPr="00282C1D">
              <w:rPr>
                <w:rFonts w:ascii="Times New Roman" w:hAnsi="Times New Roman" w:cs="Times New Roman"/>
                <w:sz w:val="20"/>
                <w:szCs w:val="20"/>
              </w:rPr>
              <w:t>Усть-</w:t>
            </w:r>
            <w:proofErr w:type="spellStart"/>
            <w:r w:rsidRPr="00282C1D">
              <w:rPr>
                <w:rFonts w:ascii="Times New Roman" w:hAnsi="Times New Roman" w:cs="Times New Roman"/>
                <w:sz w:val="20"/>
                <w:szCs w:val="20"/>
              </w:rPr>
              <w:t>Чуласа</w:t>
            </w:r>
            <w:proofErr w:type="spellEnd"/>
            <w:r w:rsidRPr="00282C1D">
              <w:rPr>
                <w:rFonts w:ascii="Times New Roman" w:hAnsi="Times New Roman" w:cs="Times New Roman"/>
                <w:sz w:val="20"/>
                <w:szCs w:val="20"/>
              </w:rPr>
              <w:t>,</w:t>
            </w:r>
            <w:r>
              <w:rPr>
                <w:rFonts w:ascii="Times New Roman" w:hAnsi="Times New Roman" w:cs="Times New Roman"/>
                <w:sz w:val="20"/>
                <w:szCs w:val="20"/>
              </w:rPr>
              <w:t xml:space="preserve"> </w:t>
            </w:r>
            <w:r w:rsidRPr="00282C1D">
              <w:rPr>
                <w:rFonts w:ascii="Times New Roman" w:hAnsi="Times New Roman" w:cs="Times New Roman"/>
                <w:sz w:val="20"/>
                <w:szCs w:val="20"/>
              </w:rPr>
              <w:t>58</w:t>
            </w:r>
          </w:p>
        </w:tc>
        <w:tc>
          <w:tcPr>
            <w:tcW w:w="569" w:type="pct"/>
            <w:shd w:val="clear" w:color="auto" w:fill="auto"/>
            <w:vAlign w:val="center"/>
          </w:tcPr>
          <w:p w14:paraId="3A31766B" w14:textId="77777777" w:rsidR="00282C1D" w:rsidRPr="00A8533E" w:rsidRDefault="00282C1D" w:rsidP="00D35FCE">
            <w:pPr>
              <w:spacing w:after="0" w:line="240" w:lineRule="auto"/>
              <w:jc w:val="center"/>
              <w:rPr>
                <w:rFonts w:ascii="Times New Roman" w:hAnsi="Times New Roman" w:cs="Times New Roman"/>
                <w:sz w:val="20"/>
                <w:szCs w:val="20"/>
              </w:rPr>
            </w:pPr>
            <w:r w:rsidRPr="00BC7564">
              <w:rPr>
                <w:rFonts w:ascii="Times New Roman" w:hAnsi="Times New Roman" w:cs="Times New Roman"/>
                <w:sz w:val="20"/>
                <w:szCs w:val="20"/>
              </w:rPr>
              <w:t>Дрова, уголь</w:t>
            </w:r>
          </w:p>
        </w:tc>
        <w:tc>
          <w:tcPr>
            <w:tcW w:w="833" w:type="pct"/>
            <w:shd w:val="clear" w:color="auto" w:fill="auto"/>
            <w:vAlign w:val="center"/>
          </w:tcPr>
          <w:p w14:paraId="1698AB95" w14:textId="6DBCACC6" w:rsidR="00282C1D" w:rsidRPr="00A8533E" w:rsidRDefault="00282C1D" w:rsidP="00D35F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0,690</w:t>
            </w:r>
          </w:p>
        </w:tc>
        <w:tc>
          <w:tcPr>
            <w:tcW w:w="833" w:type="pct"/>
            <w:shd w:val="clear" w:color="auto" w:fill="auto"/>
            <w:vAlign w:val="center"/>
          </w:tcPr>
          <w:p w14:paraId="79FB3C41" w14:textId="3816C5D2" w:rsidR="00282C1D" w:rsidRPr="00A8533E" w:rsidRDefault="00282C1D" w:rsidP="00D35F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1,64</w:t>
            </w:r>
          </w:p>
        </w:tc>
        <w:tc>
          <w:tcPr>
            <w:tcW w:w="828" w:type="pct"/>
            <w:shd w:val="clear" w:color="auto" w:fill="auto"/>
            <w:vAlign w:val="center"/>
          </w:tcPr>
          <w:p w14:paraId="3643949B" w14:textId="7B182F1D" w:rsidR="00282C1D" w:rsidRPr="00A8533E" w:rsidRDefault="00282C1D" w:rsidP="00D35F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1,64</w:t>
            </w:r>
          </w:p>
        </w:tc>
      </w:tr>
      <w:tr w:rsidR="00282C1D" w:rsidRPr="00A8533E" w14:paraId="020CA6CF" w14:textId="77777777" w:rsidTr="00D35FCE">
        <w:trPr>
          <w:trHeight w:val="70"/>
        </w:trPr>
        <w:tc>
          <w:tcPr>
            <w:tcW w:w="2506" w:type="pct"/>
            <w:gridSpan w:val="4"/>
            <w:shd w:val="clear" w:color="auto" w:fill="auto"/>
          </w:tcPr>
          <w:p w14:paraId="3D287F19" w14:textId="77777777" w:rsidR="00282C1D" w:rsidRPr="00A8533E" w:rsidRDefault="00282C1D" w:rsidP="00282C1D">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833" w:type="pct"/>
            <w:shd w:val="clear" w:color="auto" w:fill="auto"/>
          </w:tcPr>
          <w:p w14:paraId="55A0BBC5" w14:textId="7DC0102C" w:rsidR="00282C1D" w:rsidRPr="00A8533E" w:rsidRDefault="00282C1D" w:rsidP="00282C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0,690</w:t>
            </w:r>
          </w:p>
        </w:tc>
        <w:tc>
          <w:tcPr>
            <w:tcW w:w="833" w:type="pct"/>
            <w:shd w:val="clear" w:color="auto" w:fill="auto"/>
            <w:vAlign w:val="center"/>
          </w:tcPr>
          <w:p w14:paraId="12505EAB" w14:textId="797DDC7B" w:rsidR="00282C1D" w:rsidRPr="00A8533E" w:rsidRDefault="00282C1D" w:rsidP="00282C1D">
            <w:pPr>
              <w:tabs>
                <w:tab w:val="center" w:pos="743"/>
                <w:tab w:val="left" w:pos="1440"/>
              </w:tabs>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1,64</w:t>
            </w:r>
          </w:p>
        </w:tc>
        <w:tc>
          <w:tcPr>
            <w:tcW w:w="828" w:type="pct"/>
            <w:shd w:val="clear" w:color="auto" w:fill="auto"/>
            <w:vAlign w:val="center"/>
          </w:tcPr>
          <w:p w14:paraId="304C8164" w14:textId="6C804EF8" w:rsidR="00282C1D" w:rsidRPr="00A8533E" w:rsidRDefault="00282C1D" w:rsidP="00282C1D">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1,64</w:t>
            </w:r>
          </w:p>
        </w:tc>
      </w:tr>
    </w:tbl>
    <w:p w14:paraId="4EDACEF0" w14:textId="77777777" w:rsidR="00282C1D" w:rsidRPr="00282C1D" w:rsidRDefault="00282C1D" w:rsidP="00282C1D">
      <w:pPr>
        <w:spacing w:before="120" w:after="0" w:line="240" w:lineRule="auto"/>
        <w:ind w:firstLine="709"/>
        <w:jc w:val="both"/>
        <w:rPr>
          <w:rFonts w:ascii="Times New Roman" w:hAnsi="Times New Roman" w:cs="Times New Roman"/>
          <w:color w:val="000000" w:themeColor="text1"/>
          <w:sz w:val="26"/>
          <w:szCs w:val="26"/>
        </w:rPr>
      </w:pPr>
      <w:r w:rsidRPr="00282C1D">
        <w:rPr>
          <w:rFonts w:ascii="Times New Roman" w:hAnsi="Times New Roman" w:cs="Times New Roman"/>
          <w:color w:val="000000" w:themeColor="text1"/>
          <w:sz w:val="26"/>
          <w:szCs w:val="26"/>
        </w:rPr>
        <w:lastRenderedPageBreak/>
        <w:t xml:space="preserve">Тепловые сети проложены как </w:t>
      </w:r>
      <w:proofErr w:type="spellStart"/>
      <w:r w:rsidRPr="00282C1D">
        <w:rPr>
          <w:rFonts w:ascii="Times New Roman" w:hAnsi="Times New Roman" w:cs="Times New Roman"/>
          <w:color w:val="000000" w:themeColor="text1"/>
          <w:sz w:val="26"/>
          <w:szCs w:val="26"/>
        </w:rPr>
        <w:t>подземно</w:t>
      </w:r>
      <w:proofErr w:type="spellEnd"/>
      <w:r w:rsidRPr="00282C1D">
        <w:rPr>
          <w:rFonts w:ascii="Times New Roman" w:hAnsi="Times New Roman" w:cs="Times New Roman"/>
          <w:color w:val="000000" w:themeColor="text1"/>
          <w:sz w:val="26"/>
          <w:szCs w:val="26"/>
        </w:rPr>
        <w:t xml:space="preserve"> (</w:t>
      </w:r>
      <w:proofErr w:type="spellStart"/>
      <w:r w:rsidRPr="00282C1D">
        <w:rPr>
          <w:rFonts w:ascii="Times New Roman" w:hAnsi="Times New Roman" w:cs="Times New Roman"/>
          <w:color w:val="000000" w:themeColor="text1"/>
          <w:sz w:val="26"/>
          <w:szCs w:val="26"/>
        </w:rPr>
        <w:t>бесканальная</w:t>
      </w:r>
      <w:proofErr w:type="spellEnd"/>
      <w:r w:rsidRPr="00282C1D">
        <w:rPr>
          <w:rFonts w:ascii="Times New Roman" w:hAnsi="Times New Roman" w:cs="Times New Roman"/>
          <w:color w:val="000000" w:themeColor="text1"/>
          <w:sz w:val="26"/>
          <w:szCs w:val="26"/>
        </w:rPr>
        <w:t xml:space="preserve"> прокладка в деревянных лотках), также имеется транзит через здания. Компенсация тепловых удлинений трубопроводов осуществляется П-образными компенсаторами и углами поворота теплотрассы. Тепловая изоляция выполнена из минеральной ваты.</w:t>
      </w:r>
    </w:p>
    <w:p w14:paraId="1D99A406" w14:textId="3B41BE2E" w:rsidR="00282C1D" w:rsidRDefault="00282C1D" w:rsidP="00282C1D">
      <w:pPr>
        <w:spacing w:before="120" w:after="0" w:line="240" w:lineRule="auto"/>
        <w:ind w:firstLine="709"/>
        <w:jc w:val="both"/>
        <w:rPr>
          <w:rFonts w:ascii="Times New Roman" w:hAnsi="Times New Roman" w:cs="Times New Roman"/>
          <w:color w:val="000000" w:themeColor="text1"/>
          <w:sz w:val="26"/>
          <w:szCs w:val="26"/>
        </w:rPr>
      </w:pPr>
      <w:r w:rsidRPr="00282C1D">
        <w:rPr>
          <w:rFonts w:ascii="Times New Roman" w:hAnsi="Times New Roman" w:cs="Times New Roman"/>
          <w:color w:val="000000" w:themeColor="text1"/>
          <w:sz w:val="26"/>
          <w:szCs w:val="26"/>
        </w:rPr>
        <w:t>Для транспортировки теплоносителя используются стальные изолированные трубопроводы диаметром 50-100 мм. Схемы сетей теплоснабжения – тупиковые.</w:t>
      </w:r>
    </w:p>
    <w:p w14:paraId="7B461954" w14:textId="3D7CF2DF" w:rsidR="00282C1D" w:rsidRDefault="00282C1D" w:rsidP="00282C1D">
      <w:pPr>
        <w:spacing w:before="120" w:after="0" w:line="240" w:lineRule="auto"/>
        <w:ind w:firstLine="709"/>
        <w:jc w:val="both"/>
        <w:rPr>
          <w:rFonts w:ascii="Times New Roman" w:hAnsi="Times New Roman" w:cs="Times New Roman"/>
          <w:color w:val="000000" w:themeColor="text1"/>
          <w:sz w:val="26"/>
          <w:szCs w:val="26"/>
        </w:rPr>
      </w:pPr>
      <w:r w:rsidRPr="00282C1D">
        <w:rPr>
          <w:rFonts w:ascii="Times New Roman" w:hAnsi="Times New Roman" w:cs="Times New Roman"/>
          <w:color w:val="000000" w:themeColor="text1"/>
          <w:sz w:val="26"/>
          <w:szCs w:val="26"/>
        </w:rPr>
        <w:t>Тепловая сеть работает с параметрами 70/95ºС. Износ отдельных участков тепловых сетей достигает более 70</w:t>
      </w:r>
      <w:r>
        <w:rPr>
          <w:rFonts w:ascii="Times New Roman" w:hAnsi="Times New Roman" w:cs="Times New Roman"/>
          <w:color w:val="000000" w:themeColor="text1"/>
          <w:sz w:val="26"/>
          <w:szCs w:val="26"/>
        </w:rPr>
        <w:t xml:space="preserve"> </w:t>
      </w:r>
      <w:r w:rsidRPr="00282C1D">
        <w:rPr>
          <w:rFonts w:ascii="Times New Roman" w:hAnsi="Times New Roman" w:cs="Times New Roman"/>
          <w:color w:val="000000" w:themeColor="text1"/>
          <w:sz w:val="26"/>
          <w:szCs w:val="26"/>
        </w:rPr>
        <w:t>%.</w:t>
      </w:r>
    </w:p>
    <w:p w14:paraId="4D66A1FC" w14:textId="7A4371CC" w:rsidR="004C11F0" w:rsidRDefault="004C11F0" w:rsidP="00282C1D">
      <w:pPr>
        <w:spacing w:before="120" w:after="0" w:line="240" w:lineRule="auto"/>
        <w:ind w:firstLine="709"/>
        <w:jc w:val="both"/>
        <w:rPr>
          <w:rFonts w:ascii="Times New Roman" w:hAnsi="Times New Roman" w:cs="Times New Roman"/>
          <w:i/>
          <w:iCs/>
          <w:color w:val="000000" w:themeColor="text1"/>
          <w:sz w:val="26"/>
          <w:szCs w:val="26"/>
        </w:rPr>
      </w:pPr>
      <w:r w:rsidRPr="004C11F0">
        <w:rPr>
          <w:rFonts w:ascii="Times New Roman" w:hAnsi="Times New Roman" w:cs="Times New Roman"/>
          <w:i/>
          <w:iCs/>
          <w:color w:val="000000" w:themeColor="text1"/>
          <w:sz w:val="26"/>
          <w:szCs w:val="26"/>
        </w:rPr>
        <w:t>с. Ценогора</w:t>
      </w:r>
    </w:p>
    <w:p w14:paraId="0861642D" w14:textId="24F35B04" w:rsidR="004C11F0" w:rsidRDefault="004C11F0" w:rsidP="00282C1D">
      <w:pPr>
        <w:spacing w:before="120" w:after="0" w:line="240" w:lineRule="auto"/>
        <w:ind w:firstLine="709"/>
        <w:jc w:val="both"/>
        <w:rPr>
          <w:rFonts w:ascii="Times New Roman" w:hAnsi="Times New Roman" w:cs="Times New Roman"/>
          <w:color w:val="000000" w:themeColor="text1"/>
          <w:sz w:val="26"/>
          <w:szCs w:val="26"/>
        </w:rPr>
      </w:pPr>
      <w:r w:rsidRPr="004C11F0">
        <w:rPr>
          <w:rFonts w:ascii="Times New Roman" w:hAnsi="Times New Roman" w:cs="Times New Roman"/>
          <w:color w:val="000000" w:themeColor="text1"/>
          <w:sz w:val="26"/>
          <w:szCs w:val="26"/>
        </w:rPr>
        <w:t>В с.</w:t>
      </w:r>
      <w:r>
        <w:rPr>
          <w:rFonts w:ascii="Times New Roman" w:hAnsi="Times New Roman" w:cs="Times New Roman"/>
          <w:color w:val="000000" w:themeColor="text1"/>
          <w:sz w:val="26"/>
          <w:szCs w:val="26"/>
        </w:rPr>
        <w:t xml:space="preserve"> </w:t>
      </w:r>
      <w:r w:rsidRPr="004C11F0">
        <w:rPr>
          <w:rFonts w:ascii="Times New Roman" w:hAnsi="Times New Roman" w:cs="Times New Roman"/>
          <w:color w:val="000000" w:themeColor="text1"/>
          <w:sz w:val="26"/>
          <w:szCs w:val="26"/>
        </w:rPr>
        <w:t>Ценогора централизованный отпуск тепловой энергии производится от одной действующей котельной с. Ценогора, установленной тепловой мощностью 1,08 Гкал/час, работающей на дровах.</w:t>
      </w:r>
      <w:r>
        <w:rPr>
          <w:rFonts w:ascii="Times New Roman" w:hAnsi="Times New Roman" w:cs="Times New Roman"/>
          <w:color w:val="000000" w:themeColor="text1"/>
          <w:sz w:val="26"/>
          <w:szCs w:val="26"/>
        </w:rPr>
        <w:t xml:space="preserve"> </w:t>
      </w:r>
      <w:r w:rsidRPr="00282C1D">
        <w:rPr>
          <w:rFonts w:ascii="Times New Roman" w:hAnsi="Times New Roman" w:cs="Times New Roman"/>
          <w:color w:val="000000" w:themeColor="text1"/>
          <w:sz w:val="26"/>
          <w:szCs w:val="26"/>
        </w:rPr>
        <w:t>Производство и транспортирование тепловой энергии потребителям осуществляет ООО «Лешуконская теплоэнергетическая компания».</w:t>
      </w:r>
    </w:p>
    <w:p w14:paraId="0895DF2E" w14:textId="56A0B41D" w:rsidR="004C11F0" w:rsidRDefault="004C11F0" w:rsidP="00282C1D">
      <w:pPr>
        <w:spacing w:before="120" w:after="0" w:line="240" w:lineRule="auto"/>
        <w:ind w:firstLine="709"/>
        <w:jc w:val="both"/>
        <w:rPr>
          <w:rFonts w:ascii="Times New Roman" w:hAnsi="Times New Roman" w:cs="Times New Roman"/>
          <w:color w:val="000000" w:themeColor="text1"/>
          <w:sz w:val="26"/>
          <w:szCs w:val="26"/>
        </w:rPr>
      </w:pPr>
      <w:r w:rsidRPr="004C11F0">
        <w:rPr>
          <w:rFonts w:ascii="Times New Roman" w:hAnsi="Times New Roman" w:cs="Times New Roman"/>
          <w:color w:val="000000" w:themeColor="text1"/>
          <w:sz w:val="26"/>
          <w:szCs w:val="26"/>
        </w:rPr>
        <w:t>Основными потребителями тепловой энергии (на нужды отопления) котельной являются административно-общественные здания.</w:t>
      </w:r>
    </w:p>
    <w:p w14:paraId="7247ECDA" w14:textId="29B18859" w:rsidR="004C11F0" w:rsidRDefault="004C11F0" w:rsidP="004C11F0">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eastAsia="Times New Roman" w:hAnsi="Times New Roman" w:cs="Times New Roman"/>
          <w:iCs/>
          <w:sz w:val="26"/>
          <w:szCs w:val="26"/>
        </w:rPr>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17</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Pr="00F93B23">
        <w:rPr>
          <w:rFonts w:ascii="Times New Roman" w:hAnsi="Times New Roman" w:cs="Times New Roman"/>
          <w:color w:val="000000" w:themeColor="text1"/>
          <w:sz w:val="26"/>
          <w:szCs w:val="26"/>
        </w:rPr>
        <w:t>Источники централизованного теплоснабжения</w:t>
      </w:r>
      <w:r>
        <w:rPr>
          <w:rFonts w:ascii="Times New Roman" w:hAnsi="Times New Roman" w:cs="Times New Roman"/>
          <w:color w:val="000000" w:themeColor="text1"/>
          <w:sz w:val="26"/>
          <w:szCs w:val="26"/>
        </w:rPr>
        <w:t xml:space="preserve"> в с. Ценогора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1600"/>
        <w:gridCol w:w="1776"/>
        <w:gridCol w:w="1121"/>
        <w:gridCol w:w="1642"/>
        <w:gridCol w:w="1642"/>
        <w:gridCol w:w="1632"/>
      </w:tblGrid>
      <w:tr w:rsidR="004C11F0" w:rsidRPr="00A8533E" w14:paraId="3FECCCA6" w14:textId="77777777" w:rsidTr="00D35FCE">
        <w:trPr>
          <w:tblHeader/>
        </w:trPr>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66D64"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F7B75"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Наименование объекта</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00116"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Местоположение</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66AB4"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Вид основного топлива</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860B1"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Протяженность (в двухтрубном исчислении), км</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25651"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Установленная мощность, Гкал/ч</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6508C"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Располагаемая мощность, Гкал/ч</w:t>
            </w:r>
          </w:p>
        </w:tc>
      </w:tr>
      <w:tr w:rsidR="004C11F0" w:rsidRPr="00A8533E" w14:paraId="25BC7BE6" w14:textId="77777777" w:rsidTr="00D35FCE">
        <w:trPr>
          <w:tblHeader/>
        </w:trPr>
        <w:tc>
          <w:tcPr>
            <w:tcW w:w="224" w:type="pct"/>
            <w:shd w:val="clear" w:color="auto" w:fill="auto"/>
            <w:vAlign w:val="center"/>
          </w:tcPr>
          <w:p w14:paraId="7A73C236"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1</w:t>
            </w:r>
          </w:p>
        </w:tc>
        <w:tc>
          <w:tcPr>
            <w:tcW w:w="812" w:type="pct"/>
            <w:shd w:val="clear" w:color="auto" w:fill="auto"/>
            <w:vAlign w:val="center"/>
          </w:tcPr>
          <w:p w14:paraId="45EE7D84"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2</w:t>
            </w:r>
          </w:p>
        </w:tc>
        <w:tc>
          <w:tcPr>
            <w:tcW w:w="901" w:type="pct"/>
            <w:shd w:val="clear" w:color="auto" w:fill="auto"/>
          </w:tcPr>
          <w:p w14:paraId="6951FA02"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3</w:t>
            </w:r>
          </w:p>
        </w:tc>
        <w:tc>
          <w:tcPr>
            <w:tcW w:w="569" w:type="pct"/>
            <w:shd w:val="clear" w:color="auto" w:fill="auto"/>
            <w:vAlign w:val="center"/>
          </w:tcPr>
          <w:p w14:paraId="08F0FC64"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4</w:t>
            </w:r>
          </w:p>
        </w:tc>
        <w:tc>
          <w:tcPr>
            <w:tcW w:w="833" w:type="pct"/>
            <w:shd w:val="clear" w:color="auto" w:fill="auto"/>
            <w:vAlign w:val="center"/>
          </w:tcPr>
          <w:p w14:paraId="200F3DC1"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5</w:t>
            </w:r>
          </w:p>
        </w:tc>
        <w:tc>
          <w:tcPr>
            <w:tcW w:w="833" w:type="pct"/>
            <w:shd w:val="clear" w:color="auto" w:fill="auto"/>
            <w:vAlign w:val="center"/>
          </w:tcPr>
          <w:p w14:paraId="03C0DC26"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6</w:t>
            </w:r>
          </w:p>
        </w:tc>
        <w:tc>
          <w:tcPr>
            <w:tcW w:w="828" w:type="pct"/>
            <w:shd w:val="clear" w:color="auto" w:fill="auto"/>
            <w:vAlign w:val="center"/>
          </w:tcPr>
          <w:p w14:paraId="18CA58C7" w14:textId="77777777" w:rsidR="004C11F0" w:rsidRPr="00A8533E" w:rsidRDefault="004C11F0"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7</w:t>
            </w:r>
          </w:p>
        </w:tc>
      </w:tr>
      <w:tr w:rsidR="004C11F0" w:rsidRPr="00A8533E" w14:paraId="671EA45F" w14:textId="77777777" w:rsidTr="004C11F0">
        <w:trPr>
          <w:trHeight w:val="255"/>
        </w:trPr>
        <w:tc>
          <w:tcPr>
            <w:tcW w:w="224" w:type="pct"/>
            <w:shd w:val="clear" w:color="auto" w:fill="auto"/>
          </w:tcPr>
          <w:p w14:paraId="4AE9E379" w14:textId="77777777" w:rsidR="004C11F0" w:rsidRPr="00A8533E" w:rsidRDefault="004C11F0" w:rsidP="004C11F0">
            <w:pPr>
              <w:spacing w:after="0" w:line="240" w:lineRule="auto"/>
              <w:rPr>
                <w:rFonts w:ascii="Times New Roman" w:hAnsi="Times New Roman" w:cs="Times New Roman"/>
                <w:spacing w:val="-10"/>
                <w:sz w:val="20"/>
                <w:szCs w:val="20"/>
              </w:rPr>
            </w:pPr>
            <w:r>
              <w:rPr>
                <w:rFonts w:ascii="Times New Roman" w:hAnsi="Times New Roman" w:cs="Times New Roman"/>
                <w:spacing w:val="-10"/>
                <w:sz w:val="20"/>
                <w:szCs w:val="20"/>
              </w:rPr>
              <w:t>1</w:t>
            </w:r>
          </w:p>
        </w:tc>
        <w:tc>
          <w:tcPr>
            <w:tcW w:w="812" w:type="pct"/>
            <w:shd w:val="clear" w:color="auto" w:fill="auto"/>
          </w:tcPr>
          <w:p w14:paraId="09C86649" w14:textId="07B192EE" w:rsidR="004C11F0" w:rsidRPr="004C11F0" w:rsidRDefault="004C11F0" w:rsidP="004C11F0">
            <w:pPr>
              <w:spacing w:after="0" w:line="240" w:lineRule="auto"/>
              <w:rPr>
                <w:rFonts w:ascii="Times New Roman" w:hAnsi="Times New Roman" w:cs="Times New Roman"/>
                <w:sz w:val="20"/>
                <w:szCs w:val="20"/>
              </w:rPr>
            </w:pPr>
            <w:r w:rsidRPr="004C11F0">
              <w:rPr>
                <w:rFonts w:ascii="Times New Roman" w:hAnsi="Times New Roman" w:cs="Times New Roman"/>
              </w:rPr>
              <w:t>Котельная школы</w:t>
            </w:r>
          </w:p>
        </w:tc>
        <w:tc>
          <w:tcPr>
            <w:tcW w:w="901" w:type="pct"/>
            <w:shd w:val="clear" w:color="auto" w:fill="auto"/>
          </w:tcPr>
          <w:p w14:paraId="6808C360" w14:textId="3C67011C" w:rsidR="004C11F0" w:rsidRPr="004C11F0" w:rsidRDefault="004C11F0" w:rsidP="004C11F0">
            <w:pPr>
              <w:spacing w:after="0" w:line="240" w:lineRule="auto"/>
              <w:jc w:val="center"/>
              <w:rPr>
                <w:rFonts w:ascii="Times New Roman" w:hAnsi="Times New Roman" w:cs="Times New Roman"/>
                <w:sz w:val="20"/>
                <w:szCs w:val="20"/>
              </w:rPr>
            </w:pPr>
            <w:r w:rsidRPr="004C11F0">
              <w:rPr>
                <w:rFonts w:ascii="Times New Roman" w:hAnsi="Times New Roman" w:cs="Times New Roman"/>
              </w:rPr>
              <w:t>с. Ценогора, 311</w:t>
            </w:r>
          </w:p>
        </w:tc>
        <w:tc>
          <w:tcPr>
            <w:tcW w:w="569" w:type="pct"/>
            <w:shd w:val="clear" w:color="auto" w:fill="auto"/>
            <w:vAlign w:val="center"/>
          </w:tcPr>
          <w:p w14:paraId="333C374E" w14:textId="77777777" w:rsidR="004C11F0" w:rsidRPr="00A8533E" w:rsidRDefault="004C11F0" w:rsidP="004C11F0">
            <w:pPr>
              <w:spacing w:after="0" w:line="240" w:lineRule="auto"/>
              <w:jc w:val="center"/>
              <w:rPr>
                <w:rFonts w:ascii="Times New Roman" w:hAnsi="Times New Roman" w:cs="Times New Roman"/>
                <w:sz w:val="20"/>
                <w:szCs w:val="20"/>
              </w:rPr>
            </w:pPr>
            <w:r w:rsidRPr="00BC7564">
              <w:rPr>
                <w:rFonts w:ascii="Times New Roman" w:hAnsi="Times New Roman" w:cs="Times New Roman"/>
                <w:sz w:val="20"/>
                <w:szCs w:val="20"/>
              </w:rPr>
              <w:t>Дрова, уголь</w:t>
            </w:r>
          </w:p>
        </w:tc>
        <w:tc>
          <w:tcPr>
            <w:tcW w:w="833" w:type="pct"/>
            <w:shd w:val="clear" w:color="auto" w:fill="auto"/>
            <w:vAlign w:val="center"/>
          </w:tcPr>
          <w:p w14:paraId="282287B9" w14:textId="5522CF77" w:rsidR="004C11F0" w:rsidRPr="00A8533E" w:rsidRDefault="004C11F0" w:rsidP="004C11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0,291</w:t>
            </w:r>
          </w:p>
        </w:tc>
        <w:tc>
          <w:tcPr>
            <w:tcW w:w="833" w:type="pct"/>
            <w:shd w:val="clear" w:color="auto" w:fill="auto"/>
            <w:vAlign w:val="center"/>
          </w:tcPr>
          <w:p w14:paraId="4FBD9C9F" w14:textId="2D4A4B7C" w:rsidR="004C11F0" w:rsidRPr="00A8533E" w:rsidRDefault="004C11F0" w:rsidP="004C11F0">
            <w:pPr>
              <w:spacing w:after="0" w:line="240" w:lineRule="auto"/>
              <w:jc w:val="center"/>
              <w:rPr>
                <w:rFonts w:ascii="Times New Roman" w:hAnsi="Times New Roman" w:cs="Times New Roman"/>
                <w:sz w:val="20"/>
                <w:szCs w:val="20"/>
              </w:rPr>
            </w:pPr>
            <w:r w:rsidRPr="004C11F0">
              <w:rPr>
                <w:rFonts w:ascii="Times New Roman" w:hAnsi="Times New Roman" w:cs="Times New Roman"/>
                <w:sz w:val="20"/>
                <w:szCs w:val="20"/>
              </w:rPr>
              <w:t>1,08</w:t>
            </w:r>
          </w:p>
        </w:tc>
        <w:tc>
          <w:tcPr>
            <w:tcW w:w="828" w:type="pct"/>
            <w:shd w:val="clear" w:color="auto" w:fill="auto"/>
            <w:vAlign w:val="center"/>
          </w:tcPr>
          <w:p w14:paraId="382E667D" w14:textId="79911DF3" w:rsidR="004C11F0" w:rsidRPr="00A8533E" w:rsidRDefault="004C11F0" w:rsidP="004C11F0">
            <w:pPr>
              <w:spacing w:after="0" w:line="240" w:lineRule="auto"/>
              <w:jc w:val="center"/>
              <w:rPr>
                <w:rFonts w:ascii="Times New Roman" w:hAnsi="Times New Roman" w:cs="Times New Roman"/>
                <w:sz w:val="20"/>
                <w:szCs w:val="20"/>
              </w:rPr>
            </w:pPr>
            <w:r w:rsidRPr="004C11F0">
              <w:rPr>
                <w:rFonts w:ascii="Times New Roman" w:hAnsi="Times New Roman" w:cs="Times New Roman"/>
                <w:sz w:val="20"/>
                <w:szCs w:val="20"/>
              </w:rPr>
              <w:t>1,08</w:t>
            </w:r>
          </w:p>
        </w:tc>
      </w:tr>
      <w:tr w:rsidR="004C11F0" w:rsidRPr="00A8533E" w14:paraId="481CE2B9" w14:textId="77777777" w:rsidTr="00D35FCE">
        <w:trPr>
          <w:trHeight w:val="70"/>
        </w:trPr>
        <w:tc>
          <w:tcPr>
            <w:tcW w:w="2506" w:type="pct"/>
            <w:gridSpan w:val="4"/>
            <w:shd w:val="clear" w:color="auto" w:fill="auto"/>
          </w:tcPr>
          <w:p w14:paraId="1D94BDFC" w14:textId="77777777" w:rsidR="004C11F0" w:rsidRPr="00A8533E" w:rsidRDefault="004C11F0" w:rsidP="004C11F0">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833" w:type="pct"/>
            <w:shd w:val="clear" w:color="auto" w:fill="auto"/>
          </w:tcPr>
          <w:p w14:paraId="6E492E7B" w14:textId="4A706676" w:rsidR="004C11F0" w:rsidRPr="00A8533E" w:rsidRDefault="004C11F0" w:rsidP="004C11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0,291</w:t>
            </w:r>
          </w:p>
        </w:tc>
        <w:tc>
          <w:tcPr>
            <w:tcW w:w="833" w:type="pct"/>
            <w:shd w:val="clear" w:color="auto" w:fill="auto"/>
          </w:tcPr>
          <w:p w14:paraId="08891EE5" w14:textId="486CCC6B" w:rsidR="004C11F0" w:rsidRPr="004C11F0" w:rsidRDefault="004C11F0" w:rsidP="004C11F0">
            <w:pPr>
              <w:spacing w:after="0" w:line="240" w:lineRule="auto"/>
              <w:jc w:val="center"/>
              <w:rPr>
                <w:rFonts w:ascii="Times New Roman" w:hAnsi="Times New Roman" w:cs="Times New Roman"/>
                <w:sz w:val="20"/>
                <w:szCs w:val="20"/>
              </w:rPr>
            </w:pPr>
            <w:r w:rsidRPr="004C11F0">
              <w:rPr>
                <w:rFonts w:ascii="Times New Roman" w:hAnsi="Times New Roman" w:cs="Times New Roman"/>
                <w:sz w:val="20"/>
                <w:szCs w:val="20"/>
              </w:rPr>
              <w:t>1,08</w:t>
            </w:r>
          </w:p>
        </w:tc>
        <w:tc>
          <w:tcPr>
            <w:tcW w:w="828" w:type="pct"/>
            <w:shd w:val="clear" w:color="auto" w:fill="auto"/>
          </w:tcPr>
          <w:p w14:paraId="0F72F490" w14:textId="2473842F" w:rsidR="004C11F0" w:rsidRPr="004C11F0" w:rsidRDefault="004C11F0" w:rsidP="004C11F0">
            <w:pPr>
              <w:spacing w:after="0" w:line="240" w:lineRule="auto"/>
              <w:jc w:val="center"/>
              <w:rPr>
                <w:rFonts w:ascii="Times New Roman" w:hAnsi="Times New Roman" w:cs="Times New Roman"/>
                <w:sz w:val="20"/>
                <w:szCs w:val="20"/>
              </w:rPr>
            </w:pPr>
            <w:r w:rsidRPr="004C11F0">
              <w:rPr>
                <w:rFonts w:ascii="Times New Roman" w:hAnsi="Times New Roman" w:cs="Times New Roman"/>
                <w:sz w:val="20"/>
                <w:szCs w:val="20"/>
              </w:rPr>
              <w:t>1,08</w:t>
            </w:r>
          </w:p>
        </w:tc>
      </w:tr>
    </w:tbl>
    <w:p w14:paraId="6FB5CFFE" w14:textId="77777777" w:rsidR="004C11F0" w:rsidRDefault="004C11F0" w:rsidP="004C11F0">
      <w:pPr>
        <w:spacing w:before="120" w:after="0" w:line="240" w:lineRule="auto"/>
        <w:ind w:firstLine="709"/>
        <w:jc w:val="both"/>
        <w:rPr>
          <w:rFonts w:ascii="Times New Roman" w:hAnsi="Times New Roman" w:cs="Times New Roman"/>
          <w:color w:val="000000" w:themeColor="text1"/>
          <w:sz w:val="26"/>
          <w:szCs w:val="26"/>
        </w:rPr>
      </w:pPr>
      <w:r w:rsidRPr="004C11F0">
        <w:rPr>
          <w:rFonts w:ascii="Times New Roman" w:hAnsi="Times New Roman" w:cs="Times New Roman"/>
          <w:color w:val="000000" w:themeColor="text1"/>
          <w:sz w:val="26"/>
          <w:szCs w:val="26"/>
        </w:rPr>
        <w:t xml:space="preserve">Схема тепловых сетей радиальная, двухтрубная с зависимыми присоединениями абонентов. Прокладка трубопроводов надземная, подземная. Компенсация тепловых удлинений трубопроводов осуществляется углами поворота теплотрассы. </w:t>
      </w:r>
    </w:p>
    <w:p w14:paraId="6621F220" w14:textId="23FE5955" w:rsidR="004C11F0" w:rsidRPr="004C11F0" w:rsidRDefault="004C11F0" w:rsidP="004C11F0">
      <w:pPr>
        <w:spacing w:before="120" w:after="0" w:line="240" w:lineRule="auto"/>
        <w:ind w:firstLine="709"/>
        <w:jc w:val="both"/>
        <w:rPr>
          <w:rFonts w:ascii="Times New Roman" w:hAnsi="Times New Roman" w:cs="Times New Roman"/>
          <w:color w:val="000000" w:themeColor="text1"/>
          <w:sz w:val="26"/>
          <w:szCs w:val="26"/>
        </w:rPr>
      </w:pPr>
      <w:r w:rsidRPr="004C11F0">
        <w:rPr>
          <w:rFonts w:ascii="Times New Roman" w:hAnsi="Times New Roman" w:cs="Times New Roman"/>
          <w:color w:val="000000" w:themeColor="text1"/>
          <w:sz w:val="26"/>
          <w:szCs w:val="26"/>
        </w:rPr>
        <w:t>Для транспортировки теплоносителя используются стальные изолированные трубопроводы диаметром 76 и 100 мм. Схема сетей теплоснабжения – тупиковая.</w:t>
      </w:r>
    </w:p>
    <w:p w14:paraId="3F52A56B" w14:textId="77777777" w:rsidR="004C11F0" w:rsidRPr="004C11F0" w:rsidRDefault="004C11F0" w:rsidP="004C11F0">
      <w:pPr>
        <w:spacing w:before="120" w:after="0" w:line="240" w:lineRule="auto"/>
        <w:ind w:firstLine="709"/>
        <w:jc w:val="both"/>
        <w:rPr>
          <w:rFonts w:ascii="Times New Roman" w:hAnsi="Times New Roman" w:cs="Times New Roman"/>
          <w:color w:val="000000" w:themeColor="text1"/>
          <w:sz w:val="26"/>
          <w:szCs w:val="26"/>
        </w:rPr>
      </w:pPr>
      <w:r w:rsidRPr="004C11F0">
        <w:rPr>
          <w:rFonts w:ascii="Times New Roman" w:hAnsi="Times New Roman" w:cs="Times New Roman"/>
          <w:color w:val="000000" w:themeColor="text1"/>
          <w:sz w:val="26"/>
          <w:szCs w:val="26"/>
        </w:rPr>
        <w:t xml:space="preserve">Тепловая изоляция выполнена из опилок. </w:t>
      </w:r>
    </w:p>
    <w:p w14:paraId="7333AE68" w14:textId="60A0D402" w:rsidR="004C11F0" w:rsidRDefault="004C11F0" w:rsidP="004C11F0">
      <w:pPr>
        <w:spacing w:before="120" w:after="0" w:line="240" w:lineRule="auto"/>
        <w:ind w:firstLine="709"/>
        <w:jc w:val="both"/>
        <w:rPr>
          <w:rFonts w:ascii="Times New Roman" w:hAnsi="Times New Roman" w:cs="Times New Roman"/>
          <w:color w:val="000000" w:themeColor="text1"/>
          <w:sz w:val="26"/>
          <w:szCs w:val="26"/>
        </w:rPr>
      </w:pPr>
      <w:r w:rsidRPr="004C11F0">
        <w:rPr>
          <w:rFonts w:ascii="Times New Roman" w:hAnsi="Times New Roman" w:cs="Times New Roman"/>
          <w:color w:val="000000" w:themeColor="text1"/>
          <w:sz w:val="26"/>
          <w:szCs w:val="26"/>
        </w:rPr>
        <w:t>Тепловая сеть работает с параметрами 70/95ºС. Износ отдельных участков тепловых сетей достигает более 80%.</w:t>
      </w:r>
    </w:p>
    <w:p w14:paraId="474838D6" w14:textId="18AF19D9" w:rsidR="00EB4AF4" w:rsidRPr="00EB4AF4" w:rsidRDefault="00EB4AF4" w:rsidP="004C11F0">
      <w:pPr>
        <w:spacing w:before="120" w:after="0" w:line="240" w:lineRule="auto"/>
        <w:ind w:firstLine="709"/>
        <w:jc w:val="both"/>
        <w:rPr>
          <w:rFonts w:ascii="Times New Roman" w:hAnsi="Times New Roman" w:cs="Times New Roman"/>
          <w:i/>
          <w:iCs/>
          <w:color w:val="000000" w:themeColor="text1"/>
          <w:sz w:val="26"/>
          <w:szCs w:val="26"/>
        </w:rPr>
      </w:pPr>
      <w:r w:rsidRPr="00EB4AF4">
        <w:rPr>
          <w:rFonts w:ascii="Times New Roman" w:hAnsi="Times New Roman" w:cs="Times New Roman"/>
          <w:i/>
          <w:iCs/>
          <w:color w:val="000000" w:themeColor="text1"/>
          <w:sz w:val="26"/>
          <w:szCs w:val="26"/>
        </w:rPr>
        <w:t xml:space="preserve">с. </w:t>
      </w:r>
      <w:proofErr w:type="spellStart"/>
      <w:r w:rsidRPr="00EB4AF4">
        <w:rPr>
          <w:rFonts w:ascii="Times New Roman" w:hAnsi="Times New Roman" w:cs="Times New Roman"/>
          <w:i/>
          <w:iCs/>
          <w:color w:val="000000" w:themeColor="text1"/>
          <w:sz w:val="26"/>
          <w:szCs w:val="26"/>
        </w:rPr>
        <w:t>Юрома</w:t>
      </w:r>
      <w:proofErr w:type="spellEnd"/>
    </w:p>
    <w:p w14:paraId="19B416A2" w14:textId="77777777" w:rsidR="00EB4AF4" w:rsidRDefault="00EB4AF4" w:rsidP="00EB4AF4">
      <w:pPr>
        <w:spacing w:before="120" w:after="0" w:line="240" w:lineRule="auto"/>
        <w:ind w:firstLine="709"/>
        <w:jc w:val="both"/>
        <w:rPr>
          <w:rFonts w:ascii="Times New Roman" w:hAnsi="Times New Roman" w:cs="Times New Roman"/>
          <w:color w:val="000000" w:themeColor="text1"/>
          <w:sz w:val="26"/>
          <w:szCs w:val="26"/>
        </w:rPr>
      </w:pPr>
      <w:r w:rsidRPr="00EB4AF4">
        <w:rPr>
          <w:rFonts w:ascii="Times New Roman" w:hAnsi="Times New Roman" w:cs="Times New Roman"/>
          <w:color w:val="000000" w:themeColor="text1"/>
          <w:sz w:val="26"/>
          <w:szCs w:val="26"/>
        </w:rPr>
        <w:t>Источником теплоснабжения на территории с.</w:t>
      </w:r>
      <w:r>
        <w:rPr>
          <w:rFonts w:ascii="Times New Roman" w:hAnsi="Times New Roman" w:cs="Times New Roman"/>
          <w:color w:val="000000" w:themeColor="text1"/>
          <w:sz w:val="26"/>
          <w:szCs w:val="26"/>
        </w:rPr>
        <w:t xml:space="preserve"> </w:t>
      </w:r>
      <w:proofErr w:type="spellStart"/>
      <w:r w:rsidRPr="00EB4AF4">
        <w:rPr>
          <w:rFonts w:ascii="Times New Roman" w:hAnsi="Times New Roman" w:cs="Times New Roman"/>
          <w:color w:val="000000" w:themeColor="text1"/>
          <w:sz w:val="26"/>
          <w:szCs w:val="26"/>
        </w:rPr>
        <w:t>Юрома</w:t>
      </w:r>
      <w:proofErr w:type="spellEnd"/>
      <w:r w:rsidRPr="00EB4AF4">
        <w:rPr>
          <w:rFonts w:ascii="Times New Roman" w:hAnsi="Times New Roman" w:cs="Times New Roman"/>
          <w:color w:val="000000" w:themeColor="text1"/>
          <w:sz w:val="26"/>
          <w:szCs w:val="26"/>
        </w:rPr>
        <w:t xml:space="preserve"> является отопительная котельная</w:t>
      </w:r>
      <w:r w:rsidRPr="00EB4AF4">
        <w:t xml:space="preserve"> </w:t>
      </w:r>
      <w:r w:rsidRPr="00EB4AF4">
        <w:rPr>
          <w:rFonts w:ascii="Times New Roman" w:hAnsi="Times New Roman" w:cs="Times New Roman"/>
          <w:color w:val="000000" w:themeColor="text1"/>
          <w:sz w:val="26"/>
          <w:szCs w:val="26"/>
        </w:rPr>
        <w:t>установленной тепловой мощностью 1,68 Гкал/час, работающая на дровах и угле.</w:t>
      </w:r>
      <w:r>
        <w:rPr>
          <w:rFonts w:ascii="Times New Roman" w:hAnsi="Times New Roman" w:cs="Times New Roman"/>
          <w:color w:val="000000" w:themeColor="text1"/>
          <w:sz w:val="26"/>
          <w:szCs w:val="26"/>
        </w:rPr>
        <w:t xml:space="preserve"> </w:t>
      </w:r>
      <w:r w:rsidRPr="00282C1D">
        <w:rPr>
          <w:rFonts w:ascii="Times New Roman" w:hAnsi="Times New Roman" w:cs="Times New Roman"/>
          <w:color w:val="000000" w:themeColor="text1"/>
          <w:sz w:val="26"/>
          <w:szCs w:val="26"/>
        </w:rPr>
        <w:t>Производство и транспортирование тепловой энергии потребителям осуществляет ООО «Лешуконская теплоэнергетическая компания».</w:t>
      </w:r>
    </w:p>
    <w:p w14:paraId="4753DF2A" w14:textId="6E5C234B" w:rsidR="00EB4AF4" w:rsidRDefault="00EB4AF4" w:rsidP="004C11F0">
      <w:pPr>
        <w:spacing w:before="120" w:after="0" w:line="240" w:lineRule="auto"/>
        <w:ind w:firstLine="709"/>
        <w:jc w:val="both"/>
        <w:rPr>
          <w:rFonts w:ascii="Times New Roman" w:hAnsi="Times New Roman" w:cs="Times New Roman"/>
          <w:color w:val="000000" w:themeColor="text1"/>
          <w:sz w:val="26"/>
          <w:szCs w:val="26"/>
        </w:rPr>
      </w:pPr>
      <w:r w:rsidRPr="00EB4AF4">
        <w:rPr>
          <w:rFonts w:ascii="Times New Roman" w:hAnsi="Times New Roman" w:cs="Times New Roman"/>
          <w:color w:val="000000" w:themeColor="text1"/>
          <w:sz w:val="26"/>
          <w:szCs w:val="26"/>
        </w:rPr>
        <w:lastRenderedPageBreak/>
        <w:t>Основными потребителями тепловой энергии (на нужды отопления) котельной является жилой фонд и социальные объекты.</w:t>
      </w:r>
    </w:p>
    <w:p w14:paraId="63E10DF1" w14:textId="6B975A22" w:rsidR="00EB4AF4" w:rsidRDefault="00EB4AF4" w:rsidP="00EB4AF4">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eastAsia="Times New Roman" w:hAnsi="Times New Roman" w:cs="Times New Roman"/>
          <w:iCs/>
          <w:sz w:val="26"/>
          <w:szCs w:val="26"/>
        </w:rPr>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18</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Pr="00F93B23">
        <w:rPr>
          <w:rFonts w:ascii="Times New Roman" w:hAnsi="Times New Roman" w:cs="Times New Roman"/>
          <w:color w:val="000000" w:themeColor="text1"/>
          <w:sz w:val="26"/>
          <w:szCs w:val="26"/>
        </w:rPr>
        <w:t>Источники централизованного теплоснабжения</w:t>
      </w:r>
      <w:r>
        <w:rPr>
          <w:rFonts w:ascii="Times New Roman" w:hAnsi="Times New Roman" w:cs="Times New Roman"/>
          <w:color w:val="000000" w:themeColor="text1"/>
          <w:sz w:val="26"/>
          <w:szCs w:val="26"/>
        </w:rPr>
        <w:t xml:space="preserve"> в с. </w:t>
      </w:r>
      <w:proofErr w:type="spellStart"/>
      <w:r w:rsidRPr="00EB4AF4">
        <w:rPr>
          <w:rFonts w:ascii="Times New Roman" w:hAnsi="Times New Roman" w:cs="Times New Roman"/>
          <w:color w:val="000000" w:themeColor="text1"/>
          <w:sz w:val="26"/>
          <w:szCs w:val="26"/>
        </w:rPr>
        <w:t>Юрома</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1600"/>
        <w:gridCol w:w="1776"/>
        <w:gridCol w:w="1121"/>
        <w:gridCol w:w="1642"/>
        <w:gridCol w:w="1642"/>
        <w:gridCol w:w="1632"/>
      </w:tblGrid>
      <w:tr w:rsidR="00EB4AF4" w:rsidRPr="00A8533E" w14:paraId="3A529F31" w14:textId="77777777" w:rsidTr="00D35FCE">
        <w:trPr>
          <w:tblHeader/>
        </w:trPr>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0B0B0"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73D7D"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Наименование объекта</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E86F5"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Местоположение</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C0E5C"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Вид основного топлива</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FE9D1"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Протяженность (в двухтрубном исчислении), км</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9BD4A"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Установленная мощность, Гкал/ч</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F627F"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Располагаемая мощность, Гкал/ч</w:t>
            </w:r>
          </w:p>
        </w:tc>
      </w:tr>
      <w:tr w:rsidR="00EB4AF4" w:rsidRPr="00A8533E" w14:paraId="4EFD91C8" w14:textId="77777777" w:rsidTr="00D35FCE">
        <w:trPr>
          <w:tblHeader/>
        </w:trPr>
        <w:tc>
          <w:tcPr>
            <w:tcW w:w="224" w:type="pct"/>
            <w:shd w:val="clear" w:color="auto" w:fill="auto"/>
            <w:vAlign w:val="center"/>
          </w:tcPr>
          <w:p w14:paraId="0EB1FAB6"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1</w:t>
            </w:r>
          </w:p>
        </w:tc>
        <w:tc>
          <w:tcPr>
            <w:tcW w:w="812" w:type="pct"/>
            <w:shd w:val="clear" w:color="auto" w:fill="auto"/>
            <w:vAlign w:val="center"/>
          </w:tcPr>
          <w:p w14:paraId="5CEBDEC6"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2</w:t>
            </w:r>
          </w:p>
        </w:tc>
        <w:tc>
          <w:tcPr>
            <w:tcW w:w="901" w:type="pct"/>
            <w:shd w:val="clear" w:color="auto" w:fill="auto"/>
          </w:tcPr>
          <w:p w14:paraId="5FCE36C8"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3</w:t>
            </w:r>
          </w:p>
        </w:tc>
        <w:tc>
          <w:tcPr>
            <w:tcW w:w="569" w:type="pct"/>
            <w:shd w:val="clear" w:color="auto" w:fill="auto"/>
            <w:vAlign w:val="center"/>
          </w:tcPr>
          <w:p w14:paraId="0518833B"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4</w:t>
            </w:r>
          </w:p>
        </w:tc>
        <w:tc>
          <w:tcPr>
            <w:tcW w:w="833" w:type="pct"/>
            <w:shd w:val="clear" w:color="auto" w:fill="auto"/>
            <w:vAlign w:val="center"/>
          </w:tcPr>
          <w:p w14:paraId="186F297B"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5</w:t>
            </w:r>
          </w:p>
        </w:tc>
        <w:tc>
          <w:tcPr>
            <w:tcW w:w="833" w:type="pct"/>
            <w:shd w:val="clear" w:color="auto" w:fill="auto"/>
            <w:vAlign w:val="center"/>
          </w:tcPr>
          <w:p w14:paraId="7B970C40"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6</w:t>
            </w:r>
          </w:p>
        </w:tc>
        <w:tc>
          <w:tcPr>
            <w:tcW w:w="828" w:type="pct"/>
            <w:shd w:val="clear" w:color="auto" w:fill="auto"/>
            <w:vAlign w:val="center"/>
          </w:tcPr>
          <w:p w14:paraId="6CBDF8C5" w14:textId="77777777" w:rsidR="00EB4AF4" w:rsidRPr="00A8533E" w:rsidRDefault="00EB4AF4" w:rsidP="00D35FCE">
            <w:pPr>
              <w:spacing w:after="0" w:line="240" w:lineRule="auto"/>
              <w:jc w:val="center"/>
              <w:rPr>
                <w:rFonts w:ascii="Times New Roman" w:hAnsi="Times New Roman" w:cs="Times New Roman"/>
                <w:sz w:val="20"/>
                <w:szCs w:val="20"/>
              </w:rPr>
            </w:pPr>
            <w:r w:rsidRPr="00A8533E">
              <w:rPr>
                <w:rFonts w:ascii="Times New Roman" w:hAnsi="Times New Roman" w:cs="Times New Roman"/>
                <w:sz w:val="20"/>
                <w:szCs w:val="20"/>
              </w:rPr>
              <w:t>7</w:t>
            </w:r>
          </w:p>
        </w:tc>
      </w:tr>
      <w:tr w:rsidR="00EB4AF4" w:rsidRPr="00A8533E" w14:paraId="6EF2C866" w14:textId="77777777" w:rsidTr="00D35FCE">
        <w:trPr>
          <w:trHeight w:val="255"/>
        </w:trPr>
        <w:tc>
          <w:tcPr>
            <w:tcW w:w="224" w:type="pct"/>
            <w:shd w:val="clear" w:color="auto" w:fill="auto"/>
          </w:tcPr>
          <w:p w14:paraId="70CE7501" w14:textId="77777777" w:rsidR="00EB4AF4" w:rsidRPr="00A8533E" w:rsidRDefault="00EB4AF4" w:rsidP="00D35FCE">
            <w:pPr>
              <w:spacing w:after="0" w:line="240" w:lineRule="auto"/>
              <w:rPr>
                <w:rFonts w:ascii="Times New Roman" w:hAnsi="Times New Roman" w:cs="Times New Roman"/>
                <w:spacing w:val="-10"/>
                <w:sz w:val="20"/>
                <w:szCs w:val="20"/>
              </w:rPr>
            </w:pPr>
            <w:r>
              <w:rPr>
                <w:rFonts w:ascii="Times New Roman" w:hAnsi="Times New Roman" w:cs="Times New Roman"/>
                <w:spacing w:val="-10"/>
                <w:sz w:val="20"/>
                <w:szCs w:val="20"/>
              </w:rPr>
              <w:t>1</w:t>
            </w:r>
          </w:p>
        </w:tc>
        <w:tc>
          <w:tcPr>
            <w:tcW w:w="812" w:type="pct"/>
            <w:shd w:val="clear" w:color="auto" w:fill="auto"/>
          </w:tcPr>
          <w:p w14:paraId="3B6B8EEA" w14:textId="77777777" w:rsidR="00EB4AF4" w:rsidRPr="004C11F0" w:rsidRDefault="00EB4AF4" w:rsidP="00D35FCE">
            <w:pPr>
              <w:spacing w:after="0" w:line="240" w:lineRule="auto"/>
              <w:rPr>
                <w:rFonts w:ascii="Times New Roman" w:hAnsi="Times New Roman" w:cs="Times New Roman"/>
                <w:sz w:val="20"/>
                <w:szCs w:val="20"/>
              </w:rPr>
            </w:pPr>
            <w:r w:rsidRPr="004C11F0">
              <w:rPr>
                <w:rFonts w:ascii="Times New Roman" w:hAnsi="Times New Roman" w:cs="Times New Roman"/>
              </w:rPr>
              <w:t>Котельная школы</w:t>
            </w:r>
          </w:p>
        </w:tc>
        <w:tc>
          <w:tcPr>
            <w:tcW w:w="901" w:type="pct"/>
            <w:shd w:val="clear" w:color="auto" w:fill="auto"/>
          </w:tcPr>
          <w:p w14:paraId="2856820C" w14:textId="77777777" w:rsidR="00EB4AF4" w:rsidRPr="004C11F0" w:rsidRDefault="00EB4AF4" w:rsidP="00D35FCE">
            <w:pPr>
              <w:spacing w:after="0" w:line="240" w:lineRule="auto"/>
              <w:jc w:val="center"/>
              <w:rPr>
                <w:rFonts w:ascii="Times New Roman" w:hAnsi="Times New Roman" w:cs="Times New Roman"/>
                <w:sz w:val="20"/>
                <w:szCs w:val="20"/>
              </w:rPr>
            </w:pPr>
            <w:r w:rsidRPr="004C11F0">
              <w:rPr>
                <w:rFonts w:ascii="Times New Roman" w:hAnsi="Times New Roman" w:cs="Times New Roman"/>
              </w:rPr>
              <w:t>с. Ценогора, 311</w:t>
            </w:r>
          </w:p>
        </w:tc>
        <w:tc>
          <w:tcPr>
            <w:tcW w:w="569" w:type="pct"/>
            <w:shd w:val="clear" w:color="auto" w:fill="auto"/>
            <w:vAlign w:val="center"/>
          </w:tcPr>
          <w:p w14:paraId="19C7D470" w14:textId="77777777" w:rsidR="00EB4AF4" w:rsidRPr="00A8533E" w:rsidRDefault="00EB4AF4" w:rsidP="00D35FCE">
            <w:pPr>
              <w:spacing w:after="0" w:line="240" w:lineRule="auto"/>
              <w:jc w:val="center"/>
              <w:rPr>
                <w:rFonts w:ascii="Times New Roman" w:hAnsi="Times New Roman" w:cs="Times New Roman"/>
                <w:sz w:val="20"/>
                <w:szCs w:val="20"/>
              </w:rPr>
            </w:pPr>
            <w:r w:rsidRPr="00BC7564">
              <w:rPr>
                <w:rFonts w:ascii="Times New Roman" w:hAnsi="Times New Roman" w:cs="Times New Roman"/>
                <w:sz w:val="20"/>
                <w:szCs w:val="20"/>
              </w:rPr>
              <w:t>Дрова, уголь</w:t>
            </w:r>
          </w:p>
        </w:tc>
        <w:tc>
          <w:tcPr>
            <w:tcW w:w="833" w:type="pct"/>
            <w:shd w:val="clear" w:color="auto" w:fill="auto"/>
            <w:vAlign w:val="center"/>
          </w:tcPr>
          <w:p w14:paraId="222D8A81" w14:textId="14B33E4E" w:rsidR="00EB4AF4" w:rsidRPr="00A8533E" w:rsidRDefault="00EB4AF4" w:rsidP="00D35F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0,472</w:t>
            </w:r>
          </w:p>
        </w:tc>
        <w:tc>
          <w:tcPr>
            <w:tcW w:w="833" w:type="pct"/>
            <w:shd w:val="clear" w:color="auto" w:fill="auto"/>
            <w:vAlign w:val="center"/>
          </w:tcPr>
          <w:p w14:paraId="48274B15" w14:textId="50CE9715" w:rsidR="00EB4AF4" w:rsidRPr="00A8533E" w:rsidRDefault="00EB4AF4" w:rsidP="00D35FCE">
            <w:pPr>
              <w:spacing w:after="0" w:line="240" w:lineRule="auto"/>
              <w:jc w:val="center"/>
              <w:rPr>
                <w:rFonts w:ascii="Times New Roman" w:hAnsi="Times New Roman" w:cs="Times New Roman"/>
                <w:sz w:val="20"/>
                <w:szCs w:val="20"/>
              </w:rPr>
            </w:pPr>
            <w:r w:rsidRPr="004C11F0">
              <w:rPr>
                <w:rFonts w:ascii="Times New Roman" w:hAnsi="Times New Roman" w:cs="Times New Roman"/>
                <w:sz w:val="20"/>
                <w:szCs w:val="20"/>
              </w:rPr>
              <w:t>1,</w:t>
            </w:r>
            <w:r>
              <w:rPr>
                <w:rFonts w:ascii="Times New Roman" w:hAnsi="Times New Roman" w:cs="Times New Roman"/>
                <w:sz w:val="20"/>
                <w:szCs w:val="20"/>
              </w:rPr>
              <w:t>6</w:t>
            </w:r>
            <w:r w:rsidRPr="004C11F0">
              <w:rPr>
                <w:rFonts w:ascii="Times New Roman" w:hAnsi="Times New Roman" w:cs="Times New Roman"/>
                <w:sz w:val="20"/>
                <w:szCs w:val="20"/>
              </w:rPr>
              <w:t>8</w:t>
            </w:r>
          </w:p>
        </w:tc>
        <w:tc>
          <w:tcPr>
            <w:tcW w:w="828" w:type="pct"/>
            <w:shd w:val="clear" w:color="auto" w:fill="auto"/>
            <w:vAlign w:val="center"/>
          </w:tcPr>
          <w:p w14:paraId="267844C4" w14:textId="70F3A52A" w:rsidR="00EB4AF4" w:rsidRPr="00A8533E" w:rsidRDefault="00EB4AF4" w:rsidP="00D35FCE">
            <w:pPr>
              <w:spacing w:after="0" w:line="240" w:lineRule="auto"/>
              <w:jc w:val="center"/>
              <w:rPr>
                <w:rFonts w:ascii="Times New Roman" w:hAnsi="Times New Roman" w:cs="Times New Roman"/>
                <w:sz w:val="20"/>
                <w:szCs w:val="20"/>
              </w:rPr>
            </w:pPr>
            <w:r w:rsidRPr="004C11F0">
              <w:rPr>
                <w:rFonts w:ascii="Times New Roman" w:hAnsi="Times New Roman" w:cs="Times New Roman"/>
                <w:sz w:val="20"/>
                <w:szCs w:val="20"/>
              </w:rPr>
              <w:t>1,</w:t>
            </w:r>
            <w:r>
              <w:rPr>
                <w:rFonts w:ascii="Times New Roman" w:hAnsi="Times New Roman" w:cs="Times New Roman"/>
                <w:sz w:val="20"/>
                <w:szCs w:val="20"/>
              </w:rPr>
              <w:t>6</w:t>
            </w:r>
            <w:r w:rsidRPr="004C11F0">
              <w:rPr>
                <w:rFonts w:ascii="Times New Roman" w:hAnsi="Times New Roman" w:cs="Times New Roman"/>
                <w:sz w:val="20"/>
                <w:szCs w:val="20"/>
              </w:rPr>
              <w:t>8</w:t>
            </w:r>
          </w:p>
        </w:tc>
      </w:tr>
      <w:tr w:rsidR="00EB4AF4" w:rsidRPr="00A8533E" w14:paraId="090C6909" w14:textId="77777777" w:rsidTr="00D35FCE">
        <w:trPr>
          <w:trHeight w:val="70"/>
        </w:trPr>
        <w:tc>
          <w:tcPr>
            <w:tcW w:w="2506" w:type="pct"/>
            <w:gridSpan w:val="4"/>
            <w:shd w:val="clear" w:color="auto" w:fill="auto"/>
          </w:tcPr>
          <w:p w14:paraId="72FEEFE8" w14:textId="77777777" w:rsidR="00EB4AF4" w:rsidRPr="00A8533E" w:rsidRDefault="00EB4AF4" w:rsidP="00EB4AF4">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833" w:type="pct"/>
            <w:shd w:val="clear" w:color="auto" w:fill="auto"/>
          </w:tcPr>
          <w:p w14:paraId="3946850D" w14:textId="4108D2DE" w:rsidR="00EB4AF4" w:rsidRPr="00A8533E" w:rsidRDefault="00EB4AF4" w:rsidP="00EB4A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0,472</w:t>
            </w:r>
          </w:p>
        </w:tc>
        <w:tc>
          <w:tcPr>
            <w:tcW w:w="833" w:type="pct"/>
            <w:shd w:val="clear" w:color="auto" w:fill="auto"/>
            <w:vAlign w:val="center"/>
          </w:tcPr>
          <w:p w14:paraId="616B219B" w14:textId="41C0DA13" w:rsidR="00EB4AF4" w:rsidRPr="004C11F0" w:rsidRDefault="00EB4AF4" w:rsidP="00EB4AF4">
            <w:pPr>
              <w:spacing w:after="0" w:line="240" w:lineRule="auto"/>
              <w:jc w:val="center"/>
              <w:rPr>
                <w:rFonts w:ascii="Times New Roman" w:hAnsi="Times New Roman" w:cs="Times New Roman"/>
                <w:sz w:val="20"/>
                <w:szCs w:val="20"/>
              </w:rPr>
            </w:pPr>
            <w:r w:rsidRPr="004C11F0">
              <w:rPr>
                <w:rFonts w:ascii="Times New Roman" w:hAnsi="Times New Roman" w:cs="Times New Roman"/>
                <w:sz w:val="20"/>
                <w:szCs w:val="20"/>
              </w:rPr>
              <w:t>1,</w:t>
            </w:r>
            <w:r>
              <w:rPr>
                <w:rFonts w:ascii="Times New Roman" w:hAnsi="Times New Roman" w:cs="Times New Roman"/>
                <w:sz w:val="20"/>
                <w:szCs w:val="20"/>
              </w:rPr>
              <w:t>6</w:t>
            </w:r>
            <w:r w:rsidRPr="004C11F0">
              <w:rPr>
                <w:rFonts w:ascii="Times New Roman" w:hAnsi="Times New Roman" w:cs="Times New Roman"/>
                <w:sz w:val="20"/>
                <w:szCs w:val="20"/>
              </w:rPr>
              <w:t>8</w:t>
            </w:r>
          </w:p>
        </w:tc>
        <w:tc>
          <w:tcPr>
            <w:tcW w:w="828" w:type="pct"/>
            <w:shd w:val="clear" w:color="auto" w:fill="auto"/>
            <w:vAlign w:val="center"/>
          </w:tcPr>
          <w:p w14:paraId="65F52800" w14:textId="6D3E4C54" w:rsidR="00EB4AF4" w:rsidRPr="004C11F0" w:rsidRDefault="00EB4AF4" w:rsidP="00EB4AF4">
            <w:pPr>
              <w:spacing w:after="0" w:line="240" w:lineRule="auto"/>
              <w:jc w:val="center"/>
              <w:rPr>
                <w:rFonts w:ascii="Times New Roman" w:hAnsi="Times New Roman" w:cs="Times New Roman"/>
                <w:sz w:val="20"/>
                <w:szCs w:val="20"/>
              </w:rPr>
            </w:pPr>
            <w:r w:rsidRPr="004C11F0">
              <w:rPr>
                <w:rFonts w:ascii="Times New Roman" w:hAnsi="Times New Roman" w:cs="Times New Roman"/>
                <w:sz w:val="20"/>
                <w:szCs w:val="20"/>
              </w:rPr>
              <w:t>1,</w:t>
            </w:r>
            <w:r>
              <w:rPr>
                <w:rFonts w:ascii="Times New Roman" w:hAnsi="Times New Roman" w:cs="Times New Roman"/>
                <w:sz w:val="20"/>
                <w:szCs w:val="20"/>
              </w:rPr>
              <w:t>6</w:t>
            </w:r>
            <w:r w:rsidRPr="004C11F0">
              <w:rPr>
                <w:rFonts w:ascii="Times New Roman" w:hAnsi="Times New Roman" w:cs="Times New Roman"/>
                <w:sz w:val="20"/>
                <w:szCs w:val="20"/>
              </w:rPr>
              <w:t>8</w:t>
            </w:r>
          </w:p>
        </w:tc>
      </w:tr>
    </w:tbl>
    <w:p w14:paraId="1667B003" w14:textId="77777777" w:rsidR="00EB4AF4" w:rsidRPr="00EB4AF4" w:rsidRDefault="00EB4AF4" w:rsidP="00EB4AF4">
      <w:pPr>
        <w:spacing w:before="120" w:after="0" w:line="240" w:lineRule="auto"/>
        <w:ind w:firstLine="709"/>
        <w:jc w:val="both"/>
        <w:rPr>
          <w:rFonts w:ascii="Times New Roman" w:hAnsi="Times New Roman" w:cs="Times New Roman"/>
          <w:color w:val="000000" w:themeColor="text1"/>
          <w:sz w:val="26"/>
          <w:szCs w:val="26"/>
        </w:rPr>
      </w:pPr>
      <w:r w:rsidRPr="00EB4AF4">
        <w:rPr>
          <w:rFonts w:ascii="Times New Roman" w:hAnsi="Times New Roman" w:cs="Times New Roman"/>
          <w:color w:val="000000" w:themeColor="text1"/>
          <w:sz w:val="26"/>
          <w:szCs w:val="26"/>
        </w:rPr>
        <w:t xml:space="preserve">Схема тепловых сетей радиальная, двухтрубная с зависимыми присоединениями абонентов. Прокладка трубопроводов подземная в деревянных лотках Компенсация тепловых удлинений трубопроводов осуществляется П-образными компенсаторами и углами поворота теплотрассы. </w:t>
      </w:r>
    </w:p>
    <w:p w14:paraId="22D81D63" w14:textId="77777777" w:rsidR="00EB4AF4" w:rsidRPr="00EB4AF4" w:rsidRDefault="00EB4AF4" w:rsidP="00EB4AF4">
      <w:pPr>
        <w:spacing w:before="120" w:after="0" w:line="240" w:lineRule="auto"/>
        <w:ind w:firstLine="709"/>
        <w:jc w:val="both"/>
        <w:rPr>
          <w:rFonts w:ascii="Times New Roman" w:hAnsi="Times New Roman" w:cs="Times New Roman"/>
          <w:color w:val="000000" w:themeColor="text1"/>
          <w:sz w:val="26"/>
          <w:szCs w:val="26"/>
        </w:rPr>
      </w:pPr>
      <w:r w:rsidRPr="00EB4AF4">
        <w:rPr>
          <w:rFonts w:ascii="Times New Roman" w:hAnsi="Times New Roman" w:cs="Times New Roman"/>
          <w:color w:val="000000" w:themeColor="text1"/>
          <w:sz w:val="26"/>
          <w:szCs w:val="26"/>
        </w:rPr>
        <w:t xml:space="preserve">Тепловая изоляция выполнена из минеральной ваты. </w:t>
      </w:r>
    </w:p>
    <w:p w14:paraId="54065EA9" w14:textId="57EC1E94" w:rsidR="00EB4AF4" w:rsidRPr="004C11F0" w:rsidRDefault="00EB4AF4" w:rsidP="00EB4AF4">
      <w:pPr>
        <w:spacing w:before="120" w:after="0" w:line="240" w:lineRule="auto"/>
        <w:ind w:firstLine="709"/>
        <w:jc w:val="both"/>
        <w:rPr>
          <w:rFonts w:ascii="Times New Roman" w:hAnsi="Times New Roman" w:cs="Times New Roman"/>
          <w:color w:val="000000" w:themeColor="text1"/>
          <w:sz w:val="26"/>
          <w:szCs w:val="26"/>
        </w:rPr>
      </w:pPr>
      <w:r w:rsidRPr="00EB4AF4">
        <w:rPr>
          <w:rFonts w:ascii="Times New Roman" w:hAnsi="Times New Roman" w:cs="Times New Roman"/>
          <w:color w:val="000000" w:themeColor="text1"/>
          <w:sz w:val="26"/>
          <w:szCs w:val="26"/>
        </w:rPr>
        <w:t>Тепловая сеть работает с параметрами 70/95ºС. Износ отдельных участков тепловых сетей достигает более 70%.</w:t>
      </w:r>
    </w:p>
    <w:p w14:paraId="407A1402" w14:textId="77777777" w:rsidR="002A226C" w:rsidRDefault="002A226C" w:rsidP="00D932C6">
      <w:pPr>
        <w:pStyle w:val="af2"/>
        <w:ind w:left="1069" w:firstLine="0"/>
        <w:rPr>
          <w:rFonts w:eastAsia="Times New Roman"/>
          <w:b/>
          <w:lang w:eastAsia="ar-SA"/>
        </w:rPr>
      </w:pPr>
    </w:p>
    <w:p w14:paraId="7A26687B" w14:textId="529E7880" w:rsidR="00E35851" w:rsidRPr="00454F86" w:rsidRDefault="00E35851" w:rsidP="00BC569F">
      <w:pPr>
        <w:pStyle w:val="af2"/>
        <w:numPr>
          <w:ilvl w:val="2"/>
          <w:numId w:val="14"/>
        </w:numPr>
        <w:spacing w:before="120" w:after="120"/>
        <w:ind w:left="0" w:firstLine="0"/>
        <w:jc w:val="center"/>
        <w:outlineLvl w:val="2"/>
        <w:rPr>
          <w:b/>
          <w:sz w:val="26"/>
          <w:szCs w:val="26"/>
        </w:rPr>
      </w:pPr>
      <w:bookmarkStart w:id="72" w:name="_Toc158847431"/>
      <w:r w:rsidRPr="00454F86">
        <w:rPr>
          <w:b/>
          <w:color w:val="000000" w:themeColor="text1"/>
          <w:sz w:val="26"/>
          <w:szCs w:val="26"/>
        </w:rPr>
        <w:t>Электроснабжение</w:t>
      </w:r>
      <w:bookmarkEnd w:id="71"/>
      <w:bookmarkEnd w:id="72"/>
    </w:p>
    <w:p w14:paraId="0BFFC63C" w14:textId="77777777" w:rsidR="00454F86" w:rsidRPr="00FF6A36" w:rsidRDefault="00454F86" w:rsidP="00454F8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73" w:name="_Toc8663598"/>
      <w:r w:rsidRPr="00454F86">
        <w:rPr>
          <w:rFonts w:ascii="Times New Roman" w:hAnsi="Times New Roman" w:cs="Times New Roman"/>
          <w:sz w:val="26"/>
          <w:szCs w:val="26"/>
        </w:rPr>
        <w:t>Электроснабжение Лешуконского муниципальн</w:t>
      </w:r>
      <w:r>
        <w:rPr>
          <w:rFonts w:ascii="Times New Roman" w:hAnsi="Times New Roman" w:cs="Times New Roman"/>
          <w:sz w:val="26"/>
          <w:szCs w:val="26"/>
        </w:rPr>
        <w:t>ого</w:t>
      </w:r>
      <w:r w:rsidRPr="00454F86">
        <w:rPr>
          <w:rFonts w:ascii="Times New Roman" w:hAnsi="Times New Roman" w:cs="Times New Roman"/>
          <w:sz w:val="26"/>
          <w:szCs w:val="26"/>
        </w:rPr>
        <w:t xml:space="preserve"> </w:t>
      </w:r>
      <w:r>
        <w:rPr>
          <w:rFonts w:ascii="Times New Roman" w:hAnsi="Times New Roman" w:cs="Times New Roman"/>
          <w:sz w:val="26"/>
          <w:szCs w:val="26"/>
        </w:rPr>
        <w:t>округа</w:t>
      </w:r>
      <w:r w:rsidRPr="00454F86">
        <w:rPr>
          <w:rFonts w:ascii="Times New Roman" w:hAnsi="Times New Roman" w:cs="Times New Roman"/>
          <w:sz w:val="26"/>
          <w:szCs w:val="26"/>
        </w:rPr>
        <w:t xml:space="preserve"> является децентрализованным, электрическая связь с Единой энергосистемой России отсутствует</w:t>
      </w:r>
      <w:r>
        <w:rPr>
          <w:rFonts w:ascii="Times New Roman" w:hAnsi="Times New Roman" w:cs="Times New Roman"/>
          <w:sz w:val="26"/>
          <w:szCs w:val="26"/>
        </w:rPr>
        <w:t>.</w:t>
      </w:r>
    </w:p>
    <w:p w14:paraId="6E649BD3" w14:textId="77777777" w:rsidR="00454F86" w:rsidRPr="001E26DC" w:rsidRDefault="00454F86" w:rsidP="00454F86">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Согласно с</w:t>
      </w:r>
      <w:r w:rsidRPr="00454F86">
        <w:rPr>
          <w:rFonts w:ascii="Times New Roman" w:hAnsi="Times New Roman" w:cs="Times New Roman"/>
          <w:color w:val="000000" w:themeColor="text1"/>
          <w:sz w:val="26"/>
          <w:szCs w:val="26"/>
        </w:rPr>
        <w:t>хем</w:t>
      </w:r>
      <w:r>
        <w:rPr>
          <w:rFonts w:ascii="Times New Roman" w:hAnsi="Times New Roman" w:cs="Times New Roman"/>
          <w:color w:val="000000" w:themeColor="text1"/>
          <w:sz w:val="26"/>
          <w:szCs w:val="26"/>
        </w:rPr>
        <w:t>е</w:t>
      </w:r>
      <w:r w:rsidRPr="00454F86">
        <w:rPr>
          <w:rFonts w:ascii="Times New Roman" w:hAnsi="Times New Roman" w:cs="Times New Roman"/>
          <w:color w:val="000000" w:themeColor="text1"/>
          <w:sz w:val="26"/>
          <w:szCs w:val="26"/>
        </w:rPr>
        <w:t xml:space="preserve"> и программ</w:t>
      </w:r>
      <w:r>
        <w:rPr>
          <w:rFonts w:ascii="Times New Roman" w:hAnsi="Times New Roman" w:cs="Times New Roman"/>
          <w:color w:val="000000" w:themeColor="text1"/>
          <w:sz w:val="26"/>
          <w:szCs w:val="26"/>
        </w:rPr>
        <w:t>е</w:t>
      </w:r>
      <w:r w:rsidRPr="00454F86">
        <w:rPr>
          <w:rFonts w:ascii="Times New Roman" w:hAnsi="Times New Roman" w:cs="Times New Roman"/>
          <w:color w:val="000000" w:themeColor="text1"/>
          <w:sz w:val="26"/>
          <w:szCs w:val="26"/>
        </w:rPr>
        <w:t xml:space="preserve"> перспективного развития электроэнергетики Архангельской области на 2022-2026 годы </w:t>
      </w:r>
      <w:r>
        <w:rPr>
          <w:rFonts w:ascii="Times New Roman" w:hAnsi="Times New Roman" w:cs="Times New Roman"/>
          <w:color w:val="000000" w:themeColor="text1"/>
          <w:sz w:val="26"/>
          <w:szCs w:val="26"/>
        </w:rPr>
        <w:t>э</w:t>
      </w:r>
      <w:r w:rsidRPr="00454F86">
        <w:rPr>
          <w:rFonts w:ascii="Times New Roman" w:hAnsi="Times New Roman" w:cs="Times New Roman"/>
          <w:color w:val="000000" w:themeColor="text1"/>
          <w:sz w:val="26"/>
          <w:szCs w:val="26"/>
        </w:rPr>
        <w:t xml:space="preserve">лектроснабжение потребителей </w:t>
      </w:r>
      <w:r>
        <w:rPr>
          <w:rFonts w:ascii="Times New Roman" w:hAnsi="Times New Roman" w:cs="Times New Roman"/>
          <w:color w:val="000000" w:themeColor="text1"/>
          <w:sz w:val="26"/>
          <w:szCs w:val="26"/>
        </w:rPr>
        <w:t>муниципального округа</w:t>
      </w:r>
      <w:r w:rsidRPr="00454F86">
        <w:rPr>
          <w:rFonts w:ascii="Times New Roman" w:hAnsi="Times New Roman" w:cs="Times New Roman"/>
          <w:color w:val="000000" w:themeColor="text1"/>
          <w:sz w:val="26"/>
          <w:szCs w:val="26"/>
        </w:rPr>
        <w:t xml:space="preserve"> осуществляется от дизельных электростанций, находящихся на территории Лешуконского</w:t>
      </w:r>
      <w:r>
        <w:rPr>
          <w:rFonts w:ascii="Times New Roman" w:hAnsi="Times New Roman" w:cs="Times New Roman"/>
          <w:color w:val="000000" w:themeColor="text1"/>
          <w:sz w:val="26"/>
          <w:szCs w:val="26"/>
        </w:rPr>
        <w:t xml:space="preserve"> муниципального</w:t>
      </w:r>
      <w:r w:rsidRPr="00454F8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округа</w:t>
      </w:r>
      <w:r w:rsidRPr="00454F86">
        <w:rPr>
          <w:rFonts w:ascii="Times New Roman" w:hAnsi="Times New Roman" w:cs="Times New Roman"/>
          <w:color w:val="000000" w:themeColor="text1"/>
          <w:sz w:val="26"/>
          <w:szCs w:val="26"/>
        </w:rPr>
        <w:t xml:space="preserve"> и эксплуатируемых АО «</w:t>
      </w:r>
      <w:proofErr w:type="spellStart"/>
      <w:r w:rsidRPr="00454F86">
        <w:rPr>
          <w:rFonts w:ascii="Times New Roman" w:hAnsi="Times New Roman" w:cs="Times New Roman"/>
          <w:color w:val="000000" w:themeColor="text1"/>
          <w:sz w:val="26"/>
          <w:szCs w:val="26"/>
        </w:rPr>
        <w:t>АрхоблЭнерго</w:t>
      </w:r>
      <w:proofErr w:type="spellEnd"/>
      <w:r w:rsidRPr="00454F86">
        <w:rPr>
          <w:rFonts w:ascii="Times New Roman" w:hAnsi="Times New Roman" w:cs="Times New Roman"/>
          <w:color w:val="000000" w:themeColor="text1"/>
          <w:sz w:val="26"/>
          <w:szCs w:val="26"/>
        </w:rPr>
        <w:t>» суммарной установленной мощностью 9,131 МВт.</w:t>
      </w:r>
      <w:r>
        <w:rPr>
          <w:rFonts w:ascii="Times New Roman" w:hAnsi="Times New Roman" w:cs="Times New Roman"/>
          <w:color w:val="000000" w:themeColor="text1"/>
          <w:sz w:val="26"/>
          <w:szCs w:val="26"/>
        </w:rPr>
        <w:t xml:space="preserve"> </w:t>
      </w:r>
      <w:r w:rsidRPr="001E26DC">
        <w:rPr>
          <w:rFonts w:ascii="Times New Roman" w:hAnsi="Times New Roman" w:cs="Times New Roman"/>
          <w:color w:val="000000" w:themeColor="text1"/>
          <w:sz w:val="26"/>
          <w:szCs w:val="26"/>
        </w:rPr>
        <w:t>Основным потребителем являются предприятия и организации бюджетной сферы до 46 % от общего объема потребляемой электроэнергии и население – 47 %.</w:t>
      </w:r>
    </w:p>
    <w:p w14:paraId="654550A5" w14:textId="7137D583" w:rsidR="00E64D89" w:rsidRPr="00E64D89" w:rsidRDefault="00454F86" w:rsidP="00E64D89">
      <w:pPr>
        <w:spacing w:before="120" w:after="0" w:line="240" w:lineRule="auto"/>
        <w:ind w:firstLine="709"/>
        <w:jc w:val="both"/>
        <w:rPr>
          <w:rFonts w:ascii="Times New Roman" w:hAnsi="Times New Roman" w:cs="Times New Roman"/>
          <w:color w:val="000000" w:themeColor="text1"/>
          <w:sz w:val="26"/>
          <w:szCs w:val="26"/>
        </w:rPr>
      </w:pPr>
      <w:r w:rsidRPr="001E26DC">
        <w:rPr>
          <w:rFonts w:ascii="Times New Roman" w:hAnsi="Times New Roman" w:cs="Times New Roman"/>
          <w:color w:val="000000" w:themeColor="text1"/>
          <w:sz w:val="26"/>
          <w:szCs w:val="26"/>
        </w:rPr>
        <w:t xml:space="preserve">Максимум нагрузки потребителей Лешуконского </w:t>
      </w:r>
      <w:r>
        <w:rPr>
          <w:rFonts w:ascii="Times New Roman" w:hAnsi="Times New Roman" w:cs="Times New Roman"/>
          <w:color w:val="000000" w:themeColor="text1"/>
          <w:sz w:val="26"/>
          <w:szCs w:val="26"/>
        </w:rPr>
        <w:t>муниципального округа</w:t>
      </w:r>
      <w:r w:rsidRPr="001E26DC">
        <w:rPr>
          <w:rFonts w:ascii="Times New Roman" w:hAnsi="Times New Roman" w:cs="Times New Roman"/>
          <w:color w:val="000000" w:themeColor="text1"/>
          <w:sz w:val="26"/>
          <w:szCs w:val="26"/>
        </w:rPr>
        <w:t xml:space="preserve"> в 20</w:t>
      </w:r>
      <w:r>
        <w:rPr>
          <w:rFonts w:ascii="Times New Roman" w:hAnsi="Times New Roman" w:cs="Times New Roman"/>
          <w:color w:val="000000" w:themeColor="text1"/>
          <w:sz w:val="26"/>
          <w:szCs w:val="26"/>
        </w:rPr>
        <w:t>21</w:t>
      </w:r>
      <w:r w:rsidRPr="001E26DC">
        <w:rPr>
          <w:rFonts w:ascii="Times New Roman" w:hAnsi="Times New Roman" w:cs="Times New Roman"/>
          <w:color w:val="000000" w:themeColor="text1"/>
          <w:sz w:val="26"/>
          <w:szCs w:val="26"/>
        </w:rPr>
        <w:t xml:space="preserve"> г. составил 3,</w:t>
      </w:r>
      <w:r>
        <w:rPr>
          <w:rFonts w:ascii="Times New Roman" w:hAnsi="Times New Roman" w:cs="Times New Roman"/>
          <w:color w:val="000000" w:themeColor="text1"/>
          <w:sz w:val="26"/>
          <w:szCs w:val="26"/>
        </w:rPr>
        <w:t>38</w:t>
      </w:r>
      <w:r w:rsidRPr="001E26DC">
        <w:rPr>
          <w:rFonts w:ascii="Times New Roman" w:hAnsi="Times New Roman" w:cs="Times New Roman"/>
          <w:color w:val="000000" w:themeColor="text1"/>
          <w:sz w:val="26"/>
          <w:szCs w:val="26"/>
        </w:rPr>
        <w:t xml:space="preserve"> МВт. Установленная мощность имеющихся ДЭС превысила максимальную нагрузку в 2,</w:t>
      </w:r>
      <w:r>
        <w:rPr>
          <w:rFonts w:ascii="Times New Roman" w:hAnsi="Times New Roman" w:cs="Times New Roman"/>
          <w:color w:val="000000" w:themeColor="text1"/>
          <w:sz w:val="26"/>
          <w:szCs w:val="26"/>
        </w:rPr>
        <w:t>7</w:t>
      </w:r>
      <w:r w:rsidRPr="001E26DC">
        <w:rPr>
          <w:rFonts w:ascii="Times New Roman" w:hAnsi="Times New Roman" w:cs="Times New Roman"/>
          <w:color w:val="000000" w:themeColor="text1"/>
          <w:sz w:val="26"/>
          <w:szCs w:val="26"/>
        </w:rPr>
        <w:t xml:space="preserve"> раза, что говорит о возможности покрыть всю нагрузку за счет собственных генерирующих источников. Однако необходимо отметить, что за счет того, что на большинстве ДЭС не настроена или невозможна синхронизация ДГУ, рабочая мощность станции может быть значительно меньше ее установленной мощности.</w:t>
      </w:r>
    </w:p>
    <w:p w14:paraId="2EFF41DE" w14:textId="77777777" w:rsidR="00454F86" w:rsidRPr="001E26DC" w:rsidRDefault="00454F86" w:rsidP="00454F86">
      <w:pPr>
        <w:spacing w:before="120" w:after="0" w:line="240" w:lineRule="auto"/>
        <w:ind w:firstLine="709"/>
        <w:jc w:val="both"/>
        <w:rPr>
          <w:rFonts w:ascii="Times New Roman" w:hAnsi="Times New Roman" w:cs="Times New Roman"/>
          <w:color w:val="000000" w:themeColor="text1"/>
          <w:sz w:val="26"/>
          <w:szCs w:val="26"/>
        </w:rPr>
      </w:pPr>
      <w:r w:rsidRPr="001E26DC">
        <w:rPr>
          <w:rFonts w:ascii="Times New Roman" w:hAnsi="Times New Roman" w:cs="Times New Roman"/>
          <w:color w:val="000000" w:themeColor="text1"/>
          <w:sz w:val="26"/>
          <w:szCs w:val="26"/>
        </w:rPr>
        <w:t>Технические характеристики ДЭС и информация приведена в таблице ниже.</w:t>
      </w:r>
    </w:p>
    <w:p w14:paraId="118E9EA5" w14:textId="20F3AFF8" w:rsidR="00454F86" w:rsidRPr="001E26DC" w:rsidRDefault="00454F86" w:rsidP="00454F86">
      <w:pPr>
        <w:spacing w:before="120" w:after="0" w:line="240" w:lineRule="auto"/>
        <w:ind w:firstLine="709"/>
        <w:jc w:val="both"/>
        <w:rPr>
          <w:rFonts w:ascii="Times New Roman" w:hAnsi="Times New Roman" w:cs="Times New Roman"/>
          <w:color w:val="000000" w:themeColor="text1"/>
          <w:sz w:val="26"/>
          <w:szCs w:val="26"/>
        </w:rPr>
      </w:pPr>
      <w:r w:rsidRPr="001E26DC">
        <w:rPr>
          <w:rFonts w:ascii="Times New Roman" w:hAnsi="Times New Roman" w:cs="Times New Roman"/>
          <w:color w:val="000000" w:themeColor="text1"/>
          <w:sz w:val="26"/>
          <w:szCs w:val="26"/>
        </w:rPr>
        <w:t xml:space="preserve">Таблица </w:t>
      </w:r>
      <w:r w:rsidRPr="001E26DC">
        <w:rPr>
          <w:rFonts w:ascii="Times New Roman" w:hAnsi="Times New Roman" w:cs="Times New Roman"/>
          <w:color w:val="000000" w:themeColor="text1"/>
          <w:sz w:val="26"/>
          <w:szCs w:val="26"/>
        </w:rPr>
        <w:fldChar w:fldCharType="begin"/>
      </w:r>
      <w:r w:rsidRPr="001E26DC">
        <w:rPr>
          <w:rFonts w:ascii="Times New Roman" w:hAnsi="Times New Roman" w:cs="Times New Roman"/>
          <w:color w:val="000000" w:themeColor="text1"/>
          <w:sz w:val="26"/>
          <w:szCs w:val="26"/>
        </w:rPr>
        <w:instrText xml:space="preserve"> SEQ Таблица \* ARABIC </w:instrText>
      </w:r>
      <w:r w:rsidRPr="001E26DC">
        <w:rPr>
          <w:rFonts w:ascii="Times New Roman" w:hAnsi="Times New Roman" w:cs="Times New Roman"/>
          <w:color w:val="000000" w:themeColor="text1"/>
          <w:sz w:val="26"/>
          <w:szCs w:val="26"/>
        </w:rPr>
        <w:fldChar w:fldCharType="separate"/>
      </w:r>
      <w:r w:rsidR="00041AF2">
        <w:rPr>
          <w:rFonts w:ascii="Times New Roman" w:hAnsi="Times New Roman" w:cs="Times New Roman"/>
          <w:noProof/>
          <w:color w:val="000000" w:themeColor="text1"/>
          <w:sz w:val="26"/>
          <w:szCs w:val="26"/>
        </w:rPr>
        <w:t>19</w:t>
      </w:r>
      <w:r w:rsidRPr="001E26DC">
        <w:rPr>
          <w:rFonts w:ascii="Times New Roman" w:hAnsi="Times New Roman" w:cs="Times New Roman"/>
          <w:color w:val="000000" w:themeColor="text1"/>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Pr="001E26DC">
        <w:rPr>
          <w:rFonts w:ascii="Times New Roman" w:hAnsi="Times New Roman" w:cs="Times New Roman"/>
          <w:color w:val="000000" w:themeColor="text1"/>
          <w:sz w:val="26"/>
          <w:szCs w:val="26"/>
        </w:rPr>
        <w:t xml:space="preserve">Технические характеристики ДЭС, расположенных на территориях Лешуконского муниципального </w:t>
      </w:r>
      <w:r w:rsidR="00FE16A7">
        <w:rPr>
          <w:rFonts w:ascii="Times New Roman" w:hAnsi="Times New Roman" w:cs="Times New Roman"/>
          <w:color w:val="000000" w:themeColor="text1"/>
          <w:sz w:val="26"/>
          <w:szCs w:val="26"/>
        </w:rPr>
        <w:t>округа</w:t>
      </w:r>
    </w:p>
    <w:tbl>
      <w:tblPr>
        <w:tblW w:w="5000" w:type="pct"/>
        <w:jc w:val="center"/>
        <w:tblLayout w:type="fixed"/>
        <w:tblLook w:val="01E0" w:firstRow="1" w:lastRow="1" w:firstColumn="1" w:lastColumn="1" w:noHBand="0" w:noVBand="0"/>
      </w:tblPr>
      <w:tblGrid>
        <w:gridCol w:w="587"/>
        <w:gridCol w:w="1973"/>
        <w:gridCol w:w="2373"/>
        <w:gridCol w:w="1198"/>
        <w:gridCol w:w="1332"/>
        <w:gridCol w:w="2390"/>
      </w:tblGrid>
      <w:tr w:rsidR="00454F86" w:rsidRPr="001E26DC" w14:paraId="1B60653F" w14:textId="77777777" w:rsidTr="00D35FCE">
        <w:trPr>
          <w:trHeight w:val="20"/>
          <w:tblHeader/>
          <w:jc w:val="center"/>
        </w:trPr>
        <w:tc>
          <w:tcPr>
            <w:tcW w:w="298" w:type="pct"/>
            <w:tcBorders>
              <w:top w:val="single" w:sz="4" w:space="0" w:color="000000"/>
              <w:left w:val="single" w:sz="4" w:space="0" w:color="000000"/>
              <w:bottom w:val="single" w:sz="4" w:space="0" w:color="000000"/>
              <w:right w:val="single" w:sz="4" w:space="0" w:color="000000"/>
            </w:tcBorders>
            <w:vAlign w:val="center"/>
          </w:tcPr>
          <w:p w14:paraId="2768CDE0"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w:t>
            </w:r>
          </w:p>
          <w:p w14:paraId="7AAECB1C"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п/п</w:t>
            </w:r>
          </w:p>
        </w:tc>
        <w:tc>
          <w:tcPr>
            <w:tcW w:w="1001" w:type="pct"/>
            <w:tcBorders>
              <w:top w:val="single" w:sz="4" w:space="0" w:color="000000"/>
              <w:left w:val="single" w:sz="4" w:space="0" w:color="000000"/>
              <w:bottom w:val="single" w:sz="4" w:space="0" w:color="000000"/>
              <w:right w:val="single" w:sz="4" w:space="0" w:color="000000"/>
            </w:tcBorders>
            <w:vAlign w:val="center"/>
          </w:tcPr>
          <w:p w14:paraId="1EB2EEFB"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Наименование ДЭС</w:t>
            </w:r>
          </w:p>
        </w:tc>
        <w:tc>
          <w:tcPr>
            <w:tcW w:w="1204" w:type="pct"/>
            <w:tcBorders>
              <w:top w:val="single" w:sz="4" w:space="0" w:color="000000"/>
              <w:left w:val="single" w:sz="4" w:space="0" w:color="000000"/>
              <w:bottom w:val="single" w:sz="4" w:space="0" w:color="000000"/>
              <w:right w:val="single" w:sz="4" w:space="0" w:color="000000"/>
            </w:tcBorders>
            <w:vAlign w:val="center"/>
          </w:tcPr>
          <w:p w14:paraId="5186C5C2"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Марка, тип агрегатов</w:t>
            </w:r>
          </w:p>
        </w:tc>
        <w:tc>
          <w:tcPr>
            <w:tcW w:w="608" w:type="pct"/>
            <w:tcBorders>
              <w:top w:val="single" w:sz="4" w:space="0" w:color="000000"/>
              <w:left w:val="single" w:sz="4" w:space="0" w:color="000000"/>
              <w:bottom w:val="single" w:sz="4" w:space="0" w:color="000000"/>
              <w:right w:val="single" w:sz="4" w:space="0" w:color="000000"/>
            </w:tcBorders>
            <w:vAlign w:val="center"/>
          </w:tcPr>
          <w:p w14:paraId="3A5D949E"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Кол-во агрегатов ДЭС</w:t>
            </w:r>
          </w:p>
        </w:tc>
        <w:tc>
          <w:tcPr>
            <w:tcW w:w="676" w:type="pct"/>
            <w:tcBorders>
              <w:top w:val="single" w:sz="4" w:space="0" w:color="000000"/>
              <w:left w:val="single" w:sz="4" w:space="0" w:color="000000"/>
              <w:bottom w:val="single" w:sz="4" w:space="0" w:color="000000"/>
              <w:right w:val="single" w:sz="4" w:space="0" w:color="000000"/>
            </w:tcBorders>
            <w:vAlign w:val="center"/>
          </w:tcPr>
          <w:p w14:paraId="331B55E1"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Суммарная мощность ДГУ, кВт</w:t>
            </w:r>
          </w:p>
        </w:tc>
        <w:tc>
          <w:tcPr>
            <w:tcW w:w="1213" w:type="pct"/>
            <w:tcBorders>
              <w:top w:val="single" w:sz="4" w:space="0" w:color="000000"/>
              <w:left w:val="single" w:sz="4" w:space="0" w:color="000000"/>
              <w:bottom w:val="single" w:sz="4" w:space="0" w:color="000000"/>
              <w:right w:val="single" w:sz="4" w:space="0" w:color="000000"/>
            </w:tcBorders>
            <w:vAlign w:val="center"/>
          </w:tcPr>
          <w:p w14:paraId="3ABA6278"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Наименование населенных пунктов, обслуживаемых ДЭС</w:t>
            </w:r>
          </w:p>
        </w:tc>
      </w:tr>
      <w:tr w:rsidR="00454F86" w:rsidRPr="001E26DC" w14:paraId="7F646929" w14:textId="77777777" w:rsidTr="00D35FCE">
        <w:trPr>
          <w:trHeight w:val="20"/>
          <w:jc w:val="center"/>
        </w:trPr>
        <w:tc>
          <w:tcPr>
            <w:tcW w:w="298" w:type="pct"/>
            <w:tcBorders>
              <w:top w:val="single" w:sz="9" w:space="0" w:color="000000"/>
              <w:left w:val="single" w:sz="4" w:space="0" w:color="000000"/>
              <w:bottom w:val="single" w:sz="4" w:space="0" w:color="000000"/>
              <w:right w:val="single" w:sz="4" w:space="0" w:color="000000"/>
            </w:tcBorders>
            <w:vAlign w:val="center"/>
          </w:tcPr>
          <w:p w14:paraId="5C18D895"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lastRenderedPageBreak/>
              <w:t>1</w:t>
            </w:r>
          </w:p>
        </w:tc>
        <w:tc>
          <w:tcPr>
            <w:tcW w:w="1001" w:type="pct"/>
            <w:tcBorders>
              <w:top w:val="single" w:sz="9" w:space="0" w:color="000000"/>
              <w:left w:val="single" w:sz="4" w:space="0" w:color="000000"/>
              <w:bottom w:val="single" w:sz="4" w:space="0" w:color="000000"/>
              <w:right w:val="single" w:sz="4" w:space="0" w:color="000000"/>
            </w:tcBorders>
            <w:vAlign w:val="center"/>
          </w:tcPr>
          <w:p w14:paraId="4039BCE5" w14:textId="77777777" w:rsidR="00454F86" w:rsidRPr="00D41C3D" w:rsidRDefault="00454F86" w:rsidP="00D35FCE">
            <w:pPr>
              <w:pStyle w:val="afffffff3"/>
              <w:spacing w:before="0"/>
              <w:rPr>
                <w:rFonts w:ascii="Times New Roman" w:hAnsi="Times New Roman"/>
              </w:rPr>
            </w:pPr>
            <w:r w:rsidRPr="00D41C3D">
              <w:rPr>
                <w:rFonts w:ascii="Times New Roman" w:hAnsi="Times New Roman"/>
                <w:spacing w:val="1"/>
              </w:rPr>
              <w:t>ДЭ</w:t>
            </w:r>
            <w:r w:rsidRPr="00D41C3D">
              <w:rPr>
                <w:rFonts w:ascii="Times New Roman" w:hAnsi="Times New Roman"/>
              </w:rPr>
              <w:t xml:space="preserve">С с. </w:t>
            </w:r>
            <w:r w:rsidRPr="00D41C3D">
              <w:rPr>
                <w:rFonts w:ascii="Times New Roman" w:hAnsi="Times New Roman"/>
                <w:spacing w:val="-1"/>
              </w:rPr>
              <w:t>Л</w:t>
            </w:r>
            <w:r w:rsidRPr="00D41C3D">
              <w:rPr>
                <w:rFonts w:ascii="Times New Roman" w:hAnsi="Times New Roman"/>
              </w:rPr>
              <w:t>еш</w:t>
            </w:r>
            <w:r w:rsidRPr="00D41C3D">
              <w:rPr>
                <w:rFonts w:ascii="Times New Roman" w:hAnsi="Times New Roman"/>
                <w:spacing w:val="-2"/>
              </w:rPr>
              <w:t>у</w:t>
            </w:r>
            <w:r w:rsidRPr="00D41C3D">
              <w:rPr>
                <w:rFonts w:ascii="Times New Roman" w:hAnsi="Times New Roman"/>
                <w:spacing w:val="1"/>
              </w:rPr>
              <w:t>к</w:t>
            </w:r>
            <w:r w:rsidRPr="00D41C3D">
              <w:rPr>
                <w:rFonts w:ascii="Times New Roman" w:hAnsi="Times New Roman"/>
              </w:rPr>
              <w:t>онс</w:t>
            </w:r>
            <w:r w:rsidRPr="00D41C3D">
              <w:rPr>
                <w:rFonts w:ascii="Times New Roman" w:hAnsi="Times New Roman"/>
                <w:spacing w:val="-2"/>
              </w:rPr>
              <w:t>к</w:t>
            </w:r>
            <w:r w:rsidRPr="00D41C3D">
              <w:rPr>
                <w:rFonts w:ascii="Times New Roman" w:hAnsi="Times New Roman"/>
              </w:rPr>
              <w:t>ое</w:t>
            </w:r>
          </w:p>
        </w:tc>
        <w:tc>
          <w:tcPr>
            <w:tcW w:w="1204" w:type="pct"/>
            <w:tcBorders>
              <w:top w:val="single" w:sz="4" w:space="0" w:color="000000"/>
              <w:left w:val="single" w:sz="4" w:space="0" w:color="000000"/>
              <w:bottom w:val="single" w:sz="4" w:space="0" w:color="000000"/>
              <w:right w:val="single" w:sz="4" w:space="0" w:color="000000"/>
            </w:tcBorders>
            <w:vAlign w:val="center"/>
          </w:tcPr>
          <w:p w14:paraId="02108532" w14:textId="77777777" w:rsidR="00454F86" w:rsidRPr="00EF74C4" w:rsidRDefault="00454F86" w:rsidP="00D35FCE">
            <w:pPr>
              <w:spacing w:after="0" w:line="240" w:lineRule="auto"/>
              <w:jc w:val="center"/>
              <w:rPr>
                <w:rFonts w:ascii="Times New Roman" w:hAnsi="Times New Roman"/>
                <w:sz w:val="20"/>
                <w:szCs w:val="20"/>
              </w:rPr>
            </w:pPr>
            <w:r w:rsidRPr="00EF74C4">
              <w:rPr>
                <w:rFonts w:ascii="Times New Roman" w:hAnsi="Times New Roman"/>
                <w:spacing w:val="1"/>
                <w:sz w:val="20"/>
                <w:szCs w:val="20"/>
              </w:rPr>
              <w:t>Д</w:t>
            </w:r>
            <w:r w:rsidRPr="00EF74C4">
              <w:rPr>
                <w:rFonts w:ascii="Times New Roman" w:hAnsi="Times New Roman"/>
                <w:sz w:val="20"/>
                <w:szCs w:val="20"/>
              </w:rPr>
              <w:t>и</w:t>
            </w:r>
            <w:r w:rsidRPr="00EF74C4">
              <w:rPr>
                <w:rFonts w:ascii="Times New Roman" w:hAnsi="Times New Roman"/>
                <w:spacing w:val="-1"/>
                <w:sz w:val="20"/>
                <w:szCs w:val="20"/>
              </w:rPr>
              <w:t>з</w:t>
            </w:r>
            <w:r w:rsidRPr="00EF74C4">
              <w:rPr>
                <w:rFonts w:ascii="Times New Roman" w:hAnsi="Times New Roman"/>
                <w:sz w:val="20"/>
                <w:szCs w:val="20"/>
              </w:rPr>
              <w:t>ель</w:t>
            </w:r>
            <w:r w:rsidRPr="00EF74C4">
              <w:rPr>
                <w:rFonts w:ascii="Times New Roman" w:hAnsi="Times New Roman"/>
                <w:spacing w:val="-4"/>
                <w:sz w:val="20"/>
                <w:szCs w:val="20"/>
              </w:rPr>
              <w:t>-</w:t>
            </w:r>
            <w:r w:rsidRPr="00EF74C4">
              <w:rPr>
                <w:rFonts w:ascii="Times New Roman" w:hAnsi="Times New Roman"/>
                <w:spacing w:val="1"/>
                <w:sz w:val="20"/>
                <w:szCs w:val="20"/>
              </w:rPr>
              <w:t>г</w:t>
            </w:r>
            <w:r w:rsidRPr="00EF74C4">
              <w:rPr>
                <w:rFonts w:ascii="Times New Roman" w:hAnsi="Times New Roman"/>
                <w:sz w:val="20"/>
                <w:szCs w:val="20"/>
              </w:rPr>
              <w:t>енераторн</w:t>
            </w:r>
            <w:r w:rsidRPr="00EF74C4">
              <w:rPr>
                <w:rFonts w:ascii="Times New Roman" w:hAnsi="Times New Roman"/>
                <w:spacing w:val="-2"/>
                <w:sz w:val="20"/>
                <w:szCs w:val="20"/>
              </w:rPr>
              <w:t>ы</w:t>
            </w:r>
            <w:r w:rsidRPr="00EF74C4">
              <w:rPr>
                <w:rFonts w:ascii="Times New Roman" w:hAnsi="Times New Roman"/>
                <w:sz w:val="20"/>
                <w:szCs w:val="20"/>
              </w:rPr>
              <w:t>е</w:t>
            </w:r>
          </w:p>
          <w:p w14:paraId="4ED28723" w14:textId="77777777" w:rsidR="00454F86" w:rsidRPr="001E26DC" w:rsidRDefault="00454F86" w:rsidP="00D35FCE">
            <w:pPr>
              <w:pStyle w:val="afffffff3"/>
              <w:spacing w:before="0"/>
              <w:rPr>
                <w:rFonts w:ascii="Times New Roman" w:hAnsi="Times New Roman"/>
              </w:rPr>
            </w:pPr>
            <w:r w:rsidRPr="00EF74C4">
              <w:rPr>
                <w:rFonts w:ascii="Times New Roman" w:hAnsi="Times New Roman"/>
                <w:spacing w:val="-2"/>
              </w:rPr>
              <w:t>у</w:t>
            </w:r>
            <w:r w:rsidRPr="00EF74C4">
              <w:rPr>
                <w:rFonts w:ascii="Times New Roman" w:hAnsi="Times New Roman"/>
              </w:rPr>
              <w:t>стано</w:t>
            </w:r>
            <w:r w:rsidRPr="00EF74C4">
              <w:rPr>
                <w:rFonts w:ascii="Times New Roman" w:hAnsi="Times New Roman"/>
                <w:spacing w:val="-1"/>
              </w:rPr>
              <w:t>в</w:t>
            </w:r>
            <w:r w:rsidRPr="00EF74C4">
              <w:rPr>
                <w:rFonts w:ascii="Times New Roman" w:hAnsi="Times New Roman"/>
                <w:spacing w:val="1"/>
              </w:rPr>
              <w:t>к</w:t>
            </w:r>
            <w:r w:rsidRPr="00EF74C4">
              <w:rPr>
                <w:rFonts w:ascii="Times New Roman" w:hAnsi="Times New Roman"/>
              </w:rPr>
              <w:t>и</w:t>
            </w:r>
          </w:p>
        </w:tc>
        <w:tc>
          <w:tcPr>
            <w:tcW w:w="608" w:type="pct"/>
            <w:tcBorders>
              <w:top w:val="single" w:sz="4" w:space="0" w:color="000000"/>
              <w:left w:val="single" w:sz="4" w:space="0" w:color="000000"/>
              <w:bottom w:val="single" w:sz="4" w:space="0" w:color="000000"/>
              <w:right w:val="single" w:sz="4" w:space="0" w:color="000000"/>
            </w:tcBorders>
            <w:vAlign w:val="center"/>
          </w:tcPr>
          <w:p w14:paraId="7D97177D"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8</w:t>
            </w:r>
          </w:p>
        </w:tc>
        <w:tc>
          <w:tcPr>
            <w:tcW w:w="676" w:type="pct"/>
            <w:tcBorders>
              <w:top w:val="single" w:sz="4" w:space="0" w:color="000000"/>
              <w:left w:val="single" w:sz="4" w:space="0" w:color="000000"/>
              <w:bottom w:val="single" w:sz="4" w:space="0" w:color="000000"/>
              <w:right w:val="single" w:sz="4" w:space="0" w:color="000000"/>
            </w:tcBorders>
            <w:vAlign w:val="center"/>
          </w:tcPr>
          <w:p w14:paraId="286D1C16"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6260</w:t>
            </w:r>
          </w:p>
        </w:tc>
        <w:tc>
          <w:tcPr>
            <w:tcW w:w="1213" w:type="pct"/>
            <w:tcBorders>
              <w:top w:val="single" w:sz="4" w:space="0" w:color="000000"/>
              <w:left w:val="single" w:sz="4" w:space="0" w:color="000000"/>
              <w:bottom w:val="single" w:sz="4" w:space="0" w:color="000000"/>
              <w:right w:val="single" w:sz="4" w:space="0" w:color="000000"/>
            </w:tcBorders>
            <w:vAlign w:val="center"/>
          </w:tcPr>
          <w:p w14:paraId="7CDB2D43" w14:textId="77777777" w:rsidR="00454F86" w:rsidRPr="001E26DC" w:rsidRDefault="00454F86" w:rsidP="00D35FCE">
            <w:pPr>
              <w:pStyle w:val="afffffff3"/>
              <w:spacing w:before="0"/>
              <w:rPr>
                <w:rFonts w:ascii="Times New Roman" w:hAnsi="Times New Roman"/>
              </w:rPr>
            </w:pPr>
            <w:r w:rsidRPr="00EF74C4">
              <w:rPr>
                <w:rFonts w:ascii="Times New Roman" w:hAnsi="Times New Roman"/>
                <w:spacing w:val="-1"/>
              </w:rPr>
              <w:t>Л</w:t>
            </w:r>
            <w:r w:rsidRPr="00EF74C4">
              <w:rPr>
                <w:rFonts w:ascii="Times New Roman" w:hAnsi="Times New Roman"/>
              </w:rPr>
              <w:t>еш</w:t>
            </w:r>
            <w:r w:rsidRPr="00EF74C4">
              <w:rPr>
                <w:rFonts w:ascii="Times New Roman" w:hAnsi="Times New Roman"/>
                <w:spacing w:val="-2"/>
              </w:rPr>
              <w:t>у</w:t>
            </w:r>
            <w:r w:rsidRPr="00EF74C4">
              <w:rPr>
                <w:rFonts w:ascii="Times New Roman" w:hAnsi="Times New Roman"/>
                <w:spacing w:val="1"/>
              </w:rPr>
              <w:t>к</w:t>
            </w:r>
            <w:r w:rsidRPr="00EF74C4">
              <w:rPr>
                <w:rFonts w:ascii="Times New Roman" w:hAnsi="Times New Roman"/>
              </w:rPr>
              <w:t>онс</w:t>
            </w:r>
            <w:r w:rsidRPr="00EF74C4">
              <w:rPr>
                <w:rFonts w:ascii="Times New Roman" w:hAnsi="Times New Roman"/>
                <w:spacing w:val="1"/>
              </w:rPr>
              <w:t>к</w:t>
            </w:r>
            <w:r w:rsidRPr="00EF74C4">
              <w:rPr>
                <w:rFonts w:ascii="Times New Roman" w:hAnsi="Times New Roman"/>
                <w:spacing w:val="-2"/>
              </w:rPr>
              <w:t>о</w:t>
            </w:r>
            <w:r w:rsidRPr="00EF74C4">
              <w:rPr>
                <w:rFonts w:ascii="Times New Roman" w:hAnsi="Times New Roman"/>
              </w:rPr>
              <w:t>е</w:t>
            </w:r>
          </w:p>
        </w:tc>
      </w:tr>
      <w:tr w:rsidR="00454F86" w:rsidRPr="001E26DC" w14:paraId="64E913AE" w14:textId="77777777" w:rsidTr="00D35FCE">
        <w:trPr>
          <w:trHeight w:val="20"/>
          <w:jc w:val="center"/>
        </w:trPr>
        <w:tc>
          <w:tcPr>
            <w:tcW w:w="298" w:type="pct"/>
            <w:tcBorders>
              <w:top w:val="single" w:sz="4" w:space="0" w:color="000000"/>
              <w:left w:val="single" w:sz="4" w:space="0" w:color="000000"/>
              <w:bottom w:val="single" w:sz="4" w:space="0" w:color="000000"/>
              <w:right w:val="single" w:sz="4" w:space="0" w:color="000000"/>
            </w:tcBorders>
            <w:vAlign w:val="center"/>
          </w:tcPr>
          <w:p w14:paraId="4A23339E"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2</w:t>
            </w:r>
          </w:p>
        </w:tc>
        <w:tc>
          <w:tcPr>
            <w:tcW w:w="1001" w:type="pct"/>
            <w:tcBorders>
              <w:top w:val="single" w:sz="4" w:space="0" w:color="000000"/>
              <w:left w:val="single" w:sz="4" w:space="0" w:color="000000"/>
              <w:bottom w:val="single" w:sz="4" w:space="0" w:color="000000"/>
              <w:right w:val="single" w:sz="4" w:space="0" w:color="000000"/>
            </w:tcBorders>
            <w:vAlign w:val="center"/>
          </w:tcPr>
          <w:p w14:paraId="438019A0" w14:textId="77777777" w:rsidR="00454F86" w:rsidRPr="00D41C3D" w:rsidRDefault="00454F86" w:rsidP="00D35FCE">
            <w:pPr>
              <w:pStyle w:val="afffffff3"/>
              <w:spacing w:before="0"/>
              <w:rPr>
                <w:rFonts w:ascii="Times New Roman" w:hAnsi="Times New Roman"/>
              </w:rPr>
            </w:pPr>
            <w:r w:rsidRPr="00D41C3D">
              <w:rPr>
                <w:rFonts w:ascii="Times New Roman" w:hAnsi="Times New Roman"/>
                <w:spacing w:val="1"/>
              </w:rPr>
              <w:t>ДЭ</w:t>
            </w:r>
            <w:r w:rsidRPr="00D41C3D">
              <w:rPr>
                <w:rFonts w:ascii="Times New Roman" w:hAnsi="Times New Roman"/>
              </w:rPr>
              <w:t>С</w:t>
            </w:r>
            <w:r w:rsidRPr="00D41C3D">
              <w:rPr>
                <w:rFonts w:ascii="Times New Roman" w:hAnsi="Times New Roman"/>
                <w:spacing w:val="-1"/>
              </w:rPr>
              <w:t xml:space="preserve"> </w:t>
            </w:r>
            <w:r w:rsidRPr="00D41C3D">
              <w:rPr>
                <w:rFonts w:ascii="Times New Roman" w:hAnsi="Times New Roman"/>
                <w:spacing w:val="1"/>
              </w:rPr>
              <w:t>д</w:t>
            </w:r>
            <w:r w:rsidRPr="00D41C3D">
              <w:rPr>
                <w:rFonts w:ascii="Times New Roman" w:hAnsi="Times New Roman"/>
              </w:rPr>
              <w:t xml:space="preserve">. </w:t>
            </w:r>
            <w:proofErr w:type="spellStart"/>
            <w:r w:rsidRPr="00D41C3D">
              <w:rPr>
                <w:rFonts w:ascii="Times New Roman" w:hAnsi="Times New Roman"/>
                <w:spacing w:val="-1"/>
              </w:rPr>
              <w:t>П</w:t>
            </w:r>
            <w:r w:rsidRPr="00D41C3D">
              <w:rPr>
                <w:rFonts w:ascii="Times New Roman" w:hAnsi="Times New Roman"/>
                <w:spacing w:val="-2"/>
              </w:rPr>
              <w:t>а</w:t>
            </w:r>
            <w:r w:rsidRPr="00D41C3D">
              <w:rPr>
                <w:rFonts w:ascii="Times New Roman" w:hAnsi="Times New Roman"/>
              </w:rPr>
              <w:t>ла</w:t>
            </w:r>
            <w:r w:rsidRPr="00D41C3D">
              <w:rPr>
                <w:rFonts w:ascii="Times New Roman" w:hAnsi="Times New Roman"/>
                <w:spacing w:val="-2"/>
              </w:rPr>
              <w:t>щ</w:t>
            </w:r>
            <w:r w:rsidRPr="00D41C3D">
              <w:rPr>
                <w:rFonts w:ascii="Times New Roman" w:hAnsi="Times New Roman"/>
              </w:rPr>
              <w:t>елье</w:t>
            </w:r>
            <w:proofErr w:type="spellEnd"/>
          </w:p>
        </w:tc>
        <w:tc>
          <w:tcPr>
            <w:tcW w:w="1204" w:type="pct"/>
            <w:tcBorders>
              <w:top w:val="single" w:sz="4" w:space="0" w:color="000000"/>
              <w:left w:val="single" w:sz="4" w:space="0" w:color="000000"/>
              <w:bottom w:val="single" w:sz="4" w:space="0" w:color="000000"/>
              <w:right w:val="single" w:sz="4" w:space="0" w:color="000000"/>
            </w:tcBorders>
            <w:vAlign w:val="center"/>
          </w:tcPr>
          <w:p w14:paraId="2463F82D" w14:textId="77777777" w:rsidR="00454F86" w:rsidRPr="00EF74C4" w:rsidRDefault="00454F86" w:rsidP="00D35FCE">
            <w:pPr>
              <w:spacing w:after="0" w:line="240" w:lineRule="auto"/>
              <w:jc w:val="center"/>
              <w:rPr>
                <w:rFonts w:ascii="Times New Roman" w:hAnsi="Times New Roman"/>
                <w:sz w:val="20"/>
                <w:szCs w:val="20"/>
              </w:rPr>
            </w:pPr>
            <w:r w:rsidRPr="00EF74C4">
              <w:rPr>
                <w:rFonts w:ascii="Times New Roman" w:hAnsi="Times New Roman"/>
                <w:spacing w:val="1"/>
                <w:sz w:val="20"/>
                <w:szCs w:val="20"/>
              </w:rPr>
              <w:t>Д</w:t>
            </w:r>
            <w:r w:rsidRPr="00EF74C4">
              <w:rPr>
                <w:rFonts w:ascii="Times New Roman" w:hAnsi="Times New Roman"/>
                <w:sz w:val="20"/>
                <w:szCs w:val="20"/>
              </w:rPr>
              <w:t>и</w:t>
            </w:r>
            <w:r w:rsidRPr="00EF74C4">
              <w:rPr>
                <w:rFonts w:ascii="Times New Roman" w:hAnsi="Times New Roman"/>
                <w:spacing w:val="-1"/>
                <w:sz w:val="20"/>
                <w:szCs w:val="20"/>
              </w:rPr>
              <w:t>з</w:t>
            </w:r>
            <w:r w:rsidRPr="00EF74C4">
              <w:rPr>
                <w:rFonts w:ascii="Times New Roman" w:hAnsi="Times New Roman"/>
                <w:sz w:val="20"/>
                <w:szCs w:val="20"/>
              </w:rPr>
              <w:t>ель</w:t>
            </w:r>
            <w:r w:rsidRPr="00EF74C4">
              <w:rPr>
                <w:rFonts w:ascii="Times New Roman" w:hAnsi="Times New Roman"/>
                <w:spacing w:val="-4"/>
                <w:sz w:val="20"/>
                <w:szCs w:val="20"/>
              </w:rPr>
              <w:t>-</w:t>
            </w:r>
            <w:r w:rsidRPr="00EF74C4">
              <w:rPr>
                <w:rFonts w:ascii="Times New Roman" w:hAnsi="Times New Roman"/>
                <w:spacing w:val="1"/>
                <w:sz w:val="20"/>
                <w:szCs w:val="20"/>
              </w:rPr>
              <w:t>г</w:t>
            </w:r>
            <w:r w:rsidRPr="00EF74C4">
              <w:rPr>
                <w:rFonts w:ascii="Times New Roman" w:hAnsi="Times New Roman"/>
                <w:sz w:val="20"/>
                <w:szCs w:val="20"/>
              </w:rPr>
              <w:t>енераторн</w:t>
            </w:r>
            <w:r w:rsidRPr="00EF74C4">
              <w:rPr>
                <w:rFonts w:ascii="Times New Roman" w:hAnsi="Times New Roman"/>
                <w:spacing w:val="-2"/>
                <w:sz w:val="20"/>
                <w:szCs w:val="20"/>
              </w:rPr>
              <w:t>ы</w:t>
            </w:r>
            <w:r w:rsidRPr="00EF74C4">
              <w:rPr>
                <w:rFonts w:ascii="Times New Roman" w:hAnsi="Times New Roman"/>
                <w:sz w:val="20"/>
                <w:szCs w:val="20"/>
              </w:rPr>
              <w:t>е</w:t>
            </w:r>
          </w:p>
          <w:p w14:paraId="2A34A327" w14:textId="77777777" w:rsidR="00454F86" w:rsidRPr="001E26DC" w:rsidRDefault="00454F86" w:rsidP="00D35FCE">
            <w:pPr>
              <w:pStyle w:val="afffffff3"/>
              <w:spacing w:before="0"/>
              <w:rPr>
                <w:rFonts w:ascii="Times New Roman" w:hAnsi="Times New Roman"/>
              </w:rPr>
            </w:pPr>
            <w:r w:rsidRPr="00EF74C4">
              <w:rPr>
                <w:rFonts w:ascii="Times New Roman" w:hAnsi="Times New Roman"/>
                <w:spacing w:val="-2"/>
              </w:rPr>
              <w:t>у</w:t>
            </w:r>
            <w:r w:rsidRPr="00EF74C4">
              <w:rPr>
                <w:rFonts w:ascii="Times New Roman" w:hAnsi="Times New Roman"/>
              </w:rPr>
              <w:t>стано</w:t>
            </w:r>
            <w:r w:rsidRPr="00EF74C4">
              <w:rPr>
                <w:rFonts w:ascii="Times New Roman" w:hAnsi="Times New Roman"/>
                <w:spacing w:val="-1"/>
              </w:rPr>
              <w:t>в</w:t>
            </w:r>
            <w:r w:rsidRPr="00EF74C4">
              <w:rPr>
                <w:rFonts w:ascii="Times New Roman" w:hAnsi="Times New Roman"/>
                <w:spacing w:val="1"/>
              </w:rPr>
              <w:t>к</w:t>
            </w:r>
            <w:r w:rsidRPr="00EF74C4">
              <w:rPr>
                <w:rFonts w:ascii="Times New Roman" w:hAnsi="Times New Roman"/>
              </w:rPr>
              <w:t>и</w:t>
            </w:r>
          </w:p>
        </w:tc>
        <w:tc>
          <w:tcPr>
            <w:tcW w:w="608" w:type="pct"/>
            <w:tcBorders>
              <w:top w:val="single" w:sz="4" w:space="0" w:color="000000"/>
              <w:left w:val="single" w:sz="4" w:space="0" w:color="000000"/>
              <w:bottom w:val="single" w:sz="4" w:space="0" w:color="000000"/>
              <w:right w:val="single" w:sz="4" w:space="0" w:color="000000"/>
            </w:tcBorders>
            <w:vAlign w:val="center"/>
          </w:tcPr>
          <w:p w14:paraId="4063C99D"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2</w:t>
            </w:r>
          </w:p>
        </w:tc>
        <w:tc>
          <w:tcPr>
            <w:tcW w:w="676" w:type="pct"/>
            <w:tcBorders>
              <w:top w:val="single" w:sz="4" w:space="0" w:color="000000"/>
              <w:left w:val="single" w:sz="4" w:space="0" w:color="000000"/>
              <w:bottom w:val="single" w:sz="4" w:space="0" w:color="000000"/>
              <w:right w:val="single" w:sz="4" w:space="0" w:color="000000"/>
            </w:tcBorders>
            <w:vAlign w:val="center"/>
          </w:tcPr>
          <w:p w14:paraId="4F3A5996"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44</w:t>
            </w:r>
          </w:p>
        </w:tc>
        <w:tc>
          <w:tcPr>
            <w:tcW w:w="1213" w:type="pct"/>
            <w:tcBorders>
              <w:top w:val="single" w:sz="4" w:space="0" w:color="000000"/>
              <w:left w:val="single" w:sz="4" w:space="0" w:color="000000"/>
              <w:bottom w:val="single" w:sz="4" w:space="0" w:color="000000"/>
              <w:right w:val="single" w:sz="4" w:space="0" w:color="000000"/>
            </w:tcBorders>
            <w:vAlign w:val="center"/>
          </w:tcPr>
          <w:p w14:paraId="0C8BA942" w14:textId="77777777" w:rsidR="00454F86" w:rsidRPr="001E26DC" w:rsidRDefault="00454F86" w:rsidP="00D35FCE">
            <w:pPr>
              <w:pStyle w:val="afffffff3"/>
              <w:spacing w:before="0"/>
              <w:rPr>
                <w:rFonts w:ascii="Times New Roman" w:hAnsi="Times New Roman"/>
              </w:rPr>
            </w:pPr>
            <w:proofErr w:type="spellStart"/>
            <w:r w:rsidRPr="00EF74C4">
              <w:rPr>
                <w:rFonts w:ascii="Times New Roman" w:hAnsi="Times New Roman"/>
                <w:spacing w:val="-1"/>
              </w:rPr>
              <w:t>П</w:t>
            </w:r>
            <w:r w:rsidRPr="00EF74C4">
              <w:rPr>
                <w:rFonts w:ascii="Times New Roman" w:hAnsi="Times New Roman"/>
              </w:rPr>
              <w:t>алащ</w:t>
            </w:r>
            <w:r w:rsidRPr="00EF74C4">
              <w:rPr>
                <w:rFonts w:ascii="Times New Roman" w:hAnsi="Times New Roman"/>
                <w:spacing w:val="-2"/>
              </w:rPr>
              <w:t>е</w:t>
            </w:r>
            <w:r w:rsidRPr="00EF74C4">
              <w:rPr>
                <w:rFonts w:ascii="Times New Roman" w:hAnsi="Times New Roman"/>
              </w:rPr>
              <w:t>лье</w:t>
            </w:r>
            <w:proofErr w:type="spellEnd"/>
          </w:p>
        </w:tc>
      </w:tr>
      <w:tr w:rsidR="00454F86" w:rsidRPr="001E26DC" w14:paraId="4A65AEDB" w14:textId="77777777" w:rsidTr="00FE16A7">
        <w:trPr>
          <w:trHeight w:val="341"/>
          <w:jc w:val="center"/>
        </w:trPr>
        <w:tc>
          <w:tcPr>
            <w:tcW w:w="298" w:type="pct"/>
            <w:tcBorders>
              <w:top w:val="single" w:sz="4" w:space="0" w:color="000000"/>
              <w:left w:val="single" w:sz="4" w:space="0" w:color="000000"/>
              <w:bottom w:val="single" w:sz="4" w:space="0" w:color="000000"/>
              <w:right w:val="single" w:sz="4" w:space="0" w:color="000000"/>
            </w:tcBorders>
            <w:vAlign w:val="center"/>
          </w:tcPr>
          <w:p w14:paraId="5CA4D7B8"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3</w:t>
            </w:r>
          </w:p>
        </w:tc>
        <w:tc>
          <w:tcPr>
            <w:tcW w:w="1001" w:type="pct"/>
            <w:tcBorders>
              <w:top w:val="single" w:sz="4" w:space="0" w:color="000000"/>
              <w:left w:val="single" w:sz="4" w:space="0" w:color="000000"/>
              <w:bottom w:val="single" w:sz="4" w:space="0" w:color="000000"/>
              <w:right w:val="single" w:sz="4" w:space="0" w:color="000000"/>
            </w:tcBorders>
            <w:vAlign w:val="center"/>
          </w:tcPr>
          <w:p w14:paraId="3AF4A20F" w14:textId="77777777" w:rsidR="00454F86" w:rsidRPr="00D41C3D" w:rsidRDefault="00454F86" w:rsidP="00D35FCE">
            <w:pPr>
              <w:pStyle w:val="afffffff3"/>
              <w:spacing w:before="0"/>
              <w:rPr>
                <w:rFonts w:ascii="Times New Roman" w:hAnsi="Times New Roman"/>
              </w:rPr>
            </w:pPr>
            <w:r w:rsidRPr="00D41C3D">
              <w:rPr>
                <w:rFonts w:ascii="Times New Roman" w:hAnsi="Times New Roman"/>
                <w:spacing w:val="1"/>
              </w:rPr>
              <w:t>ДЭ</w:t>
            </w:r>
            <w:r w:rsidRPr="00D41C3D">
              <w:rPr>
                <w:rFonts w:ascii="Times New Roman" w:hAnsi="Times New Roman"/>
              </w:rPr>
              <w:t>С</w:t>
            </w:r>
            <w:r w:rsidRPr="00D41C3D">
              <w:rPr>
                <w:rFonts w:ascii="Times New Roman" w:hAnsi="Times New Roman"/>
                <w:spacing w:val="-1"/>
              </w:rPr>
              <w:t xml:space="preserve"> </w:t>
            </w:r>
            <w:r w:rsidRPr="00D41C3D">
              <w:rPr>
                <w:rFonts w:ascii="Times New Roman" w:hAnsi="Times New Roman"/>
              </w:rPr>
              <w:t xml:space="preserve">с. </w:t>
            </w:r>
            <w:proofErr w:type="spellStart"/>
            <w:r w:rsidRPr="00D41C3D">
              <w:rPr>
                <w:rFonts w:ascii="Times New Roman" w:hAnsi="Times New Roman"/>
                <w:spacing w:val="-1"/>
              </w:rPr>
              <w:t>К</w:t>
            </w:r>
            <w:r w:rsidRPr="00D41C3D">
              <w:rPr>
                <w:rFonts w:ascii="Times New Roman" w:hAnsi="Times New Roman"/>
              </w:rPr>
              <w:t>ойн</w:t>
            </w:r>
            <w:r w:rsidRPr="00D41C3D">
              <w:rPr>
                <w:rFonts w:ascii="Times New Roman" w:hAnsi="Times New Roman"/>
                <w:spacing w:val="-2"/>
              </w:rPr>
              <w:t>а</w:t>
            </w:r>
            <w:r w:rsidRPr="00D41C3D">
              <w:rPr>
                <w:rFonts w:ascii="Times New Roman" w:hAnsi="Times New Roman"/>
              </w:rPr>
              <w:t>с</w:t>
            </w:r>
            <w:proofErr w:type="spellEnd"/>
          </w:p>
        </w:tc>
        <w:tc>
          <w:tcPr>
            <w:tcW w:w="1204" w:type="pct"/>
            <w:tcBorders>
              <w:top w:val="single" w:sz="4" w:space="0" w:color="000000"/>
              <w:left w:val="single" w:sz="4" w:space="0" w:color="000000"/>
              <w:bottom w:val="single" w:sz="4" w:space="0" w:color="000000"/>
              <w:right w:val="single" w:sz="4" w:space="0" w:color="000000"/>
            </w:tcBorders>
            <w:vAlign w:val="center"/>
          </w:tcPr>
          <w:p w14:paraId="55F9E8B9" w14:textId="77777777" w:rsidR="00454F86" w:rsidRPr="00EF74C4" w:rsidRDefault="00454F86" w:rsidP="00D35FCE">
            <w:pPr>
              <w:spacing w:after="0" w:line="240" w:lineRule="auto"/>
              <w:jc w:val="center"/>
              <w:rPr>
                <w:rFonts w:ascii="Times New Roman" w:hAnsi="Times New Roman"/>
                <w:sz w:val="20"/>
                <w:szCs w:val="20"/>
              </w:rPr>
            </w:pPr>
            <w:r w:rsidRPr="00EF74C4">
              <w:rPr>
                <w:rFonts w:ascii="Times New Roman" w:hAnsi="Times New Roman"/>
                <w:spacing w:val="1"/>
                <w:sz w:val="20"/>
                <w:szCs w:val="20"/>
              </w:rPr>
              <w:t>Д</w:t>
            </w:r>
            <w:r w:rsidRPr="00EF74C4">
              <w:rPr>
                <w:rFonts w:ascii="Times New Roman" w:hAnsi="Times New Roman"/>
                <w:sz w:val="20"/>
                <w:szCs w:val="20"/>
              </w:rPr>
              <w:t>и</w:t>
            </w:r>
            <w:r w:rsidRPr="00EF74C4">
              <w:rPr>
                <w:rFonts w:ascii="Times New Roman" w:hAnsi="Times New Roman"/>
                <w:spacing w:val="-1"/>
                <w:sz w:val="20"/>
                <w:szCs w:val="20"/>
              </w:rPr>
              <w:t>з</w:t>
            </w:r>
            <w:r w:rsidRPr="00EF74C4">
              <w:rPr>
                <w:rFonts w:ascii="Times New Roman" w:hAnsi="Times New Roman"/>
                <w:sz w:val="20"/>
                <w:szCs w:val="20"/>
              </w:rPr>
              <w:t>ель</w:t>
            </w:r>
            <w:r w:rsidRPr="00EF74C4">
              <w:rPr>
                <w:rFonts w:ascii="Times New Roman" w:hAnsi="Times New Roman"/>
                <w:spacing w:val="-4"/>
                <w:sz w:val="20"/>
                <w:szCs w:val="20"/>
              </w:rPr>
              <w:t>-</w:t>
            </w:r>
            <w:r w:rsidRPr="00EF74C4">
              <w:rPr>
                <w:rFonts w:ascii="Times New Roman" w:hAnsi="Times New Roman"/>
                <w:spacing w:val="1"/>
                <w:sz w:val="20"/>
                <w:szCs w:val="20"/>
              </w:rPr>
              <w:t>г</w:t>
            </w:r>
            <w:r w:rsidRPr="00EF74C4">
              <w:rPr>
                <w:rFonts w:ascii="Times New Roman" w:hAnsi="Times New Roman"/>
                <w:sz w:val="20"/>
                <w:szCs w:val="20"/>
              </w:rPr>
              <w:t>енераторн</w:t>
            </w:r>
            <w:r w:rsidRPr="00EF74C4">
              <w:rPr>
                <w:rFonts w:ascii="Times New Roman" w:hAnsi="Times New Roman"/>
                <w:spacing w:val="-2"/>
                <w:sz w:val="20"/>
                <w:szCs w:val="20"/>
              </w:rPr>
              <w:t>ы</w:t>
            </w:r>
            <w:r w:rsidRPr="00EF74C4">
              <w:rPr>
                <w:rFonts w:ascii="Times New Roman" w:hAnsi="Times New Roman"/>
                <w:sz w:val="20"/>
                <w:szCs w:val="20"/>
              </w:rPr>
              <w:t>е</w:t>
            </w:r>
          </w:p>
          <w:p w14:paraId="6F61E1C9" w14:textId="77777777" w:rsidR="00454F86" w:rsidRPr="001E26DC" w:rsidRDefault="00454F86" w:rsidP="00D35FCE">
            <w:pPr>
              <w:pStyle w:val="afffffff3"/>
              <w:spacing w:before="0"/>
              <w:rPr>
                <w:rFonts w:ascii="Times New Roman" w:hAnsi="Times New Roman"/>
              </w:rPr>
            </w:pPr>
            <w:r w:rsidRPr="00EF74C4">
              <w:rPr>
                <w:rFonts w:ascii="Times New Roman" w:hAnsi="Times New Roman"/>
                <w:spacing w:val="-2"/>
              </w:rPr>
              <w:t>у</w:t>
            </w:r>
            <w:r w:rsidRPr="00EF74C4">
              <w:rPr>
                <w:rFonts w:ascii="Times New Roman" w:hAnsi="Times New Roman"/>
              </w:rPr>
              <w:t>стано</w:t>
            </w:r>
            <w:r w:rsidRPr="00EF74C4">
              <w:rPr>
                <w:rFonts w:ascii="Times New Roman" w:hAnsi="Times New Roman"/>
                <w:spacing w:val="-1"/>
              </w:rPr>
              <w:t>в</w:t>
            </w:r>
            <w:r w:rsidRPr="00EF74C4">
              <w:rPr>
                <w:rFonts w:ascii="Times New Roman" w:hAnsi="Times New Roman"/>
                <w:spacing w:val="1"/>
              </w:rPr>
              <w:t>к</w:t>
            </w:r>
            <w:r w:rsidRPr="00EF74C4">
              <w:rPr>
                <w:rFonts w:ascii="Times New Roman" w:hAnsi="Times New Roman"/>
              </w:rPr>
              <w:t>и</w:t>
            </w:r>
          </w:p>
        </w:tc>
        <w:tc>
          <w:tcPr>
            <w:tcW w:w="608" w:type="pct"/>
            <w:tcBorders>
              <w:top w:val="single" w:sz="4" w:space="0" w:color="000000"/>
              <w:left w:val="single" w:sz="4" w:space="0" w:color="000000"/>
              <w:bottom w:val="single" w:sz="4" w:space="0" w:color="000000"/>
              <w:right w:val="single" w:sz="4" w:space="0" w:color="000000"/>
            </w:tcBorders>
            <w:vAlign w:val="center"/>
          </w:tcPr>
          <w:p w14:paraId="191FE165"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4</w:t>
            </w:r>
          </w:p>
        </w:tc>
        <w:tc>
          <w:tcPr>
            <w:tcW w:w="676" w:type="pct"/>
            <w:tcBorders>
              <w:top w:val="single" w:sz="4" w:space="0" w:color="000000"/>
              <w:left w:val="single" w:sz="4" w:space="0" w:color="000000"/>
              <w:bottom w:val="single" w:sz="4" w:space="0" w:color="000000"/>
              <w:right w:val="single" w:sz="4" w:space="0" w:color="000000"/>
            </w:tcBorders>
            <w:vAlign w:val="center"/>
          </w:tcPr>
          <w:p w14:paraId="77169F74"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1175</w:t>
            </w:r>
          </w:p>
        </w:tc>
        <w:tc>
          <w:tcPr>
            <w:tcW w:w="1213" w:type="pct"/>
            <w:tcBorders>
              <w:top w:val="single" w:sz="4" w:space="0" w:color="000000"/>
              <w:left w:val="single" w:sz="4" w:space="0" w:color="000000"/>
              <w:bottom w:val="single" w:sz="4" w:space="0" w:color="000000"/>
              <w:right w:val="single" w:sz="4" w:space="0" w:color="000000"/>
            </w:tcBorders>
            <w:vAlign w:val="center"/>
          </w:tcPr>
          <w:p w14:paraId="39F01516" w14:textId="77777777" w:rsidR="00454F86" w:rsidRPr="001E26DC" w:rsidRDefault="00454F86" w:rsidP="00D35FCE">
            <w:pPr>
              <w:pStyle w:val="afffffff3"/>
              <w:spacing w:before="0"/>
              <w:rPr>
                <w:rFonts w:ascii="Times New Roman" w:hAnsi="Times New Roman"/>
              </w:rPr>
            </w:pPr>
            <w:proofErr w:type="spellStart"/>
            <w:r w:rsidRPr="00EF74C4">
              <w:rPr>
                <w:rFonts w:ascii="Times New Roman" w:hAnsi="Times New Roman"/>
                <w:spacing w:val="-1"/>
              </w:rPr>
              <w:t>К</w:t>
            </w:r>
            <w:r w:rsidRPr="00EF74C4">
              <w:rPr>
                <w:rFonts w:ascii="Times New Roman" w:hAnsi="Times New Roman"/>
              </w:rPr>
              <w:t>ойнас</w:t>
            </w:r>
            <w:proofErr w:type="spellEnd"/>
          </w:p>
        </w:tc>
      </w:tr>
      <w:tr w:rsidR="00454F86" w:rsidRPr="001E26DC" w14:paraId="0EBE4914" w14:textId="77777777" w:rsidTr="00D35FCE">
        <w:trPr>
          <w:trHeight w:val="20"/>
          <w:jc w:val="center"/>
        </w:trPr>
        <w:tc>
          <w:tcPr>
            <w:tcW w:w="298" w:type="pct"/>
            <w:tcBorders>
              <w:top w:val="single" w:sz="4" w:space="0" w:color="000000"/>
              <w:left w:val="single" w:sz="4" w:space="0" w:color="000000"/>
              <w:bottom w:val="single" w:sz="4" w:space="0" w:color="000000"/>
              <w:right w:val="single" w:sz="4" w:space="0" w:color="000000"/>
            </w:tcBorders>
            <w:vAlign w:val="center"/>
          </w:tcPr>
          <w:p w14:paraId="39F1D470"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4</w:t>
            </w:r>
          </w:p>
        </w:tc>
        <w:tc>
          <w:tcPr>
            <w:tcW w:w="1001" w:type="pct"/>
            <w:tcBorders>
              <w:top w:val="single" w:sz="4" w:space="0" w:color="000000"/>
              <w:left w:val="single" w:sz="4" w:space="0" w:color="000000"/>
              <w:bottom w:val="single" w:sz="4" w:space="0" w:color="000000"/>
              <w:right w:val="single" w:sz="4" w:space="0" w:color="000000"/>
            </w:tcBorders>
            <w:vAlign w:val="center"/>
          </w:tcPr>
          <w:p w14:paraId="0D6F8E1A" w14:textId="77777777" w:rsidR="00454F86" w:rsidRPr="00D41C3D" w:rsidRDefault="00454F86" w:rsidP="00D35FCE">
            <w:pPr>
              <w:pStyle w:val="afffffff3"/>
              <w:spacing w:before="0"/>
              <w:rPr>
                <w:rFonts w:ascii="Times New Roman" w:hAnsi="Times New Roman"/>
              </w:rPr>
            </w:pPr>
            <w:r w:rsidRPr="00D41C3D">
              <w:rPr>
                <w:rFonts w:ascii="Times New Roman" w:hAnsi="Times New Roman"/>
                <w:spacing w:val="1"/>
              </w:rPr>
              <w:t>ДЭ</w:t>
            </w:r>
            <w:r w:rsidRPr="00D41C3D">
              <w:rPr>
                <w:rFonts w:ascii="Times New Roman" w:hAnsi="Times New Roman"/>
              </w:rPr>
              <w:t>С</w:t>
            </w:r>
            <w:r w:rsidRPr="00D41C3D">
              <w:rPr>
                <w:rFonts w:ascii="Times New Roman" w:hAnsi="Times New Roman"/>
                <w:spacing w:val="-1"/>
              </w:rPr>
              <w:t xml:space="preserve"> </w:t>
            </w:r>
            <w:r w:rsidRPr="00D41C3D">
              <w:rPr>
                <w:rFonts w:ascii="Times New Roman" w:hAnsi="Times New Roman"/>
                <w:spacing w:val="1"/>
              </w:rPr>
              <w:t>д</w:t>
            </w:r>
            <w:r w:rsidRPr="00D41C3D">
              <w:rPr>
                <w:rFonts w:ascii="Times New Roman" w:hAnsi="Times New Roman"/>
              </w:rPr>
              <w:t xml:space="preserve">. </w:t>
            </w:r>
            <w:r w:rsidRPr="00D41C3D">
              <w:rPr>
                <w:rFonts w:ascii="Times New Roman" w:hAnsi="Times New Roman"/>
                <w:spacing w:val="-3"/>
              </w:rPr>
              <w:t>У</w:t>
            </w:r>
            <w:r w:rsidRPr="00D41C3D">
              <w:rPr>
                <w:rFonts w:ascii="Times New Roman" w:hAnsi="Times New Roman"/>
              </w:rPr>
              <w:t>сть</w:t>
            </w:r>
            <w:r w:rsidRPr="00D41C3D">
              <w:rPr>
                <w:rFonts w:ascii="Times New Roman" w:hAnsi="Times New Roman"/>
                <w:spacing w:val="-4"/>
              </w:rPr>
              <w:t>-</w:t>
            </w:r>
            <w:proofErr w:type="spellStart"/>
            <w:r w:rsidRPr="00D41C3D">
              <w:rPr>
                <w:rFonts w:ascii="Times New Roman" w:hAnsi="Times New Roman"/>
                <w:spacing w:val="-1"/>
              </w:rPr>
              <w:t>К</w:t>
            </w:r>
            <w:r w:rsidRPr="00D41C3D">
              <w:rPr>
                <w:rFonts w:ascii="Times New Roman" w:hAnsi="Times New Roman"/>
                <w:spacing w:val="1"/>
              </w:rPr>
              <w:t>ы</w:t>
            </w:r>
            <w:r w:rsidRPr="00D41C3D">
              <w:rPr>
                <w:rFonts w:ascii="Times New Roman" w:hAnsi="Times New Roman"/>
              </w:rPr>
              <w:t>ма</w:t>
            </w:r>
            <w:proofErr w:type="spellEnd"/>
          </w:p>
        </w:tc>
        <w:tc>
          <w:tcPr>
            <w:tcW w:w="1204" w:type="pct"/>
            <w:tcBorders>
              <w:top w:val="single" w:sz="4" w:space="0" w:color="000000"/>
              <w:left w:val="single" w:sz="4" w:space="0" w:color="000000"/>
              <w:bottom w:val="single" w:sz="4" w:space="0" w:color="000000"/>
              <w:right w:val="single" w:sz="4" w:space="0" w:color="000000"/>
            </w:tcBorders>
            <w:vAlign w:val="center"/>
          </w:tcPr>
          <w:p w14:paraId="0BAB44E1" w14:textId="77777777" w:rsidR="00454F86" w:rsidRPr="00EF74C4" w:rsidRDefault="00454F86" w:rsidP="00D35FCE">
            <w:pPr>
              <w:spacing w:after="0" w:line="240" w:lineRule="auto"/>
              <w:jc w:val="center"/>
              <w:rPr>
                <w:rFonts w:ascii="Times New Roman" w:hAnsi="Times New Roman"/>
                <w:sz w:val="20"/>
                <w:szCs w:val="20"/>
              </w:rPr>
            </w:pPr>
            <w:r w:rsidRPr="00EF74C4">
              <w:rPr>
                <w:rFonts w:ascii="Times New Roman" w:hAnsi="Times New Roman"/>
                <w:spacing w:val="1"/>
                <w:sz w:val="20"/>
                <w:szCs w:val="20"/>
              </w:rPr>
              <w:t>Д</w:t>
            </w:r>
            <w:r w:rsidRPr="00EF74C4">
              <w:rPr>
                <w:rFonts w:ascii="Times New Roman" w:hAnsi="Times New Roman"/>
                <w:sz w:val="20"/>
                <w:szCs w:val="20"/>
              </w:rPr>
              <w:t>и</w:t>
            </w:r>
            <w:r w:rsidRPr="00EF74C4">
              <w:rPr>
                <w:rFonts w:ascii="Times New Roman" w:hAnsi="Times New Roman"/>
                <w:spacing w:val="-1"/>
                <w:sz w:val="20"/>
                <w:szCs w:val="20"/>
              </w:rPr>
              <w:t>з</w:t>
            </w:r>
            <w:r w:rsidRPr="00EF74C4">
              <w:rPr>
                <w:rFonts w:ascii="Times New Roman" w:hAnsi="Times New Roman"/>
                <w:sz w:val="20"/>
                <w:szCs w:val="20"/>
              </w:rPr>
              <w:t>ель</w:t>
            </w:r>
            <w:r w:rsidRPr="00EF74C4">
              <w:rPr>
                <w:rFonts w:ascii="Times New Roman" w:hAnsi="Times New Roman"/>
                <w:spacing w:val="-4"/>
                <w:sz w:val="20"/>
                <w:szCs w:val="20"/>
              </w:rPr>
              <w:t>-</w:t>
            </w:r>
            <w:r w:rsidRPr="00EF74C4">
              <w:rPr>
                <w:rFonts w:ascii="Times New Roman" w:hAnsi="Times New Roman"/>
                <w:spacing w:val="1"/>
                <w:sz w:val="20"/>
                <w:szCs w:val="20"/>
              </w:rPr>
              <w:t>г</w:t>
            </w:r>
            <w:r w:rsidRPr="00EF74C4">
              <w:rPr>
                <w:rFonts w:ascii="Times New Roman" w:hAnsi="Times New Roman"/>
                <w:sz w:val="20"/>
                <w:szCs w:val="20"/>
              </w:rPr>
              <w:t>енераторн</w:t>
            </w:r>
            <w:r w:rsidRPr="00EF74C4">
              <w:rPr>
                <w:rFonts w:ascii="Times New Roman" w:hAnsi="Times New Roman"/>
                <w:spacing w:val="-2"/>
                <w:sz w:val="20"/>
                <w:szCs w:val="20"/>
              </w:rPr>
              <w:t>ы</w:t>
            </w:r>
            <w:r w:rsidRPr="00EF74C4">
              <w:rPr>
                <w:rFonts w:ascii="Times New Roman" w:hAnsi="Times New Roman"/>
                <w:sz w:val="20"/>
                <w:szCs w:val="20"/>
              </w:rPr>
              <w:t>е</w:t>
            </w:r>
          </w:p>
          <w:p w14:paraId="447E1F84" w14:textId="77777777" w:rsidR="00454F86" w:rsidRPr="001E26DC" w:rsidRDefault="00454F86" w:rsidP="00D35FCE">
            <w:pPr>
              <w:pStyle w:val="afffffff3"/>
              <w:spacing w:before="0"/>
              <w:rPr>
                <w:rFonts w:ascii="Times New Roman" w:hAnsi="Times New Roman"/>
              </w:rPr>
            </w:pPr>
            <w:r w:rsidRPr="00EF74C4">
              <w:rPr>
                <w:rFonts w:ascii="Times New Roman" w:hAnsi="Times New Roman"/>
                <w:spacing w:val="-2"/>
              </w:rPr>
              <w:t>у</w:t>
            </w:r>
            <w:r w:rsidRPr="00EF74C4">
              <w:rPr>
                <w:rFonts w:ascii="Times New Roman" w:hAnsi="Times New Roman"/>
              </w:rPr>
              <w:t>стано</w:t>
            </w:r>
            <w:r w:rsidRPr="00EF74C4">
              <w:rPr>
                <w:rFonts w:ascii="Times New Roman" w:hAnsi="Times New Roman"/>
                <w:spacing w:val="-1"/>
              </w:rPr>
              <w:t>в</w:t>
            </w:r>
            <w:r w:rsidRPr="00EF74C4">
              <w:rPr>
                <w:rFonts w:ascii="Times New Roman" w:hAnsi="Times New Roman"/>
                <w:spacing w:val="1"/>
              </w:rPr>
              <w:t>к</w:t>
            </w:r>
            <w:r w:rsidRPr="00EF74C4">
              <w:rPr>
                <w:rFonts w:ascii="Times New Roman" w:hAnsi="Times New Roman"/>
              </w:rPr>
              <w:t>и</w:t>
            </w:r>
          </w:p>
        </w:tc>
        <w:tc>
          <w:tcPr>
            <w:tcW w:w="608" w:type="pct"/>
            <w:tcBorders>
              <w:top w:val="single" w:sz="4" w:space="0" w:color="000000"/>
              <w:left w:val="single" w:sz="4" w:space="0" w:color="000000"/>
              <w:bottom w:val="single" w:sz="4" w:space="0" w:color="000000"/>
              <w:right w:val="single" w:sz="4" w:space="0" w:color="000000"/>
            </w:tcBorders>
            <w:vAlign w:val="center"/>
          </w:tcPr>
          <w:p w14:paraId="358BD223"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3</w:t>
            </w:r>
          </w:p>
        </w:tc>
        <w:tc>
          <w:tcPr>
            <w:tcW w:w="676" w:type="pct"/>
            <w:tcBorders>
              <w:top w:val="single" w:sz="4" w:space="0" w:color="000000"/>
              <w:left w:val="single" w:sz="4" w:space="0" w:color="000000"/>
              <w:bottom w:val="single" w:sz="4" w:space="0" w:color="000000"/>
              <w:right w:val="single" w:sz="4" w:space="0" w:color="000000"/>
            </w:tcBorders>
            <w:vAlign w:val="center"/>
          </w:tcPr>
          <w:p w14:paraId="5009519F"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177</w:t>
            </w:r>
          </w:p>
        </w:tc>
        <w:tc>
          <w:tcPr>
            <w:tcW w:w="1213" w:type="pct"/>
            <w:tcBorders>
              <w:top w:val="single" w:sz="4" w:space="0" w:color="000000"/>
              <w:left w:val="single" w:sz="4" w:space="0" w:color="000000"/>
              <w:bottom w:val="single" w:sz="4" w:space="0" w:color="000000"/>
              <w:right w:val="single" w:sz="4" w:space="0" w:color="000000"/>
            </w:tcBorders>
            <w:vAlign w:val="center"/>
          </w:tcPr>
          <w:p w14:paraId="108D107D" w14:textId="77777777" w:rsidR="00454F86" w:rsidRPr="001E26DC" w:rsidRDefault="00454F86" w:rsidP="00D35FCE">
            <w:pPr>
              <w:pStyle w:val="afffffff3"/>
              <w:spacing w:before="0"/>
              <w:rPr>
                <w:rFonts w:ascii="Times New Roman" w:hAnsi="Times New Roman"/>
              </w:rPr>
            </w:pPr>
            <w:r w:rsidRPr="00EF74C4">
              <w:rPr>
                <w:rFonts w:ascii="Times New Roman" w:hAnsi="Times New Roman"/>
              </w:rPr>
              <w:t>Усть</w:t>
            </w:r>
            <w:r w:rsidRPr="00EF74C4">
              <w:rPr>
                <w:rFonts w:ascii="Times New Roman" w:hAnsi="Times New Roman"/>
                <w:spacing w:val="-4"/>
              </w:rPr>
              <w:t>-</w:t>
            </w:r>
            <w:proofErr w:type="spellStart"/>
            <w:r w:rsidRPr="00EF74C4">
              <w:rPr>
                <w:rFonts w:ascii="Times New Roman" w:hAnsi="Times New Roman"/>
                <w:spacing w:val="-1"/>
              </w:rPr>
              <w:t>К</w:t>
            </w:r>
            <w:r w:rsidRPr="00EF74C4">
              <w:rPr>
                <w:rFonts w:ascii="Times New Roman" w:hAnsi="Times New Roman"/>
                <w:spacing w:val="1"/>
              </w:rPr>
              <w:t>ы</w:t>
            </w:r>
            <w:r w:rsidRPr="00EF74C4">
              <w:rPr>
                <w:rFonts w:ascii="Times New Roman" w:hAnsi="Times New Roman"/>
              </w:rPr>
              <w:t>ма</w:t>
            </w:r>
            <w:proofErr w:type="spellEnd"/>
          </w:p>
        </w:tc>
      </w:tr>
      <w:tr w:rsidR="00454F86" w:rsidRPr="001E26DC" w14:paraId="07513DE6" w14:textId="77777777" w:rsidTr="00D35FCE">
        <w:trPr>
          <w:trHeight w:val="20"/>
          <w:jc w:val="center"/>
        </w:trPr>
        <w:tc>
          <w:tcPr>
            <w:tcW w:w="298" w:type="pct"/>
            <w:tcBorders>
              <w:top w:val="single" w:sz="4" w:space="0" w:color="000000"/>
              <w:left w:val="single" w:sz="4" w:space="0" w:color="000000"/>
              <w:bottom w:val="single" w:sz="4" w:space="0" w:color="000000"/>
              <w:right w:val="single" w:sz="4" w:space="0" w:color="000000"/>
            </w:tcBorders>
            <w:vAlign w:val="center"/>
          </w:tcPr>
          <w:p w14:paraId="35064A8D"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5</w:t>
            </w:r>
          </w:p>
        </w:tc>
        <w:tc>
          <w:tcPr>
            <w:tcW w:w="1001" w:type="pct"/>
            <w:tcBorders>
              <w:top w:val="single" w:sz="4" w:space="0" w:color="000000"/>
              <w:left w:val="single" w:sz="4" w:space="0" w:color="000000"/>
              <w:bottom w:val="single" w:sz="4" w:space="0" w:color="000000"/>
              <w:right w:val="single" w:sz="4" w:space="0" w:color="000000"/>
            </w:tcBorders>
            <w:vAlign w:val="center"/>
          </w:tcPr>
          <w:p w14:paraId="4D66C53C" w14:textId="77777777" w:rsidR="00454F86" w:rsidRPr="006C76AC" w:rsidRDefault="00454F86" w:rsidP="00D35FCE">
            <w:pPr>
              <w:pStyle w:val="afffffff3"/>
              <w:spacing w:before="0"/>
              <w:rPr>
                <w:rFonts w:ascii="Times New Roman" w:hAnsi="Times New Roman"/>
              </w:rPr>
            </w:pPr>
            <w:r w:rsidRPr="006C76AC">
              <w:rPr>
                <w:rFonts w:ascii="Times New Roman" w:hAnsi="Times New Roman"/>
                <w:spacing w:val="1"/>
              </w:rPr>
              <w:t>ДЭ</w:t>
            </w:r>
            <w:r w:rsidRPr="006C76AC">
              <w:rPr>
                <w:rFonts w:ascii="Times New Roman" w:hAnsi="Times New Roman"/>
              </w:rPr>
              <w:t>С</w:t>
            </w:r>
            <w:r w:rsidRPr="006C76AC">
              <w:rPr>
                <w:rFonts w:ascii="Times New Roman" w:hAnsi="Times New Roman"/>
                <w:spacing w:val="-1"/>
              </w:rPr>
              <w:t xml:space="preserve"> </w:t>
            </w:r>
            <w:r w:rsidRPr="006C76AC">
              <w:rPr>
                <w:rFonts w:ascii="Times New Roman" w:hAnsi="Times New Roman"/>
              </w:rPr>
              <w:t>п. З</w:t>
            </w:r>
            <w:r w:rsidRPr="006C76AC">
              <w:rPr>
                <w:rFonts w:ascii="Times New Roman" w:hAnsi="Times New Roman"/>
                <w:spacing w:val="-2"/>
              </w:rPr>
              <w:t>у</w:t>
            </w:r>
            <w:r w:rsidRPr="006C76AC">
              <w:rPr>
                <w:rFonts w:ascii="Times New Roman" w:hAnsi="Times New Roman"/>
                <w:spacing w:val="1"/>
              </w:rPr>
              <w:t>б</w:t>
            </w:r>
            <w:r w:rsidRPr="006C76AC">
              <w:rPr>
                <w:rFonts w:ascii="Times New Roman" w:hAnsi="Times New Roman"/>
              </w:rPr>
              <w:t>о</w:t>
            </w:r>
            <w:r w:rsidRPr="006C76AC">
              <w:rPr>
                <w:rFonts w:ascii="Times New Roman" w:hAnsi="Times New Roman"/>
                <w:spacing w:val="-1"/>
              </w:rPr>
              <w:t>в</w:t>
            </w:r>
            <w:r w:rsidRPr="006C76AC">
              <w:rPr>
                <w:rFonts w:ascii="Times New Roman" w:hAnsi="Times New Roman"/>
              </w:rPr>
              <w:t>о</w:t>
            </w:r>
          </w:p>
        </w:tc>
        <w:tc>
          <w:tcPr>
            <w:tcW w:w="1204" w:type="pct"/>
            <w:tcBorders>
              <w:top w:val="single" w:sz="4" w:space="0" w:color="000000"/>
              <w:left w:val="single" w:sz="4" w:space="0" w:color="000000"/>
              <w:bottom w:val="single" w:sz="4" w:space="0" w:color="000000"/>
              <w:right w:val="single" w:sz="4" w:space="0" w:color="000000"/>
            </w:tcBorders>
            <w:vAlign w:val="center"/>
          </w:tcPr>
          <w:p w14:paraId="7AA9699B" w14:textId="77777777" w:rsidR="00454F86" w:rsidRPr="00EF74C4" w:rsidRDefault="00454F86" w:rsidP="00D35FCE">
            <w:pPr>
              <w:spacing w:after="0" w:line="240" w:lineRule="auto"/>
              <w:jc w:val="center"/>
              <w:rPr>
                <w:rFonts w:ascii="Times New Roman" w:hAnsi="Times New Roman"/>
                <w:sz w:val="20"/>
                <w:szCs w:val="20"/>
              </w:rPr>
            </w:pPr>
            <w:r w:rsidRPr="00EF74C4">
              <w:rPr>
                <w:rFonts w:ascii="Times New Roman" w:hAnsi="Times New Roman"/>
                <w:spacing w:val="1"/>
                <w:sz w:val="20"/>
                <w:szCs w:val="20"/>
              </w:rPr>
              <w:t>Д</w:t>
            </w:r>
            <w:r w:rsidRPr="00EF74C4">
              <w:rPr>
                <w:rFonts w:ascii="Times New Roman" w:hAnsi="Times New Roman"/>
                <w:sz w:val="20"/>
                <w:szCs w:val="20"/>
              </w:rPr>
              <w:t>и</w:t>
            </w:r>
            <w:r w:rsidRPr="00EF74C4">
              <w:rPr>
                <w:rFonts w:ascii="Times New Roman" w:hAnsi="Times New Roman"/>
                <w:spacing w:val="-1"/>
                <w:sz w:val="20"/>
                <w:szCs w:val="20"/>
              </w:rPr>
              <w:t>з</w:t>
            </w:r>
            <w:r w:rsidRPr="00EF74C4">
              <w:rPr>
                <w:rFonts w:ascii="Times New Roman" w:hAnsi="Times New Roman"/>
                <w:sz w:val="20"/>
                <w:szCs w:val="20"/>
              </w:rPr>
              <w:t>ель</w:t>
            </w:r>
            <w:r w:rsidRPr="00EF74C4">
              <w:rPr>
                <w:rFonts w:ascii="Times New Roman" w:hAnsi="Times New Roman"/>
                <w:spacing w:val="-4"/>
                <w:sz w:val="20"/>
                <w:szCs w:val="20"/>
              </w:rPr>
              <w:t>-</w:t>
            </w:r>
            <w:r w:rsidRPr="00EF74C4">
              <w:rPr>
                <w:rFonts w:ascii="Times New Roman" w:hAnsi="Times New Roman"/>
                <w:spacing w:val="1"/>
                <w:sz w:val="20"/>
                <w:szCs w:val="20"/>
              </w:rPr>
              <w:t>г</w:t>
            </w:r>
            <w:r w:rsidRPr="00EF74C4">
              <w:rPr>
                <w:rFonts w:ascii="Times New Roman" w:hAnsi="Times New Roman"/>
                <w:sz w:val="20"/>
                <w:szCs w:val="20"/>
              </w:rPr>
              <w:t>енераторн</w:t>
            </w:r>
            <w:r w:rsidRPr="00EF74C4">
              <w:rPr>
                <w:rFonts w:ascii="Times New Roman" w:hAnsi="Times New Roman"/>
                <w:spacing w:val="-2"/>
                <w:sz w:val="20"/>
                <w:szCs w:val="20"/>
              </w:rPr>
              <w:t>ы</w:t>
            </w:r>
            <w:r w:rsidRPr="00EF74C4">
              <w:rPr>
                <w:rFonts w:ascii="Times New Roman" w:hAnsi="Times New Roman"/>
                <w:sz w:val="20"/>
                <w:szCs w:val="20"/>
              </w:rPr>
              <w:t>е</w:t>
            </w:r>
          </w:p>
          <w:p w14:paraId="50456534" w14:textId="77777777" w:rsidR="00454F86" w:rsidRPr="001E26DC" w:rsidRDefault="00454F86" w:rsidP="00D35FCE">
            <w:pPr>
              <w:pStyle w:val="afffffff3"/>
              <w:spacing w:before="0"/>
              <w:rPr>
                <w:rFonts w:ascii="Times New Roman" w:hAnsi="Times New Roman"/>
              </w:rPr>
            </w:pPr>
            <w:r w:rsidRPr="00EF74C4">
              <w:rPr>
                <w:rFonts w:ascii="Times New Roman" w:hAnsi="Times New Roman"/>
                <w:spacing w:val="-2"/>
              </w:rPr>
              <w:t>у</w:t>
            </w:r>
            <w:r w:rsidRPr="00EF74C4">
              <w:rPr>
                <w:rFonts w:ascii="Times New Roman" w:hAnsi="Times New Roman"/>
              </w:rPr>
              <w:t>стано</w:t>
            </w:r>
            <w:r w:rsidRPr="00EF74C4">
              <w:rPr>
                <w:rFonts w:ascii="Times New Roman" w:hAnsi="Times New Roman"/>
                <w:spacing w:val="-1"/>
              </w:rPr>
              <w:t>в</w:t>
            </w:r>
            <w:r w:rsidRPr="00EF74C4">
              <w:rPr>
                <w:rFonts w:ascii="Times New Roman" w:hAnsi="Times New Roman"/>
                <w:spacing w:val="1"/>
              </w:rPr>
              <w:t>к</w:t>
            </w:r>
            <w:r w:rsidRPr="00EF74C4">
              <w:rPr>
                <w:rFonts w:ascii="Times New Roman" w:hAnsi="Times New Roman"/>
              </w:rPr>
              <w:t>и</w:t>
            </w:r>
          </w:p>
        </w:tc>
        <w:tc>
          <w:tcPr>
            <w:tcW w:w="608" w:type="pct"/>
            <w:tcBorders>
              <w:top w:val="single" w:sz="4" w:space="0" w:color="000000"/>
              <w:left w:val="single" w:sz="4" w:space="0" w:color="000000"/>
              <w:bottom w:val="single" w:sz="4" w:space="0" w:color="000000"/>
              <w:right w:val="single" w:sz="4" w:space="0" w:color="000000"/>
            </w:tcBorders>
            <w:vAlign w:val="center"/>
          </w:tcPr>
          <w:p w14:paraId="11486C83"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5</w:t>
            </w:r>
          </w:p>
        </w:tc>
        <w:tc>
          <w:tcPr>
            <w:tcW w:w="676" w:type="pct"/>
            <w:tcBorders>
              <w:top w:val="single" w:sz="4" w:space="0" w:color="000000"/>
              <w:left w:val="single" w:sz="4" w:space="0" w:color="000000"/>
              <w:bottom w:val="single" w:sz="4" w:space="0" w:color="000000"/>
              <w:right w:val="single" w:sz="4" w:space="0" w:color="000000"/>
            </w:tcBorders>
            <w:vAlign w:val="center"/>
          </w:tcPr>
          <w:p w14:paraId="2277914B"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1435</w:t>
            </w:r>
          </w:p>
        </w:tc>
        <w:tc>
          <w:tcPr>
            <w:tcW w:w="1213" w:type="pct"/>
            <w:tcBorders>
              <w:top w:val="single" w:sz="4" w:space="0" w:color="000000"/>
              <w:left w:val="single" w:sz="4" w:space="0" w:color="000000"/>
              <w:bottom w:val="single" w:sz="4" w:space="0" w:color="000000"/>
              <w:right w:val="single" w:sz="4" w:space="0" w:color="000000"/>
            </w:tcBorders>
            <w:vAlign w:val="center"/>
          </w:tcPr>
          <w:p w14:paraId="600DAA75" w14:textId="77777777" w:rsidR="00454F86" w:rsidRPr="001E26DC" w:rsidRDefault="00454F86" w:rsidP="00D35FCE">
            <w:pPr>
              <w:pStyle w:val="afffffff3"/>
              <w:spacing w:before="0"/>
              <w:rPr>
                <w:rFonts w:ascii="Times New Roman" w:hAnsi="Times New Roman"/>
              </w:rPr>
            </w:pPr>
            <w:r w:rsidRPr="00EF74C4">
              <w:rPr>
                <w:rFonts w:ascii="Times New Roman" w:hAnsi="Times New Roman"/>
              </w:rPr>
              <w:t>З</w:t>
            </w:r>
            <w:r w:rsidRPr="00EF74C4">
              <w:rPr>
                <w:rFonts w:ascii="Times New Roman" w:hAnsi="Times New Roman"/>
                <w:spacing w:val="-2"/>
              </w:rPr>
              <w:t>у</w:t>
            </w:r>
            <w:r w:rsidRPr="00EF74C4">
              <w:rPr>
                <w:rFonts w:ascii="Times New Roman" w:hAnsi="Times New Roman"/>
                <w:spacing w:val="1"/>
              </w:rPr>
              <w:t>б</w:t>
            </w:r>
            <w:r w:rsidRPr="00EF74C4">
              <w:rPr>
                <w:rFonts w:ascii="Times New Roman" w:hAnsi="Times New Roman"/>
              </w:rPr>
              <w:t>о</w:t>
            </w:r>
            <w:r w:rsidRPr="00EF74C4">
              <w:rPr>
                <w:rFonts w:ascii="Times New Roman" w:hAnsi="Times New Roman"/>
                <w:spacing w:val="-1"/>
              </w:rPr>
              <w:t>в</w:t>
            </w:r>
            <w:r w:rsidRPr="00EF74C4">
              <w:rPr>
                <w:rFonts w:ascii="Times New Roman" w:hAnsi="Times New Roman"/>
              </w:rPr>
              <w:t>о</w:t>
            </w:r>
          </w:p>
        </w:tc>
      </w:tr>
      <w:tr w:rsidR="00454F86" w:rsidRPr="001E26DC" w14:paraId="3D12F8D4" w14:textId="77777777" w:rsidTr="00D35FCE">
        <w:trPr>
          <w:trHeight w:val="20"/>
          <w:jc w:val="center"/>
        </w:trPr>
        <w:tc>
          <w:tcPr>
            <w:tcW w:w="298" w:type="pct"/>
            <w:tcBorders>
              <w:top w:val="single" w:sz="4" w:space="0" w:color="000000"/>
              <w:left w:val="single" w:sz="4" w:space="0" w:color="000000"/>
              <w:bottom w:val="single" w:sz="4" w:space="0" w:color="000000"/>
              <w:right w:val="single" w:sz="4" w:space="0" w:color="000000"/>
            </w:tcBorders>
            <w:vAlign w:val="center"/>
          </w:tcPr>
          <w:p w14:paraId="52C0498A"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6</w:t>
            </w:r>
          </w:p>
        </w:tc>
        <w:tc>
          <w:tcPr>
            <w:tcW w:w="1001" w:type="pct"/>
            <w:tcBorders>
              <w:top w:val="single" w:sz="4" w:space="0" w:color="000000"/>
              <w:left w:val="single" w:sz="4" w:space="0" w:color="000000"/>
              <w:bottom w:val="single" w:sz="4" w:space="0" w:color="000000"/>
              <w:right w:val="single" w:sz="4" w:space="0" w:color="000000"/>
            </w:tcBorders>
            <w:vAlign w:val="center"/>
          </w:tcPr>
          <w:p w14:paraId="35D21AAF" w14:textId="77777777" w:rsidR="00454F86" w:rsidRPr="006C76AC" w:rsidRDefault="00454F86" w:rsidP="00D35FCE">
            <w:pPr>
              <w:pStyle w:val="afffffff3"/>
              <w:spacing w:before="0"/>
              <w:rPr>
                <w:rFonts w:ascii="Times New Roman" w:hAnsi="Times New Roman"/>
              </w:rPr>
            </w:pPr>
            <w:r w:rsidRPr="006C76AC">
              <w:rPr>
                <w:rFonts w:ascii="Times New Roman" w:hAnsi="Times New Roman"/>
                <w:spacing w:val="1"/>
              </w:rPr>
              <w:t>ДЭ</w:t>
            </w:r>
            <w:r w:rsidRPr="006C76AC">
              <w:rPr>
                <w:rFonts w:ascii="Times New Roman" w:hAnsi="Times New Roman"/>
              </w:rPr>
              <w:t>С</w:t>
            </w:r>
            <w:r w:rsidRPr="006C76AC">
              <w:rPr>
                <w:rFonts w:ascii="Times New Roman" w:hAnsi="Times New Roman"/>
                <w:spacing w:val="-1"/>
              </w:rPr>
              <w:t xml:space="preserve"> </w:t>
            </w:r>
            <w:r w:rsidRPr="006C76AC">
              <w:rPr>
                <w:rFonts w:ascii="Times New Roman" w:hAnsi="Times New Roman"/>
                <w:spacing w:val="1"/>
              </w:rPr>
              <w:t>д</w:t>
            </w:r>
            <w:r w:rsidRPr="006C76AC">
              <w:rPr>
                <w:rFonts w:ascii="Times New Roman" w:hAnsi="Times New Roman"/>
                <w:spacing w:val="-2"/>
              </w:rPr>
              <w:t xml:space="preserve">. </w:t>
            </w:r>
            <w:proofErr w:type="spellStart"/>
            <w:r w:rsidRPr="006C76AC">
              <w:rPr>
                <w:rFonts w:ascii="Times New Roman" w:hAnsi="Times New Roman"/>
                <w:spacing w:val="1"/>
              </w:rPr>
              <w:t>Ш</w:t>
            </w:r>
            <w:r w:rsidRPr="006C76AC">
              <w:rPr>
                <w:rFonts w:ascii="Times New Roman" w:hAnsi="Times New Roman"/>
                <w:spacing w:val="-2"/>
              </w:rPr>
              <w:t>е</w:t>
            </w:r>
            <w:r w:rsidRPr="006C76AC">
              <w:rPr>
                <w:rFonts w:ascii="Times New Roman" w:hAnsi="Times New Roman"/>
                <w:spacing w:val="1"/>
              </w:rPr>
              <w:t>г</w:t>
            </w:r>
            <w:r w:rsidRPr="006C76AC">
              <w:rPr>
                <w:rFonts w:ascii="Times New Roman" w:hAnsi="Times New Roman"/>
              </w:rPr>
              <w:t>мас</w:t>
            </w:r>
            <w:proofErr w:type="spellEnd"/>
          </w:p>
        </w:tc>
        <w:tc>
          <w:tcPr>
            <w:tcW w:w="1204" w:type="pct"/>
            <w:tcBorders>
              <w:top w:val="single" w:sz="4" w:space="0" w:color="000000"/>
              <w:left w:val="single" w:sz="4" w:space="0" w:color="000000"/>
              <w:bottom w:val="single" w:sz="4" w:space="0" w:color="000000"/>
              <w:right w:val="single" w:sz="4" w:space="0" w:color="000000"/>
            </w:tcBorders>
            <w:vAlign w:val="center"/>
          </w:tcPr>
          <w:p w14:paraId="58568676" w14:textId="77777777" w:rsidR="00454F86" w:rsidRPr="00EF74C4" w:rsidRDefault="00454F86" w:rsidP="00D35FCE">
            <w:pPr>
              <w:spacing w:after="0" w:line="240" w:lineRule="auto"/>
              <w:jc w:val="center"/>
              <w:rPr>
                <w:rFonts w:ascii="Times New Roman" w:hAnsi="Times New Roman"/>
                <w:sz w:val="20"/>
                <w:szCs w:val="20"/>
              </w:rPr>
            </w:pPr>
            <w:r w:rsidRPr="00EF74C4">
              <w:rPr>
                <w:rFonts w:ascii="Times New Roman" w:hAnsi="Times New Roman"/>
                <w:spacing w:val="1"/>
                <w:sz w:val="20"/>
                <w:szCs w:val="20"/>
              </w:rPr>
              <w:t>Д</w:t>
            </w:r>
            <w:r w:rsidRPr="00EF74C4">
              <w:rPr>
                <w:rFonts w:ascii="Times New Roman" w:hAnsi="Times New Roman"/>
                <w:sz w:val="20"/>
                <w:szCs w:val="20"/>
              </w:rPr>
              <w:t>и</w:t>
            </w:r>
            <w:r w:rsidRPr="00EF74C4">
              <w:rPr>
                <w:rFonts w:ascii="Times New Roman" w:hAnsi="Times New Roman"/>
                <w:spacing w:val="-1"/>
                <w:sz w:val="20"/>
                <w:szCs w:val="20"/>
              </w:rPr>
              <w:t>з</w:t>
            </w:r>
            <w:r w:rsidRPr="00EF74C4">
              <w:rPr>
                <w:rFonts w:ascii="Times New Roman" w:hAnsi="Times New Roman"/>
                <w:sz w:val="20"/>
                <w:szCs w:val="20"/>
              </w:rPr>
              <w:t>ель</w:t>
            </w:r>
            <w:r w:rsidRPr="00EF74C4">
              <w:rPr>
                <w:rFonts w:ascii="Times New Roman" w:hAnsi="Times New Roman"/>
                <w:spacing w:val="-4"/>
                <w:sz w:val="20"/>
                <w:szCs w:val="20"/>
              </w:rPr>
              <w:t>-</w:t>
            </w:r>
            <w:r w:rsidRPr="00EF74C4">
              <w:rPr>
                <w:rFonts w:ascii="Times New Roman" w:hAnsi="Times New Roman"/>
                <w:spacing w:val="1"/>
                <w:sz w:val="20"/>
                <w:szCs w:val="20"/>
              </w:rPr>
              <w:t>г</w:t>
            </w:r>
            <w:r w:rsidRPr="00EF74C4">
              <w:rPr>
                <w:rFonts w:ascii="Times New Roman" w:hAnsi="Times New Roman"/>
                <w:sz w:val="20"/>
                <w:szCs w:val="20"/>
              </w:rPr>
              <w:t>енераторн</w:t>
            </w:r>
            <w:r w:rsidRPr="00EF74C4">
              <w:rPr>
                <w:rFonts w:ascii="Times New Roman" w:hAnsi="Times New Roman"/>
                <w:spacing w:val="-2"/>
                <w:sz w:val="20"/>
                <w:szCs w:val="20"/>
              </w:rPr>
              <w:t>ы</w:t>
            </w:r>
            <w:r w:rsidRPr="00EF74C4">
              <w:rPr>
                <w:rFonts w:ascii="Times New Roman" w:hAnsi="Times New Roman"/>
                <w:sz w:val="20"/>
                <w:szCs w:val="20"/>
              </w:rPr>
              <w:t>е</w:t>
            </w:r>
          </w:p>
          <w:p w14:paraId="0A71435F" w14:textId="77777777" w:rsidR="00454F86" w:rsidRPr="001E26DC" w:rsidRDefault="00454F86" w:rsidP="00D35FCE">
            <w:pPr>
              <w:pStyle w:val="afffffff3"/>
              <w:spacing w:before="0"/>
              <w:rPr>
                <w:rFonts w:ascii="Times New Roman" w:hAnsi="Times New Roman"/>
              </w:rPr>
            </w:pPr>
            <w:r w:rsidRPr="00EF74C4">
              <w:rPr>
                <w:rFonts w:ascii="Times New Roman" w:hAnsi="Times New Roman"/>
                <w:spacing w:val="-2"/>
              </w:rPr>
              <w:t>у</w:t>
            </w:r>
            <w:r w:rsidRPr="00EF74C4">
              <w:rPr>
                <w:rFonts w:ascii="Times New Roman" w:hAnsi="Times New Roman"/>
              </w:rPr>
              <w:t>стано</w:t>
            </w:r>
            <w:r w:rsidRPr="00EF74C4">
              <w:rPr>
                <w:rFonts w:ascii="Times New Roman" w:hAnsi="Times New Roman"/>
                <w:spacing w:val="-1"/>
              </w:rPr>
              <w:t>в</w:t>
            </w:r>
            <w:r w:rsidRPr="00EF74C4">
              <w:rPr>
                <w:rFonts w:ascii="Times New Roman" w:hAnsi="Times New Roman"/>
                <w:spacing w:val="1"/>
              </w:rPr>
              <w:t>к</w:t>
            </w:r>
            <w:r w:rsidRPr="00EF74C4">
              <w:rPr>
                <w:rFonts w:ascii="Times New Roman" w:hAnsi="Times New Roman"/>
              </w:rPr>
              <w:t>и</w:t>
            </w:r>
          </w:p>
        </w:tc>
        <w:tc>
          <w:tcPr>
            <w:tcW w:w="608" w:type="pct"/>
            <w:tcBorders>
              <w:top w:val="single" w:sz="4" w:space="0" w:color="000000"/>
              <w:left w:val="single" w:sz="4" w:space="0" w:color="000000"/>
              <w:bottom w:val="single" w:sz="4" w:space="0" w:color="000000"/>
              <w:right w:val="single" w:sz="4" w:space="0" w:color="000000"/>
            </w:tcBorders>
            <w:vAlign w:val="center"/>
          </w:tcPr>
          <w:p w14:paraId="36325992"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2</w:t>
            </w:r>
          </w:p>
        </w:tc>
        <w:tc>
          <w:tcPr>
            <w:tcW w:w="676" w:type="pct"/>
            <w:tcBorders>
              <w:top w:val="single" w:sz="4" w:space="0" w:color="000000"/>
              <w:left w:val="single" w:sz="4" w:space="0" w:color="000000"/>
              <w:bottom w:val="single" w:sz="4" w:space="0" w:color="000000"/>
              <w:right w:val="single" w:sz="4" w:space="0" w:color="000000"/>
            </w:tcBorders>
            <w:vAlign w:val="center"/>
          </w:tcPr>
          <w:p w14:paraId="44A30982"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24</w:t>
            </w:r>
          </w:p>
        </w:tc>
        <w:tc>
          <w:tcPr>
            <w:tcW w:w="1213" w:type="pct"/>
            <w:tcBorders>
              <w:top w:val="single" w:sz="4" w:space="0" w:color="000000"/>
              <w:left w:val="single" w:sz="4" w:space="0" w:color="000000"/>
              <w:bottom w:val="single" w:sz="4" w:space="0" w:color="000000"/>
              <w:right w:val="single" w:sz="4" w:space="0" w:color="000000"/>
            </w:tcBorders>
            <w:vAlign w:val="center"/>
          </w:tcPr>
          <w:p w14:paraId="3DB0A767" w14:textId="77777777" w:rsidR="00454F86" w:rsidRPr="001E26DC" w:rsidRDefault="00454F86" w:rsidP="00D35FCE">
            <w:pPr>
              <w:pStyle w:val="afffffff3"/>
              <w:spacing w:before="0"/>
              <w:rPr>
                <w:rFonts w:ascii="Times New Roman" w:hAnsi="Times New Roman"/>
              </w:rPr>
            </w:pPr>
            <w:proofErr w:type="spellStart"/>
            <w:r w:rsidRPr="00EF74C4">
              <w:rPr>
                <w:rFonts w:ascii="Times New Roman" w:hAnsi="Times New Roman"/>
                <w:spacing w:val="1"/>
              </w:rPr>
              <w:t>Ш</w:t>
            </w:r>
            <w:r w:rsidRPr="00EF74C4">
              <w:rPr>
                <w:rFonts w:ascii="Times New Roman" w:hAnsi="Times New Roman"/>
              </w:rPr>
              <w:t>е</w:t>
            </w:r>
            <w:r w:rsidRPr="00EF74C4">
              <w:rPr>
                <w:rFonts w:ascii="Times New Roman" w:hAnsi="Times New Roman"/>
                <w:spacing w:val="1"/>
              </w:rPr>
              <w:t>г</w:t>
            </w:r>
            <w:r w:rsidRPr="00EF74C4">
              <w:rPr>
                <w:rFonts w:ascii="Times New Roman" w:hAnsi="Times New Roman"/>
                <w:spacing w:val="-3"/>
              </w:rPr>
              <w:t>м</w:t>
            </w:r>
            <w:r w:rsidRPr="00EF74C4">
              <w:rPr>
                <w:rFonts w:ascii="Times New Roman" w:hAnsi="Times New Roman"/>
              </w:rPr>
              <w:t>ас</w:t>
            </w:r>
            <w:proofErr w:type="spellEnd"/>
          </w:p>
        </w:tc>
      </w:tr>
      <w:tr w:rsidR="00454F86" w:rsidRPr="001E26DC" w14:paraId="0C22D39A" w14:textId="77777777" w:rsidTr="00D35FCE">
        <w:trPr>
          <w:trHeight w:val="20"/>
          <w:jc w:val="center"/>
        </w:trPr>
        <w:tc>
          <w:tcPr>
            <w:tcW w:w="298" w:type="pct"/>
            <w:tcBorders>
              <w:top w:val="single" w:sz="4" w:space="0" w:color="000000"/>
              <w:left w:val="single" w:sz="4" w:space="0" w:color="000000"/>
              <w:bottom w:val="single" w:sz="4" w:space="0" w:color="000000"/>
              <w:right w:val="single" w:sz="4" w:space="0" w:color="000000"/>
            </w:tcBorders>
            <w:vAlign w:val="center"/>
          </w:tcPr>
          <w:p w14:paraId="1BE0B1C3" w14:textId="77777777" w:rsidR="00454F86" w:rsidRPr="001E26DC" w:rsidRDefault="00454F86" w:rsidP="00D35FCE">
            <w:pPr>
              <w:pStyle w:val="afffffff3"/>
              <w:spacing w:before="0"/>
              <w:jc w:val="center"/>
              <w:rPr>
                <w:rFonts w:ascii="Times New Roman" w:hAnsi="Times New Roman"/>
              </w:rPr>
            </w:pPr>
            <w:r w:rsidRPr="001E26DC">
              <w:rPr>
                <w:rFonts w:ascii="Times New Roman" w:hAnsi="Times New Roman"/>
              </w:rPr>
              <w:t>7</w:t>
            </w:r>
          </w:p>
        </w:tc>
        <w:tc>
          <w:tcPr>
            <w:tcW w:w="1001" w:type="pct"/>
            <w:tcBorders>
              <w:top w:val="single" w:sz="4" w:space="0" w:color="000000"/>
              <w:left w:val="single" w:sz="4" w:space="0" w:color="000000"/>
              <w:bottom w:val="single" w:sz="4" w:space="0" w:color="000000"/>
              <w:right w:val="single" w:sz="4" w:space="0" w:color="000000"/>
            </w:tcBorders>
            <w:vAlign w:val="center"/>
          </w:tcPr>
          <w:p w14:paraId="16104A07" w14:textId="77777777" w:rsidR="00454F86" w:rsidRPr="006C76AC" w:rsidRDefault="00454F86" w:rsidP="00D35FCE">
            <w:pPr>
              <w:pStyle w:val="afffffff3"/>
              <w:spacing w:before="0"/>
              <w:rPr>
                <w:rFonts w:ascii="Times New Roman" w:hAnsi="Times New Roman"/>
              </w:rPr>
            </w:pPr>
            <w:r w:rsidRPr="006C76AC">
              <w:rPr>
                <w:rFonts w:ascii="Times New Roman" w:hAnsi="Times New Roman"/>
                <w:spacing w:val="1"/>
              </w:rPr>
              <w:t>ДЭ</w:t>
            </w:r>
            <w:r w:rsidRPr="006C76AC">
              <w:rPr>
                <w:rFonts w:ascii="Times New Roman" w:hAnsi="Times New Roman"/>
              </w:rPr>
              <w:t>С</w:t>
            </w:r>
            <w:r w:rsidRPr="006C76AC">
              <w:rPr>
                <w:rFonts w:ascii="Times New Roman" w:hAnsi="Times New Roman"/>
                <w:spacing w:val="-1"/>
              </w:rPr>
              <w:t xml:space="preserve"> </w:t>
            </w:r>
            <w:r w:rsidRPr="006C76AC">
              <w:rPr>
                <w:rFonts w:ascii="Times New Roman" w:hAnsi="Times New Roman"/>
                <w:spacing w:val="1"/>
              </w:rPr>
              <w:t>д</w:t>
            </w:r>
            <w:r w:rsidRPr="006C76AC">
              <w:rPr>
                <w:rFonts w:ascii="Times New Roman" w:hAnsi="Times New Roman"/>
              </w:rPr>
              <w:t xml:space="preserve">. </w:t>
            </w:r>
            <w:proofErr w:type="spellStart"/>
            <w:r w:rsidRPr="006C76AC">
              <w:rPr>
                <w:rFonts w:ascii="Times New Roman" w:hAnsi="Times New Roman"/>
                <w:spacing w:val="-1"/>
              </w:rPr>
              <w:t>Л</w:t>
            </w:r>
            <w:r w:rsidRPr="006C76AC">
              <w:rPr>
                <w:rFonts w:ascii="Times New Roman" w:hAnsi="Times New Roman"/>
                <w:spacing w:val="-2"/>
              </w:rPr>
              <w:t>а</w:t>
            </w:r>
            <w:r w:rsidRPr="006C76AC">
              <w:rPr>
                <w:rFonts w:ascii="Times New Roman" w:hAnsi="Times New Roman"/>
              </w:rPr>
              <w:t>рь</w:t>
            </w:r>
            <w:r w:rsidRPr="006C76AC">
              <w:rPr>
                <w:rFonts w:ascii="Times New Roman" w:hAnsi="Times New Roman"/>
                <w:spacing w:val="1"/>
              </w:rPr>
              <w:t>к</w:t>
            </w:r>
            <w:r w:rsidRPr="006C76AC">
              <w:rPr>
                <w:rFonts w:ascii="Times New Roman" w:hAnsi="Times New Roman"/>
              </w:rPr>
              <w:t>ино</w:t>
            </w:r>
            <w:proofErr w:type="spellEnd"/>
          </w:p>
        </w:tc>
        <w:tc>
          <w:tcPr>
            <w:tcW w:w="1204" w:type="pct"/>
            <w:tcBorders>
              <w:top w:val="single" w:sz="4" w:space="0" w:color="000000"/>
              <w:left w:val="single" w:sz="4" w:space="0" w:color="000000"/>
              <w:bottom w:val="single" w:sz="4" w:space="0" w:color="000000"/>
              <w:right w:val="single" w:sz="4" w:space="0" w:color="000000"/>
            </w:tcBorders>
            <w:vAlign w:val="center"/>
          </w:tcPr>
          <w:p w14:paraId="09F4AD43" w14:textId="77777777" w:rsidR="00454F86" w:rsidRPr="00EF74C4" w:rsidRDefault="00454F86" w:rsidP="00D35FCE">
            <w:pPr>
              <w:spacing w:after="0" w:line="240" w:lineRule="auto"/>
              <w:jc w:val="center"/>
              <w:rPr>
                <w:rFonts w:ascii="Times New Roman" w:hAnsi="Times New Roman"/>
                <w:sz w:val="20"/>
                <w:szCs w:val="20"/>
              </w:rPr>
            </w:pPr>
            <w:r w:rsidRPr="00EF74C4">
              <w:rPr>
                <w:rFonts w:ascii="Times New Roman" w:hAnsi="Times New Roman"/>
                <w:spacing w:val="1"/>
                <w:sz w:val="20"/>
                <w:szCs w:val="20"/>
              </w:rPr>
              <w:t>Д</w:t>
            </w:r>
            <w:r w:rsidRPr="00EF74C4">
              <w:rPr>
                <w:rFonts w:ascii="Times New Roman" w:hAnsi="Times New Roman"/>
                <w:sz w:val="20"/>
                <w:szCs w:val="20"/>
              </w:rPr>
              <w:t>и</w:t>
            </w:r>
            <w:r w:rsidRPr="00EF74C4">
              <w:rPr>
                <w:rFonts w:ascii="Times New Roman" w:hAnsi="Times New Roman"/>
                <w:spacing w:val="-1"/>
                <w:sz w:val="20"/>
                <w:szCs w:val="20"/>
              </w:rPr>
              <w:t>з</w:t>
            </w:r>
            <w:r w:rsidRPr="00EF74C4">
              <w:rPr>
                <w:rFonts w:ascii="Times New Roman" w:hAnsi="Times New Roman"/>
                <w:sz w:val="20"/>
                <w:szCs w:val="20"/>
              </w:rPr>
              <w:t>ель</w:t>
            </w:r>
            <w:r w:rsidRPr="00EF74C4">
              <w:rPr>
                <w:rFonts w:ascii="Times New Roman" w:hAnsi="Times New Roman"/>
                <w:spacing w:val="-4"/>
                <w:sz w:val="20"/>
                <w:szCs w:val="20"/>
              </w:rPr>
              <w:t>-</w:t>
            </w:r>
            <w:r w:rsidRPr="00EF74C4">
              <w:rPr>
                <w:rFonts w:ascii="Times New Roman" w:hAnsi="Times New Roman"/>
                <w:spacing w:val="1"/>
                <w:sz w:val="20"/>
                <w:szCs w:val="20"/>
              </w:rPr>
              <w:t>г</w:t>
            </w:r>
            <w:r w:rsidRPr="00EF74C4">
              <w:rPr>
                <w:rFonts w:ascii="Times New Roman" w:hAnsi="Times New Roman"/>
                <w:sz w:val="20"/>
                <w:szCs w:val="20"/>
              </w:rPr>
              <w:t>енераторн</w:t>
            </w:r>
            <w:r w:rsidRPr="00EF74C4">
              <w:rPr>
                <w:rFonts w:ascii="Times New Roman" w:hAnsi="Times New Roman"/>
                <w:spacing w:val="-2"/>
                <w:sz w:val="20"/>
                <w:szCs w:val="20"/>
              </w:rPr>
              <w:t>ы</w:t>
            </w:r>
            <w:r w:rsidRPr="00EF74C4">
              <w:rPr>
                <w:rFonts w:ascii="Times New Roman" w:hAnsi="Times New Roman"/>
                <w:sz w:val="20"/>
                <w:szCs w:val="20"/>
              </w:rPr>
              <w:t>е</w:t>
            </w:r>
          </w:p>
          <w:p w14:paraId="0AA79818" w14:textId="77777777" w:rsidR="00454F86" w:rsidRPr="001E26DC" w:rsidRDefault="00454F86" w:rsidP="00D35FCE">
            <w:pPr>
              <w:pStyle w:val="afffffff3"/>
              <w:spacing w:before="0"/>
              <w:rPr>
                <w:rFonts w:ascii="Times New Roman" w:hAnsi="Times New Roman"/>
              </w:rPr>
            </w:pPr>
            <w:r w:rsidRPr="00EF74C4">
              <w:rPr>
                <w:rFonts w:ascii="Times New Roman" w:hAnsi="Times New Roman"/>
                <w:spacing w:val="-2"/>
              </w:rPr>
              <w:t>у</w:t>
            </w:r>
            <w:r w:rsidRPr="00EF74C4">
              <w:rPr>
                <w:rFonts w:ascii="Times New Roman" w:hAnsi="Times New Roman"/>
              </w:rPr>
              <w:t>стано</w:t>
            </w:r>
            <w:r w:rsidRPr="00EF74C4">
              <w:rPr>
                <w:rFonts w:ascii="Times New Roman" w:hAnsi="Times New Roman"/>
                <w:spacing w:val="-1"/>
              </w:rPr>
              <w:t>в</w:t>
            </w:r>
            <w:r w:rsidRPr="00EF74C4">
              <w:rPr>
                <w:rFonts w:ascii="Times New Roman" w:hAnsi="Times New Roman"/>
                <w:spacing w:val="1"/>
              </w:rPr>
              <w:t>к</w:t>
            </w:r>
            <w:r w:rsidRPr="00EF74C4">
              <w:rPr>
                <w:rFonts w:ascii="Times New Roman" w:hAnsi="Times New Roman"/>
              </w:rPr>
              <w:t>и</w:t>
            </w:r>
          </w:p>
        </w:tc>
        <w:tc>
          <w:tcPr>
            <w:tcW w:w="608" w:type="pct"/>
            <w:tcBorders>
              <w:top w:val="single" w:sz="4" w:space="0" w:color="000000"/>
              <w:left w:val="single" w:sz="4" w:space="0" w:color="000000"/>
              <w:bottom w:val="single" w:sz="4" w:space="0" w:color="000000"/>
              <w:right w:val="single" w:sz="4" w:space="0" w:color="000000"/>
            </w:tcBorders>
            <w:vAlign w:val="center"/>
          </w:tcPr>
          <w:p w14:paraId="5A827F66"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2</w:t>
            </w:r>
          </w:p>
        </w:tc>
        <w:tc>
          <w:tcPr>
            <w:tcW w:w="676" w:type="pct"/>
            <w:tcBorders>
              <w:top w:val="single" w:sz="4" w:space="0" w:color="000000"/>
              <w:left w:val="single" w:sz="4" w:space="0" w:color="000000"/>
              <w:bottom w:val="single" w:sz="4" w:space="0" w:color="000000"/>
              <w:right w:val="single" w:sz="4" w:space="0" w:color="000000"/>
            </w:tcBorders>
            <w:vAlign w:val="center"/>
          </w:tcPr>
          <w:p w14:paraId="5B5E4C1D" w14:textId="77777777" w:rsidR="00454F86" w:rsidRPr="001E26DC" w:rsidRDefault="00454F86" w:rsidP="00D35FCE">
            <w:pPr>
              <w:pStyle w:val="afffffff3"/>
              <w:spacing w:before="0"/>
              <w:rPr>
                <w:rFonts w:ascii="Times New Roman" w:hAnsi="Times New Roman"/>
              </w:rPr>
            </w:pPr>
            <w:r w:rsidRPr="00EF74C4">
              <w:rPr>
                <w:rFonts w:ascii="Times New Roman" w:hAnsi="Times New Roman"/>
                <w:lang w:val="en-US"/>
              </w:rPr>
              <w:t>16</w:t>
            </w:r>
          </w:p>
        </w:tc>
        <w:tc>
          <w:tcPr>
            <w:tcW w:w="1213" w:type="pct"/>
            <w:tcBorders>
              <w:top w:val="single" w:sz="4" w:space="0" w:color="000000"/>
              <w:left w:val="single" w:sz="4" w:space="0" w:color="000000"/>
              <w:bottom w:val="single" w:sz="4" w:space="0" w:color="000000"/>
              <w:right w:val="single" w:sz="4" w:space="0" w:color="000000"/>
            </w:tcBorders>
            <w:vAlign w:val="center"/>
          </w:tcPr>
          <w:p w14:paraId="4B9AC921" w14:textId="77777777" w:rsidR="00454F86" w:rsidRPr="001E26DC" w:rsidRDefault="00454F86" w:rsidP="00D35FCE">
            <w:pPr>
              <w:pStyle w:val="afffffff3"/>
              <w:spacing w:before="0"/>
              <w:rPr>
                <w:rFonts w:ascii="Times New Roman" w:hAnsi="Times New Roman"/>
              </w:rPr>
            </w:pPr>
            <w:proofErr w:type="spellStart"/>
            <w:r w:rsidRPr="00EF74C4">
              <w:rPr>
                <w:rFonts w:ascii="Times New Roman" w:hAnsi="Times New Roman"/>
                <w:spacing w:val="-1"/>
              </w:rPr>
              <w:t>Л</w:t>
            </w:r>
            <w:r w:rsidRPr="00EF74C4">
              <w:rPr>
                <w:rFonts w:ascii="Times New Roman" w:hAnsi="Times New Roman"/>
              </w:rPr>
              <w:t>арь</w:t>
            </w:r>
            <w:r w:rsidRPr="00EF74C4">
              <w:rPr>
                <w:rFonts w:ascii="Times New Roman" w:hAnsi="Times New Roman"/>
                <w:spacing w:val="1"/>
              </w:rPr>
              <w:t>к</w:t>
            </w:r>
            <w:r w:rsidRPr="00EF74C4">
              <w:rPr>
                <w:rFonts w:ascii="Times New Roman" w:hAnsi="Times New Roman"/>
              </w:rPr>
              <w:t>ино</w:t>
            </w:r>
            <w:proofErr w:type="spellEnd"/>
          </w:p>
        </w:tc>
      </w:tr>
    </w:tbl>
    <w:p w14:paraId="2F1C81E7" w14:textId="77777777" w:rsidR="00454F86" w:rsidRPr="001E26DC" w:rsidRDefault="00454F86" w:rsidP="00E64D89">
      <w:pPr>
        <w:spacing w:before="120" w:after="0" w:line="240" w:lineRule="auto"/>
        <w:ind w:firstLine="709"/>
        <w:jc w:val="both"/>
        <w:rPr>
          <w:rFonts w:ascii="Times New Roman" w:hAnsi="Times New Roman" w:cs="Times New Roman"/>
          <w:color w:val="000000" w:themeColor="text1"/>
          <w:sz w:val="26"/>
          <w:szCs w:val="26"/>
        </w:rPr>
      </w:pPr>
      <w:r w:rsidRPr="001E26DC">
        <w:rPr>
          <w:rFonts w:ascii="Times New Roman" w:hAnsi="Times New Roman" w:cs="Times New Roman"/>
          <w:color w:val="000000" w:themeColor="text1"/>
          <w:sz w:val="26"/>
          <w:szCs w:val="26"/>
        </w:rPr>
        <w:t xml:space="preserve">Оборудование большей части используемых дизельных электростанций физически и морально устарело и нуждается в замене. </w:t>
      </w:r>
    </w:p>
    <w:p w14:paraId="73B05547" w14:textId="77777777" w:rsidR="00454F86" w:rsidRPr="00454F86" w:rsidRDefault="00454F86" w:rsidP="00E64D89">
      <w:pPr>
        <w:spacing w:before="120" w:after="0" w:line="240" w:lineRule="auto"/>
        <w:ind w:firstLine="709"/>
        <w:jc w:val="both"/>
        <w:rPr>
          <w:rFonts w:ascii="Times New Roman" w:hAnsi="Times New Roman" w:cs="Times New Roman"/>
          <w:color w:val="000000" w:themeColor="text1"/>
          <w:sz w:val="26"/>
          <w:szCs w:val="26"/>
        </w:rPr>
      </w:pPr>
      <w:r w:rsidRPr="00454F86">
        <w:rPr>
          <w:rFonts w:ascii="Times New Roman" w:hAnsi="Times New Roman" w:cs="Times New Roman"/>
          <w:color w:val="000000" w:themeColor="text1"/>
          <w:sz w:val="26"/>
          <w:szCs w:val="26"/>
        </w:rPr>
        <w:t>Основные рассматриваемые ДЭС представляют собой небольшие изолированные энергоузлы, главным образом сельские населенные пункты, не охваченные централизованным электроснабжением, удаленные от топливных баз, имеющие сложную и затратную схему доставки топлива. Для таких систем характерны:</w:t>
      </w:r>
    </w:p>
    <w:p w14:paraId="4EC4873E" w14:textId="77777777" w:rsidR="00454F86" w:rsidRPr="00454F86" w:rsidRDefault="00454F86">
      <w:pPr>
        <w:pStyle w:val="af2"/>
        <w:numPr>
          <w:ilvl w:val="0"/>
          <w:numId w:val="47"/>
        </w:numPr>
        <w:tabs>
          <w:tab w:val="left" w:pos="993"/>
        </w:tabs>
        <w:spacing w:before="120" w:after="120"/>
        <w:ind w:hanging="357"/>
        <w:contextualSpacing w:val="0"/>
        <w:rPr>
          <w:rFonts w:eastAsia="Times New Roman"/>
          <w:iCs/>
          <w:sz w:val="26"/>
          <w:szCs w:val="26"/>
        </w:rPr>
      </w:pPr>
      <w:r w:rsidRPr="00454F86">
        <w:rPr>
          <w:rFonts w:eastAsia="Times New Roman"/>
          <w:iCs/>
          <w:sz w:val="26"/>
          <w:szCs w:val="26"/>
        </w:rPr>
        <w:t>высокие удельные расходы топлива;</w:t>
      </w:r>
    </w:p>
    <w:p w14:paraId="64853880" w14:textId="77777777" w:rsidR="00454F86" w:rsidRPr="00454F86" w:rsidRDefault="00454F86">
      <w:pPr>
        <w:pStyle w:val="af2"/>
        <w:numPr>
          <w:ilvl w:val="0"/>
          <w:numId w:val="47"/>
        </w:numPr>
        <w:tabs>
          <w:tab w:val="left" w:pos="993"/>
        </w:tabs>
        <w:spacing w:before="120" w:after="120"/>
        <w:ind w:hanging="357"/>
        <w:contextualSpacing w:val="0"/>
        <w:rPr>
          <w:rFonts w:eastAsia="Times New Roman"/>
          <w:iCs/>
          <w:sz w:val="26"/>
          <w:szCs w:val="26"/>
        </w:rPr>
      </w:pPr>
      <w:r w:rsidRPr="00454F86">
        <w:rPr>
          <w:rFonts w:eastAsia="Times New Roman"/>
          <w:iCs/>
          <w:sz w:val="26"/>
          <w:szCs w:val="26"/>
        </w:rPr>
        <w:t>низкие коэффициенты использования установленной мощности;</w:t>
      </w:r>
    </w:p>
    <w:p w14:paraId="619A28F5" w14:textId="77777777" w:rsidR="00E64D89" w:rsidRDefault="00454F86">
      <w:pPr>
        <w:pStyle w:val="af2"/>
        <w:numPr>
          <w:ilvl w:val="0"/>
          <w:numId w:val="47"/>
        </w:numPr>
        <w:tabs>
          <w:tab w:val="left" w:pos="993"/>
        </w:tabs>
        <w:spacing w:before="120" w:after="120"/>
        <w:ind w:hanging="357"/>
        <w:contextualSpacing w:val="0"/>
        <w:rPr>
          <w:rFonts w:eastAsia="Times New Roman"/>
          <w:iCs/>
          <w:sz w:val="26"/>
          <w:szCs w:val="26"/>
        </w:rPr>
      </w:pPr>
      <w:r w:rsidRPr="00454F86">
        <w:rPr>
          <w:rFonts w:eastAsia="Times New Roman"/>
          <w:iCs/>
          <w:sz w:val="26"/>
          <w:szCs w:val="26"/>
        </w:rPr>
        <w:t>высокий износ оборудования;</w:t>
      </w:r>
    </w:p>
    <w:p w14:paraId="5F42C137" w14:textId="71338C4C" w:rsidR="004639D9" w:rsidRPr="00E64D89" w:rsidRDefault="00454F86">
      <w:pPr>
        <w:pStyle w:val="af2"/>
        <w:numPr>
          <w:ilvl w:val="0"/>
          <w:numId w:val="47"/>
        </w:numPr>
        <w:tabs>
          <w:tab w:val="left" w:pos="993"/>
        </w:tabs>
        <w:spacing w:before="120" w:after="120"/>
        <w:ind w:hanging="357"/>
        <w:contextualSpacing w:val="0"/>
        <w:rPr>
          <w:rFonts w:eastAsia="Times New Roman"/>
          <w:iCs/>
          <w:sz w:val="26"/>
          <w:szCs w:val="26"/>
        </w:rPr>
      </w:pPr>
      <w:r w:rsidRPr="00E64D89">
        <w:rPr>
          <w:rFonts w:eastAsia="Times New Roman"/>
          <w:iCs/>
          <w:sz w:val="26"/>
          <w:szCs w:val="26"/>
        </w:rPr>
        <w:t>высокий износ и высокий уровень потерь в местных электрических сетях и, как результат, очень высокая стоимость электроэнергии</w:t>
      </w:r>
      <w:r w:rsidR="004639D9" w:rsidRPr="00E64D89">
        <w:rPr>
          <w:color w:val="000000" w:themeColor="text1"/>
          <w:sz w:val="26"/>
          <w:szCs w:val="26"/>
        </w:rPr>
        <w:t>.</w:t>
      </w:r>
    </w:p>
    <w:p w14:paraId="1D097569" w14:textId="77777777" w:rsidR="00E64D89" w:rsidRPr="00E64D89" w:rsidRDefault="00E64D89" w:rsidP="00E64D89">
      <w:pPr>
        <w:spacing w:before="120" w:after="0" w:line="240" w:lineRule="auto"/>
        <w:ind w:firstLine="709"/>
        <w:jc w:val="both"/>
        <w:rPr>
          <w:rFonts w:ascii="Times New Roman" w:hAnsi="Times New Roman" w:cs="Times New Roman"/>
          <w:color w:val="000000" w:themeColor="text1"/>
          <w:sz w:val="26"/>
          <w:szCs w:val="26"/>
        </w:rPr>
      </w:pPr>
      <w:r w:rsidRPr="00E64D89">
        <w:rPr>
          <w:rFonts w:ascii="Times New Roman" w:hAnsi="Times New Roman" w:cs="Times New Roman"/>
          <w:color w:val="000000" w:themeColor="text1"/>
          <w:sz w:val="26"/>
          <w:szCs w:val="26"/>
        </w:rPr>
        <w:t xml:space="preserve">Существующая сеть 35 </w:t>
      </w:r>
      <w:proofErr w:type="spellStart"/>
      <w:r w:rsidRPr="00E64D89">
        <w:rPr>
          <w:rFonts w:ascii="Times New Roman" w:hAnsi="Times New Roman" w:cs="Times New Roman"/>
          <w:color w:val="000000" w:themeColor="text1"/>
          <w:sz w:val="26"/>
          <w:szCs w:val="26"/>
        </w:rPr>
        <w:t>кВ</w:t>
      </w:r>
      <w:proofErr w:type="spellEnd"/>
      <w:r w:rsidRPr="00E64D89">
        <w:rPr>
          <w:rFonts w:ascii="Times New Roman" w:hAnsi="Times New Roman" w:cs="Times New Roman"/>
          <w:color w:val="000000" w:themeColor="text1"/>
          <w:sz w:val="26"/>
          <w:szCs w:val="26"/>
        </w:rPr>
        <w:t xml:space="preserve"> Лешуконского муниципального округа представлена линией электропередачи 35 </w:t>
      </w:r>
      <w:proofErr w:type="spellStart"/>
      <w:r w:rsidRPr="00E64D89">
        <w:rPr>
          <w:rFonts w:ascii="Times New Roman" w:hAnsi="Times New Roman" w:cs="Times New Roman"/>
          <w:color w:val="000000" w:themeColor="text1"/>
          <w:sz w:val="26"/>
          <w:szCs w:val="26"/>
        </w:rPr>
        <w:t>кВ</w:t>
      </w:r>
      <w:proofErr w:type="spellEnd"/>
      <w:r w:rsidRPr="00E64D89">
        <w:rPr>
          <w:rFonts w:ascii="Times New Roman" w:hAnsi="Times New Roman" w:cs="Times New Roman"/>
          <w:color w:val="000000" w:themeColor="text1"/>
          <w:sz w:val="26"/>
          <w:szCs w:val="26"/>
        </w:rPr>
        <w:t xml:space="preserve"> в одноцепном исполнении проводом сечением АС-35; суммарная протяженность по трассе на участке от отпайки на Лешуконскую ДЭС до ТП 35 </w:t>
      </w:r>
      <w:proofErr w:type="spellStart"/>
      <w:r w:rsidRPr="00E64D89">
        <w:rPr>
          <w:rFonts w:ascii="Times New Roman" w:hAnsi="Times New Roman" w:cs="Times New Roman"/>
          <w:color w:val="000000" w:themeColor="text1"/>
          <w:sz w:val="26"/>
          <w:szCs w:val="26"/>
        </w:rPr>
        <w:t>кВ</w:t>
      </w:r>
      <w:proofErr w:type="spellEnd"/>
      <w:r w:rsidRPr="00E64D89">
        <w:rPr>
          <w:rFonts w:ascii="Times New Roman" w:hAnsi="Times New Roman" w:cs="Times New Roman"/>
          <w:color w:val="000000" w:themeColor="text1"/>
          <w:sz w:val="26"/>
          <w:szCs w:val="26"/>
        </w:rPr>
        <w:t xml:space="preserve"> 307 составляет порядка 35 км, на участке от отпайки на Лешуконскую ДЭС до ТП 35 </w:t>
      </w:r>
      <w:proofErr w:type="spellStart"/>
      <w:r w:rsidRPr="00E64D89">
        <w:rPr>
          <w:rFonts w:ascii="Times New Roman" w:hAnsi="Times New Roman" w:cs="Times New Roman"/>
          <w:color w:val="000000" w:themeColor="text1"/>
          <w:sz w:val="26"/>
          <w:szCs w:val="26"/>
        </w:rPr>
        <w:t>кВ</w:t>
      </w:r>
      <w:proofErr w:type="spellEnd"/>
      <w:r w:rsidRPr="00E64D89">
        <w:rPr>
          <w:rFonts w:ascii="Times New Roman" w:hAnsi="Times New Roman" w:cs="Times New Roman"/>
          <w:color w:val="000000" w:themeColor="text1"/>
          <w:sz w:val="26"/>
          <w:szCs w:val="26"/>
        </w:rPr>
        <w:t xml:space="preserve"> 315 – порядка 42 км.</w:t>
      </w:r>
    </w:p>
    <w:p w14:paraId="0EEA012F" w14:textId="77777777" w:rsidR="00E64D89" w:rsidRPr="00E64D89" w:rsidRDefault="00E64D89" w:rsidP="00E64D89">
      <w:pPr>
        <w:spacing w:before="120" w:after="0" w:line="240" w:lineRule="auto"/>
        <w:ind w:firstLine="709"/>
        <w:jc w:val="both"/>
        <w:rPr>
          <w:rFonts w:ascii="Times New Roman" w:hAnsi="Times New Roman" w:cs="Times New Roman"/>
          <w:color w:val="000000" w:themeColor="text1"/>
          <w:sz w:val="26"/>
          <w:szCs w:val="26"/>
        </w:rPr>
      </w:pPr>
      <w:r w:rsidRPr="00E64D89">
        <w:rPr>
          <w:rFonts w:ascii="Times New Roman" w:hAnsi="Times New Roman" w:cs="Times New Roman"/>
          <w:color w:val="000000" w:themeColor="text1"/>
          <w:sz w:val="26"/>
          <w:szCs w:val="26"/>
        </w:rPr>
        <w:t xml:space="preserve">От ОРУ 6/10/35 </w:t>
      </w:r>
      <w:proofErr w:type="spellStart"/>
      <w:r w:rsidRPr="00E64D89">
        <w:rPr>
          <w:rFonts w:ascii="Times New Roman" w:hAnsi="Times New Roman" w:cs="Times New Roman"/>
          <w:color w:val="000000" w:themeColor="text1"/>
          <w:sz w:val="26"/>
          <w:szCs w:val="26"/>
        </w:rPr>
        <w:t>кВ</w:t>
      </w:r>
      <w:proofErr w:type="spellEnd"/>
      <w:r w:rsidRPr="00E64D89">
        <w:rPr>
          <w:rFonts w:ascii="Times New Roman" w:hAnsi="Times New Roman" w:cs="Times New Roman"/>
          <w:color w:val="000000" w:themeColor="text1"/>
          <w:sz w:val="26"/>
          <w:szCs w:val="26"/>
        </w:rPr>
        <w:t xml:space="preserve"> Лешуконской ДЭС осуществляется электроснабжение потребителей села Лешуконское; суммарная нагрузка потребителей села на перспективу 2026 г. составит порядка 1,61 МВт (1,74 МВА).</w:t>
      </w:r>
    </w:p>
    <w:p w14:paraId="3B7E0906" w14:textId="77777777" w:rsidR="00E64D89" w:rsidRPr="00E64D89" w:rsidRDefault="00E64D89" w:rsidP="00E64D89">
      <w:pPr>
        <w:tabs>
          <w:tab w:val="left" w:pos="993"/>
        </w:tabs>
        <w:spacing w:before="120" w:after="120"/>
        <w:rPr>
          <w:rFonts w:eastAsia="Times New Roman"/>
          <w:iCs/>
          <w:sz w:val="26"/>
          <w:szCs w:val="26"/>
        </w:rPr>
      </w:pPr>
    </w:p>
    <w:p w14:paraId="60200025" w14:textId="64D7D6E6" w:rsidR="00E35851" w:rsidRPr="00FF6A36" w:rsidRDefault="00E35851" w:rsidP="00BC569F">
      <w:pPr>
        <w:pStyle w:val="af2"/>
        <w:numPr>
          <w:ilvl w:val="2"/>
          <w:numId w:val="14"/>
        </w:numPr>
        <w:spacing w:before="120" w:after="120"/>
        <w:ind w:left="0" w:firstLine="0"/>
        <w:jc w:val="center"/>
        <w:outlineLvl w:val="2"/>
        <w:rPr>
          <w:b/>
          <w:color w:val="000000" w:themeColor="text1"/>
          <w:sz w:val="26"/>
          <w:szCs w:val="26"/>
        </w:rPr>
      </w:pPr>
      <w:bookmarkStart w:id="74" w:name="_Toc158847432"/>
      <w:r w:rsidRPr="00FF6A36">
        <w:rPr>
          <w:b/>
          <w:color w:val="000000" w:themeColor="text1"/>
          <w:sz w:val="26"/>
          <w:szCs w:val="26"/>
        </w:rPr>
        <w:t>Связь и информатизация</w:t>
      </w:r>
      <w:bookmarkEnd w:id="73"/>
      <w:bookmarkEnd w:id="74"/>
    </w:p>
    <w:p w14:paraId="22862B37" w14:textId="77777777" w:rsidR="00D77993" w:rsidRPr="00FF6A36" w:rsidRDefault="00D77993" w:rsidP="006C40A3">
      <w:pPr>
        <w:spacing w:before="120" w:after="0" w:line="240" w:lineRule="auto"/>
        <w:ind w:firstLine="709"/>
        <w:jc w:val="both"/>
        <w:rPr>
          <w:rFonts w:ascii="Times New Roman" w:hAnsi="Times New Roman" w:cs="Times New Roman"/>
          <w:i/>
          <w:iCs/>
          <w:color w:val="000000" w:themeColor="text1"/>
          <w:sz w:val="26"/>
          <w:szCs w:val="26"/>
        </w:rPr>
      </w:pPr>
      <w:r w:rsidRPr="00FF6A36">
        <w:rPr>
          <w:rFonts w:ascii="Times New Roman" w:hAnsi="Times New Roman" w:cs="Times New Roman"/>
          <w:i/>
          <w:iCs/>
          <w:color w:val="000000" w:themeColor="text1"/>
          <w:sz w:val="26"/>
          <w:szCs w:val="26"/>
        </w:rPr>
        <w:t>Электрическая связь</w:t>
      </w:r>
    </w:p>
    <w:p w14:paraId="1034AE48" w14:textId="038A1C48" w:rsidR="00D77993" w:rsidRPr="00FF6A36" w:rsidRDefault="00D77993" w:rsidP="006C40A3">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На территории </w:t>
      </w:r>
      <w:r w:rsidR="003C010D">
        <w:rPr>
          <w:rFonts w:ascii="Times New Roman" w:hAnsi="Times New Roman" w:cs="Times New Roman"/>
          <w:color w:val="000000" w:themeColor="text1"/>
          <w:sz w:val="26"/>
          <w:szCs w:val="26"/>
        </w:rPr>
        <w:t>Лешуконского</w:t>
      </w:r>
      <w:r w:rsidRPr="00FF6A36">
        <w:rPr>
          <w:rFonts w:ascii="Times New Roman" w:hAnsi="Times New Roman" w:cs="Times New Roman"/>
          <w:color w:val="000000" w:themeColor="text1"/>
          <w:sz w:val="26"/>
          <w:szCs w:val="26"/>
        </w:rPr>
        <w:t xml:space="preserve"> муниципального округа </w:t>
      </w:r>
      <w:r w:rsidR="003C010D" w:rsidRPr="003C010D">
        <w:rPr>
          <w:rFonts w:ascii="Times New Roman" w:hAnsi="Times New Roman" w:cs="Times New Roman"/>
          <w:color w:val="000000" w:themeColor="text1"/>
          <w:sz w:val="26"/>
          <w:szCs w:val="26"/>
        </w:rPr>
        <w:t>основным оператором связи является</w:t>
      </w:r>
      <w:r w:rsidRPr="00FF6A36">
        <w:rPr>
          <w:rFonts w:ascii="Times New Roman" w:hAnsi="Times New Roman" w:cs="Times New Roman"/>
          <w:color w:val="000000" w:themeColor="text1"/>
          <w:sz w:val="26"/>
          <w:szCs w:val="26"/>
        </w:rPr>
        <w:t xml:space="preserve"> публичное акционерное общество (далее – ПАО) «Ростелеком».</w:t>
      </w:r>
    </w:p>
    <w:p w14:paraId="500EB6B4" w14:textId="17B70278" w:rsidR="00D77993" w:rsidRPr="00FF6A36" w:rsidRDefault="00D77993" w:rsidP="006C40A3">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lastRenderedPageBreak/>
        <w:t xml:space="preserve">Взаимоувязанная сеть связи строится операторами электрической связи, имеющими соответствующие лицензии. Все абоненты </w:t>
      </w:r>
      <w:r w:rsidR="003C010D">
        <w:rPr>
          <w:rFonts w:ascii="Times New Roman" w:hAnsi="Times New Roman" w:cs="Times New Roman"/>
          <w:color w:val="000000" w:themeColor="text1"/>
          <w:sz w:val="26"/>
          <w:szCs w:val="26"/>
        </w:rPr>
        <w:t>Лешуконского</w:t>
      </w:r>
      <w:r w:rsidRPr="00FF6A36">
        <w:rPr>
          <w:rFonts w:ascii="Times New Roman" w:hAnsi="Times New Roman" w:cs="Times New Roman"/>
          <w:color w:val="000000" w:themeColor="text1"/>
          <w:sz w:val="26"/>
          <w:szCs w:val="26"/>
        </w:rPr>
        <w:t xml:space="preserve"> муниципального округа имеют доступ к услуге междугородного и международного телефонного вызова посредством телефонных сетей операторов электрической связи, ведущих свою деятельность на территории муниципального округа.</w:t>
      </w:r>
    </w:p>
    <w:p w14:paraId="5F83FA38" w14:textId="607DA1BC" w:rsidR="00D77993" w:rsidRPr="00FF6A36" w:rsidRDefault="00D77993" w:rsidP="006C40A3">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Операторы электрической связи, в соответствии с действующим Федеральным законом Российской Федерации от 7 июля 2003 года «О связи» № 126-ФЗ осуществляют свою деятельность, в том числе и развитие соответствующих сетей связи в условиях рыночной конкуренции, единства экономического пространства и равных условиях доступа к инфраструктуре.</w:t>
      </w:r>
    </w:p>
    <w:p w14:paraId="65232696" w14:textId="77777777" w:rsidR="00D77993" w:rsidRPr="00FF6A36" w:rsidRDefault="00D77993" w:rsidP="006C40A3">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Основными операторами подвижной радиотелефонной связи, оказывающими услуги связи на территории муниципального округа, являются:</w:t>
      </w:r>
    </w:p>
    <w:p w14:paraId="108C2615" w14:textId="77777777" w:rsidR="00D77993" w:rsidRDefault="00D77993">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ПАО «Вымпел-Коммуникации» (торговая марка «БИЛАЙН»);</w:t>
      </w:r>
    </w:p>
    <w:p w14:paraId="0E33860A" w14:textId="40CBC2E3" w:rsidR="00C03DE8" w:rsidRPr="00FF6A36" w:rsidRDefault="00C03DE8">
      <w:pPr>
        <w:pStyle w:val="af2"/>
        <w:numPr>
          <w:ilvl w:val="0"/>
          <w:numId w:val="47"/>
        </w:numPr>
        <w:tabs>
          <w:tab w:val="left" w:pos="993"/>
        </w:tabs>
        <w:spacing w:before="120" w:after="120"/>
        <w:ind w:hanging="357"/>
        <w:contextualSpacing w:val="0"/>
        <w:rPr>
          <w:rFonts w:eastAsia="Times New Roman"/>
          <w:iCs/>
          <w:sz w:val="26"/>
          <w:szCs w:val="26"/>
        </w:rPr>
      </w:pPr>
      <w:r w:rsidRPr="00C03DE8">
        <w:rPr>
          <w:rFonts w:eastAsia="Times New Roman"/>
          <w:iCs/>
          <w:sz w:val="26"/>
          <w:szCs w:val="26"/>
        </w:rPr>
        <w:t xml:space="preserve">ПАО </w:t>
      </w:r>
      <w:r>
        <w:rPr>
          <w:rFonts w:eastAsia="Times New Roman"/>
          <w:iCs/>
          <w:sz w:val="26"/>
          <w:szCs w:val="26"/>
        </w:rPr>
        <w:t>«</w:t>
      </w:r>
      <w:r w:rsidRPr="00C03DE8">
        <w:rPr>
          <w:rFonts w:eastAsia="Times New Roman"/>
          <w:iCs/>
          <w:sz w:val="26"/>
          <w:szCs w:val="26"/>
        </w:rPr>
        <w:t>МегаФон</w:t>
      </w:r>
      <w:r>
        <w:rPr>
          <w:rFonts w:eastAsia="Times New Roman"/>
          <w:iCs/>
          <w:sz w:val="26"/>
          <w:szCs w:val="26"/>
        </w:rPr>
        <w:t>»;</w:t>
      </w:r>
    </w:p>
    <w:p w14:paraId="10B2F97A" w14:textId="00C94E29" w:rsidR="00D77993" w:rsidRPr="00C03DE8" w:rsidRDefault="00D77993">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 xml:space="preserve">ПАО «Мобильные </w:t>
      </w:r>
      <w:proofErr w:type="spellStart"/>
      <w:r w:rsidRPr="00FF6A36">
        <w:rPr>
          <w:rFonts w:eastAsia="Times New Roman"/>
          <w:iCs/>
          <w:sz w:val="26"/>
          <w:szCs w:val="26"/>
        </w:rPr>
        <w:t>ТелеСистемы</w:t>
      </w:r>
      <w:proofErr w:type="spellEnd"/>
      <w:r w:rsidRPr="00FF6A36">
        <w:rPr>
          <w:rFonts w:eastAsia="Times New Roman"/>
          <w:iCs/>
          <w:sz w:val="26"/>
          <w:szCs w:val="26"/>
        </w:rPr>
        <w:t>» (торговая марка «МТС»)</w:t>
      </w:r>
      <w:r w:rsidR="00C03DE8">
        <w:rPr>
          <w:rFonts w:eastAsia="Times New Roman"/>
          <w:iCs/>
          <w:sz w:val="26"/>
          <w:szCs w:val="26"/>
        </w:rPr>
        <w:t>.</w:t>
      </w:r>
    </w:p>
    <w:p w14:paraId="583C38AE" w14:textId="77777777" w:rsidR="00D77993" w:rsidRDefault="00D77993" w:rsidP="006C40A3">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В настоящее время в рамках национальной программы «Цифровое развитие» за Федеральный счёт осуществляются мероприятия по «Развитию цифровой инфраструктуры», целью которых является подключение социально-значимых объектов к высокоскоростным каналам передачи данных.</w:t>
      </w:r>
    </w:p>
    <w:p w14:paraId="6487D337" w14:textId="38352566" w:rsidR="00C03DE8" w:rsidRDefault="00C03DE8" w:rsidP="00C03DE8">
      <w:pPr>
        <w:spacing w:before="120" w:after="0" w:line="240" w:lineRule="auto"/>
        <w:ind w:firstLine="709"/>
        <w:jc w:val="both"/>
        <w:rPr>
          <w:rFonts w:ascii="Times New Roman" w:hAnsi="Times New Roman" w:cs="Times New Roman"/>
          <w:color w:val="000000" w:themeColor="text1"/>
          <w:sz w:val="26"/>
          <w:szCs w:val="26"/>
        </w:rPr>
      </w:pPr>
      <w:r w:rsidRPr="00C03DE8">
        <w:rPr>
          <w:rFonts w:ascii="Times New Roman" w:hAnsi="Times New Roman" w:cs="Times New Roman"/>
          <w:color w:val="000000" w:themeColor="text1"/>
          <w:sz w:val="26"/>
          <w:szCs w:val="26"/>
        </w:rPr>
        <w:t>Эфирное наземное телерадиовещание общедоступных каналов в цифровом</w:t>
      </w:r>
      <w:r>
        <w:rPr>
          <w:rFonts w:ascii="Times New Roman" w:hAnsi="Times New Roman" w:cs="Times New Roman"/>
          <w:color w:val="000000" w:themeColor="text1"/>
          <w:sz w:val="26"/>
          <w:szCs w:val="26"/>
        </w:rPr>
        <w:t xml:space="preserve"> </w:t>
      </w:r>
      <w:r w:rsidRPr="00C03DE8">
        <w:rPr>
          <w:rFonts w:ascii="Times New Roman" w:hAnsi="Times New Roman" w:cs="Times New Roman"/>
          <w:color w:val="000000" w:themeColor="text1"/>
          <w:sz w:val="26"/>
          <w:szCs w:val="26"/>
        </w:rPr>
        <w:t xml:space="preserve">виде на территории Лешуконского муниципального </w:t>
      </w:r>
      <w:r>
        <w:rPr>
          <w:rFonts w:ascii="Times New Roman" w:hAnsi="Times New Roman" w:cs="Times New Roman"/>
          <w:color w:val="000000" w:themeColor="text1"/>
          <w:sz w:val="26"/>
          <w:szCs w:val="26"/>
        </w:rPr>
        <w:t>округа</w:t>
      </w:r>
      <w:r w:rsidRPr="00C03DE8">
        <w:rPr>
          <w:rFonts w:ascii="Times New Roman" w:hAnsi="Times New Roman" w:cs="Times New Roman"/>
          <w:color w:val="000000" w:themeColor="text1"/>
          <w:sz w:val="26"/>
          <w:szCs w:val="26"/>
        </w:rPr>
        <w:t xml:space="preserve"> осуществляет</w:t>
      </w:r>
      <w:r>
        <w:rPr>
          <w:rFonts w:ascii="Times New Roman" w:hAnsi="Times New Roman" w:cs="Times New Roman"/>
          <w:color w:val="000000" w:themeColor="text1"/>
          <w:sz w:val="26"/>
          <w:szCs w:val="26"/>
        </w:rPr>
        <w:t xml:space="preserve"> </w:t>
      </w:r>
      <w:r w:rsidRPr="00C03DE8">
        <w:rPr>
          <w:rFonts w:ascii="Times New Roman" w:hAnsi="Times New Roman" w:cs="Times New Roman"/>
          <w:color w:val="000000" w:themeColor="text1"/>
          <w:sz w:val="26"/>
          <w:szCs w:val="26"/>
        </w:rPr>
        <w:t>Федеральное государственное предприятие «Российская телевизионная и</w:t>
      </w:r>
      <w:r>
        <w:rPr>
          <w:rFonts w:ascii="Times New Roman" w:hAnsi="Times New Roman" w:cs="Times New Roman"/>
          <w:color w:val="000000" w:themeColor="text1"/>
          <w:sz w:val="26"/>
          <w:szCs w:val="26"/>
        </w:rPr>
        <w:t xml:space="preserve"> </w:t>
      </w:r>
      <w:r w:rsidRPr="00C03DE8">
        <w:rPr>
          <w:rFonts w:ascii="Times New Roman" w:hAnsi="Times New Roman" w:cs="Times New Roman"/>
          <w:color w:val="000000" w:themeColor="text1"/>
          <w:sz w:val="26"/>
          <w:szCs w:val="26"/>
        </w:rPr>
        <w:t>радиовещательная сеть» (далее – ФГУП «РТРС») силами своего</w:t>
      </w:r>
      <w:r>
        <w:rPr>
          <w:rFonts w:ascii="Times New Roman" w:hAnsi="Times New Roman" w:cs="Times New Roman"/>
          <w:color w:val="000000" w:themeColor="text1"/>
          <w:sz w:val="26"/>
          <w:szCs w:val="26"/>
        </w:rPr>
        <w:t xml:space="preserve"> </w:t>
      </w:r>
      <w:r w:rsidRPr="00C03DE8">
        <w:rPr>
          <w:rFonts w:ascii="Times New Roman" w:hAnsi="Times New Roman" w:cs="Times New Roman"/>
          <w:color w:val="000000" w:themeColor="text1"/>
          <w:sz w:val="26"/>
          <w:szCs w:val="26"/>
        </w:rPr>
        <w:t>филиального подразделения – «Архангельский областной</w:t>
      </w:r>
      <w:r>
        <w:rPr>
          <w:rFonts w:ascii="Times New Roman" w:hAnsi="Times New Roman" w:cs="Times New Roman"/>
          <w:color w:val="000000" w:themeColor="text1"/>
          <w:sz w:val="26"/>
          <w:szCs w:val="26"/>
        </w:rPr>
        <w:t xml:space="preserve"> </w:t>
      </w:r>
      <w:r w:rsidRPr="00C03DE8">
        <w:rPr>
          <w:rFonts w:ascii="Times New Roman" w:hAnsi="Times New Roman" w:cs="Times New Roman"/>
          <w:color w:val="000000" w:themeColor="text1"/>
          <w:sz w:val="26"/>
          <w:szCs w:val="26"/>
        </w:rPr>
        <w:t>радиотелевизионный передающий центр» («Архангельский ОРТПЦ»).</w:t>
      </w:r>
    </w:p>
    <w:p w14:paraId="2DDC0203" w14:textId="77777777" w:rsidR="003C010D" w:rsidRPr="003C010D" w:rsidRDefault="003C010D" w:rsidP="00C03DE8">
      <w:pPr>
        <w:spacing w:before="120" w:after="0" w:line="240" w:lineRule="auto"/>
        <w:ind w:firstLine="709"/>
        <w:jc w:val="both"/>
        <w:rPr>
          <w:rFonts w:ascii="Times New Roman" w:hAnsi="Times New Roman" w:cs="Times New Roman"/>
          <w:color w:val="000000" w:themeColor="text1"/>
          <w:sz w:val="26"/>
          <w:szCs w:val="26"/>
        </w:rPr>
      </w:pPr>
      <w:r w:rsidRPr="003C010D">
        <w:rPr>
          <w:rFonts w:ascii="Times New Roman" w:hAnsi="Times New Roman" w:cs="Times New Roman"/>
          <w:color w:val="000000" w:themeColor="text1"/>
          <w:sz w:val="26"/>
          <w:szCs w:val="26"/>
        </w:rPr>
        <w:t>Радиотелевизионные передающие центры ФГУП «РТРС» размещены в:</w:t>
      </w:r>
    </w:p>
    <w:p w14:paraId="6C45F1DF" w14:textId="77777777" w:rsidR="003C010D" w:rsidRPr="003C010D" w:rsidRDefault="003C010D">
      <w:pPr>
        <w:pStyle w:val="af2"/>
        <w:numPr>
          <w:ilvl w:val="0"/>
          <w:numId w:val="47"/>
        </w:numPr>
        <w:tabs>
          <w:tab w:val="left" w:pos="993"/>
        </w:tabs>
        <w:spacing w:before="120" w:after="120"/>
        <w:ind w:hanging="357"/>
        <w:contextualSpacing w:val="0"/>
        <w:rPr>
          <w:rFonts w:eastAsia="Times New Roman"/>
          <w:iCs/>
          <w:sz w:val="26"/>
          <w:szCs w:val="26"/>
        </w:rPr>
      </w:pPr>
      <w:r w:rsidRPr="001E33E6">
        <w:rPr>
          <w:rFonts w:eastAsia="Times New Roman"/>
          <w:iCs/>
          <w:sz w:val="26"/>
          <w:szCs w:val="26"/>
        </w:rPr>
        <w:t>дер. Березник: РТРС-1 (</w:t>
      </w:r>
      <w:r w:rsidRPr="003C010D">
        <w:rPr>
          <w:rFonts w:eastAsia="Times New Roman"/>
          <w:iCs/>
          <w:sz w:val="26"/>
          <w:szCs w:val="26"/>
        </w:rPr>
        <w:t>первый мультиплекс) ТВК 29 (538 МГц); РТРС-2 (второй мультиплекс) ТВК 38 (610 МГц);</w:t>
      </w:r>
    </w:p>
    <w:p w14:paraId="525CEE79" w14:textId="77777777" w:rsidR="003C010D" w:rsidRPr="003C010D" w:rsidRDefault="003C010D">
      <w:pPr>
        <w:pStyle w:val="af2"/>
        <w:numPr>
          <w:ilvl w:val="0"/>
          <w:numId w:val="47"/>
        </w:numPr>
        <w:tabs>
          <w:tab w:val="left" w:pos="993"/>
        </w:tabs>
        <w:spacing w:before="120" w:after="120"/>
        <w:ind w:hanging="357"/>
        <w:contextualSpacing w:val="0"/>
        <w:rPr>
          <w:rFonts w:eastAsia="Times New Roman"/>
          <w:iCs/>
          <w:sz w:val="26"/>
          <w:szCs w:val="26"/>
        </w:rPr>
      </w:pPr>
      <w:r w:rsidRPr="003C010D">
        <w:rPr>
          <w:rFonts w:eastAsia="Times New Roman"/>
          <w:iCs/>
          <w:sz w:val="26"/>
          <w:szCs w:val="26"/>
        </w:rPr>
        <w:t>с. Ценогора: РТРС-1 (первый мультиплекс) ТВК 29 (538 МГц); РТРС-2 (второй мультиплекс) ТВК 38 (610 МГц).</w:t>
      </w:r>
    </w:p>
    <w:p w14:paraId="19574042" w14:textId="77777777" w:rsidR="00D77993" w:rsidRPr="00FF6A36" w:rsidRDefault="00D77993" w:rsidP="006C40A3">
      <w:pPr>
        <w:spacing w:before="120" w:after="0" w:line="240" w:lineRule="auto"/>
        <w:ind w:firstLine="709"/>
        <w:jc w:val="both"/>
        <w:rPr>
          <w:rFonts w:ascii="Times New Roman" w:hAnsi="Times New Roman" w:cs="Times New Roman"/>
          <w:i/>
          <w:iCs/>
          <w:color w:val="000000" w:themeColor="text1"/>
          <w:sz w:val="26"/>
          <w:szCs w:val="26"/>
        </w:rPr>
      </w:pPr>
      <w:r w:rsidRPr="00FF6A36">
        <w:rPr>
          <w:rFonts w:ascii="Times New Roman" w:hAnsi="Times New Roman" w:cs="Times New Roman"/>
          <w:i/>
          <w:iCs/>
          <w:color w:val="000000" w:themeColor="text1"/>
          <w:sz w:val="26"/>
          <w:szCs w:val="26"/>
        </w:rPr>
        <w:t>Почтовая связь</w:t>
      </w:r>
    </w:p>
    <w:p w14:paraId="4348DDAC" w14:textId="77777777" w:rsidR="00D77993" w:rsidRPr="00FF6A36" w:rsidRDefault="00D77993" w:rsidP="006C40A3">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Услуги почтовой связи на территории муниципального округа имеют право оказывать юридические лица и индивидуальные предприниматели, имеющие соответствующую лицензию, выданную уполномоченным органом государственной власти (Министерством цифрового развития, связи и массовых коммуникаций Российской Федерации). </w:t>
      </w:r>
    </w:p>
    <w:p w14:paraId="5D6CE414" w14:textId="67CC66AA" w:rsidR="00D77993" w:rsidRDefault="00D77993" w:rsidP="006C40A3">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Основным оператором, предоставляющим услуги почтовой связи, является акционерное общество «Почта Росси</w:t>
      </w:r>
      <w:r w:rsidR="00DF1FFE">
        <w:rPr>
          <w:rFonts w:ascii="Times New Roman" w:hAnsi="Times New Roman" w:cs="Times New Roman"/>
          <w:color w:val="000000" w:themeColor="text1"/>
          <w:sz w:val="26"/>
          <w:szCs w:val="26"/>
        </w:rPr>
        <w:t>и</w:t>
      </w:r>
      <w:r w:rsidRPr="00FF6A36">
        <w:rPr>
          <w:rFonts w:ascii="Times New Roman" w:hAnsi="Times New Roman" w:cs="Times New Roman"/>
          <w:color w:val="000000" w:themeColor="text1"/>
          <w:sz w:val="26"/>
          <w:szCs w:val="26"/>
        </w:rPr>
        <w:t xml:space="preserve">». Режим работы отделений почтовой связи </w:t>
      </w:r>
      <w:r w:rsidRPr="00FF6A36">
        <w:rPr>
          <w:rFonts w:ascii="Times New Roman" w:hAnsi="Times New Roman" w:cs="Times New Roman"/>
          <w:color w:val="000000" w:themeColor="text1"/>
          <w:sz w:val="26"/>
          <w:szCs w:val="26"/>
        </w:rPr>
        <w:lastRenderedPageBreak/>
        <w:t>устанавливается приказом Федерального агентства связи и может быть изменён по согласованию с уполномоченным исполнительным органом государственной власти Архангельской области (министерством связи и информационных технологий Архангельской области).</w:t>
      </w:r>
    </w:p>
    <w:p w14:paraId="45654C0C" w14:textId="224E4DF5" w:rsidR="00F13F84" w:rsidRPr="003E31DE" w:rsidRDefault="00F13F84" w:rsidP="00F13F84">
      <w:pPr>
        <w:spacing w:before="120" w:after="0" w:line="240" w:lineRule="auto"/>
        <w:ind w:firstLine="709"/>
        <w:jc w:val="both"/>
        <w:rPr>
          <w:rFonts w:ascii="Times New Roman" w:hAnsi="Times New Roman" w:cs="Times New Roman"/>
          <w:color w:val="000000" w:themeColor="text1"/>
          <w:sz w:val="26"/>
          <w:szCs w:val="26"/>
        </w:rPr>
      </w:pPr>
      <w:r w:rsidRPr="003E31DE">
        <w:rPr>
          <w:rFonts w:ascii="Times New Roman" w:hAnsi="Times New Roman" w:cs="Times New Roman"/>
          <w:color w:val="000000" w:themeColor="text1"/>
          <w:sz w:val="26"/>
          <w:szCs w:val="26"/>
        </w:rPr>
        <w:t>Перечень почтовых отделений, расположенных на территории Лешуконского муниципального округа:</w:t>
      </w:r>
    </w:p>
    <w:p w14:paraId="4A7ED471" w14:textId="3DAFD6F9" w:rsidR="00F13F84" w:rsidRPr="003E31DE" w:rsidRDefault="00F13F84">
      <w:pPr>
        <w:pStyle w:val="af2"/>
        <w:numPr>
          <w:ilvl w:val="0"/>
          <w:numId w:val="47"/>
        </w:numPr>
        <w:tabs>
          <w:tab w:val="left" w:pos="993"/>
        </w:tabs>
        <w:spacing w:before="120" w:after="120"/>
        <w:ind w:hanging="357"/>
        <w:contextualSpacing w:val="0"/>
        <w:rPr>
          <w:rFonts w:eastAsia="Times New Roman"/>
          <w:iCs/>
          <w:sz w:val="26"/>
          <w:szCs w:val="26"/>
        </w:rPr>
      </w:pPr>
      <w:r w:rsidRPr="003E31DE">
        <w:rPr>
          <w:rFonts w:eastAsia="Times New Roman"/>
          <w:iCs/>
          <w:sz w:val="26"/>
          <w:szCs w:val="26"/>
        </w:rPr>
        <w:t>почтовое отделение № 164670</w:t>
      </w:r>
      <w:r w:rsidR="00227911" w:rsidRPr="003E31DE">
        <w:rPr>
          <w:rFonts w:eastAsia="Times New Roman"/>
          <w:iCs/>
          <w:sz w:val="26"/>
          <w:szCs w:val="26"/>
        </w:rPr>
        <w:t>, расположенное по адресу:</w:t>
      </w:r>
      <w:r w:rsidRPr="003E31DE">
        <w:rPr>
          <w:rFonts w:eastAsia="Times New Roman"/>
          <w:iCs/>
          <w:sz w:val="26"/>
          <w:szCs w:val="26"/>
        </w:rPr>
        <w:t xml:space="preserve"> Архангельская</w:t>
      </w:r>
      <w:r w:rsidR="00227911" w:rsidRPr="003E31DE">
        <w:rPr>
          <w:rFonts w:eastAsia="Times New Roman"/>
          <w:iCs/>
          <w:sz w:val="26"/>
          <w:szCs w:val="26"/>
        </w:rPr>
        <w:t xml:space="preserve"> обл.</w:t>
      </w:r>
      <w:r w:rsidRPr="003E31DE">
        <w:rPr>
          <w:rFonts w:eastAsia="Times New Roman"/>
          <w:iCs/>
          <w:sz w:val="26"/>
          <w:szCs w:val="26"/>
        </w:rPr>
        <w:t>, с</w:t>
      </w:r>
      <w:r w:rsidR="00227911" w:rsidRPr="003E31DE">
        <w:rPr>
          <w:rFonts w:eastAsia="Times New Roman"/>
          <w:iCs/>
          <w:sz w:val="26"/>
          <w:szCs w:val="26"/>
        </w:rPr>
        <w:t>.</w:t>
      </w:r>
      <w:r w:rsidRPr="003E31DE">
        <w:rPr>
          <w:rFonts w:eastAsia="Times New Roman"/>
          <w:iCs/>
          <w:sz w:val="26"/>
          <w:szCs w:val="26"/>
        </w:rPr>
        <w:t xml:space="preserve"> Лешуконское, ул. Победы, д. 11;</w:t>
      </w:r>
    </w:p>
    <w:p w14:paraId="19CA9D9B" w14:textId="21E73382" w:rsidR="00F13F84" w:rsidRPr="003E31DE" w:rsidRDefault="00F13F84">
      <w:pPr>
        <w:pStyle w:val="af2"/>
        <w:numPr>
          <w:ilvl w:val="0"/>
          <w:numId w:val="47"/>
        </w:numPr>
        <w:tabs>
          <w:tab w:val="left" w:pos="993"/>
        </w:tabs>
        <w:spacing w:before="120" w:after="120"/>
        <w:ind w:hanging="357"/>
        <w:contextualSpacing w:val="0"/>
        <w:rPr>
          <w:rFonts w:eastAsia="Times New Roman"/>
          <w:iCs/>
          <w:sz w:val="26"/>
          <w:szCs w:val="26"/>
        </w:rPr>
      </w:pPr>
      <w:r w:rsidRPr="003E31DE">
        <w:rPr>
          <w:rFonts w:eastAsia="Times New Roman"/>
          <w:iCs/>
          <w:sz w:val="26"/>
          <w:szCs w:val="26"/>
        </w:rPr>
        <w:t>почтовое отделение № 164672</w:t>
      </w:r>
      <w:r w:rsidR="00227911" w:rsidRPr="003E31DE">
        <w:rPr>
          <w:rFonts w:eastAsia="Times New Roman"/>
          <w:iCs/>
          <w:sz w:val="26"/>
          <w:szCs w:val="26"/>
        </w:rPr>
        <w:t>, расположенное по адресу: Архангельская обл.</w:t>
      </w:r>
      <w:r w:rsidRPr="003E31DE">
        <w:rPr>
          <w:rFonts w:eastAsia="Times New Roman"/>
          <w:iCs/>
          <w:sz w:val="26"/>
          <w:szCs w:val="26"/>
        </w:rPr>
        <w:t>, с</w:t>
      </w:r>
      <w:r w:rsidR="00227911" w:rsidRPr="003E31DE">
        <w:rPr>
          <w:rFonts w:eastAsia="Times New Roman"/>
          <w:iCs/>
          <w:sz w:val="26"/>
          <w:szCs w:val="26"/>
        </w:rPr>
        <w:t>.</w:t>
      </w:r>
      <w:r w:rsidRPr="003E31DE">
        <w:rPr>
          <w:rFonts w:eastAsia="Times New Roman"/>
          <w:iCs/>
          <w:sz w:val="26"/>
          <w:szCs w:val="26"/>
        </w:rPr>
        <w:t xml:space="preserve"> </w:t>
      </w:r>
      <w:proofErr w:type="spellStart"/>
      <w:r w:rsidRPr="003E31DE">
        <w:rPr>
          <w:rFonts w:eastAsia="Times New Roman"/>
          <w:iCs/>
          <w:sz w:val="26"/>
          <w:szCs w:val="26"/>
        </w:rPr>
        <w:t>Юрома</w:t>
      </w:r>
      <w:proofErr w:type="spellEnd"/>
      <w:r w:rsidRPr="003E31DE">
        <w:rPr>
          <w:rFonts w:eastAsia="Times New Roman"/>
          <w:iCs/>
          <w:sz w:val="26"/>
          <w:szCs w:val="26"/>
        </w:rPr>
        <w:t>, д. 50;</w:t>
      </w:r>
    </w:p>
    <w:p w14:paraId="5FCC0923" w14:textId="706305EC" w:rsidR="00F13F84" w:rsidRPr="003E31DE" w:rsidRDefault="00F13F84">
      <w:pPr>
        <w:pStyle w:val="af2"/>
        <w:numPr>
          <w:ilvl w:val="0"/>
          <w:numId w:val="47"/>
        </w:numPr>
        <w:tabs>
          <w:tab w:val="left" w:pos="993"/>
        </w:tabs>
        <w:spacing w:before="120" w:after="120"/>
        <w:ind w:hanging="357"/>
        <w:contextualSpacing w:val="0"/>
        <w:rPr>
          <w:rFonts w:eastAsia="Times New Roman"/>
          <w:iCs/>
          <w:sz w:val="26"/>
          <w:szCs w:val="26"/>
        </w:rPr>
      </w:pPr>
      <w:r w:rsidRPr="003E31DE">
        <w:rPr>
          <w:rFonts w:eastAsia="Times New Roman"/>
          <w:iCs/>
          <w:sz w:val="26"/>
          <w:szCs w:val="26"/>
        </w:rPr>
        <w:t>почтовое отделение № 164679</w:t>
      </w:r>
      <w:r w:rsidR="00227911" w:rsidRPr="003E31DE">
        <w:rPr>
          <w:rFonts w:eastAsia="Times New Roman"/>
          <w:iCs/>
          <w:sz w:val="26"/>
          <w:szCs w:val="26"/>
        </w:rPr>
        <w:t>, расположенное по адресу: Архангельская обл.</w:t>
      </w:r>
      <w:r w:rsidRPr="003E31DE">
        <w:rPr>
          <w:rFonts w:eastAsia="Times New Roman"/>
          <w:iCs/>
          <w:sz w:val="26"/>
          <w:szCs w:val="26"/>
        </w:rPr>
        <w:t>, п</w:t>
      </w:r>
      <w:r w:rsidR="00227911" w:rsidRPr="003E31DE">
        <w:rPr>
          <w:rFonts w:eastAsia="Times New Roman"/>
          <w:iCs/>
          <w:sz w:val="26"/>
          <w:szCs w:val="26"/>
        </w:rPr>
        <w:t>.</w:t>
      </w:r>
      <w:r w:rsidRPr="003E31DE">
        <w:rPr>
          <w:rFonts w:eastAsia="Times New Roman"/>
          <w:iCs/>
          <w:sz w:val="26"/>
          <w:szCs w:val="26"/>
        </w:rPr>
        <w:t xml:space="preserve"> Усть-</w:t>
      </w:r>
      <w:proofErr w:type="spellStart"/>
      <w:r w:rsidRPr="003E31DE">
        <w:rPr>
          <w:rFonts w:eastAsia="Times New Roman"/>
          <w:iCs/>
          <w:sz w:val="26"/>
          <w:szCs w:val="26"/>
        </w:rPr>
        <w:t>Чуласа</w:t>
      </w:r>
      <w:proofErr w:type="spellEnd"/>
      <w:r w:rsidRPr="003E31DE">
        <w:rPr>
          <w:rFonts w:eastAsia="Times New Roman"/>
          <w:iCs/>
          <w:sz w:val="26"/>
          <w:szCs w:val="26"/>
        </w:rPr>
        <w:t>, д</w:t>
      </w:r>
      <w:r w:rsidR="00227911" w:rsidRPr="003E31DE">
        <w:rPr>
          <w:rFonts w:eastAsia="Times New Roman"/>
          <w:iCs/>
          <w:sz w:val="26"/>
          <w:szCs w:val="26"/>
        </w:rPr>
        <w:t>.</w:t>
      </w:r>
      <w:r w:rsidRPr="003E31DE">
        <w:rPr>
          <w:rFonts w:eastAsia="Times New Roman"/>
          <w:iCs/>
          <w:sz w:val="26"/>
          <w:szCs w:val="26"/>
        </w:rPr>
        <w:t xml:space="preserve"> 49;</w:t>
      </w:r>
    </w:p>
    <w:p w14:paraId="24123079" w14:textId="4AB72DC0" w:rsidR="00F13F84" w:rsidRPr="003E31DE" w:rsidRDefault="00F13F84">
      <w:pPr>
        <w:pStyle w:val="af2"/>
        <w:numPr>
          <w:ilvl w:val="0"/>
          <w:numId w:val="47"/>
        </w:numPr>
        <w:tabs>
          <w:tab w:val="left" w:pos="993"/>
        </w:tabs>
        <w:spacing w:before="120" w:after="120"/>
        <w:ind w:hanging="357"/>
        <w:contextualSpacing w:val="0"/>
        <w:rPr>
          <w:rFonts w:eastAsia="Times New Roman"/>
          <w:iCs/>
          <w:sz w:val="26"/>
          <w:szCs w:val="26"/>
        </w:rPr>
      </w:pPr>
      <w:r w:rsidRPr="003E31DE">
        <w:rPr>
          <w:rFonts w:eastAsia="Times New Roman"/>
          <w:iCs/>
          <w:sz w:val="26"/>
          <w:szCs w:val="26"/>
        </w:rPr>
        <w:t>почтовое отделение № 164680</w:t>
      </w:r>
      <w:r w:rsidR="00227911" w:rsidRPr="003E31DE">
        <w:rPr>
          <w:rFonts w:eastAsia="Times New Roman"/>
          <w:iCs/>
          <w:sz w:val="26"/>
          <w:szCs w:val="26"/>
        </w:rPr>
        <w:t>, расположенное по адресу: Архангельская обл.</w:t>
      </w:r>
      <w:r w:rsidRPr="003E31DE">
        <w:rPr>
          <w:rFonts w:eastAsia="Times New Roman"/>
          <w:iCs/>
          <w:sz w:val="26"/>
          <w:szCs w:val="26"/>
        </w:rPr>
        <w:t>, с</w:t>
      </w:r>
      <w:r w:rsidR="00227911" w:rsidRPr="003E31DE">
        <w:rPr>
          <w:rFonts w:eastAsia="Times New Roman"/>
          <w:iCs/>
          <w:sz w:val="26"/>
          <w:szCs w:val="26"/>
        </w:rPr>
        <w:t>.</w:t>
      </w:r>
      <w:r w:rsidRPr="003E31DE">
        <w:rPr>
          <w:rFonts w:eastAsia="Times New Roman"/>
          <w:iCs/>
          <w:sz w:val="26"/>
          <w:szCs w:val="26"/>
        </w:rPr>
        <w:t xml:space="preserve"> Олема, д</w:t>
      </w:r>
      <w:r w:rsidR="00227911" w:rsidRPr="003E31DE">
        <w:rPr>
          <w:rFonts w:eastAsia="Times New Roman"/>
          <w:iCs/>
          <w:sz w:val="26"/>
          <w:szCs w:val="26"/>
        </w:rPr>
        <w:t>.</w:t>
      </w:r>
      <w:r w:rsidRPr="003E31DE">
        <w:rPr>
          <w:rFonts w:eastAsia="Times New Roman"/>
          <w:iCs/>
          <w:sz w:val="26"/>
          <w:szCs w:val="26"/>
        </w:rPr>
        <w:t xml:space="preserve"> 201;</w:t>
      </w:r>
    </w:p>
    <w:p w14:paraId="62C3C7C1" w14:textId="5F408EE7" w:rsidR="00F13F84" w:rsidRPr="003E31DE" w:rsidRDefault="00F13F84">
      <w:pPr>
        <w:pStyle w:val="af2"/>
        <w:numPr>
          <w:ilvl w:val="0"/>
          <w:numId w:val="47"/>
        </w:numPr>
        <w:tabs>
          <w:tab w:val="left" w:pos="993"/>
        </w:tabs>
        <w:spacing w:before="120" w:after="120"/>
        <w:ind w:hanging="357"/>
        <w:contextualSpacing w:val="0"/>
        <w:rPr>
          <w:rFonts w:eastAsia="Times New Roman"/>
          <w:iCs/>
          <w:sz w:val="26"/>
          <w:szCs w:val="26"/>
        </w:rPr>
      </w:pPr>
      <w:r w:rsidRPr="003E31DE">
        <w:rPr>
          <w:rFonts w:eastAsia="Times New Roman"/>
          <w:iCs/>
          <w:sz w:val="26"/>
          <w:szCs w:val="26"/>
        </w:rPr>
        <w:t>почтовое отделение № 164683</w:t>
      </w:r>
      <w:r w:rsidR="00227911" w:rsidRPr="003E31DE">
        <w:rPr>
          <w:rFonts w:eastAsia="Times New Roman"/>
          <w:iCs/>
          <w:sz w:val="26"/>
          <w:szCs w:val="26"/>
        </w:rPr>
        <w:t>, расположенное по адресу: Архангельская обл.</w:t>
      </w:r>
      <w:r w:rsidRPr="003E31DE">
        <w:rPr>
          <w:rFonts w:eastAsia="Times New Roman"/>
          <w:iCs/>
          <w:sz w:val="26"/>
          <w:szCs w:val="26"/>
        </w:rPr>
        <w:t>, д</w:t>
      </w:r>
      <w:r w:rsidR="00227911" w:rsidRPr="003E31DE">
        <w:rPr>
          <w:rFonts w:eastAsia="Times New Roman"/>
          <w:iCs/>
          <w:sz w:val="26"/>
          <w:szCs w:val="26"/>
        </w:rPr>
        <w:t>.</w:t>
      </w:r>
      <w:r w:rsidRPr="003E31DE">
        <w:rPr>
          <w:rFonts w:eastAsia="Times New Roman"/>
          <w:iCs/>
          <w:sz w:val="26"/>
          <w:szCs w:val="26"/>
        </w:rPr>
        <w:t xml:space="preserve"> Кеба, д</w:t>
      </w:r>
      <w:r w:rsidR="00227911" w:rsidRPr="003E31DE">
        <w:rPr>
          <w:rFonts w:eastAsia="Times New Roman"/>
          <w:iCs/>
          <w:sz w:val="26"/>
          <w:szCs w:val="26"/>
        </w:rPr>
        <w:t>.</w:t>
      </w:r>
      <w:r w:rsidRPr="003E31DE">
        <w:rPr>
          <w:rFonts w:eastAsia="Times New Roman"/>
          <w:iCs/>
          <w:sz w:val="26"/>
          <w:szCs w:val="26"/>
        </w:rPr>
        <w:t xml:space="preserve"> 61</w:t>
      </w:r>
      <w:r w:rsidR="00227911" w:rsidRPr="003E31DE">
        <w:rPr>
          <w:rFonts w:eastAsia="Times New Roman"/>
          <w:iCs/>
          <w:sz w:val="26"/>
          <w:szCs w:val="26"/>
        </w:rPr>
        <w:t>;</w:t>
      </w:r>
    </w:p>
    <w:p w14:paraId="23FFDBA6" w14:textId="69DEA88C" w:rsidR="00F13F84" w:rsidRPr="003E31DE" w:rsidRDefault="00F13F84">
      <w:pPr>
        <w:pStyle w:val="af2"/>
        <w:numPr>
          <w:ilvl w:val="0"/>
          <w:numId w:val="47"/>
        </w:numPr>
        <w:tabs>
          <w:tab w:val="left" w:pos="993"/>
        </w:tabs>
        <w:spacing w:before="120" w:after="120"/>
        <w:ind w:hanging="357"/>
        <w:contextualSpacing w:val="0"/>
        <w:rPr>
          <w:rFonts w:eastAsia="Times New Roman"/>
          <w:iCs/>
          <w:sz w:val="26"/>
          <w:szCs w:val="26"/>
        </w:rPr>
      </w:pPr>
      <w:r w:rsidRPr="003E31DE">
        <w:rPr>
          <w:rFonts w:eastAsia="Times New Roman"/>
          <w:iCs/>
          <w:sz w:val="26"/>
          <w:szCs w:val="26"/>
        </w:rPr>
        <w:t>почтовое отделение № 164692</w:t>
      </w:r>
      <w:r w:rsidR="00227911" w:rsidRPr="003E31DE">
        <w:rPr>
          <w:rFonts w:eastAsia="Times New Roman"/>
          <w:iCs/>
          <w:sz w:val="26"/>
          <w:szCs w:val="26"/>
        </w:rPr>
        <w:t>, расположенное по адресу: Архангельская обл.</w:t>
      </w:r>
      <w:r w:rsidRPr="003E31DE">
        <w:rPr>
          <w:rFonts w:eastAsia="Times New Roman"/>
          <w:iCs/>
          <w:sz w:val="26"/>
          <w:szCs w:val="26"/>
        </w:rPr>
        <w:t>, с</w:t>
      </w:r>
      <w:r w:rsidR="00227911" w:rsidRPr="003E31DE">
        <w:rPr>
          <w:rFonts w:eastAsia="Times New Roman"/>
          <w:iCs/>
          <w:sz w:val="26"/>
          <w:szCs w:val="26"/>
        </w:rPr>
        <w:t>.</w:t>
      </w:r>
      <w:r w:rsidRPr="003E31DE">
        <w:rPr>
          <w:rFonts w:eastAsia="Times New Roman"/>
          <w:iCs/>
          <w:sz w:val="26"/>
          <w:szCs w:val="26"/>
        </w:rPr>
        <w:t xml:space="preserve"> Ценогора, д</w:t>
      </w:r>
      <w:r w:rsidR="00227911" w:rsidRPr="003E31DE">
        <w:rPr>
          <w:rFonts w:eastAsia="Times New Roman"/>
          <w:iCs/>
          <w:sz w:val="26"/>
          <w:szCs w:val="26"/>
        </w:rPr>
        <w:t>.</w:t>
      </w:r>
      <w:r w:rsidRPr="003E31DE">
        <w:rPr>
          <w:rFonts w:eastAsia="Times New Roman"/>
          <w:iCs/>
          <w:sz w:val="26"/>
          <w:szCs w:val="26"/>
        </w:rPr>
        <w:t xml:space="preserve"> 66</w:t>
      </w:r>
      <w:r w:rsidR="00227911" w:rsidRPr="003E31DE">
        <w:rPr>
          <w:rFonts w:eastAsia="Times New Roman"/>
          <w:iCs/>
          <w:sz w:val="26"/>
          <w:szCs w:val="26"/>
        </w:rPr>
        <w:t>;</w:t>
      </w:r>
    </w:p>
    <w:p w14:paraId="0BF57230" w14:textId="235AB501" w:rsidR="00A14FE2" w:rsidRPr="003E31DE" w:rsidRDefault="00F13F84">
      <w:pPr>
        <w:pStyle w:val="af2"/>
        <w:numPr>
          <w:ilvl w:val="0"/>
          <w:numId w:val="47"/>
        </w:numPr>
        <w:tabs>
          <w:tab w:val="left" w:pos="993"/>
        </w:tabs>
        <w:spacing w:before="120" w:after="120"/>
        <w:ind w:hanging="357"/>
        <w:contextualSpacing w:val="0"/>
        <w:rPr>
          <w:rFonts w:eastAsia="Times New Roman"/>
          <w:iCs/>
          <w:sz w:val="26"/>
          <w:szCs w:val="26"/>
        </w:rPr>
      </w:pPr>
      <w:r w:rsidRPr="003E31DE">
        <w:rPr>
          <w:rFonts w:eastAsia="Times New Roman"/>
          <w:iCs/>
          <w:sz w:val="26"/>
          <w:szCs w:val="26"/>
        </w:rPr>
        <w:t>почтовое отделение № 164696</w:t>
      </w:r>
      <w:r w:rsidR="00227911" w:rsidRPr="003E31DE">
        <w:rPr>
          <w:rFonts w:eastAsia="Times New Roman"/>
          <w:iCs/>
          <w:sz w:val="26"/>
          <w:szCs w:val="26"/>
        </w:rPr>
        <w:t>, расположенное по адресу: Архангельская обл.</w:t>
      </w:r>
      <w:r w:rsidRPr="003E31DE">
        <w:rPr>
          <w:rFonts w:eastAsia="Times New Roman"/>
          <w:iCs/>
          <w:sz w:val="26"/>
          <w:szCs w:val="26"/>
        </w:rPr>
        <w:t>, с</w:t>
      </w:r>
      <w:r w:rsidR="00227911" w:rsidRPr="003E31DE">
        <w:rPr>
          <w:rFonts w:eastAsia="Times New Roman"/>
          <w:iCs/>
          <w:sz w:val="26"/>
          <w:szCs w:val="26"/>
        </w:rPr>
        <w:t>.</w:t>
      </w:r>
      <w:r w:rsidRPr="003E31DE">
        <w:rPr>
          <w:rFonts w:eastAsia="Times New Roman"/>
          <w:iCs/>
          <w:sz w:val="26"/>
          <w:szCs w:val="26"/>
        </w:rPr>
        <w:t xml:space="preserve"> </w:t>
      </w:r>
      <w:proofErr w:type="spellStart"/>
      <w:r w:rsidRPr="003E31DE">
        <w:rPr>
          <w:rFonts w:eastAsia="Times New Roman"/>
          <w:iCs/>
          <w:sz w:val="26"/>
          <w:szCs w:val="26"/>
        </w:rPr>
        <w:t>Койнас</w:t>
      </w:r>
      <w:proofErr w:type="spellEnd"/>
      <w:r w:rsidRPr="003E31DE">
        <w:rPr>
          <w:rFonts w:eastAsia="Times New Roman"/>
          <w:iCs/>
          <w:sz w:val="26"/>
          <w:szCs w:val="26"/>
        </w:rPr>
        <w:t>, д</w:t>
      </w:r>
      <w:r w:rsidR="00227911" w:rsidRPr="003E31DE">
        <w:rPr>
          <w:rFonts w:eastAsia="Times New Roman"/>
          <w:iCs/>
          <w:sz w:val="26"/>
          <w:szCs w:val="26"/>
        </w:rPr>
        <w:t>.</w:t>
      </w:r>
      <w:r w:rsidRPr="003E31DE">
        <w:rPr>
          <w:rFonts w:eastAsia="Times New Roman"/>
          <w:iCs/>
          <w:sz w:val="26"/>
          <w:szCs w:val="26"/>
        </w:rPr>
        <w:t xml:space="preserve"> 146</w:t>
      </w:r>
      <w:r w:rsidR="00227911" w:rsidRPr="003E31DE">
        <w:rPr>
          <w:rFonts w:eastAsia="Times New Roman"/>
          <w:iCs/>
          <w:sz w:val="26"/>
          <w:szCs w:val="26"/>
        </w:rPr>
        <w:t>;</w:t>
      </w:r>
    </w:p>
    <w:p w14:paraId="4A31907E" w14:textId="78173D3B" w:rsidR="00F13F84" w:rsidRPr="003E31DE" w:rsidRDefault="00F13F84">
      <w:pPr>
        <w:pStyle w:val="af2"/>
        <w:numPr>
          <w:ilvl w:val="0"/>
          <w:numId w:val="47"/>
        </w:numPr>
        <w:tabs>
          <w:tab w:val="left" w:pos="993"/>
        </w:tabs>
        <w:spacing w:before="120" w:after="120"/>
        <w:ind w:hanging="357"/>
        <w:contextualSpacing w:val="0"/>
        <w:rPr>
          <w:rFonts w:eastAsia="Times New Roman"/>
          <w:iCs/>
          <w:sz w:val="26"/>
          <w:szCs w:val="26"/>
        </w:rPr>
      </w:pPr>
      <w:r w:rsidRPr="003E31DE">
        <w:rPr>
          <w:rFonts w:eastAsia="Times New Roman"/>
          <w:iCs/>
          <w:sz w:val="26"/>
          <w:szCs w:val="26"/>
        </w:rPr>
        <w:t>почтовое отделение № 164699</w:t>
      </w:r>
      <w:r w:rsidR="00227911" w:rsidRPr="003E31DE">
        <w:rPr>
          <w:rFonts w:eastAsia="Times New Roman"/>
          <w:iCs/>
          <w:sz w:val="26"/>
          <w:szCs w:val="26"/>
        </w:rPr>
        <w:t>, расположенное по адресу: Архангельская обл.</w:t>
      </w:r>
      <w:r w:rsidRPr="003E31DE">
        <w:rPr>
          <w:rFonts w:eastAsia="Times New Roman"/>
          <w:iCs/>
          <w:sz w:val="26"/>
          <w:szCs w:val="26"/>
        </w:rPr>
        <w:t>, с</w:t>
      </w:r>
      <w:r w:rsidR="00227911" w:rsidRPr="003E31DE">
        <w:rPr>
          <w:rFonts w:eastAsia="Times New Roman"/>
          <w:iCs/>
          <w:sz w:val="26"/>
          <w:szCs w:val="26"/>
        </w:rPr>
        <w:t>.</w:t>
      </w:r>
      <w:r w:rsidRPr="003E31DE">
        <w:rPr>
          <w:rFonts w:eastAsia="Times New Roman"/>
          <w:iCs/>
          <w:sz w:val="26"/>
          <w:szCs w:val="26"/>
        </w:rPr>
        <w:t xml:space="preserve"> Вожгора, д</w:t>
      </w:r>
      <w:r w:rsidR="00227911" w:rsidRPr="003E31DE">
        <w:rPr>
          <w:rFonts w:eastAsia="Times New Roman"/>
          <w:iCs/>
          <w:sz w:val="26"/>
          <w:szCs w:val="26"/>
        </w:rPr>
        <w:t>.</w:t>
      </w:r>
      <w:r w:rsidRPr="003E31DE">
        <w:rPr>
          <w:rFonts w:eastAsia="Times New Roman"/>
          <w:iCs/>
          <w:sz w:val="26"/>
          <w:szCs w:val="26"/>
        </w:rPr>
        <w:t xml:space="preserve"> 26</w:t>
      </w:r>
      <w:r w:rsidR="00227911" w:rsidRPr="003E31DE">
        <w:rPr>
          <w:rFonts w:eastAsia="Times New Roman"/>
          <w:iCs/>
          <w:sz w:val="26"/>
          <w:szCs w:val="26"/>
        </w:rPr>
        <w:t>;</w:t>
      </w:r>
    </w:p>
    <w:p w14:paraId="23A3FE16" w14:textId="08384001" w:rsidR="00F13F84" w:rsidRPr="0074111D" w:rsidRDefault="00F13F84" w:rsidP="0074111D">
      <w:pPr>
        <w:pStyle w:val="af2"/>
        <w:numPr>
          <w:ilvl w:val="0"/>
          <w:numId w:val="47"/>
        </w:numPr>
        <w:tabs>
          <w:tab w:val="left" w:pos="993"/>
        </w:tabs>
        <w:spacing w:before="120" w:after="120"/>
        <w:ind w:hanging="357"/>
        <w:contextualSpacing w:val="0"/>
        <w:rPr>
          <w:rFonts w:eastAsia="Times New Roman"/>
          <w:iCs/>
          <w:sz w:val="26"/>
          <w:szCs w:val="26"/>
        </w:rPr>
      </w:pPr>
      <w:r w:rsidRPr="003E31DE">
        <w:rPr>
          <w:rFonts w:eastAsia="Times New Roman"/>
          <w:iCs/>
          <w:sz w:val="26"/>
          <w:szCs w:val="26"/>
        </w:rPr>
        <w:t>почтовое отделение № 164678</w:t>
      </w:r>
      <w:r w:rsidR="00227911" w:rsidRPr="003E31DE">
        <w:rPr>
          <w:rFonts w:eastAsia="Times New Roman"/>
          <w:iCs/>
          <w:sz w:val="26"/>
          <w:szCs w:val="26"/>
        </w:rPr>
        <w:t>, расположенное по адресу: Архангельская обл.</w:t>
      </w:r>
      <w:r w:rsidRPr="003E31DE">
        <w:rPr>
          <w:rFonts w:eastAsia="Times New Roman"/>
          <w:iCs/>
          <w:sz w:val="26"/>
          <w:szCs w:val="26"/>
        </w:rPr>
        <w:t>, п</w:t>
      </w:r>
      <w:r w:rsidR="00227911" w:rsidRPr="003E31DE">
        <w:rPr>
          <w:rFonts w:eastAsia="Times New Roman"/>
          <w:iCs/>
          <w:sz w:val="26"/>
          <w:szCs w:val="26"/>
        </w:rPr>
        <w:t>.</w:t>
      </w:r>
      <w:r w:rsidRPr="003E31DE">
        <w:rPr>
          <w:rFonts w:eastAsia="Times New Roman"/>
          <w:iCs/>
          <w:sz w:val="26"/>
          <w:szCs w:val="26"/>
        </w:rPr>
        <w:t xml:space="preserve"> Зубово, ул</w:t>
      </w:r>
      <w:r w:rsidR="00227911" w:rsidRPr="003E31DE">
        <w:rPr>
          <w:rFonts w:eastAsia="Times New Roman"/>
          <w:iCs/>
          <w:sz w:val="26"/>
          <w:szCs w:val="26"/>
        </w:rPr>
        <w:t>.</w:t>
      </w:r>
      <w:r w:rsidRPr="003E31DE">
        <w:rPr>
          <w:rFonts w:eastAsia="Times New Roman"/>
          <w:iCs/>
          <w:sz w:val="26"/>
          <w:szCs w:val="26"/>
        </w:rPr>
        <w:t xml:space="preserve"> Лесная, д</w:t>
      </w:r>
      <w:r w:rsidR="00227911" w:rsidRPr="003E31DE">
        <w:rPr>
          <w:rFonts w:eastAsia="Times New Roman"/>
          <w:iCs/>
          <w:sz w:val="26"/>
          <w:szCs w:val="26"/>
        </w:rPr>
        <w:t>.</w:t>
      </w:r>
      <w:r w:rsidRPr="003E31DE">
        <w:rPr>
          <w:rFonts w:eastAsia="Times New Roman"/>
          <w:iCs/>
          <w:sz w:val="26"/>
          <w:szCs w:val="26"/>
        </w:rPr>
        <w:t xml:space="preserve"> 6</w:t>
      </w:r>
      <w:r w:rsidR="00227911" w:rsidRPr="003E31DE">
        <w:rPr>
          <w:rFonts w:eastAsia="Times New Roman"/>
          <w:iCs/>
          <w:sz w:val="26"/>
          <w:szCs w:val="26"/>
        </w:rPr>
        <w:t>.</w:t>
      </w:r>
    </w:p>
    <w:p w14:paraId="622A5581" w14:textId="0627A35D" w:rsidR="00053CCB" w:rsidRPr="00FF6A36" w:rsidRDefault="0074111D" w:rsidP="0074111D">
      <w:pPr>
        <w:pStyle w:val="af2"/>
        <w:numPr>
          <w:ilvl w:val="1"/>
          <w:numId w:val="14"/>
        </w:numPr>
        <w:spacing w:before="240" w:after="240"/>
        <w:contextualSpacing w:val="0"/>
        <w:jc w:val="center"/>
        <w:outlineLvl w:val="1"/>
        <w:rPr>
          <w:b/>
          <w:color w:val="000000" w:themeColor="text1"/>
          <w:sz w:val="26"/>
          <w:szCs w:val="26"/>
        </w:rPr>
      </w:pPr>
      <w:bookmarkStart w:id="75" w:name="_Toc158847433"/>
      <w:r>
        <w:rPr>
          <w:b/>
          <w:color w:val="000000" w:themeColor="text1"/>
          <w:sz w:val="26"/>
          <w:szCs w:val="26"/>
        </w:rPr>
        <w:t>Санитарная очистка территории</w:t>
      </w:r>
      <w:bookmarkEnd w:id="75"/>
    </w:p>
    <w:p w14:paraId="297D8C8C" w14:textId="77777777" w:rsidR="0038451E" w:rsidRPr="00FF6A36" w:rsidRDefault="0038451E" w:rsidP="0038451E">
      <w:pPr>
        <w:spacing w:before="120" w:after="0" w:line="240" w:lineRule="auto"/>
        <w:ind w:firstLine="709"/>
        <w:jc w:val="both"/>
        <w:rPr>
          <w:rFonts w:ascii="Times New Roman" w:hAnsi="Times New Roman" w:cs="Times New Roman"/>
          <w:color w:val="000000" w:themeColor="text1"/>
          <w:sz w:val="26"/>
          <w:szCs w:val="26"/>
        </w:rPr>
      </w:pPr>
      <w:bookmarkStart w:id="76" w:name="_Hlk19615515"/>
      <w:r w:rsidRPr="00FF6A36">
        <w:rPr>
          <w:rFonts w:ascii="Times New Roman" w:hAnsi="Times New Roman" w:cs="Times New Roman"/>
          <w:color w:val="000000" w:themeColor="text1"/>
          <w:sz w:val="26"/>
          <w:szCs w:val="26"/>
        </w:rPr>
        <w:t xml:space="preserve">Деятельность в области обращения с отходами включает в себя: организацию сбора и временного хранения, накопления, транспортировку, обезвреживание, обработку и утилизацию отходов производства и потребления. </w:t>
      </w:r>
    </w:p>
    <w:p w14:paraId="508591D4" w14:textId="17722E33" w:rsidR="0038451E" w:rsidRPr="00FF6A36" w:rsidRDefault="0038451E" w:rsidP="0038451E">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Согласно Федеральному закону от 06.10.2003 № 131-ФЗ «Об общих принципах организации местного самоуправления в Российской Федерации» (далее – Федеральный закон от 06.10.2003 № 131-ФЗ) к вопросам местного значения относится участие в организации деятельности по накоплению (в том числе раздельному накоплению) и транспортированию твердых коммунальных отходов. Часть полномочий в области обращения с отходами относится к полномочиям органов местного самоуправления муниципального </w:t>
      </w:r>
      <w:r w:rsidR="003E31DE">
        <w:rPr>
          <w:rFonts w:ascii="Times New Roman" w:hAnsi="Times New Roman" w:cs="Times New Roman"/>
          <w:color w:val="000000" w:themeColor="text1"/>
          <w:sz w:val="26"/>
          <w:szCs w:val="26"/>
        </w:rPr>
        <w:t>округа</w:t>
      </w:r>
      <w:r w:rsidRPr="00FF6A36">
        <w:rPr>
          <w:rFonts w:ascii="Times New Roman" w:hAnsi="Times New Roman" w:cs="Times New Roman"/>
          <w:color w:val="000000" w:themeColor="text1"/>
          <w:sz w:val="26"/>
          <w:szCs w:val="26"/>
        </w:rPr>
        <w:t>, часть - к полномочиям органов государственной власти Российской Федерации и субъекта Российской Федерации.</w:t>
      </w:r>
    </w:p>
    <w:p w14:paraId="2F3849FC" w14:textId="77777777" w:rsidR="0038451E" w:rsidRPr="00FF6A36" w:rsidRDefault="0038451E" w:rsidP="0038451E">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lastRenderedPageBreak/>
        <w:t>Участие в организации деятельности по сбору (в том числе раздельному сбору) и транспортированию твердых коммунальных отходов относится к вопросам местного значения.</w:t>
      </w:r>
    </w:p>
    <w:p w14:paraId="1D7B0577" w14:textId="77777777" w:rsidR="0038451E" w:rsidRPr="00DF034E" w:rsidRDefault="0038451E" w:rsidP="0038451E">
      <w:pPr>
        <w:spacing w:before="120" w:after="0" w:line="240" w:lineRule="auto"/>
        <w:ind w:firstLine="709"/>
        <w:jc w:val="both"/>
        <w:rPr>
          <w:rFonts w:ascii="Times New Roman" w:hAnsi="Times New Roman" w:cs="Times New Roman"/>
          <w:i/>
          <w:iCs/>
          <w:color w:val="000000" w:themeColor="text1"/>
          <w:sz w:val="26"/>
          <w:szCs w:val="26"/>
        </w:rPr>
      </w:pPr>
      <w:r w:rsidRPr="00DF034E">
        <w:rPr>
          <w:rFonts w:ascii="Times New Roman" w:hAnsi="Times New Roman" w:cs="Times New Roman"/>
          <w:i/>
          <w:iCs/>
          <w:color w:val="000000" w:themeColor="text1"/>
          <w:sz w:val="26"/>
          <w:szCs w:val="26"/>
        </w:rPr>
        <w:t xml:space="preserve">Места захоронения ТКО </w:t>
      </w:r>
    </w:p>
    <w:p w14:paraId="138D738F" w14:textId="77777777" w:rsidR="0038451E" w:rsidRDefault="0038451E" w:rsidP="0038451E">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К объектам размещения отходов относятся: полигоны твердых коммунальных отходов (далее – ТКО), места несанкционированного размещения ТКО, скотомогильники, биотермические ямы, места размещения стройматериалов, шламохранилище, отвал горных пород и т. д. </w:t>
      </w:r>
    </w:p>
    <w:p w14:paraId="57CE99E0" w14:textId="1513AE94" w:rsidR="00273D7E" w:rsidRPr="00273D7E" w:rsidRDefault="00273D7E" w:rsidP="00273D7E">
      <w:pPr>
        <w:spacing w:before="120" w:after="0" w:line="240" w:lineRule="auto"/>
        <w:ind w:firstLine="709"/>
        <w:jc w:val="both"/>
        <w:rPr>
          <w:rFonts w:ascii="Times New Roman" w:hAnsi="Times New Roman" w:cs="Times New Roman"/>
          <w:i/>
          <w:iCs/>
          <w:color w:val="000000" w:themeColor="text1"/>
          <w:sz w:val="26"/>
          <w:szCs w:val="26"/>
        </w:rPr>
      </w:pPr>
      <w:r w:rsidRPr="00DF034E">
        <w:rPr>
          <w:rFonts w:ascii="Times New Roman" w:hAnsi="Times New Roman" w:cs="Times New Roman"/>
          <w:i/>
          <w:iCs/>
          <w:color w:val="000000" w:themeColor="text1"/>
          <w:sz w:val="26"/>
          <w:szCs w:val="26"/>
        </w:rPr>
        <w:t>Места захоронения ТКО</w:t>
      </w:r>
      <w:r>
        <w:rPr>
          <w:rFonts w:ascii="Times New Roman" w:hAnsi="Times New Roman" w:cs="Times New Roman"/>
          <w:i/>
          <w:iCs/>
          <w:color w:val="000000" w:themeColor="text1"/>
          <w:sz w:val="26"/>
          <w:szCs w:val="26"/>
        </w:rPr>
        <w:t>, включенные в ГРОРО</w:t>
      </w:r>
    </w:p>
    <w:p w14:paraId="4CDF97A8" w14:textId="25693A6C" w:rsidR="005343E6" w:rsidRDefault="005343E6" w:rsidP="0038451E">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На территории Лешуконского муниципального округа в границах </w:t>
      </w:r>
      <w:r w:rsidRPr="005343E6">
        <w:rPr>
          <w:rFonts w:ascii="Times New Roman" w:hAnsi="Times New Roman" w:cs="Times New Roman"/>
          <w:color w:val="000000" w:themeColor="text1"/>
          <w:sz w:val="26"/>
          <w:szCs w:val="26"/>
        </w:rPr>
        <w:t>107 квартал</w:t>
      </w:r>
      <w:r>
        <w:rPr>
          <w:rFonts w:ascii="Times New Roman" w:hAnsi="Times New Roman" w:cs="Times New Roman"/>
          <w:color w:val="000000" w:themeColor="text1"/>
          <w:sz w:val="26"/>
          <w:szCs w:val="26"/>
        </w:rPr>
        <w:t xml:space="preserve">а </w:t>
      </w:r>
      <w:r w:rsidRPr="005343E6">
        <w:rPr>
          <w:rFonts w:ascii="Times New Roman" w:hAnsi="Times New Roman" w:cs="Times New Roman"/>
          <w:color w:val="000000" w:themeColor="text1"/>
          <w:sz w:val="26"/>
          <w:szCs w:val="26"/>
        </w:rPr>
        <w:t>Усть-</w:t>
      </w:r>
      <w:proofErr w:type="spellStart"/>
      <w:r w:rsidRPr="005343E6">
        <w:rPr>
          <w:rFonts w:ascii="Times New Roman" w:hAnsi="Times New Roman" w:cs="Times New Roman"/>
          <w:color w:val="000000" w:themeColor="text1"/>
          <w:sz w:val="26"/>
          <w:szCs w:val="26"/>
        </w:rPr>
        <w:t>Вашского</w:t>
      </w:r>
      <w:proofErr w:type="spellEnd"/>
      <w:r w:rsidRPr="005343E6">
        <w:rPr>
          <w:rFonts w:ascii="Times New Roman" w:hAnsi="Times New Roman" w:cs="Times New Roman"/>
          <w:color w:val="000000" w:themeColor="text1"/>
          <w:sz w:val="26"/>
          <w:szCs w:val="26"/>
        </w:rPr>
        <w:t xml:space="preserve"> лесничества</w:t>
      </w:r>
      <w:r>
        <w:rPr>
          <w:rFonts w:ascii="Times New Roman" w:hAnsi="Times New Roman" w:cs="Times New Roman"/>
          <w:color w:val="000000" w:themeColor="text1"/>
          <w:sz w:val="26"/>
          <w:szCs w:val="26"/>
        </w:rPr>
        <w:t xml:space="preserve"> расположен полигон захоронения ТКО, эксплуатируемый </w:t>
      </w:r>
      <w:r w:rsidRPr="005343E6">
        <w:rPr>
          <w:rFonts w:ascii="Times New Roman" w:hAnsi="Times New Roman" w:cs="Times New Roman"/>
          <w:color w:val="000000" w:themeColor="text1"/>
          <w:sz w:val="26"/>
          <w:szCs w:val="26"/>
        </w:rPr>
        <w:t xml:space="preserve">ООО </w:t>
      </w:r>
      <w:r w:rsidR="00273D7E">
        <w:rPr>
          <w:rFonts w:ascii="Times New Roman" w:hAnsi="Times New Roman" w:cs="Times New Roman"/>
          <w:color w:val="000000" w:themeColor="text1"/>
          <w:sz w:val="26"/>
          <w:szCs w:val="26"/>
        </w:rPr>
        <w:t>«</w:t>
      </w:r>
      <w:r w:rsidRPr="005343E6">
        <w:rPr>
          <w:rFonts w:ascii="Times New Roman" w:hAnsi="Times New Roman" w:cs="Times New Roman"/>
          <w:color w:val="000000" w:themeColor="text1"/>
          <w:sz w:val="26"/>
          <w:szCs w:val="26"/>
        </w:rPr>
        <w:t>Сапфир</w:t>
      </w:r>
      <w:r w:rsidR="00273D7E">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Проектная дата окончания эксплуатации – 2037 г. </w:t>
      </w:r>
    </w:p>
    <w:p w14:paraId="0A25964B" w14:textId="20DD9F4D" w:rsidR="00273D7E" w:rsidRPr="00273D7E" w:rsidRDefault="00273D7E" w:rsidP="0038451E">
      <w:pPr>
        <w:spacing w:before="120" w:after="0" w:line="240" w:lineRule="auto"/>
        <w:ind w:firstLine="709"/>
        <w:jc w:val="both"/>
        <w:rPr>
          <w:rFonts w:ascii="Times New Roman" w:hAnsi="Times New Roman" w:cs="Times New Roman"/>
          <w:i/>
          <w:iCs/>
          <w:color w:val="000000" w:themeColor="text1"/>
          <w:sz w:val="26"/>
          <w:szCs w:val="26"/>
        </w:rPr>
      </w:pPr>
      <w:r w:rsidRPr="00273D7E">
        <w:rPr>
          <w:rFonts w:ascii="Times New Roman" w:hAnsi="Times New Roman" w:cs="Times New Roman"/>
          <w:i/>
          <w:iCs/>
          <w:color w:val="000000" w:themeColor="text1"/>
          <w:sz w:val="26"/>
          <w:szCs w:val="26"/>
        </w:rPr>
        <w:t xml:space="preserve">Несанкционированные места </w:t>
      </w:r>
      <w:r>
        <w:rPr>
          <w:rFonts w:ascii="Times New Roman" w:hAnsi="Times New Roman" w:cs="Times New Roman"/>
          <w:i/>
          <w:iCs/>
          <w:color w:val="000000" w:themeColor="text1"/>
          <w:sz w:val="26"/>
          <w:szCs w:val="26"/>
        </w:rPr>
        <w:t>размещения</w:t>
      </w:r>
      <w:r w:rsidRPr="00273D7E">
        <w:rPr>
          <w:rFonts w:ascii="Times New Roman" w:hAnsi="Times New Roman" w:cs="Times New Roman"/>
          <w:i/>
          <w:iCs/>
          <w:color w:val="000000" w:themeColor="text1"/>
          <w:sz w:val="26"/>
          <w:szCs w:val="26"/>
        </w:rPr>
        <w:t xml:space="preserve"> отходов</w:t>
      </w:r>
    </w:p>
    <w:p w14:paraId="3258F501" w14:textId="7F6A5CBD" w:rsidR="0070146A" w:rsidRDefault="0038451E" w:rsidP="0038451E">
      <w:pPr>
        <w:spacing w:before="120" w:after="0" w:line="240" w:lineRule="auto"/>
        <w:ind w:firstLine="709"/>
        <w:jc w:val="both"/>
        <w:rPr>
          <w:rFonts w:ascii="Times New Roman" w:hAnsi="Times New Roman" w:cs="Times New Roman"/>
          <w:color w:val="000000" w:themeColor="text1"/>
          <w:sz w:val="26"/>
          <w:szCs w:val="26"/>
        </w:rPr>
        <w:sectPr w:rsidR="0070146A" w:rsidSect="000B2D56">
          <w:headerReference w:type="even" r:id="rId19"/>
          <w:pgSz w:w="11906" w:h="16838"/>
          <w:pgMar w:top="1134" w:right="851" w:bottom="1134" w:left="1418" w:header="709" w:footer="709" w:gutter="0"/>
          <w:cols w:space="708"/>
          <w:docGrid w:linePitch="360"/>
        </w:sectPr>
      </w:pPr>
      <w:r w:rsidRPr="00FF6A36">
        <w:rPr>
          <w:rFonts w:ascii="Times New Roman" w:hAnsi="Times New Roman" w:cs="Times New Roman"/>
          <w:color w:val="000000" w:themeColor="text1"/>
          <w:sz w:val="26"/>
          <w:szCs w:val="26"/>
        </w:rPr>
        <w:t>Согласно территориальной схеме обращения с отходами, на территории</w:t>
      </w:r>
      <w:bookmarkStart w:id="77" w:name="_Hlk14967602"/>
      <w:r w:rsidRPr="00FF6A36">
        <w:rPr>
          <w:rFonts w:ascii="Times New Roman" w:hAnsi="Times New Roman" w:cs="Times New Roman"/>
          <w:color w:val="000000" w:themeColor="text1"/>
          <w:sz w:val="26"/>
          <w:szCs w:val="26"/>
        </w:rPr>
        <w:t xml:space="preserve"> </w:t>
      </w:r>
      <w:bookmarkEnd w:id="77"/>
      <w:r w:rsidR="00DF034E">
        <w:rPr>
          <w:rFonts w:ascii="Times New Roman" w:hAnsi="Times New Roman" w:cs="Times New Roman"/>
          <w:color w:val="000000" w:themeColor="text1"/>
          <w:sz w:val="26"/>
          <w:szCs w:val="26"/>
        </w:rPr>
        <w:t>Лешуконского</w:t>
      </w:r>
      <w:r w:rsidRPr="00FF6A36">
        <w:rPr>
          <w:rFonts w:ascii="Times New Roman" w:hAnsi="Times New Roman" w:cs="Times New Roman"/>
          <w:color w:val="000000" w:themeColor="text1"/>
          <w:sz w:val="26"/>
          <w:szCs w:val="26"/>
        </w:rPr>
        <w:t xml:space="preserve"> муниципального округа существуют </w:t>
      </w:r>
      <w:r w:rsidR="005343E6" w:rsidRPr="00FF6A36">
        <w:rPr>
          <w:rFonts w:ascii="Times New Roman" w:hAnsi="Times New Roman" w:cs="Times New Roman"/>
          <w:color w:val="000000" w:themeColor="text1"/>
          <w:sz w:val="26"/>
          <w:szCs w:val="26"/>
        </w:rPr>
        <w:t xml:space="preserve">следующие </w:t>
      </w:r>
      <w:r w:rsidR="005343E6" w:rsidRPr="005343E6">
        <w:rPr>
          <w:rFonts w:ascii="Times New Roman" w:hAnsi="Times New Roman" w:cs="Times New Roman"/>
          <w:color w:val="000000" w:themeColor="text1"/>
          <w:sz w:val="26"/>
          <w:szCs w:val="26"/>
        </w:rPr>
        <w:t>несанкционированные места размещения отходов, подлежащие ликвидации и рекультивации (перечень актуален на 26.08.2022)</w:t>
      </w:r>
      <w:r w:rsidR="005343E6">
        <w:rPr>
          <w:rFonts w:ascii="Times New Roman" w:hAnsi="Times New Roman" w:cs="Times New Roman"/>
          <w:color w:val="000000" w:themeColor="text1"/>
          <w:sz w:val="26"/>
          <w:szCs w:val="26"/>
        </w:rPr>
        <w:t>.</w:t>
      </w:r>
    </w:p>
    <w:p w14:paraId="229D9764" w14:textId="2D023972" w:rsidR="0038451E" w:rsidRPr="00FF6A36" w:rsidRDefault="0038451E" w:rsidP="0038451E">
      <w:pPr>
        <w:spacing w:before="120" w:after="0" w:line="240" w:lineRule="auto"/>
        <w:ind w:firstLine="709"/>
        <w:jc w:val="both"/>
        <w:rPr>
          <w:rFonts w:ascii="Times New Roman" w:hAnsi="Times New Roman" w:cs="Times New Roman"/>
          <w:color w:val="000000" w:themeColor="text1"/>
          <w:sz w:val="26"/>
          <w:szCs w:val="26"/>
        </w:rPr>
      </w:pPr>
    </w:p>
    <w:p w14:paraId="4CD09EBF" w14:textId="3D47462D" w:rsidR="00AE5A5F" w:rsidRPr="00FF6A36" w:rsidRDefault="00AE5A5F" w:rsidP="00AE5A5F">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Таблица </w:t>
      </w:r>
      <w:r w:rsidRPr="00FF6A36">
        <w:rPr>
          <w:rFonts w:ascii="Times New Roman" w:hAnsi="Times New Roman" w:cs="Times New Roman"/>
          <w:color w:val="000000" w:themeColor="text1"/>
          <w:sz w:val="26"/>
          <w:szCs w:val="26"/>
        </w:rPr>
        <w:fldChar w:fldCharType="begin"/>
      </w:r>
      <w:r w:rsidRPr="00FF6A36">
        <w:rPr>
          <w:rFonts w:ascii="Times New Roman" w:hAnsi="Times New Roman" w:cs="Times New Roman"/>
          <w:color w:val="000000" w:themeColor="text1"/>
          <w:sz w:val="26"/>
          <w:szCs w:val="26"/>
        </w:rPr>
        <w:instrText xml:space="preserve"> SEQ Таблица \* ARABIC </w:instrText>
      </w:r>
      <w:r w:rsidRPr="00FF6A36">
        <w:rPr>
          <w:rFonts w:ascii="Times New Roman" w:hAnsi="Times New Roman" w:cs="Times New Roman"/>
          <w:color w:val="000000" w:themeColor="text1"/>
          <w:sz w:val="26"/>
          <w:szCs w:val="26"/>
        </w:rPr>
        <w:fldChar w:fldCharType="separate"/>
      </w:r>
      <w:r w:rsidR="00041AF2">
        <w:rPr>
          <w:rFonts w:ascii="Times New Roman" w:hAnsi="Times New Roman" w:cs="Times New Roman"/>
          <w:noProof/>
          <w:color w:val="000000" w:themeColor="text1"/>
          <w:sz w:val="26"/>
          <w:szCs w:val="26"/>
        </w:rPr>
        <w:t>20</w:t>
      </w:r>
      <w:r w:rsidRPr="00FF6A36">
        <w:rPr>
          <w:rFonts w:ascii="Times New Roman" w:hAnsi="Times New Roman" w:cs="Times New Roman"/>
          <w:color w:val="000000" w:themeColor="text1"/>
          <w:sz w:val="26"/>
          <w:szCs w:val="26"/>
        </w:rPr>
        <w:fldChar w:fldCharType="end"/>
      </w:r>
      <w:r w:rsidR="00DF034E">
        <w:rPr>
          <w:rFonts w:ascii="Times New Roman" w:hAnsi="Times New Roman" w:cs="Times New Roman"/>
          <w:color w:val="000000" w:themeColor="text1"/>
          <w:sz w:val="26"/>
          <w:szCs w:val="26"/>
        </w:rPr>
        <w:t xml:space="preserve"> ‒</w:t>
      </w:r>
      <w:r w:rsidRPr="00FF6A36">
        <w:rPr>
          <w:rFonts w:ascii="Times New Roman" w:hAnsi="Times New Roman" w:cs="Times New Roman"/>
          <w:color w:val="000000" w:themeColor="text1"/>
          <w:sz w:val="26"/>
          <w:szCs w:val="26"/>
        </w:rPr>
        <w:t xml:space="preserve"> Объекты размещения твердых коммунальных отходов</w:t>
      </w:r>
    </w:p>
    <w:tbl>
      <w:tblPr>
        <w:tblW w:w="5000" w:type="pct"/>
        <w:tblLook w:val="04A0" w:firstRow="1" w:lastRow="0" w:firstColumn="1" w:lastColumn="0" w:noHBand="0" w:noVBand="1"/>
      </w:tblPr>
      <w:tblGrid>
        <w:gridCol w:w="1049"/>
        <w:gridCol w:w="2114"/>
        <w:gridCol w:w="2330"/>
        <w:gridCol w:w="3002"/>
        <w:gridCol w:w="1975"/>
        <w:gridCol w:w="1485"/>
        <w:gridCol w:w="1485"/>
        <w:gridCol w:w="1346"/>
      </w:tblGrid>
      <w:tr w:rsidR="0070146A" w:rsidRPr="005343E6" w14:paraId="05802B55" w14:textId="77777777" w:rsidTr="005343E6">
        <w:trPr>
          <w:trHeight w:val="96"/>
          <w:tblHeader/>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4B29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п/п</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49B83CF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Населенный пункт</w:t>
            </w:r>
          </w:p>
        </w:tc>
        <w:tc>
          <w:tcPr>
            <w:tcW w:w="788" w:type="pct"/>
            <w:tcBorders>
              <w:top w:val="single" w:sz="4" w:space="0" w:color="auto"/>
              <w:left w:val="nil"/>
              <w:bottom w:val="single" w:sz="4" w:space="0" w:color="auto"/>
              <w:right w:val="single" w:sz="4" w:space="0" w:color="auto"/>
            </w:tcBorders>
            <w:shd w:val="clear" w:color="auto" w:fill="auto"/>
            <w:vAlign w:val="center"/>
            <w:hideMark/>
          </w:tcPr>
          <w:p w14:paraId="3C089C0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Эксплуатирующая организация</w:t>
            </w:r>
          </w:p>
        </w:tc>
        <w:tc>
          <w:tcPr>
            <w:tcW w:w="1015" w:type="pct"/>
            <w:tcBorders>
              <w:top w:val="single" w:sz="4" w:space="0" w:color="auto"/>
              <w:left w:val="nil"/>
              <w:bottom w:val="single" w:sz="4" w:space="0" w:color="auto"/>
              <w:right w:val="single" w:sz="4" w:space="0" w:color="auto"/>
            </w:tcBorders>
            <w:shd w:val="clear" w:color="auto" w:fill="auto"/>
            <w:vAlign w:val="center"/>
            <w:hideMark/>
          </w:tcPr>
          <w:p w14:paraId="3156F537"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Тип объекта размещения отходов</w:t>
            </w:r>
          </w:p>
        </w:tc>
        <w:tc>
          <w:tcPr>
            <w:tcW w:w="668" w:type="pct"/>
            <w:tcBorders>
              <w:top w:val="single" w:sz="4" w:space="0" w:color="auto"/>
              <w:left w:val="nil"/>
              <w:bottom w:val="single" w:sz="4" w:space="0" w:color="auto"/>
              <w:right w:val="single" w:sz="4" w:space="0" w:color="auto"/>
            </w:tcBorders>
            <w:shd w:val="clear" w:color="auto" w:fill="auto"/>
            <w:vAlign w:val="center"/>
            <w:hideMark/>
          </w:tcPr>
          <w:p w14:paraId="700A00B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Тип отходов</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4AC96B9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Широта</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2C31E2F7"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Долгота</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0DCE66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Площадь, га</w:t>
            </w:r>
          </w:p>
        </w:tc>
      </w:tr>
      <w:tr w:rsidR="0070146A" w:rsidRPr="005343E6" w14:paraId="20320774" w14:textId="77777777" w:rsidTr="0070146A">
        <w:trPr>
          <w:trHeight w:val="256"/>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210AFF8C"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w:t>
            </w:r>
          </w:p>
        </w:tc>
        <w:tc>
          <w:tcPr>
            <w:tcW w:w="715" w:type="pct"/>
            <w:tcBorders>
              <w:top w:val="nil"/>
              <w:left w:val="nil"/>
              <w:bottom w:val="single" w:sz="4" w:space="0" w:color="auto"/>
              <w:right w:val="single" w:sz="4" w:space="0" w:color="auto"/>
            </w:tcBorders>
            <w:shd w:val="clear" w:color="000000" w:fill="FFFFFF"/>
            <w:vAlign w:val="center"/>
            <w:hideMark/>
          </w:tcPr>
          <w:p w14:paraId="49B58365"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с. Вожгора</w:t>
            </w:r>
          </w:p>
        </w:tc>
        <w:tc>
          <w:tcPr>
            <w:tcW w:w="788" w:type="pct"/>
            <w:tcBorders>
              <w:top w:val="nil"/>
              <w:left w:val="nil"/>
              <w:bottom w:val="single" w:sz="4" w:space="0" w:color="auto"/>
              <w:right w:val="single" w:sz="4" w:space="0" w:color="auto"/>
            </w:tcBorders>
            <w:shd w:val="clear" w:color="000000" w:fill="FFFFFF"/>
            <w:vAlign w:val="center"/>
            <w:hideMark/>
          </w:tcPr>
          <w:p w14:paraId="537E859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37D7F22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7270DAFD"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6E8E178A"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64.5317</w:t>
            </w:r>
          </w:p>
        </w:tc>
        <w:tc>
          <w:tcPr>
            <w:tcW w:w="502" w:type="pct"/>
            <w:tcBorders>
              <w:top w:val="nil"/>
              <w:left w:val="nil"/>
              <w:bottom w:val="single" w:sz="4" w:space="0" w:color="auto"/>
              <w:right w:val="single" w:sz="4" w:space="0" w:color="auto"/>
            </w:tcBorders>
            <w:shd w:val="clear" w:color="000000" w:fill="FFFFFF"/>
            <w:vAlign w:val="center"/>
            <w:hideMark/>
          </w:tcPr>
          <w:p w14:paraId="5C29FE3F"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48.492867</w:t>
            </w:r>
          </w:p>
        </w:tc>
        <w:tc>
          <w:tcPr>
            <w:tcW w:w="455" w:type="pct"/>
            <w:tcBorders>
              <w:top w:val="nil"/>
              <w:left w:val="nil"/>
              <w:bottom w:val="single" w:sz="4" w:space="0" w:color="auto"/>
              <w:right w:val="single" w:sz="4" w:space="0" w:color="auto"/>
            </w:tcBorders>
            <w:shd w:val="clear" w:color="000000" w:fill="FFFFFF"/>
            <w:vAlign w:val="center"/>
            <w:hideMark/>
          </w:tcPr>
          <w:p w14:paraId="520B8D21"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0,5</w:t>
            </w:r>
          </w:p>
        </w:tc>
      </w:tr>
      <w:tr w:rsidR="0070146A" w:rsidRPr="005343E6" w14:paraId="51A1AD01" w14:textId="77777777" w:rsidTr="0070146A">
        <w:trPr>
          <w:trHeight w:val="96"/>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3A54A62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w:t>
            </w:r>
          </w:p>
        </w:tc>
        <w:tc>
          <w:tcPr>
            <w:tcW w:w="715" w:type="pct"/>
            <w:tcBorders>
              <w:top w:val="nil"/>
              <w:left w:val="nil"/>
              <w:bottom w:val="single" w:sz="4" w:space="0" w:color="auto"/>
              <w:right w:val="single" w:sz="4" w:space="0" w:color="auto"/>
            </w:tcBorders>
            <w:shd w:val="clear" w:color="000000" w:fill="FFFFFF"/>
            <w:vAlign w:val="center"/>
            <w:hideMark/>
          </w:tcPr>
          <w:p w14:paraId="6917EAD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spellStart"/>
            <w:r w:rsidRPr="0070146A">
              <w:rPr>
                <w:rFonts w:ascii="Times New Roman" w:eastAsia="Times New Roman" w:hAnsi="Times New Roman" w:cs="Times New Roman"/>
                <w:lang w:eastAsia="ru-RU"/>
              </w:rPr>
              <w:t>д.Зубово</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5598FDB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694942FE"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3A9C065B"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gramStart"/>
            <w:r w:rsidRPr="0070146A">
              <w:rPr>
                <w:rFonts w:ascii="Times New Roman" w:eastAsia="Times New Roman" w:hAnsi="Times New Roman" w:cs="Times New Roman"/>
                <w:lang w:eastAsia="ru-RU"/>
              </w:rPr>
              <w:t>ТБО,  КГО</w:t>
            </w:r>
            <w:proofErr w:type="gramEnd"/>
            <w:r w:rsidRPr="0070146A">
              <w:rPr>
                <w:rFonts w:ascii="Times New Roman" w:eastAsia="Times New Roman" w:hAnsi="Times New Roman" w:cs="Times New Roman"/>
                <w:lang w:eastAsia="ru-RU"/>
              </w:rPr>
              <w:t>,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0EACA31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64.49455</w:t>
            </w:r>
          </w:p>
        </w:tc>
        <w:tc>
          <w:tcPr>
            <w:tcW w:w="502" w:type="pct"/>
            <w:tcBorders>
              <w:top w:val="nil"/>
              <w:left w:val="nil"/>
              <w:bottom w:val="single" w:sz="4" w:space="0" w:color="auto"/>
              <w:right w:val="single" w:sz="4" w:space="0" w:color="auto"/>
            </w:tcBorders>
            <w:shd w:val="clear" w:color="000000" w:fill="FFFFFF"/>
            <w:vAlign w:val="center"/>
            <w:hideMark/>
          </w:tcPr>
          <w:p w14:paraId="0FFA18AE"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48.474217</w:t>
            </w:r>
          </w:p>
        </w:tc>
        <w:tc>
          <w:tcPr>
            <w:tcW w:w="455" w:type="pct"/>
            <w:tcBorders>
              <w:top w:val="nil"/>
              <w:left w:val="nil"/>
              <w:bottom w:val="single" w:sz="4" w:space="0" w:color="auto"/>
              <w:right w:val="single" w:sz="4" w:space="0" w:color="auto"/>
            </w:tcBorders>
            <w:shd w:val="clear" w:color="000000" w:fill="FFFFFF"/>
            <w:vAlign w:val="center"/>
            <w:hideMark/>
          </w:tcPr>
          <w:p w14:paraId="089184D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0,25</w:t>
            </w:r>
          </w:p>
        </w:tc>
      </w:tr>
      <w:tr w:rsidR="0070146A" w:rsidRPr="005343E6" w14:paraId="6656BECD" w14:textId="77777777" w:rsidTr="0070146A">
        <w:trPr>
          <w:trHeight w:val="96"/>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4276E01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w:t>
            </w:r>
          </w:p>
        </w:tc>
        <w:tc>
          <w:tcPr>
            <w:tcW w:w="715" w:type="pct"/>
            <w:tcBorders>
              <w:top w:val="nil"/>
              <w:left w:val="nil"/>
              <w:bottom w:val="single" w:sz="4" w:space="0" w:color="auto"/>
              <w:right w:val="single" w:sz="4" w:space="0" w:color="auto"/>
            </w:tcBorders>
            <w:shd w:val="clear" w:color="000000" w:fill="FFFFFF"/>
            <w:vAlign w:val="center"/>
            <w:hideMark/>
          </w:tcPr>
          <w:p w14:paraId="769A88A4" w14:textId="594B949F"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proofErr w:type="spellStart"/>
            <w:r w:rsidRPr="0070146A">
              <w:rPr>
                <w:rFonts w:ascii="Times New Roman" w:eastAsia="Times New Roman" w:hAnsi="Times New Roman" w:cs="Times New Roman"/>
                <w:color w:val="000000"/>
                <w:lang w:eastAsia="ru-RU"/>
              </w:rPr>
              <w:t>д.Березник</w:t>
            </w:r>
            <w:proofErr w:type="spellEnd"/>
            <w:r w:rsidRPr="0070146A">
              <w:rPr>
                <w:rFonts w:ascii="Times New Roman" w:eastAsia="Times New Roman" w:hAnsi="Times New Roman" w:cs="Times New Roman"/>
                <w:color w:val="000000"/>
                <w:lang w:eastAsia="ru-RU"/>
              </w:rPr>
              <w:t>, переправ</w:t>
            </w:r>
            <w:r w:rsidRPr="005343E6">
              <w:rPr>
                <w:rFonts w:ascii="Times New Roman" w:eastAsia="Times New Roman" w:hAnsi="Times New Roman" w:cs="Times New Roman"/>
                <w:color w:val="000000"/>
                <w:lang w:eastAsia="ru-RU"/>
              </w:rPr>
              <w:t>а</w:t>
            </w:r>
          </w:p>
        </w:tc>
        <w:tc>
          <w:tcPr>
            <w:tcW w:w="788" w:type="pct"/>
            <w:tcBorders>
              <w:top w:val="nil"/>
              <w:left w:val="nil"/>
              <w:bottom w:val="single" w:sz="4" w:space="0" w:color="auto"/>
              <w:right w:val="single" w:sz="4" w:space="0" w:color="auto"/>
            </w:tcBorders>
            <w:shd w:val="clear" w:color="000000" w:fill="FFFFFF"/>
            <w:vAlign w:val="center"/>
            <w:hideMark/>
          </w:tcPr>
          <w:p w14:paraId="2178EC46"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370CF41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06FD458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ТБО, КГО</w:t>
            </w:r>
          </w:p>
        </w:tc>
        <w:tc>
          <w:tcPr>
            <w:tcW w:w="502" w:type="pct"/>
            <w:tcBorders>
              <w:top w:val="nil"/>
              <w:left w:val="nil"/>
              <w:bottom w:val="single" w:sz="4" w:space="0" w:color="auto"/>
              <w:right w:val="single" w:sz="4" w:space="0" w:color="auto"/>
            </w:tcBorders>
            <w:shd w:val="clear" w:color="000000" w:fill="FFFFFF"/>
            <w:vAlign w:val="center"/>
            <w:hideMark/>
          </w:tcPr>
          <w:p w14:paraId="3D618C89"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64.961444</w:t>
            </w:r>
          </w:p>
        </w:tc>
        <w:tc>
          <w:tcPr>
            <w:tcW w:w="502" w:type="pct"/>
            <w:tcBorders>
              <w:top w:val="nil"/>
              <w:left w:val="nil"/>
              <w:bottom w:val="single" w:sz="4" w:space="0" w:color="auto"/>
              <w:right w:val="single" w:sz="4" w:space="0" w:color="auto"/>
            </w:tcBorders>
            <w:shd w:val="clear" w:color="000000" w:fill="FFFFFF"/>
            <w:vAlign w:val="center"/>
            <w:hideMark/>
          </w:tcPr>
          <w:p w14:paraId="62592F98"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45.585833</w:t>
            </w:r>
          </w:p>
        </w:tc>
        <w:tc>
          <w:tcPr>
            <w:tcW w:w="455" w:type="pct"/>
            <w:tcBorders>
              <w:top w:val="nil"/>
              <w:left w:val="nil"/>
              <w:bottom w:val="single" w:sz="4" w:space="0" w:color="auto"/>
              <w:right w:val="single" w:sz="4" w:space="0" w:color="auto"/>
            </w:tcBorders>
            <w:shd w:val="clear" w:color="000000" w:fill="FFFFFF"/>
            <w:vAlign w:val="center"/>
            <w:hideMark/>
          </w:tcPr>
          <w:p w14:paraId="1283D38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1,27</w:t>
            </w:r>
          </w:p>
        </w:tc>
      </w:tr>
      <w:tr w:rsidR="0070146A" w:rsidRPr="005343E6" w14:paraId="3F906FC6" w14:textId="77777777" w:rsidTr="0070146A">
        <w:trPr>
          <w:trHeight w:val="96"/>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28E2B9B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w:t>
            </w:r>
          </w:p>
        </w:tc>
        <w:tc>
          <w:tcPr>
            <w:tcW w:w="715" w:type="pct"/>
            <w:tcBorders>
              <w:top w:val="nil"/>
              <w:left w:val="nil"/>
              <w:bottom w:val="single" w:sz="4" w:space="0" w:color="auto"/>
              <w:right w:val="single" w:sz="4" w:space="0" w:color="auto"/>
            </w:tcBorders>
            <w:shd w:val="clear" w:color="000000" w:fill="FFFFFF"/>
            <w:vAlign w:val="center"/>
            <w:hideMark/>
          </w:tcPr>
          <w:p w14:paraId="0C8DAEE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proofErr w:type="spellStart"/>
            <w:r w:rsidRPr="0070146A">
              <w:rPr>
                <w:rFonts w:ascii="Times New Roman" w:eastAsia="Times New Roman" w:hAnsi="Times New Roman" w:cs="Times New Roman"/>
                <w:color w:val="000000"/>
                <w:lang w:eastAsia="ru-RU"/>
              </w:rPr>
              <w:t>д.Колмогора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327C6F9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6AD20E9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1786475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ТБО</w:t>
            </w:r>
          </w:p>
        </w:tc>
        <w:tc>
          <w:tcPr>
            <w:tcW w:w="502" w:type="pct"/>
            <w:tcBorders>
              <w:top w:val="nil"/>
              <w:left w:val="nil"/>
              <w:bottom w:val="single" w:sz="4" w:space="0" w:color="auto"/>
              <w:right w:val="single" w:sz="4" w:space="0" w:color="auto"/>
            </w:tcBorders>
            <w:shd w:val="clear" w:color="000000" w:fill="FFFFFF"/>
            <w:vAlign w:val="center"/>
            <w:hideMark/>
          </w:tcPr>
          <w:p w14:paraId="156BACF3"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64,9559</w:t>
            </w:r>
          </w:p>
        </w:tc>
        <w:tc>
          <w:tcPr>
            <w:tcW w:w="502" w:type="pct"/>
            <w:tcBorders>
              <w:top w:val="nil"/>
              <w:left w:val="nil"/>
              <w:bottom w:val="single" w:sz="4" w:space="0" w:color="auto"/>
              <w:right w:val="single" w:sz="4" w:space="0" w:color="auto"/>
            </w:tcBorders>
            <w:shd w:val="clear" w:color="000000" w:fill="FFFFFF"/>
            <w:vAlign w:val="center"/>
            <w:hideMark/>
          </w:tcPr>
          <w:p w14:paraId="5ED69FA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46,3669</w:t>
            </w:r>
          </w:p>
        </w:tc>
        <w:tc>
          <w:tcPr>
            <w:tcW w:w="455" w:type="pct"/>
            <w:tcBorders>
              <w:top w:val="nil"/>
              <w:left w:val="nil"/>
              <w:bottom w:val="single" w:sz="4" w:space="0" w:color="auto"/>
              <w:right w:val="single" w:sz="4" w:space="0" w:color="auto"/>
            </w:tcBorders>
            <w:shd w:val="clear" w:color="000000" w:fill="FFFFFF"/>
            <w:vAlign w:val="center"/>
            <w:hideMark/>
          </w:tcPr>
          <w:p w14:paraId="6AB8689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0,002</w:t>
            </w:r>
          </w:p>
        </w:tc>
      </w:tr>
      <w:tr w:rsidR="0070146A" w:rsidRPr="005343E6" w14:paraId="7EC48EB4" w14:textId="77777777" w:rsidTr="0070146A">
        <w:trPr>
          <w:trHeight w:val="96"/>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231CC46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5</w:t>
            </w:r>
          </w:p>
        </w:tc>
        <w:tc>
          <w:tcPr>
            <w:tcW w:w="715" w:type="pct"/>
            <w:tcBorders>
              <w:top w:val="nil"/>
              <w:left w:val="nil"/>
              <w:bottom w:val="single" w:sz="4" w:space="0" w:color="auto"/>
              <w:right w:val="single" w:sz="4" w:space="0" w:color="auto"/>
            </w:tcBorders>
            <w:shd w:val="clear" w:color="000000" w:fill="FFFFFF"/>
            <w:vAlign w:val="center"/>
            <w:hideMark/>
          </w:tcPr>
          <w:p w14:paraId="1CAEAE4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proofErr w:type="spellStart"/>
            <w:r w:rsidRPr="0070146A">
              <w:rPr>
                <w:rFonts w:ascii="Times New Roman" w:eastAsia="Times New Roman" w:hAnsi="Times New Roman" w:cs="Times New Roman"/>
                <w:color w:val="000000"/>
                <w:lang w:eastAsia="ru-RU"/>
              </w:rPr>
              <w:t>с.Лешуконское</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7461284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4E53B62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7C8038E7"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ТБО, КГО</w:t>
            </w:r>
          </w:p>
        </w:tc>
        <w:tc>
          <w:tcPr>
            <w:tcW w:w="502" w:type="pct"/>
            <w:tcBorders>
              <w:top w:val="nil"/>
              <w:left w:val="nil"/>
              <w:bottom w:val="single" w:sz="4" w:space="0" w:color="auto"/>
              <w:right w:val="single" w:sz="4" w:space="0" w:color="auto"/>
            </w:tcBorders>
            <w:shd w:val="clear" w:color="000000" w:fill="FFFFFF"/>
            <w:vAlign w:val="center"/>
            <w:hideMark/>
          </w:tcPr>
          <w:p w14:paraId="5E13F957"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64.879194</w:t>
            </w:r>
          </w:p>
        </w:tc>
        <w:tc>
          <w:tcPr>
            <w:tcW w:w="502" w:type="pct"/>
            <w:tcBorders>
              <w:top w:val="nil"/>
              <w:left w:val="nil"/>
              <w:bottom w:val="single" w:sz="4" w:space="0" w:color="auto"/>
              <w:right w:val="single" w:sz="4" w:space="0" w:color="auto"/>
            </w:tcBorders>
            <w:shd w:val="clear" w:color="000000" w:fill="FFFFFF"/>
            <w:vAlign w:val="center"/>
            <w:hideMark/>
          </w:tcPr>
          <w:p w14:paraId="3F516F8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45.728972</w:t>
            </w:r>
          </w:p>
        </w:tc>
        <w:tc>
          <w:tcPr>
            <w:tcW w:w="455" w:type="pct"/>
            <w:tcBorders>
              <w:top w:val="nil"/>
              <w:left w:val="nil"/>
              <w:bottom w:val="single" w:sz="4" w:space="0" w:color="auto"/>
              <w:right w:val="single" w:sz="4" w:space="0" w:color="auto"/>
            </w:tcBorders>
            <w:shd w:val="clear" w:color="000000" w:fill="FFFFFF"/>
            <w:vAlign w:val="center"/>
            <w:hideMark/>
          </w:tcPr>
          <w:p w14:paraId="3230374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0,6</w:t>
            </w:r>
          </w:p>
        </w:tc>
      </w:tr>
      <w:tr w:rsidR="0070146A" w:rsidRPr="005343E6" w14:paraId="2495E69F" w14:textId="77777777" w:rsidTr="0070146A">
        <w:trPr>
          <w:trHeight w:val="96"/>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55A38447"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w:t>
            </w:r>
          </w:p>
        </w:tc>
        <w:tc>
          <w:tcPr>
            <w:tcW w:w="715" w:type="pct"/>
            <w:tcBorders>
              <w:top w:val="nil"/>
              <w:left w:val="nil"/>
              <w:bottom w:val="single" w:sz="4" w:space="0" w:color="auto"/>
              <w:right w:val="single" w:sz="4" w:space="0" w:color="auto"/>
            </w:tcBorders>
            <w:shd w:val="clear" w:color="000000" w:fill="FFFFFF"/>
            <w:vAlign w:val="center"/>
            <w:hideMark/>
          </w:tcPr>
          <w:p w14:paraId="63230DBA"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с. Олема</w:t>
            </w:r>
          </w:p>
        </w:tc>
        <w:tc>
          <w:tcPr>
            <w:tcW w:w="788" w:type="pct"/>
            <w:tcBorders>
              <w:top w:val="nil"/>
              <w:left w:val="nil"/>
              <w:bottom w:val="single" w:sz="4" w:space="0" w:color="auto"/>
              <w:right w:val="single" w:sz="4" w:space="0" w:color="auto"/>
            </w:tcBorders>
            <w:shd w:val="clear" w:color="000000" w:fill="FFFFFF"/>
            <w:vAlign w:val="center"/>
            <w:hideMark/>
          </w:tcPr>
          <w:p w14:paraId="52D27B1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6FC968D0"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1CC6E1A2"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14CAD740"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64.506167</w:t>
            </w:r>
          </w:p>
        </w:tc>
        <w:tc>
          <w:tcPr>
            <w:tcW w:w="502" w:type="pct"/>
            <w:tcBorders>
              <w:top w:val="nil"/>
              <w:left w:val="nil"/>
              <w:bottom w:val="single" w:sz="4" w:space="0" w:color="auto"/>
              <w:right w:val="single" w:sz="4" w:space="0" w:color="auto"/>
            </w:tcBorders>
            <w:shd w:val="clear" w:color="000000" w:fill="FFFFFF"/>
            <w:vAlign w:val="center"/>
            <w:hideMark/>
          </w:tcPr>
          <w:p w14:paraId="44B06C18"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46.14</w:t>
            </w:r>
          </w:p>
        </w:tc>
        <w:tc>
          <w:tcPr>
            <w:tcW w:w="455" w:type="pct"/>
            <w:tcBorders>
              <w:top w:val="nil"/>
              <w:left w:val="nil"/>
              <w:bottom w:val="single" w:sz="4" w:space="0" w:color="auto"/>
              <w:right w:val="single" w:sz="4" w:space="0" w:color="auto"/>
            </w:tcBorders>
            <w:shd w:val="clear" w:color="000000" w:fill="FFFFFF"/>
            <w:vAlign w:val="center"/>
            <w:hideMark/>
          </w:tcPr>
          <w:p w14:paraId="3F2FB740"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1,2</w:t>
            </w:r>
          </w:p>
        </w:tc>
      </w:tr>
      <w:tr w:rsidR="0070146A" w:rsidRPr="005343E6" w14:paraId="0C87DD96" w14:textId="77777777" w:rsidTr="0070146A">
        <w:trPr>
          <w:trHeight w:val="96"/>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25BD297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7</w:t>
            </w:r>
          </w:p>
        </w:tc>
        <w:tc>
          <w:tcPr>
            <w:tcW w:w="715" w:type="pct"/>
            <w:tcBorders>
              <w:top w:val="nil"/>
              <w:left w:val="nil"/>
              <w:bottom w:val="single" w:sz="4" w:space="0" w:color="auto"/>
              <w:right w:val="single" w:sz="4" w:space="0" w:color="auto"/>
            </w:tcBorders>
            <w:shd w:val="clear" w:color="000000" w:fill="FFFFFF"/>
            <w:vAlign w:val="center"/>
            <w:hideMark/>
          </w:tcPr>
          <w:p w14:paraId="67BEF13F"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spellStart"/>
            <w:r w:rsidRPr="0070146A">
              <w:rPr>
                <w:rFonts w:ascii="Times New Roman" w:eastAsia="Times New Roman" w:hAnsi="Times New Roman" w:cs="Times New Roman"/>
                <w:lang w:eastAsia="ru-RU"/>
              </w:rPr>
              <w:t>д.Чучепала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2339E48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7F015620"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7151FB37"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ТКО,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711F54E7"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64.836083</w:t>
            </w:r>
          </w:p>
        </w:tc>
        <w:tc>
          <w:tcPr>
            <w:tcW w:w="502" w:type="pct"/>
            <w:tcBorders>
              <w:top w:val="nil"/>
              <w:left w:val="nil"/>
              <w:bottom w:val="single" w:sz="4" w:space="0" w:color="auto"/>
              <w:right w:val="single" w:sz="4" w:space="0" w:color="auto"/>
            </w:tcBorders>
            <w:shd w:val="clear" w:color="000000" w:fill="FFFFFF"/>
            <w:vAlign w:val="center"/>
            <w:hideMark/>
          </w:tcPr>
          <w:p w14:paraId="5A091FB9"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47.454233</w:t>
            </w:r>
          </w:p>
        </w:tc>
        <w:tc>
          <w:tcPr>
            <w:tcW w:w="455" w:type="pct"/>
            <w:tcBorders>
              <w:top w:val="nil"/>
              <w:left w:val="nil"/>
              <w:bottom w:val="single" w:sz="4" w:space="0" w:color="auto"/>
              <w:right w:val="single" w:sz="4" w:space="0" w:color="auto"/>
            </w:tcBorders>
            <w:shd w:val="clear" w:color="000000" w:fill="FFFFFF"/>
            <w:vAlign w:val="center"/>
            <w:hideMark/>
          </w:tcPr>
          <w:p w14:paraId="2B12D52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0,03</w:t>
            </w:r>
          </w:p>
        </w:tc>
      </w:tr>
      <w:tr w:rsidR="0070146A" w:rsidRPr="005343E6" w14:paraId="44779D17" w14:textId="77777777" w:rsidTr="0070146A">
        <w:trPr>
          <w:trHeight w:val="96"/>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534C819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8</w:t>
            </w:r>
          </w:p>
        </w:tc>
        <w:tc>
          <w:tcPr>
            <w:tcW w:w="715" w:type="pct"/>
            <w:tcBorders>
              <w:top w:val="nil"/>
              <w:left w:val="nil"/>
              <w:bottom w:val="single" w:sz="4" w:space="0" w:color="auto"/>
              <w:right w:val="single" w:sz="4" w:space="0" w:color="auto"/>
            </w:tcBorders>
            <w:shd w:val="clear" w:color="000000" w:fill="FFFFFF"/>
            <w:vAlign w:val="center"/>
            <w:hideMark/>
          </w:tcPr>
          <w:p w14:paraId="76C9CA10"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 xml:space="preserve">д. </w:t>
            </w:r>
            <w:proofErr w:type="spellStart"/>
            <w:r w:rsidRPr="0070146A">
              <w:rPr>
                <w:rFonts w:ascii="Times New Roman" w:eastAsia="Times New Roman" w:hAnsi="Times New Roman" w:cs="Times New Roman"/>
                <w:lang w:eastAsia="ru-RU"/>
              </w:rPr>
              <w:t>Колмогора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3659CB3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2DD6ADB7"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1FD3150E"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7FDB902D"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64,9538</w:t>
            </w:r>
          </w:p>
        </w:tc>
        <w:tc>
          <w:tcPr>
            <w:tcW w:w="502" w:type="pct"/>
            <w:tcBorders>
              <w:top w:val="nil"/>
              <w:left w:val="nil"/>
              <w:bottom w:val="single" w:sz="4" w:space="0" w:color="auto"/>
              <w:right w:val="single" w:sz="4" w:space="0" w:color="auto"/>
            </w:tcBorders>
            <w:shd w:val="clear" w:color="000000" w:fill="FFFFFF"/>
            <w:vAlign w:val="center"/>
            <w:hideMark/>
          </w:tcPr>
          <w:p w14:paraId="2537033D"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46,3268</w:t>
            </w:r>
          </w:p>
        </w:tc>
        <w:tc>
          <w:tcPr>
            <w:tcW w:w="455" w:type="pct"/>
            <w:tcBorders>
              <w:top w:val="nil"/>
              <w:left w:val="nil"/>
              <w:bottom w:val="single" w:sz="4" w:space="0" w:color="auto"/>
              <w:right w:val="single" w:sz="4" w:space="0" w:color="auto"/>
            </w:tcBorders>
            <w:shd w:val="clear" w:color="000000" w:fill="FFFFFF"/>
            <w:vAlign w:val="center"/>
            <w:hideMark/>
          </w:tcPr>
          <w:p w14:paraId="4A83FC6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0,07</w:t>
            </w:r>
          </w:p>
        </w:tc>
      </w:tr>
      <w:tr w:rsidR="0070146A" w:rsidRPr="005343E6" w14:paraId="6EEEAC49" w14:textId="77777777" w:rsidTr="0070146A">
        <w:trPr>
          <w:trHeight w:val="96"/>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3BD25DB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9</w:t>
            </w:r>
          </w:p>
        </w:tc>
        <w:tc>
          <w:tcPr>
            <w:tcW w:w="715" w:type="pct"/>
            <w:tcBorders>
              <w:top w:val="nil"/>
              <w:left w:val="nil"/>
              <w:bottom w:val="single" w:sz="4" w:space="0" w:color="auto"/>
              <w:right w:val="single" w:sz="4" w:space="0" w:color="auto"/>
            </w:tcBorders>
            <w:shd w:val="clear" w:color="000000" w:fill="FFFFFF"/>
            <w:vAlign w:val="center"/>
            <w:hideMark/>
          </w:tcPr>
          <w:p w14:paraId="3C8882A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д. </w:t>
            </w:r>
            <w:proofErr w:type="spellStart"/>
            <w:r w:rsidRPr="0070146A">
              <w:rPr>
                <w:rFonts w:ascii="Times New Roman" w:eastAsia="Times New Roman" w:hAnsi="Times New Roman" w:cs="Times New Roman"/>
                <w:color w:val="000000"/>
                <w:lang w:eastAsia="ru-RU"/>
              </w:rPr>
              <w:t>Колмогора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5C09ACB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7A32E29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0D2B57A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ТБО</w:t>
            </w:r>
          </w:p>
        </w:tc>
        <w:tc>
          <w:tcPr>
            <w:tcW w:w="502" w:type="pct"/>
            <w:tcBorders>
              <w:top w:val="nil"/>
              <w:left w:val="nil"/>
              <w:bottom w:val="single" w:sz="4" w:space="0" w:color="auto"/>
              <w:right w:val="single" w:sz="4" w:space="0" w:color="auto"/>
            </w:tcBorders>
            <w:shd w:val="clear" w:color="000000" w:fill="FFFFFF"/>
            <w:vAlign w:val="center"/>
            <w:hideMark/>
          </w:tcPr>
          <w:p w14:paraId="52CD8BB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64,9531</w:t>
            </w:r>
          </w:p>
        </w:tc>
        <w:tc>
          <w:tcPr>
            <w:tcW w:w="502" w:type="pct"/>
            <w:tcBorders>
              <w:top w:val="nil"/>
              <w:left w:val="nil"/>
              <w:bottom w:val="single" w:sz="4" w:space="0" w:color="auto"/>
              <w:right w:val="single" w:sz="4" w:space="0" w:color="auto"/>
            </w:tcBorders>
            <w:shd w:val="clear" w:color="000000" w:fill="FFFFFF"/>
            <w:vAlign w:val="center"/>
            <w:hideMark/>
          </w:tcPr>
          <w:p w14:paraId="327699BE"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46,3334</w:t>
            </w:r>
          </w:p>
        </w:tc>
        <w:tc>
          <w:tcPr>
            <w:tcW w:w="455" w:type="pct"/>
            <w:tcBorders>
              <w:top w:val="nil"/>
              <w:left w:val="nil"/>
              <w:bottom w:val="single" w:sz="4" w:space="0" w:color="auto"/>
              <w:right w:val="single" w:sz="4" w:space="0" w:color="auto"/>
            </w:tcBorders>
            <w:shd w:val="clear" w:color="000000" w:fill="FFFFFF"/>
            <w:vAlign w:val="center"/>
            <w:hideMark/>
          </w:tcPr>
          <w:p w14:paraId="0AF4DDD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0,05</w:t>
            </w:r>
          </w:p>
        </w:tc>
      </w:tr>
      <w:tr w:rsidR="0070146A" w:rsidRPr="005343E6" w14:paraId="35A4C294" w14:textId="77777777" w:rsidTr="0070146A">
        <w:trPr>
          <w:trHeight w:val="96"/>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5554550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10</w:t>
            </w:r>
          </w:p>
        </w:tc>
        <w:tc>
          <w:tcPr>
            <w:tcW w:w="715" w:type="pct"/>
            <w:tcBorders>
              <w:top w:val="nil"/>
              <w:left w:val="nil"/>
              <w:bottom w:val="single" w:sz="4" w:space="0" w:color="auto"/>
              <w:right w:val="single" w:sz="4" w:space="0" w:color="auto"/>
            </w:tcBorders>
            <w:shd w:val="clear" w:color="000000" w:fill="FFFFFF"/>
            <w:vAlign w:val="center"/>
            <w:hideMark/>
          </w:tcPr>
          <w:p w14:paraId="4581A98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proofErr w:type="spellStart"/>
            <w:r w:rsidRPr="0070146A">
              <w:rPr>
                <w:rFonts w:ascii="Times New Roman" w:eastAsia="Times New Roman" w:hAnsi="Times New Roman" w:cs="Times New Roman"/>
                <w:color w:val="000000"/>
                <w:lang w:eastAsia="ru-RU"/>
              </w:rPr>
              <w:t>д.Колмогора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1A524D0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6261F85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6380B93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ТБО</w:t>
            </w:r>
          </w:p>
        </w:tc>
        <w:tc>
          <w:tcPr>
            <w:tcW w:w="502" w:type="pct"/>
            <w:tcBorders>
              <w:top w:val="nil"/>
              <w:left w:val="nil"/>
              <w:bottom w:val="single" w:sz="4" w:space="0" w:color="auto"/>
              <w:right w:val="single" w:sz="4" w:space="0" w:color="auto"/>
            </w:tcBorders>
            <w:shd w:val="clear" w:color="000000" w:fill="FFFFFF"/>
            <w:vAlign w:val="center"/>
            <w:hideMark/>
          </w:tcPr>
          <w:p w14:paraId="5C4E0869"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64,9541</w:t>
            </w:r>
          </w:p>
        </w:tc>
        <w:tc>
          <w:tcPr>
            <w:tcW w:w="502" w:type="pct"/>
            <w:tcBorders>
              <w:top w:val="nil"/>
              <w:left w:val="nil"/>
              <w:bottom w:val="single" w:sz="4" w:space="0" w:color="auto"/>
              <w:right w:val="single" w:sz="4" w:space="0" w:color="auto"/>
            </w:tcBorders>
            <w:shd w:val="clear" w:color="000000" w:fill="FFFFFF"/>
            <w:vAlign w:val="center"/>
            <w:hideMark/>
          </w:tcPr>
          <w:p w14:paraId="38A57C09"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46,3413</w:t>
            </w:r>
          </w:p>
        </w:tc>
        <w:tc>
          <w:tcPr>
            <w:tcW w:w="455" w:type="pct"/>
            <w:tcBorders>
              <w:top w:val="nil"/>
              <w:left w:val="nil"/>
              <w:bottom w:val="single" w:sz="4" w:space="0" w:color="auto"/>
              <w:right w:val="single" w:sz="4" w:space="0" w:color="auto"/>
            </w:tcBorders>
            <w:shd w:val="clear" w:color="000000" w:fill="FFFFFF"/>
            <w:vAlign w:val="center"/>
            <w:hideMark/>
          </w:tcPr>
          <w:p w14:paraId="3F94419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0,06</w:t>
            </w:r>
          </w:p>
        </w:tc>
      </w:tr>
      <w:tr w:rsidR="0070146A" w:rsidRPr="005343E6" w14:paraId="7BF1907A"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0CC96C4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11</w:t>
            </w:r>
          </w:p>
        </w:tc>
        <w:tc>
          <w:tcPr>
            <w:tcW w:w="715" w:type="pct"/>
            <w:tcBorders>
              <w:top w:val="nil"/>
              <w:left w:val="nil"/>
              <w:bottom w:val="single" w:sz="4" w:space="0" w:color="auto"/>
              <w:right w:val="single" w:sz="4" w:space="0" w:color="auto"/>
            </w:tcBorders>
            <w:shd w:val="clear" w:color="000000" w:fill="FFFFFF"/>
            <w:vAlign w:val="center"/>
            <w:hideMark/>
          </w:tcPr>
          <w:p w14:paraId="19FBDBB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п. Большая </w:t>
            </w:r>
            <w:proofErr w:type="spellStart"/>
            <w:r w:rsidRPr="0070146A">
              <w:rPr>
                <w:rFonts w:ascii="Times New Roman" w:eastAsia="Times New Roman" w:hAnsi="Times New Roman" w:cs="Times New Roman"/>
                <w:color w:val="000000"/>
                <w:lang w:eastAsia="ru-RU"/>
              </w:rPr>
              <w:t>Щелья</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6E2991D6"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4BCCB71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0798495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ТБО, КГО</w:t>
            </w:r>
          </w:p>
        </w:tc>
        <w:tc>
          <w:tcPr>
            <w:tcW w:w="502" w:type="pct"/>
            <w:tcBorders>
              <w:top w:val="nil"/>
              <w:left w:val="nil"/>
              <w:bottom w:val="single" w:sz="4" w:space="0" w:color="auto"/>
              <w:right w:val="single" w:sz="4" w:space="0" w:color="auto"/>
            </w:tcBorders>
            <w:shd w:val="clear" w:color="000000" w:fill="FFFFFF"/>
            <w:vAlign w:val="center"/>
            <w:hideMark/>
          </w:tcPr>
          <w:p w14:paraId="7841741A"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64.460283</w:t>
            </w:r>
          </w:p>
        </w:tc>
        <w:tc>
          <w:tcPr>
            <w:tcW w:w="502" w:type="pct"/>
            <w:tcBorders>
              <w:top w:val="nil"/>
              <w:left w:val="nil"/>
              <w:bottom w:val="single" w:sz="4" w:space="0" w:color="auto"/>
              <w:right w:val="single" w:sz="4" w:space="0" w:color="auto"/>
            </w:tcBorders>
            <w:shd w:val="clear" w:color="000000" w:fill="FFFFFF"/>
            <w:vAlign w:val="center"/>
            <w:hideMark/>
          </w:tcPr>
          <w:p w14:paraId="020FF4D2"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46.2312</w:t>
            </w:r>
          </w:p>
        </w:tc>
        <w:tc>
          <w:tcPr>
            <w:tcW w:w="455" w:type="pct"/>
            <w:tcBorders>
              <w:top w:val="nil"/>
              <w:left w:val="nil"/>
              <w:bottom w:val="single" w:sz="4" w:space="0" w:color="auto"/>
              <w:right w:val="single" w:sz="4" w:space="0" w:color="auto"/>
            </w:tcBorders>
            <w:shd w:val="clear" w:color="000000" w:fill="FFFFFF"/>
            <w:vAlign w:val="center"/>
            <w:hideMark/>
          </w:tcPr>
          <w:p w14:paraId="392FDB0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0,42</w:t>
            </w:r>
          </w:p>
        </w:tc>
      </w:tr>
      <w:tr w:rsidR="0070146A" w:rsidRPr="005343E6" w14:paraId="359464A1"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7D40845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12</w:t>
            </w:r>
          </w:p>
        </w:tc>
        <w:tc>
          <w:tcPr>
            <w:tcW w:w="715" w:type="pct"/>
            <w:tcBorders>
              <w:top w:val="nil"/>
              <w:left w:val="nil"/>
              <w:bottom w:val="single" w:sz="4" w:space="0" w:color="auto"/>
              <w:right w:val="single" w:sz="4" w:space="0" w:color="auto"/>
            </w:tcBorders>
            <w:shd w:val="clear" w:color="000000" w:fill="FFFFFF"/>
            <w:vAlign w:val="center"/>
            <w:hideMark/>
          </w:tcPr>
          <w:p w14:paraId="6829B74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proofErr w:type="spellStart"/>
            <w:r w:rsidRPr="0070146A">
              <w:rPr>
                <w:rFonts w:ascii="Times New Roman" w:eastAsia="Times New Roman" w:hAnsi="Times New Roman" w:cs="Times New Roman"/>
                <w:color w:val="000000"/>
                <w:lang w:eastAsia="ru-RU"/>
              </w:rPr>
              <w:t>д.Колмогора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236A535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410B7A2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7059422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ТБО, КГО</w:t>
            </w:r>
          </w:p>
        </w:tc>
        <w:tc>
          <w:tcPr>
            <w:tcW w:w="502" w:type="pct"/>
            <w:tcBorders>
              <w:top w:val="nil"/>
              <w:left w:val="nil"/>
              <w:bottom w:val="single" w:sz="4" w:space="0" w:color="auto"/>
              <w:right w:val="single" w:sz="4" w:space="0" w:color="auto"/>
            </w:tcBorders>
            <w:shd w:val="clear" w:color="000000" w:fill="FFFFFF"/>
            <w:vAlign w:val="center"/>
            <w:hideMark/>
          </w:tcPr>
          <w:p w14:paraId="2B4C40F7"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64,9621</w:t>
            </w:r>
          </w:p>
        </w:tc>
        <w:tc>
          <w:tcPr>
            <w:tcW w:w="502" w:type="pct"/>
            <w:tcBorders>
              <w:top w:val="nil"/>
              <w:left w:val="nil"/>
              <w:bottom w:val="single" w:sz="4" w:space="0" w:color="auto"/>
              <w:right w:val="single" w:sz="4" w:space="0" w:color="auto"/>
            </w:tcBorders>
            <w:shd w:val="clear" w:color="000000" w:fill="FFFFFF"/>
            <w:vAlign w:val="center"/>
            <w:hideMark/>
          </w:tcPr>
          <w:p w14:paraId="27651960"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46.272767</w:t>
            </w:r>
          </w:p>
        </w:tc>
        <w:tc>
          <w:tcPr>
            <w:tcW w:w="455" w:type="pct"/>
            <w:tcBorders>
              <w:top w:val="nil"/>
              <w:left w:val="nil"/>
              <w:bottom w:val="single" w:sz="4" w:space="0" w:color="auto"/>
              <w:right w:val="single" w:sz="4" w:space="0" w:color="auto"/>
            </w:tcBorders>
            <w:shd w:val="clear" w:color="000000" w:fill="FFFFFF"/>
            <w:vAlign w:val="center"/>
            <w:hideMark/>
          </w:tcPr>
          <w:p w14:paraId="6C8B42F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0,01</w:t>
            </w:r>
          </w:p>
        </w:tc>
      </w:tr>
      <w:tr w:rsidR="0070146A" w:rsidRPr="005343E6" w14:paraId="40CC9825"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18E5542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13</w:t>
            </w:r>
          </w:p>
        </w:tc>
        <w:tc>
          <w:tcPr>
            <w:tcW w:w="715" w:type="pct"/>
            <w:tcBorders>
              <w:top w:val="nil"/>
              <w:left w:val="nil"/>
              <w:bottom w:val="single" w:sz="4" w:space="0" w:color="auto"/>
              <w:right w:val="single" w:sz="4" w:space="0" w:color="auto"/>
            </w:tcBorders>
            <w:shd w:val="clear" w:color="000000" w:fill="FFFFFF"/>
            <w:vAlign w:val="center"/>
            <w:hideMark/>
          </w:tcPr>
          <w:p w14:paraId="5AD3544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spellStart"/>
            <w:r w:rsidRPr="0070146A">
              <w:rPr>
                <w:rFonts w:ascii="Times New Roman" w:eastAsia="Times New Roman" w:hAnsi="Times New Roman" w:cs="Times New Roman"/>
                <w:lang w:eastAsia="ru-RU"/>
              </w:rPr>
              <w:t>с.Вожгора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7855D30E"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0F8EAC10"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6F6B8B8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0BD55A5F"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64.526933</w:t>
            </w:r>
          </w:p>
        </w:tc>
        <w:tc>
          <w:tcPr>
            <w:tcW w:w="502" w:type="pct"/>
            <w:tcBorders>
              <w:top w:val="nil"/>
              <w:left w:val="nil"/>
              <w:bottom w:val="single" w:sz="4" w:space="0" w:color="auto"/>
              <w:right w:val="single" w:sz="4" w:space="0" w:color="auto"/>
            </w:tcBorders>
            <w:shd w:val="clear" w:color="000000" w:fill="FFFFFF"/>
            <w:vAlign w:val="center"/>
            <w:hideMark/>
          </w:tcPr>
          <w:p w14:paraId="12F8A031"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48.492867</w:t>
            </w:r>
          </w:p>
        </w:tc>
        <w:tc>
          <w:tcPr>
            <w:tcW w:w="455" w:type="pct"/>
            <w:tcBorders>
              <w:top w:val="nil"/>
              <w:left w:val="nil"/>
              <w:bottom w:val="single" w:sz="4" w:space="0" w:color="auto"/>
              <w:right w:val="single" w:sz="4" w:space="0" w:color="auto"/>
            </w:tcBorders>
            <w:shd w:val="clear" w:color="000000" w:fill="FFFFFF"/>
            <w:vAlign w:val="center"/>
            <w:hideMark/>
          </w:tcPr>
          <w:p w14:paraId="67263BAF"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0,6</w:t>
            </w:r>
          </w:p>
        </w:tc>
      </w:tr>
      <w:tr w:rsidR="0070146A" w:rsidRPr="005343E6" w14:paraId="2393BA68"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03F588AE"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14</w:t>
            </w:r>
          </w:p>
        </w:tc>
        <w:tc>
          <w:tcPr>
            <w:tcW w:w="715" w:type="pct"/>
            <w:tcBorders>
              <w:top w:val="nil"/>
              <w:left w:val="nil"/>
              <w:bottom w:val="single" w:sz="4" w:space="0" w:color="auto"/>
              <w:right w:val="single" w:sz="4" w:space="0" w:color="auto"/>
            </w:tcBorders>
            <w:shd w:val="clear" w:color="000000" w:fill="FFFFFF"/>
            <w:vAlign w:val="center"/>
            <w:hideMark/>
          </w:tcPr>
          <w:p w14:paraId="11DF727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д. </w:t>
            </w:r>
            <w:proofErr w:type="spellStart"/>
            <w:r w:rsidRPr="0070146A">
              <w:rPr>
                <w:rFonts w:ascii="Times New Roman" w:eastAsia="Times New Roman" w:hAnsi="Times New Roman" w:cs="Times New Roman"/>
                <w:color w:val="000000"/>
                <w:lang w:eastAsia="ru-RU"/>
              </w:rPr>
              <w:t>Шегмас</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4437666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1C6013C0"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2CE2652C"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ТБО, КГО</w:t>
            </w:r>
          </w:p>
        </w:tc>
        <w:tc>
          <w:tcPr>
            <w:tcW w:w="502" w:type="pct"/>
            <w:tcBorders>
              <w:top w:val="nil"/>
              <w:left w:val="nil"/>
              <w:bottom w:val="single" w:sz="4" w:space="0" w:color="auto"/>
              <w:right w:val="single" w:sz="4" w:space="0" w:color="auto"/>
            </w:tcBorders>
            <w:shd w:val="clear" w:color="000000" w:fill="FFFFFF"/>
            <w:vAlign w:val="center"/>
            <w:hideMark/>
          </w:tcPr>
          <w:p w14:paraId="04501A3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64.678</w:t>
            </w:r>
          </w:p>
        </w:tc>
        <w:tc>
          <w:tcPr>
            <w:tcW w:w="502" w:type="pct"/>
            <w:tcBorders>
              <w:top w:val="nil"/>
              <w:left w:val="nil"/>
              <w:bottom w:val="single" w:sz="4" w:space="0" w:color="auto"/>
              <w:right w:val="single" w:sz="4" w:space="0" w:color="auto"/>
            </w:tcBorders>
            <w:shd w:val="clear" w:color="000000" w:fill="FFFFFF"/>
            <w:vAlign w:val="center"/>
            <w:hideMark/>
          </w:tcPr>
          <w:p w14:paraId="100A3933"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49.2907</w:t>
            </w:r>
          </w:p>
        </w:tc>
        <w:tc>
          <w:tcPr>
            <w:tcW w:w="455" w:type="pct"/>
            <w:tcBorders>
              <w:top w:val="nil"/>
              <w:left w:val="nil"/>
              <w:bottom w:val="single" w:sz="4" w:space="0" w:color="auto"/>
              <w:right w:val="single" w:sz="4" w:space="0" w:color="auto"/>
            </w:tcBorders>
            <w:shd w:val="clear" w:color="000000" w:fill="FFFFFF"/>
            <w:vAlign w:val="center"/>
            <w:hideMark/>
          </w:tcPr>
          <w:p w14:paraId="73411A1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0,01</w:t>
            </w:r>
          </w:p>
        </w:tc>
      </w:tr>
      <w:tr w:rsidR="0070146A" w:rsidRPr="005343E6" w14:paraId="06AF9997"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7562E29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15</w:t>
            </w:r>
          </w:p>
        </w:tc>
        <w:tc>
          <w:tcPr>
            <w:tcW w:w="715" w:type="pct"/>
            <w:tcBorders>
              <w:top w:val="nil"/>
              <w:left w:val="nil"/>
              <w:bottom w:val="single" w:sz="4" w:space="0" w:color="auto"/>
              <w:right w:val="single" w:sz="4" w:space="0" w:color="auto"/>
            </w:tcBorders>
            <w:shd w:val="clear" w:color="000000" w:fill="FFFFFF"/>
            <w:vAlign w:val="center"/>
            <w:hideMark/>
          </w:tcPr>
          <w:p w14:paraId="1384F6FB"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д. Едома</w:t>
            </w:r>
          </w:p>
        </w:tc>
        <w:tc>
          <w:tcPr>
            <w:tcW w:w="788" w:type="pct"/>
            <w:tcBorders>
              <w:top w:val="nil"/>
              <w:left w:val="nil"/>
              <w:bottom w:val="single" w:sz="4" w:space="0" w:color="auto"/>
              <w:right w:val="single" w:sz="4" w:space="0" w:color="auto"/>
            </w:tcBorders>
            <w:shd w:val="clear" w:color="000000" w:fill="FFFFFF"/>
            <w:vAlign w:val="center"/>
            <w:hideMark/>
          </w:tcPr>
          <w:p w14:paraId="6F03C7D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7F162F9C"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112D6FFB"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172DB0D9"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64.901883</w:t>
            </w:r>
          </w:p>
        </w:tc>
        <w:tc>
          <w:tcPr>
            <w:tcW w:w="502" w:type="pct"/>
            <w:tcBorders>
              <w:top w:val="nil"/>
              <w:left w:val="nil"/>
              <w:bottom w:val="single" w:sz="4" w:space="0" w:color="auto"/>
              <w:right w:val="single" w:sz="4" w:space="0" w:color="auto"/>
            </w:tcBorders>
            <w:shd w:val="clear" w:color="000000" w:fill="FFFFFF"/>
            <w:vAlign w:val="center"/>
            <w:hideMark/>
          </w:tcPr>
          <w:p w14:paraId="4EE6454E"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45.830333</w:t>
            </w:r>
          </w:p>
        </w:tc>
        <w:tc>
          <w:tcPr>
            <w:tcW w:w="455" w:type="pct"/>
            <w:tcBorders>
              <w:top w:val="nil"/>
              <w:left w:val="nil"/>
              <w:bottom w:val="single" w:sz="4" w:space="0" w:color="auto"/>
              <w:right w:val="single" w:sz="4" w:space="0" w:color="auto"/>
            </w:tcBorders>
            <w:shd w:val="clear" w:color="000000" w:fill="FFFFFF"/>
            <w:vAlign w:val="center"/>
            <w:hideMark/>
          </w:tcPr>
          <w:p w14:paraId="72FD9E52"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0,08</w:t>
            </w:r>
          </w:p>
        </w:tc>
      </w:tr>
      <w:tr w:rsidR="0070146A" w:rsidRPr="005343E6" w14:paraId="26979F2F"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19A3FB9E"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16</w:t>
            </w:r>
          </w:p>
        </w:tc>
        <w:tc>
          <w:tcPr>
            <w:tcW w:w="715" w:type="pct"/>
            <w:tcBorders>
              <w:top w:val="nil"/>
              <w:left w:val="nil"/>
              <w:bottom w:val="single" w:sz="4" w:space="0" w:color="auto"/>
              <w:right w:val="single" w:sz="4" w:space="0" w:color="auto"/>
            </w:tcBorders>
            <w:shd w:val="clear" w:color="000000" w:fill="FFFFFF"/>
            <w:vAlign w:val="center"/>
            <w:hideMark/>
          </w:tcPr>
          <w:p w14:paraId="55526EEF"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 xml:space="preserve">с. </w:t>
            </w:r>
            <w:proofErr w:type="spellStart"/>
            <w:r w:rsidRPr="0070146A">
              <w:rPr>
                <w:rFonts w:ascii="Times New Roman" w:eastAsia="Times New Roman" w:hAnsi="Times New Roman" w:cs="Times New Roman"/>
                <w:lang w:eastAsia="ru-RU"/>
              </w:rPr>
              <w:t>Койнас</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5676A3BC"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2074462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27B329DF"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1F5A073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64,74102</w:t>
            </w:r>
          </w:p>
        </w:tc>
        <w:tc>
          <w:tcPr>
            <w:tcW w:w="502" w:type="pct"/>
            <w:tcBorders>
              <w:top w:val="nil"/>
              <w:left w:val="nil"/>
              <w:bottom w:val="single" w:sz="4" w:space="0" w:color="auto"/>
              <w:right w:val="single" w:sz="4" w:space="0" w:color="auto"/>
            </w:tcBorders>
            <w:shd w:val="clear" w:color="000000" w:fill="FFFFFF"/>
            <w:vAlign w:val="center"/>
            <w:hideMark/>
          </w:tcPr>
          <w:p w14:paraId="5BD45D9D"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47,64586</w:t>
            </w:r>
          </w:p>
        </w:tc>
        <w:tc>
          <w:tcPr>
            <w:tcW w:w="455" w:type="pct"/>
            <w:tcBorders>
              <w:top w:val="nil"/>
              <w:left w:val="nil"/>
              <w:bottom w:val="single" w:sz="4" w:space="0" w:color="auto"/>
              <w:right w:val="single" w:sz="4" w:space="0" w:color="auto"/>
            </w:tcBorders>
            <w:shd w:val="clear" w:color="000000" w:fill="FFFFFF"/>
            <w:vAlign w:val="center"/>
            <w:hideMark/>
          </w:tcPr>
          <w:p w14:paraId="7D18418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1</w:t>
            </w:r>
          </w:p>
        </w:tc>
      </w:tr>
      <w:tr w:rsidR="0070146A" w:rsidRPr="005343E6" w14:paraId="236D79EF"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21C2835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17</w:t>
            </w:r>
          </w:p>
        </w:tc>
        <w:tc>
          <w:tcPr>
            <w:tcW w:w="715" w:type="pct"/>
            <w:tcBorders>
              <w:top w:val="nil"/>
              <w:left w:val="nil"/>
              <w:bottom w:val="single" w:sz="4" w:space="0" w:color="auto"/>
              <w:right w:val="single" w:sz="4" w:space="0" w:color="auto"/>
            </w:tcBorders>
            <w:shd w:val="clear" w:color="000000" w:fill="FFFFFF"/>
            <w:vAlign w:val="center"/>
            <w:hideMark/>
          </w:tcPr>
          <w:p w14:paraId="30FE4AF5"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Рядом с полигоном Ущелье</w:t>
            </w:r>
          </w:p>
        </w:tc>
        <w:tc>
          <w:tcPr>
            <w:tcW w:w="788" w:type="pct"/>
            <w:tcBorders>
              <w:top w:val="nil"/>
              <w:left w:val="nil"/>
              <w:bottom w:val="single" w:sz="4" w:space="0" w:color="auto"/>
              <w:right w:val="single" w:sz="4" w:space="0" w:color="auto"/>
            </w:tcBorders>
            <w:shd w:val="clear" w:color="000000" w:fill="FFFFFF"/>
            <w:vAlign w:val="center"/>
            <w:hideMark/>
          </w:tcPr>
          <w:p w14:paraId="268E703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4173FEA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19FDB64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354742B9"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64,9113</w:t>
            </w:r>
          </w:p>
        </w:tc>
        <w:tc>
          <w:tcPr>
            <w:tcW w:w="502" w:type="pct"/>
            <w:tcBorders>
              <w:top w:val="nil"/>
              <w:left w:val="nil"/>
              <w:bottom w:val="single" w:sz="4" w:space="0" w:color="auto"/>
              <w:right w:val="single" w:sz="4" w:space="0" w:color="auto"/>
            </w:tcBorders>
            <w:shd w:val="clear" w:color="000000" w:fill="FFFFFF"/>
            <w:vAlign w:val="center"/>
            <w:hideMark/>
          </w:tcPr>
          <w:p w14:paraId="09D78721"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45,6624</w:t>
            </w:r>
          </w:p>
        </w:tc>
        <w:tc>
          <w:tcPr>
            <w:tcW w:w="455" w:type="pct"/>
            <w:tcBorders>
              <w:top w:val="nil"/>
              <w:left w:val="nil"/>
              <w:bottom w:val="single" w:sz="4" w:space="0" w:color="auto"/>
              <w:right w:val="single" w:sz="4" w:space="0" w:color="auto"/>
            </w:tcBorders>
            <w:shd w:val="clear" w:color="000000" w:fill="FFFFFF"/>
            <w:vAlign w:val="center"/>
            <w:hideMark/>
          </w:tcPr>
          <w:p w14:paraId="2C67C140"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1,2</w:t>
            </w:r>
          </w:p>
        </w:tc>
      </w:tr>
      <w:tr w:rsidR="0070146A" w:rsidRPr="005343E6" w14:paraId="6E6F2A60"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39EB9CD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lastRenderedPageBreak/>
              <w:t>18</w:t>
            </w:r>
          </w:p>
        </w:tc>
        <w:tc>
          <w:tcPr>
            <w:tcW w:w="715" w:type="pct"/>
            <w:tcBorders>
              <w:top w:val="nil"/>
              <w:left w:val="nil"/>
              <w:bottom w:val="single" w:sz="4" w:space="0" w:color="auto"/>
              <w:right w:val="single" w:sz="4" w:space="0" w:color="auto"/>
            </w:tcBorders>
            <w:shd w:val="clear" w:color="000000" w:fill="FFFFFF"/>
            <w:vAlign w:val="center"/>
            <w:hideMark/>
          </w:tcPr>
          <w:p w14:paraId="5817B381"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spellStart"/>
            <w:r w:rsidRPr="0070146A">
              <w:rPr>
                <w:rFonts w:ascii="Times New Roman" w:eastAsia="Times New Roman" w:hAnsi="Times New Roman" w:cs="Times New Roman"/>
                <w:lang w:eastAsia="ru-RU"/>
              </w:rPr>
              <w:t>д.Кеслома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204E423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754F1676"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761DAEF1"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6BCD39FA"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65,21447</w:t>
            </w:r>
          </w:p>
        </w:tc>
        <w:tc>
          <w:tcPr>
            <w:tcW w:w="502" w:type="pct"/>
            <w:tcBorders>
              <w:top w:val="nil"/>
              <w:left w:val="nil"/>
              <w:bottom w:val="single" w:sz="4" w:space="0" w:color="auto"/>
              <w:right w:val="single" w:sz="4" w:space="0" w:color="auto"/>
            </w:tcBorders>
            <w:shd w:val="clear" w:color="000000" w:fill="FFFFFF"/>
            <w:vAlign w:val="center"/>
            <w:hideMark/>
          </w:tcPr>
          <w:p w14:paraId="3B361159"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45,3579</w:t>
            </w:r>
          </w:p>
        </w:tc>
        <w:tc>
          <w:tcPr>
            <w:tcW w:w="455" w:type="pct"/>
            <w:tcBorders>
              <w:top w:val="nil"/>
              <w:left w:val="nil"/>
              <w:bottom w:val="single" w:sz="4" w:space="0" w:color="auto"/>
              <w:right w:val="single" w:sz="4" w:space="0" w:color="auto"/>
            </w:tcBorders>
            <w:shd w:val="clear" w:color="000000" w:fill="FFFFFF"/>
            <w:vAlign w:val="center"/>
            <w:hideMark/>
          </w:tcPr>
          <w:p w14:paraId="244461F8"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0,9</w:t>
            </w:r>
          </w:p>
        </w:tc>
      </w:tr>
      <w:tr w:rsidR="0070146A" w:rsidRPr="005343E6" w14:paraId="693E053F"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39B9A96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19</w:t>
            </w:r>
          </w:p>
        </w:tc>
        <w:tc>
          <w:tcPr>
            <w:tcW w:w="715" w:type="pct"/>
            <w:tcBorders>
              <w:top w:val="nil"/>
              <w:left w:val="nil"/>
              <w:bottom w:val="single" w:sz="4" w:space="0" w:color="auto"/>
              <w:right w:val="single" w:sz="4" w:space="0" w:color="auto"/>
            </w:tcBorders>
            <w:shd w:val="clear" w:color="000000" w:fill="FFFFFF"/>
            <w:vAlign w:val="center"/>
            <w:hideMark/>
          </w:tcPr>
          <w:p w14:paraId="4159CB1B"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spellStart"/>
            <w:r w:rsidRPr="0070146A">
              <w:rPr>
                <w:rFonts w:ascii="Times New Roman" w:eastAsia="Times New Roman" w:hAnsi="Times New Roman" w:cs="Times New Roman"/>
                <w:lang w:eastAsia="ru-RU"/>
              </w:rPr>
              <w:t>п.Усть-Чуласа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2CD1AAA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028C3BA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58D8787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03923312"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64,60288</w:t>
            </w:r>
          </w:p>
        </w:tc>
        <w:tc>
          <w:tcPr>
            <w:tcW w:w="502" w:type="pct"/>
            <w:tcBorders>
              <w:top w:val="nil"/>
              <w:left w:val="nil"/>
              <w:bottom w:val="single" w:sz="4" w:space="0" w:color="auto"/>
              <w:right w:val="single" w:sz="4" w:space="0" w:color="auto"/>
            </w:tcBorders>
            <w:shd w:val="clear" w:color="000000" w:fill="FFFFFF"/>
            <w:vAlign w:val="center"/>
            <w:hideMark/>
          </w:tcPr>
          <w:p w14:paraId="1ABDE8BF"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46,03753</w:t>
            </w:r>
          </w:p>
        </w:tc>
        <w:tc>
          <w:tcPr>
            <w:tcW w:w="455" w:type="pct"/>
            <w:tcBorders>
              <w:top w:val="nil"/>
              <w:left w:val="nil"/>
              <w:bottom w:val="single" w:sz="4" w:space="0" w:color="auto"/>
              <w:right w:val="single" w:sz="4" w:space="0" w:color="auto"/>
            </w:tcBorders>
            <w:shd w:val="clear" w:color="000000" w:fill="FFFFFF"/>
            <w:vAlign w:val="center"/>
            <w:hideMark/>
          </w:tcPr>
          <w:p w14:paraId="0296AB80"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0,21</w:t>
            </w:r>
          </w:p>
        </w:tc>
      </w:tr>
      <w:tr w:rsidR="0070146A" w:rsidRPr="005343E6" w14:paraId="1E4564A9"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0B5C2120"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20</w:t>
            </w:r>
          </w:p>
        </w:tc>
        <w:tc>
          <w:tcPr>
            <w:tcW w:w="715" w:type="pct"/>
            <w:tcBorders>
              <w:top w:val="nil"/>
              <w:left w:val="nil"/>
              <w:bottom w:val="single" w:sz="4" w:space="0" w:color="auto"/>
              <w:right w:val="single" w:sz="4" w:space="0" w:color="auto"/>
            </w:tcBorders>
            <w:shd w:val="clear" w:color="000000" w:fill="FFFFFF"/>
            <w:vAlign w:val="center"/>
            <w:hideMark/>
          </w:tcPr>
          <w:p w14:paraId="1AA4E457"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spellStart"/>
            <w:r w:rsidRPr="0070146A">
              <w:rPr>
                <w:rFonts w:ascii="Times New Roman" w:eastAsia="Times New Roman" w:hAnsi="Times New Roman" w:cs="Times New Roman"/>
                <w:lang w:eastAsia="ru-RU"/>
              </w:rPr>
              <w:t>д.Селище</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42D8A14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0BAF885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680F4FBE"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2E7324CF"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64,9559</w:t>
            </w:r>
          </w:p>
        </w:tc>
        <w:tc>
          <w:tcPr>
            <w:tcW w:w="502" w:type="pct"/>
            <w:tcBorders>
              <w:top w:val="nil"/>
              <w:left w:val="nil"/>
              <w:bottom w:val="single" w:sz="4" w:space="0" w:color="auto"/>
              <w:right w:val="single" w:sz="4" w:space="0" w:color="auto"/>
            </w:tcBorders>
            <w:shd w:val="clear" w:color="000000" w:fill="FFFFFF"/>
            <w:vAlign w:val="center"/>
            <w:hideMark/>
          </w:tcPr>
          <w:p w14:paraId="1257EB8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46,3669</w:t>
            </w:r>
          </w:p>
        </w:tc>
        <w:tc>
          <w:tcPr>
            <w:tcW w:w="455" w:type="pct"/>
            <w:tcBorders>
              <w:top w:val="nil"/>
              <w:left w:val="nil"/>
              <w:bottom w:val="single" w:sz="4" w:space="0" w:color="auto"/>
              <w:right w:val="single" w:sz="4" w:space="0" w:color="auto"/>
            </w:tcBorders>
            <w:shd w:val="clear" w:color="000000" w:fill="FFFFFF"/>
            <w:vAlign w:val="center"/>
            <w:hideMark/>
          </w:tcPr>
          <w:p w14:paraId="51F4253D"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0,02</w:t>
            </w:r>
          </w:p>
        </w:tc>
      </w:tr>
      <w:tr w:rsidR="0070146A" w:rsidRPr="005343E6" w14:paraId="75CCD6FD"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6733768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21</w:t>
            </w:r>
          </w:p>
        </w:tc>
        <w:tc>
          <w:tcPr>
            <w:tcW w:w="715" w:type="pct"/>
            <w:tcBorders>
              <w:top w:val="nil"/>
              <w:left w:val="nil"/>
              <w:bottom w:val="single" w:sz="4" w:space="0" w:color="auto"/>
              <w:right w:val="single" w:sz="4" w:space="0" w:color="auto"/>
            </w:tcBorders>
            <w:shd w:val="clear" w:color="000000" w:fill="FFFFFF"/>
            <w:vAlign w:val="center"/>
            <w:hideMark/>
          </w:tcPr>
          <w:p w14:paraId="621D2A9E"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spellStart"/>
            <w:r w:rsidRPr="0070146A">
              <w:rPr>
                <w:rFonts w:ascii="Times New Roman" w:eastAsia="Times New Roman" w:hAnsi="Times New Roman" w:cs="Times New Roman"/>
                <w:lang w:eastAsia="ru-RU"/>
              </w:rPr>
              <w:t>д.Белощелье</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13F8D4C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4C07A6E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5C9B49EE"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4C701104"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64,55414</w:t>
            </w:r>
          </w:p>
        </w:tc>
        <w:tc>
          <w:tcPr>
            <w:tcW w:w="502" w:type="pct"/>
            <w:tcBorders>
              <w:top w:val="nil"/>
              <w:left w:val="nil"/>
              <w:bottom w:val="single" w:sz="4" w:space="0" w:color="auto"/>
              <w:right w:val="single" w:sz="4" w:space="0" w:color="auto"/>
            </w:tcBorders>
            <w:shd w:val="clear" w:color="000000" w:fill="FFFFFF"/>
            <w:vAlign w:val="center"/>
            <w:hideMark/>
          </w:tcPr>
          <w:p w14:paraId="0249B354"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46,59466</w:t>
            </w:r>
          </w:p>
        </w:tc>
        <w:tc>
          <w:tcPr>
            <w:tcW w:w="455" w:type="pct"/>
            <w:tcBorders>
              <w:top w:val="nil"/>
              <w:left w:val="nil"/>
              <w:bottom w:val="single" w:sz="4" w:space="0" w:color="auto"/>
              <w:right w:val="single" w:sz="4" w:space="0" w:color="auto"/>
            </w:tcBorders>
            <w:shd w:val="clear" w:color="000000" w:fill="FFFFFF"/>
            <w:vAlign w:val="center"/>
            <w:hideMark/>
          </w:tcPr>
          <w:p w14:paraId="60714E11"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0,4</w:t>
            </w:r>
          </w:p>
        </w:tc>
      </w:tr>
      <w:tr w:rsidR="0070146A" w:rsidRPr="005343E6" w14:paraId="3B9C7A70"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4E609F9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22</w:t>
            </w:r>
          </w:p>
        </w:tc>
        <w:tc>
          <w:tcPr>
            <w:tcW w:w="715" w:type="pct"/>
            <w:tcBorders>
              <w:top w:val="nil"/>
              <w:left w:val="nil"/>
              <w:bottom w:val="single" w:sz="4" w:space="0" w:color="auto"/>
              <w:right w:val="single" w:sz="4" w:space="0" w:color="auto"/>
            </w:tcBorders>
            <w:shd w:val="clear" w:color="000000" w:fill="FFFFFF"/>
            <w:vAlign w:val="center"/>
            <w:hideMark/>
          </w:tcPr>
          <w:p w14:paraId="1F20ACFB"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spellStart"/>
            <w:r w:rsidRPr="0070146A">
              <w:rPr>
                <w:rFonts w:ascii="Times New Roman" w:eastAsia="Times New Roman" w:hAnsi="Times New Roman" w:cs="Times New Roman"/>
                <w:lang w:eastAsia="ru-RU"/>
              </w:rPr>
              <w:t>д.Палащелье</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4398DEF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5AADA18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5219EFE3"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4814B460"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64,53005</w:t>
            </w:r>
          </w:p>
        </w:tc>
        <w:tc>
          <w:tcPr>
            <w:tcW w:w="502" w:type="pct"/>
            <w:tcBorders>
              <w:top w:val="nil"/>
              <w:left w:val="nil"/>
              <w:bottom w:val="single" w:sz="4" w:space="0" w:color="auto"/>
              <w:right w:val="single" w:sz="4" w:space="0" w:color="auto"/>
            </w:tcBorders>
            <w:shd w:val="clear" w:color="000000" w:fill="FFFFFF"/>
            <w:vAlign w:val="center"/>
            <w:hideMark/>
          </w:tcPr>
          <w:p w14:paraId="5D58A9B4"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47,16258</w:t>
            </w:r>
          </w:p>
        </w:tc>
        <w:tc>
          <w:tcPr>
            <w:tcW w:w="455" w:type="pct"/>
            <w:tcBorders>
              <w:top w:val="nil"/>
              <w:left w:val="nil"/>
              <w:bottom w:val="single" w:sz="4" w:space="0" w:color="auto"/>
              <w:right w:val="single" w:sz="4" w:space="0" w:color="auto"/>
            </w:tcBorders>
            <w:shd w:val="clear" w:color="000000" w:fill="FFFFFF"/>
            <w:vAlign w:val="center"/>
            <w:hideMark/>
          </w:tcPr>
          <w:p w14:paraId="2D734EA2"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0,1</w:t>
            </w:r>
          </w:p>
        </w:tc>
      </w:tr>
      <w:tr w:rsidR="0070146A" w:rsidRPr="005343E6" w14:paraId="3A8E31E4"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7D11EF8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23</w:t>
            </w:r>
          </w:p>
        </w:tc>
        <w:tc>
          <w:tcPr>
            <w:tcW w:w="715" w:type="pct"/>
            <w:tcBorders>
              <w:top w:val="nil"/>
              <w:left w:val="nil"/>
              <w:bottom w:val="single" w:sz="4" w:space="0" w:color="auto"/>
              <w:right w:val="single" w:sz="4" w:space="0" w:color="auto"/>
            </w:tcBorders>
            <w:shd w:val="clear" w:color="000000" w:fill="FFFFFF"/>
            <w:vAlign w:val="center"/>
            <w:hideMark/>
          </w:tcPr>
          <w:p w14:paraId="01C07F4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spellStart"/>
            <w:r w:rsidRPr="0070146A">
              <w:rPr>
                <w:rFonts w:ascii="Times New Roman" w:eastAsia="Times New Roman" w:hAnsi="Times New Roman" w:cs="Times New Roman"/>
                <w:lang w:eastAsia="ru-RU"/>
              </w:rPr>
              <w:t>с.Ценогора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50DF5C8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23ED4E16"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61D95E75"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6B099EBF"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64,89007</w:t>
            </w:r>
          </w:p>
        </w:tc>
        <w:tc>
          <w:tcPr>
            <w:tcW w:w="502" w:type="pct"/>
            <w:tcBorders>
              <w:top w:val="nil"/>
              <w:left w:val="nil"/>
              <w:bottom w:val="single" w:sz="4" w:space="0" w:color="auto"/>
              <w:right w:val="single" w:sz="4" w:space="0" w:color="auto"/>
            </w:tcBorders>
            <w:shd w:val="clear" w:color="000000" w:fill="FFFFFF"/>
            <w:vAlign w:val="center"/>
            <w:hideMark/>
          </w:tcPr>
          <w:p w14:paraId="6B1BE2F8"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46,6898</w:t>
            </w:r>
          </w:p>
        </w:tc>
        <w:tc>
          <w:tcPr>
            <w:tcW w:w="455" w:type="pct"/>
            <w:tcBorders>
              <w:top w:val="nil"/>
              <w:left w:val="nil"/>
              <w:bottom w:val="single" w:sz="4" w:space="0" w:color="auto"/>
              <w:right w:val="single" w:sz="4" w:space="0" w:color="auto"/>
            </w:tcBorders>
            <w:shd w:val="clear" w:color="000000" w:fill="FFFFFF"/>
            <w:vAlign w:val="center"/>
            <w:hideMark/>
          </w:tcPr>
          <w:p w14:paraId="27DF3F5A"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0,28</w:t>
            </w:r>
          </w:p>
        </w:tc>
      </w:tr>
      <w:tr w:rsidR="0070146A" w:rsidRPr="005343E6" w14:paraId="24E935C2" w14:textId="77777777" w:rsidTr="0070146A">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7C1CDBA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24</w:t>
            </w:r>
          </w:p>
        </w:tc>
        <w:tc>
          <w:tcPr>
            <w:tcW w:w="715" w:type="pct"/>
            <w:tcBorders>
              <w:top w:val="nil"/>
              <w:left w:val="nil"/>
              <w:bottom w:val="single" w:sz="4" w:space="0" w:color="auto"/>
              <w:right w:val="single" w:sz="4" w:space="0" w:color="auto"/>
            </w:tcBorders>
            <w:shd w:val="clear" w:color="000000" w:fill="FFFFFF"/>
            <w:vAlign w:val="center"/>
            <w:hideMark/>
          </w:tcPr>
          <w:p w14:paraId="1F6A6EA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proofErr w:type="spellStart"/>
            <w:r w:rsidRPr="0070146A">
              <w:rPr>
                <w:rFonts w:ascii="Times New Roman" w:eastAsia="Times New Roman" w:hAnsi="Times New Roman" w:cs="Times New Roman"/>
                <w:lang w:eastAsia="ru-RU"/>
              </w:rPr>
              <w:t>с.Ценогора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512476D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7EF0762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Несанкционированная свалка</w:t>
            </w:r>
          </w:p>
        </w:tc>
        <w:tc>
          <w:tcPr>
            <w:tcW w:w="668" w:type="pct"/>
            <w:tcBorders>
              <w:top w:val="nil"/>
              <w:left w:val="nil"/>
              <w:bottom w:val="single" w:sz="4" w:space="0" w:color="auto"/>
              <w:right w:val="single" w:sz="4" w:space="0" w:color="auto"/>
            </w:tcBorders>
            <w:shd w:val="clear" w:color="000000" w:fill="FFFFFF"/>
            <w:vAlign w:val="center"/>
            <w:hideMark/>
          </w:tcPr>
          <w:p w14:paraId="69F120F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ТБО, КГО, строительный</w:t>
            </w:r>
          </w:p>
        </w:tc>
        <w:tc>
          <w:tcPr>
            <w:tcW w:w="502" w:type="pct"/>
            <w:tcBorders>
              <w:top w:val="nil"/>
              <w:left w:val="nil"/>
              <w:bottom w:val="single" w:sz="4" w:space="0" w:color="auto"/>
              <w:right w:val="single" w:sz="4" w:space="0" w:color="auto"/>
            </w:tcBorders>
            <w:shd w:val="clear" w:color="000000" w:fill="FFFFFF"/>
            <w:vAlign w:val="center"/>
            <w:hideMark/>
          </w:tcPr>
          <w:p w14:paraId="628A6E22"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64,88965</w:t>
            </w:r>
          </w:p>
        </w:tc>
        <w:tc>
          <w:tcPr>
            <w:tcW w:w="502" w:type="pct"/>
            <w:tcBorders>
              <w:top w:val="nil"/>
              <w:left w:val="nil"/>
              <w:bottom w:val="single" w:sz="4" w:space="0" w:color="auto"/>
              <w:right w:val="single" w:sz="4" w:space="0" w:color="auto"/>
            </w:tcBorders>
            <w:shd w:val="clear" w:color="000000" w:fill="FFFFFF"/>
            <w:vAlign w:val="center"/>
            <w:hideMark/>
          </w:tcPr>
          <w:p w14:paraId="73AFF659"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46,71338</w:t>
            </w:r>
          </w:p>
        </w:tc>
        <w:tc>
          <w:tcPr>
            <w:tcW w:w="455" w:type="pct"/>
            <w:tcBorders>
              <w:top w:val="nil"/>
              <w:left w:val="nil"/>
              <w:bottom w:val="single" w:sz="4" w:space="0" w:color="auto"/>
              <w:right w:val="single" w:sz="4" w:space="0" w:color="auto"/>
            </w:tcBorders>
            <w:shd w:val="clear" w:color="000000" w:fill="FFFFFF"/>
            <w:vAlign w:val="center"/>
            <w:hideMark/>
          </w:tcPr>
          <w:p w14:paraId="408AB908"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0,54</w:t>
            </w:r>
          </w:p>
        </w:tc>
      </w:tr>
      <w:tr w:rsidR="0070146A" w:rsidRPr="005343E6" w14:paraId="09499CEF"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21C022C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25</w:t>
            </w:r>
          </w:p>
        </w:tc>
        <w:tc>
          <w:tcPr>
            <w:tcW w:w="715" w:type="pct"/>
            <w:tcBorders>
              <w:top w:val="nil"/>
              <w:left w:val="nil"/>
              <w:bottom w:val="single" w:sz="4" w:space="0" w:color="auto"/>
              <w:right w:val="single" w:sz="4" w:space="0" w:color="auto"/>
            </w:tcBorders>
            <w:shd w:val="clear" w:color="000000" w:fill="FFFFFF"/>
            <w:vAlign w:val="center"/>
            <w:hideMark/>
          </w:tcPr>
          <w:p w14:paraId="5ED39BE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д. Большая </w:t>
            </w:r>
            <w:proofErr w:type="spellStart"/>
            <w:r w:rsidRPr="0070146A">
              <w:rPr>
                <w:rFonts w:ascii="Times New Roman" w:eastAsia="Times New Roman" w:hAnsi="Times New Roman" w:cs="Times New Roman"/>
                <w:color w:val="000000"/>
                <w:lang w:eastAsia="ru-RU"/>
              </w:rPr>
              <w:t>Нисогора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77103997"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447E45CC"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3B488B56"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69162F1E"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64.995366</w:t>
            </w:r>
          </w:p>
        </w:tc>
        <w:tc>
          <w:tcPr>
            <w:tcW w:w="502" w:type="pct"/>
            <w:tcBorders>
              <w:top w:val="nil"/>
              <w:left w:val="nil"/>
              <w:bottom w:val="single" w:sz="4" w:space="0" w:color="auto"/>
              <w:right w:val="single" w:sz="4" w:space="0" w:color="auto"/>
            </w:tcBorders>
            <w:shd w:val="clear" w:color="000000" w:fill="FFFFFF"/>
            <w:vAlign w:val="center"/>
            <w:hideMark/>
          </w:tcPr>
          <w:p w14:paraId="131A79A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45.616863</w:t>
            </w:r>
          </w:p>
        </w:tc>
        <w:tc>
          <w:tcPr>
            <w:tcW w:w="455" w:type="pct"/>
            <w:tcBorders>
              <w:top w:val="nil"/>
              <w:left w:val="nil"/>
              <w:bottom w:val="single" w:sz="4" w:space="0" w:color="auto"/>
              <w:right w:val="single" w:sz="4" w:space="0" w:color="auto"/>
            </w:tcBorders>
            <w:shd w:val="clear" w:color="000000" w:fill="FFFFFF"/>
            <w:vAlign w:val="center"/>
            <w:hideMark/>
          </w:tcPr>
          <w:p w14:paraId="79BAAB4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0,5</w:t>
            </w:r>
          </w:p>
        </w:tc>
      </w:tr>
      <w:tr w:rsidR="0070146A" w:rsidRPr="005343E6" w14:paraId="1A5B7FC9"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6816441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26</w:t>
            </w:r>
          </w:p>
        </w:tc>
        <w:tc>
          <w:tcPr>
            <w:tcW w:w="715" w:type="pct"/>
            <w:tcBorders>
              <w:top w:val="nil"/>
              <w:left w:val="nil"/>
              <w:bottom w:val="single" w:sz="4" w:space="0" w:color="auto"/>
              <w:right w:val="single" w:sz="4" w:space="0" w:color="auto"/>
            </w:tcBorders>
            <w:shd w:val="clear" w:color="000000" w:fill="FFFFFF"/>
            <w:vAlign w:val="center"/>
            <w:hideMark/>
          </w:tcPr>
          <w:p w14:paraId="33F9857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с. </w:t>
            </w:r>
            <w:proofErr w:type="spellStart"/>
            <w:r w:rsidRPr="0070146A">
              <w:rPr>
                <w:rFonts w:ascii="Times New Roman" w:eastAsia="Times New Roman" w:hAnsi="Times New Roman" w:cs="Times New Roman"/>
                <w:color w:val="000000"/>
                <w:lang w:eastAsia="ru-RU"/>
              </w:rPr>
              <w:t>Юрома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06820AA3"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45DED1F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102A379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3EA3788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65.154762</w:t>
            </w:r>
          </w:p>
        </w:tc>
        <w:tc>
          <w:tcPr>
            <w:tcW w:w="502" w:type="pct"/>
            <w:tcBorders>
              <w:top w:val="nil"/>
              <w:left w:val="nil"/>
              <w:bottom w:val="single" w:sz="4" w:space="0" w:color="auto"/>
              <w:right w:val="single" w:sz="4" w:space="0" w:color="auto"/>
            </w:tcBorders>
            <w:shd w:val="clear" w:color="000000" w:fill="FFFFFF"/>
            <w:vAlign w:val="center"/>
            <w:hideMark/>
          </w:tcPr>
          <w:p w14:paraId="20543A6C"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45.580589</w:t>
            </w:r>
          </w:p>
        </w:tc>
        <w:tc>
          <w:tcPr>
            <w:tcW w:w="455" w:type="pct"/>
            <w:tcBorders>
              <w:top w:val="nil"/>
              <w:left w:val="nil"/>
              <w:bottom w:val="single" w:sz="4" w:space="0" w:color="auto"/>
              <w:right w:val="single" w:sz="4" w:space="0" w:color="auto"/>
            </w:tcBorders>
            <w:shd w:val="clear" w:color="000000" w:fill="FFFFFF"/>
            <w:vAlign w:val="center"/>
            <w:hideMark/>
          </w:tcPr>
          <w:p w14:paraId="5A52177A"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0,9</w:t>
            </w:r>
          </w:p>
        </w:tc>
      </w:tr>
      <w:tr w:rsidR="0070146A" w:rsidRPr="005343E6" w14:paraId="05F58E64"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4341FB0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27</w:t>
            </w:r>
          </w:p>
        </w:tc>
        <w:tc>
          <w:tcPr>
            <w:tcW w:w="715" w:type="pct"/>
            <w:tcBorders>
              <w:top w:val="nil"/>
              <w:left w:val="nil"/>
              <w:bottom w:val="single" w:sz="4" w:space="0" w:color="auto"/>
              <w:right w:val="single" w:sz="4" w:space="0" w:color="auto"/>
            </w:tcBorders>
            <w:shd w:val="clear" w:color="000000" w:fill="FFFFFF"/>
            <w:vAlign w:val="center"/>
            <w:hideMark/>
          </w:tcPr>
          <w:p w14:paraId="5BF8AC7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д. Смоленец</w:t>
            </w:r>
          </w:p>
        </w:tc>
        <w:tc>
          <w:tcPr>
            <w:tcW w:w="788" w:type="pct"/>
            <w:tcBorders>
              <w:top w:val="nil"/>
              <w:left w:val="nil"/>
              <w:bottom w:val="single" w:sz="4" w:space="0" w:color="auto"/>
              <w:right w:val="single" w:sz="4" w:space="0" w:color="auto"/>
            </w:tcBorders>
            <w:shd w:val="clear" w:color="000000" w:fill="FFFFFF"/>
            <w:vAlign w:val="center"/>
            <w:hideMark/>
          </w:tcPr>
          <w:p w14:paraId="6DFE6E15"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54D215B0"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1A96D6BC"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27B89CF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64.933176</w:t>
            </w:r>
          </w:p>
        </w:tc>
        <w:tc>
          <w:tcPr>
            <w:tcW w:w="502" w:type="pct"/>
            <w:tcBorders>
              <w:top w:val="nil"/>
              <w:left w:val="nil"/>
              <w:bottom w:val="single" w:sz="4" w:space="0" w:color="auto"/>
              <w:right w:val="single" w:sz="4" w:space="0" w:color="auto"/>
            </w:tcBorders>
            <w:shd w:val="clear" w:color="000000" w:fill="FFFFFF"/>
            <w:vAlign w:val="center"/>
            <w:hideMark/>
          </w:tcPr>
          <w:p w14:paraId="7069E80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45.741453</w:t>
            </w:r>
          </w:p>
        </w:tc>
        <w:tc>
          <w:tcPr>
            <w:tcW w:w="455" w:type="pct"/>
            <w:tcBorders>
              <w:top w:val="nil"/>
              <w:left w:val="nil"/>
              <w:bottom w:val="single" w:sz="4" w:space="0" w:color="auto"/>
              <w:right w:val="single" w:sz="4" w:space="0" w:color="auto"/>
            </w:tcBorders>
            <w:shd w:val="clear" w:color="000000" w:fill="FFFFFF"/>
            <w:vAlign w:val="center"/>
            <w:hideMark/>
          </w:tcPr>
          <w:p w14:paraId="29F70E8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0,25</w:t>
            </w:r>
          </w:p>
        </w:tc>
      </w:tr>
      <w:tr w:rsidR="0070146A" w:rsidRPr="005343E6" w14:paraId="679301DD"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3864460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28</w:t>
            </w:r>
          </w:p>
        </w:tc>
        <w:tc>
          <w:tcPr>
            <w:tcW w:w="715" w:type="pct"/>
            <w:tcBorders>
              <w:top w:val="nil"/>
              <w:left w:val="nil"/>
              <w:bottom w:val="single" w:sz="4" w:space="0" w:color="auto"/>
              <w:right w:val="single" w:sz="4" w:space="0" w:color="auto"/>
            </w:tcBorders>
            <w:shd w:val="clear" w:color="000000" w:fill="FFFFFF"/>
            <w:vAlign w:val="center"/>
            <w:hideMark/>
          </w:tcPr>
          <w:p w14:paraId="099DAF4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д. </w:t>
            </w:r>
            <w:proofErr w:type="spellStart"/>
            <w:r w:rsidRPr="0070146A">
              <w:rPr>
                <w:rFonts w:ascii="Times New Roman" w:eastAsia="Times New Roman" w:hAnsi="Times New Roman" w:cs="Times New Roman"/>
                <w:color w:val="000000"/>
                <w:lang w:eastAsia="ru-RU"/>
              </w:rPr>
              <w:t>Каращелье</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015A793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06E9B3F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4EAAA56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0399855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64.854957</w:t>
            </w:r>
          </w:p>
        </w:tc>
        <w:tc>
          <w:tcPr>
            <w:tcW w:w="502" w:type="pct"/>
            <w:tcBorders>
              <w:top w:val="nil"/>
              <w:left w:val="nil"/>
              <w:bottom w:val="single" w:sz="4" w:space="0" w:color="auto"/>
              <w:right w:val="single" w:sz="4" w:space="0" w:color="auto"/>
            </w:tcBorders>
            <w:shd w:val="clear" w:color="000000" w:fill="FFFFFF"/>
            <w:vAlign w:val="center"/>
            <w:hideMark/>
          </w:tcPr>
          <w:p w14:paraId="339CBC30"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45.75789</w:t>
            </w:r>
          </w:p>
        </w:tc>
        <w:tc>
          <w:tcPr>
            <w:tcW w:w="455" w:type="pct"/>
            <w:tcBorders>
              <w:top w:val="nil"/>
              <w:left w:val="nil"/>
              <w:bottom w:val="single" w:sz="4" w:space="0" w:color="auto"/>
              <w:right w:val="single" w:sz="4" w:space="0" w:color="auto"/>
            </w:tcBorders>
            <w:shd w:val="clear" w:color="000000" w:fill="FFFFFF"/>
            <w:vAlign w:val="center"/>
            <w:hideMark/>
          </w:tcPr>
          <w:p w14:paraId="1EEC3AA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0,3</w:t>
            </w:r>
          </w:p>
        </w:tc>
      </w:tr>
      <w:tr w:rsidR="0070146A" w:rsidRPr="005343E6" w14:paraId="21C97EC6"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0DBB7C6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29</w:t>
            </w:r>
          </w:p>
        </w:tc>
        <w:tc>
          <w:tcPr>
            <w:tcW w:w="715" w:type="pct"/>
            <w:tcBorders>
              <w:top w:val="nil"/>
              <w:left w:val="nil"/>
              <w:bottom w:val="single" w:sz="4" w:space="0" w:color="auto"/>
              <w:right w:val="single" w:sz="4" w:space="0" w:color="auto"/>
            </w:tcBorders>
            <w:shd w:val="clear" w:color="000000" w:fill="FFFFFF"/>
            <w:vAlign w:val="center"/>
            <w:hideMark/>
          </w:tcPr>
          <w:p w14:paraId="46C3C1B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д. </w:t>
            </w:r>
            <w:proofErr w:type="spellStart"/>
            <w:r w:rsidRPr="0070146A">
              <w:rPr>
                <w:rFonts w:ascii="Times New Roman" w:eastAsia="Times New Roman" w:hAnsi="Times New Roman" w:cs="Times New Roman"/>
                <w:color w:val="000000"/>
                <w:lang w:eastAsia="ru-RU"/>
              </w:rPr>
              <w:t>Пылема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5EEB0F8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7AC0630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41A4A07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63ADF99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64.985349</w:t>
            </w:r>
          </w:p>
        </w:tc>
        <w:tc>
          <w:tcPr>
            <w:tcW w:w="502" w:type="pct"/>
            <w:tcBorders>
              <w:top w:val="nil"/>
              <w:left w:val="nil"/>
              <w:bottom w:val="single" w:sz="4" w:space="0" w:color="auto"/>
              <w:right w:val="single" w:sz="4" w:space="0" w:color="auto"/>
            </w:tcBorders>
            <w:shd w:val="clear" w:color="000000" w:fill="FFFFFF"/>
            <w:vAlign w:val="center"/>
            <w:hideMark/>
          </w:tcPr>
          <w:p w14:paraId="244CB3F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45.978414</w:t>
            </w:r>
          </w:p>
        </w:tc>
        <w:tc>
          <w:tcPr>
            <w:tcW w:w="455" w:type="pct"/>
            <w:tcBorders>
              <w:top w:val="nil"/>
              <w:left w:val="nil"/>
              <w:bottom w:val="single" w:sz="4" w:space="0" w:color="auto"/>
              <w:right w:val="single" w:sz="4" w:space="0" w:color="auto"/>
            </w:tcBorders>
            <w:shd w:val="clear" w:color="000000" w:fill="FFFFFF"/>
            <w:vAlign w:val="center"/>
            <w:hideMark/>
          </w:tcPr>
          <w:p w14:paraId="2DA1586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0,4</w:t>
            </w:r>
          </w:p>
        </w:tc>
      </w:tr>
      <w:tr w:rsidR="0070146A" w:rsidRPr="005343E6" w14:paraId="65FD26F2"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4A11487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30</w:t>
            </w:r>
          </w:p>
        </w:tc>
        <w:tc>
          <w:tcPr>
            <w:tcW w:w="715" w:type="pct"/>
            <w:tcBorders>
              <w:top w:val="nil"/>
              <w:left w:val="nil"/>
              <w:bottom w:val="single" w:sz="4" w:space="0" w:color="auto"/>
              <w:right w:val="single" w:sz="4" w:space="0" w:color="auto"/>
            </w:tcBorders>
            <w:shd w:val="clear" w:color="000000" w:fill="FFFFFF"/>
            <w:vAlign w:val="center"/>
            <w:hideMark/>
          </w:tcPr>
          <w:p w14:paraId="2F3A485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 Ценогора</w:t>
            </w:r>
          </w:p>
        </w:tc>
        <w:tc>
          <w:tcPr>
            <w:tcW w:w="788" w:type="pct"/>
            <w:tcBorders>
              <w:top w:val="nil"/>
              <w:left w:val="nil"/>
              <w:bottom w:val="single" w:sz="4" w:space="0" w:color="auto"/>
              <w:right w:val="single" w:sz="4" w:space="0" w:color="auto"/>
            </w:tcBorders>
            <w:shd w:val="clear" w:color="000000" w:fill="FFFFFF"/>
            <w:vAlign w:val="center"/>
            <w:hideMark/>
          </w:tcPr>
          <w:p w14:paraId="69F6D58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3D6A694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36564680"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26DB77B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64.887286</w:t>
            </w:r>
          </w:p>
        </w:tc>
        <w:tc>
          <w:tcPr>
            <w:tcW w:w="502" w:type="pct"/>
            <w:tcBorders>
              <w:top w:val="nil"/>
              <w:left w:val="nil"/>
              <w:bottom w:val="single" w:sz="4" w:space="0" w:color="auto"/>
              <w:right w:val="single" w:sz="4" w:space="0" w:color="auto"/>
            </w:tcBorders>
            <w:shd w:val="clear" w:color="000000" w:fill="FFFFFF"/>
            <w:vAlign w:val="center"/>
            <w:hideMark/>
          </w:tcPr>
          <w:p w14:paraId="4C8B76F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46.697619</w:t>
            </w:r>
          </w:p>
        </w:tc>
        <w:tc>
          <w:tcPr>
            <w:tcW w:w="455" w:type="pct"/>
            <w:tcBorders>
              <w:top w:val="nil"/>
              <w:left w:val="nil"/>
              <w:bottom w:val="single" w:sz="4" w:space="0" w:color="auto"/>
              <w:right w:val="single" w:sz="4" w:space="0" w:color="auto"/>
            </w:tcBorders>
            <w:shd w:val="clear" w:color="000000" w:fill="FFFFFF"/>
            <w:vAlign w:val="center"/>
            <w:hideMark/>
          </w:tcPr>
          <w:p w14:paraId="1D5F243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3,03</w:t>
            </w:r>
          </w:p>
        </w:tc>
      </w:tr>
      <w:tr w:rsidR="0070146A" w:rsidRPr="005343E6" w14:paraId="30B90092"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3BCC115E"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31</w:t>
            </w:r>
          </w:p>
        </w:tc>
        <w:tc>
          <w:tcPr>
            <w:tcW w:w="715" w:type="pct"/>
            <w:tcBorders>
              <w:top w:val="nil"/>
              <w:left w:val="nil"/>
              <w:bottom w:val="single" w:sz="4" w:space="0" w:color="auto"/>
              <w:right w:val="single" w:sz="4" w:space="0" w:color="auto"/>
            </w:tcBorders>
            <w:shd w:val="clear" w:color="000000" w:fill="FFFFFF"/>
            <w:vAlign w:val="center"/>
            <w:hideMark/>
          </w:tcPr>
          <w:p w14:paraId="3E10C986"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с. </w:t>
            </w:r>
            <w:proofErr w:type="spellStart"/>
            <w:r w:rsidRPr="0070146A">
              <w:rPr>
                <w:rFonts w:ascii="Times New Roman" w:eastAsia="Times New Roman" w:hAnsi="Times New Roman" w:cs="Times New Roman"/>
                <w:color w:val="000000"/>
                <w:lang w:eastAsia="ru-RU"/>
              </w:rPr>
              <w:t>Койнас</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250FE429"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6DB0C17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30FC25B7"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543FABA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64.743629</w:t>
            </w:r>
          </w:p>
        </w:tc>
        <w:tc>
          <w:tcPr>
            <w:tcW w:w="502" w:type="pct"/>
            <w:tcBorders>
              <w:top w:val="nil"/>
              <w:left w:val="nil"/>
              <w:bottom w:val="single" w:sz="4" w:space="0" w:color="auto"/>
              <w:right w:val="single" w:sz="4" w:space="0" w:color="auto"/>
            </w:tcBorders>
            <w:shd w:val="clear" w:color="000000" w:fill="FFFFFF"/>
            <w:vAlign w:val="center"/>
            <w:hideMark/>
          </w:tcPr>
          <w:p w14:paraId="29A82AA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47.643602</w:t>
            </w:r>
          </w:p>
        </w:tc>
        <w:tc>
          <w:tcPr>
            <w:tcW w:w="455" w:type="pct"/>
            <w:tcBorders>
              <w:top w:val="nil"/>
              <w:left w:val="nil"/>
              <w:bottom w:val="single" w:sz="4" w:space="0" w:color="auto"/>
              <w:right w:val="single" w:sz="4" w:space="0" w:color="auto"/>
            </w:tcBorders>
            <w:shd w:val="clear" w:color="000000" w:fill="FFFFFF"/>
            <w:vAlign w:val="center"/>
            <w:hideMark/>
          </w:tcPr>
          <w:p w14:paraId="33787F50"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w:t>
            </w:r>
          </w:p>
        </w:tc>
      </w:tr>
      <w:tr w:rsidR="0070146A" w:rsidRPr="005343E6" w14:paraId="0F20D14E"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4457B91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32</w:t>
            </w:r>
          </w:p>
        </w:tc>
        <w:tc>
          <w:tcPr>
            <w:tcW w:w="715" w:type="pct"/>
            <w:tcBorders>
              <w:top w:val="nil"/>
              <w:left w:val="nil"/>
              <w:bottom w:val="single" w:sz="4" w:space="0" w:color="auto"/>
              <w:right w:val="single" w:sz="4" w:space="0" w:color="auto"/>
            </w:tcBorders>
            <w:shd w:val="clear" w:color="000000" w:fill="FFFFFF"/>
            <w:vAlign w:val="center"/>
            <w:hideMark/>
          </w:tcPr>
          <w:p w14:paraId="3FF3772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д. Засулье</w:t>
            </w:r>
          </w:p>
        </w:tc>
        <w:tc>
          <w:tcPr>
            <w:tcW w:w="788" w:type="pct"/>
            <w:tcBorders>
              <w:top w:val="nil"/>
              <w:left w:val="nil"/>
              <w:bottom w:val="single" w:sz="4" w:space="0" w:color="auto"/>
              <w:right w:val="single" w:sz="4" w:space="0" w:color="auto"/>
            </w:tcBorders>
            <w:shd w:val="clear" w:color="000000" w:fill="FFFFFF"/>
            <w:vAlign w:val="center"/>
            <w:hideMark/>
          </w:tcPr>
          <w:p w14:paraId="7A2F2533"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7DB31667"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5A6F577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7C7A64C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64.675963</w:t>
            </w:r>
          </w:p>
        </w:tc>
        <w:tc>
          <w:tcPr>
            <w:tcW w:w="502" w:type="pct"/>
            <w:tcBorders>
              <w:top w:val="nil"/>
              <w:left w:val="nil"/>
              <w:bottom w:val="single" w:sz="4" w:space="0" w:color="auto"/>
              <w:right w:val="single" w:sz="4" w:space="0" w:color="auto"/>
            </w:tcBorders>
            <w:shd w:val="clear" w:color="000000" w:fill="FFFFFF"/>
            <w:vAlign w:val="center"/>
            <w:hideMark/>
          </w:tcPr>
          <w:p w14:paraId="7E7971F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47.821837</w:t>
            </w:r>
          </w:p>
        </w:tc>
        <w:tc>
          <w:tcPr>
            <w:tcW w:w="455" w:type="pct"/>
            <w:tcBorders>
              <w:top w:val="nil"/>
              <w:left w:val="nil"/>
              <w:bottom w:val="single" w:sz="4" w:space="0" w:color="auto"/>
              <w:right w:val="single" w:sz="4" w:space="0" w:color="auto"/>
            </w:tcBorders>
            <w:shd w:val="clear" w:color="000000" w:fill="FFFFFF"/>
            <w:vAlign w:val="center"/>
            <w:hideMark/>
          </w:tcPr>
          <w:p w14:paraId="141545B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0,1</w:t>
            </w:r>
          </w:p>
        </w:tc>
      </w:tr>
      <w:tr w:rsidR="0070146A" w:rsidRPr="005343E6" w14:paraId="5013A464"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790A63E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33</w:t>
            </w:r>
          </w:p>
        </w:tc>
        <w:tc>
          <w:tcPr>
            <w:tcW w:w="715" w:type="pct"/>
            <w:tcBorders>
              <w:top w:val="nil"/>
              <w:left w:val="nil"/>
              <w:bottom w:val="single" w:sz="4" w:space="0" w:color="auto"/>
              <w:right w:val="single" w:sz="4" w:space="0" w:color="auto"/>
            </w:tcBorders>
            <w:shd w:val="clear" w:color="000000" w:fill="FFFFFF"/>
            <w:vAlign w:val="center"/>
            <w:hideMark/>
          </w:tcPr>
          <w:p w14:paraId="2FEB0A6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д. Усть-</w:t>
            </w:r>
            <w:proofErr w:type="spellStart"/>
            <w:r w:rsidRPr="0070146A">
              <w:rPr>
                <w:rFonts w:ascii="Times New Roman" w:eastAsia="Times New Roman" w:hAnsi="Times New Roman" w:cs="Times New Roman"/>
                <w:color w:val="000000"/>
                <w:lang w:eastAsia="ru-RU"/>
              </w:rPr>
              <w:t>Низемье</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66FA133D"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22C0E97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5DCA7AE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3BDA2B50"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64.647356</w:t>
            </w:r>
          </w:p>
        </w:tc>
        <w:tc>
          <w:tcPr>
            <w:tcW w:w="502" w:type="pct"/>
            <w:tcBorders>
              <w:top w:val="nil"/>
              <w:left w:val="nil"/>
              <w:bottom w:val="single" w:sz="4" w:space="0" w:color="auto"/>
              <w:right w:val="single" w:sz="4" w:space="0" w:color="auto"/>
            </w:tcBorders>
            <w:shd w:val="clear" w:color="000000" w:fill="FFFFFF"/>
            <w:vAlign w:val="center"/>
            <w:hideMark/>
          </w:tcPr>
          <w:p w14:paraId="3BBC80C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47.840457</w:t>
            </w:r>
          </w:p>
        </w:tc>
        <w:tc>
          <w:tcPr>
            <w:tcW w:w="455" w:type="pct"/>
            <w:tcBorders>
              <w:top w:val="nil"/>
              <w:left w:val="nil"/>
              <w:bottom w:val="single" w:sz="4" w:space="0" w:color="auto"/>
              <w:right w:val="single" w:sz="4" w:space="0" w:color="auto"/>
            </w:tcBorders>
            <w:shd w:val="clear" w:color="000000" w:fill="FFFFFF"/>
            <w:vAlign w:val="center"/>
            <w:hideMark/>
          </w:tcPr>
          <w:p w14:paraId="49A4BDD6"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0,08</w:t>
            </w:r>
          </w:p>
        </w:tc>
      </w:tr>
      <w:tr w:rsidR="0070146A" w:rsidRPr="005343E6" w14:paraId="5584C6FC"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1C966E8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34</w:t>
            </w:r>
          </w:p>
        </w:tc>
        <w:tc>
          <w:tcPr>
            <w:tcW w:w="715" w:type="pct"/>
            <w:tcBorders>
              <w:top w:val="nil"/>
              <w:left w:val="nil"/>
              <w:bottom w:val="single" w:sz="4" w:space="0" w:color="auto"/>
              <w:right w:val="single" w:sz="4" w:space="0" w:color="auto"/>
            </w:tcBorders>
            <w:shd w:val="clear" w:color="000000" w:fill="FFFFFF"/>
            <w:vAlign w:val="center"/>
            <w:hideMark/>
          </w:tcPr>
          <w:p w14:paraId="5D58A54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д. </w:t>
            </w:r>
            <w:proofErr w:type="spellStart"/>
            <w:r w:rsidRPr="0070146A">
              <w:rPr>
                <w:rFonts w:ascii="Times New Roman" w:eastAsia="Times New Roman" w:hAnsi="Times New Roman" w:cs="Times New Roman"/>
                <w:color w:val="000000"/>
                <w:lang w:eastAsia="ru-RU"/>
              </w:rPr>
              <w:t>Кысса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2CCA1234"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5F29143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45F8FB6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7BD0DF66"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64.642194</w:t>
            </w:r>
          </w:p>
        </w:tc>
        <w:tc>
          <w:tcPr>
            <w:tcW w:w="502" w:type="pct"/>
            <w:tcBorders>
              <w:top w:val="nil"/>
              <w:left w:val="nil"/>
              <w:bottom w:val="single" w:sz="4" w:space="0" w:color="auto"/>
              <w:right w:val="single" w:sz="4" w:space="0" w:color="auto"/>
            </w:tcBorders>
            <w:shd w:val="clear" w:color="000000" w:fill="FFFFFF"/>
            <w:vAlign w:val="center"/>
            <w:hideMark/>
          </w:tcPr>
          <w:p w14:paraId="1717557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47.88701</w:t>
            </w:r>
          </w:p>
        </w:tc>
        <w:tc>
          <w:tcPr>
            <w:tcW w:w="455" w:type="pct"/>
            <w:tcBorders>
              <w:top w:val="nil"/>
              <w:left w:val="nil"/>
              <w:bottom w:val="single" w:sz="4" w:space="0" w:color="auto"/>
              <w:right w:val="single" w:sz="4" w:space="0" w:color="auto"/>
            </w:tcBorders>
            <w:shd w:val="clear" w:color="000000" w:fill="FFFFFF"/>
            <w:vAlign w:val="center"/>
            <w:hideMark/>
          </w:tcPr>
          <w:p w14:paraId="7536E1E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0,25</w:t>
            </w:r>
          </w:p>
        </w:tc>
      </w:tr>
      <w:tr w:rsidR="0070146A" w:rsidRPr="005343E6" w14:paraId="43AFBD40"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61D2A5C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35</w:t>
            </w:r>
          </w:p>
        </w:tc>
        <w:tc>
          <w:tcPr>
            <w:tcW w:w="715" w:type="pct"/>
            <w:tcBorders>
              <w:top w:val="nil"/>
              <w:left w:val="nil"/>
              <w:bottom w:val="single" w:sz="4" w:space="0" w:color="auto"/>
              <w:right w:val="single" w:sz="4" w:space="0" w:color="auto"/>
            </w:tcBorders>
            <w:shd w:val="clear" w:color="000000" w:fill="FFFFFF"/>
            <w:vAlign w:val="center"/>
            <w:hideMark/>
          </w:tcPr>
          <w:p w14:paraId="23BAAE1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п. Зубово</w:t>
            </w:r>
          </w:p>
        </w:tc>
        <w:tc>
          <w:tcPr>
            <w:tcW w:w="788" w:type="pct"/>
            <w:tcBorders>
              <w:top w:val="nil"/>
              <w:left w:val="nil"/>
              <w:bottom w:val="single" w:sz="4" w:space="0" w:color="auto"/>
              <w:right w:val="single" w:sz="4" w:space="0" w:color="auto"/>
            </w:tcBorders>
            <w:shd w:val="clear" w:color="000000" w:fill="FFFFFF"/>
            <w:vAlign w:val="center"/>
            <w:hideMark/>
          </w:tcPr>
          <w:p w14:paraId="4BB693E8"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3655116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7889B2B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559A4B4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64.495528</w:t>
            </w:r>
          </w:p>
        </w:tc>
        <w:tc>
          <w:tcPr>
            <w:tcW w:w="502" w:type="pct"/>
            <w:tcBorders>
              <w:top w:val="nil"/>
              <w:left w:val="nil"/>
              <w:bottom w:val="single" w:sz="4" w:space="0" w:color="auto"/>
              <w:right w:val="single" w:sz="4" w:space="0" w:color="auto"/>
            </w:tcBorders>
            <w:shd w:val="clear" w:color="000000" w:fill="FFFFFF"/>
            <w:vAlign w:val="center"/>
            <w:hideMark/>
          </w:tcPr>
          <w:p w14:paraId="1B46EE8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48.460534</w:t>
            </w:r>
          </w:p>
        </w:tc>
        <w:tc>
          <w:tcPr>
            <w:tcW w:w="455" w:type="pct"/>
            <w:tcBorders>
              <w:top w:val="nil"/>
              <w:left w:val="nil"/>
              <w:bottom w:val="single" w:sz="4" w:space="0" w:color="auto"/>
              <w:right w:val="single" w:sz="4" w:space="0" w:color="auto"/>
            </w:tcBorders>
            <w:shd w:val="clear" w:color="000000" w:fill="FFFFFF"/>
            <w:vAlign w:val="center"/>
            <w:hideMark/>
          </w:tcPr>
          <w:p w14:paraId="0B39CE6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w:t>
            </w:r>
          </w:p>
        </w:tc>
      </w:tr>
      <w:tr w:rsidR="0070146A" w:rsidRPr="005343E6" w14:paraId="43AD4F27"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47FC21CE"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36</w:t>
            </w:r>
          </w:p>
        </w:tc>
        <w:tc>
          <w:tcPr>
            <w:tcW w:w="715" w:type="pct"/>
            <w:tcBorders>
              <w:top w:val="nil"/>
              <w:left w:val="nil"/>
              <w:bottom w:val="single" w:sz="4" w:space="0" w:color="auto"/>
              <w:right w:val="single" w:sz="4" w:space="0" w:color="auto"/>
            </w:tcBorders>
            <w:shd w:val="clear" w:color="000000" w:fill="FFFFFF"/>
            <w:vAlign w:val="center"/>
            <w:hideMark/>
          </w:tcPr>
          <w:p w14:paraId="42859EAC"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proofErr w:type="spellStart"/>
            <w:r w:rsidRPr="0070146A">
              <w:rPr>
                <w:rFonts w:ascii="Times New Roman" w:eastAsia="Times New Roman" w:hAnsi="Times New Roman" w:cs="Times New Roman"/>
                <w:color w:val="000000"/>
                <w:lang w:eastAsia="ru-RU"/>
              </w:rPr>
              <w:t>д.Тиглява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1B24FAF0"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74BB837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58AFEBA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6FF0947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65.148255</w:t>
            </w:r>
          </w:p>
        </w:tc>
        <w:tc>
          <w:tcPr>
            <w:tcW w:w="502" w:type="pct"/>
            <w:tcBorders>
              <w:top w:val="nil"/>
              <w:left w:val="nil"/>
              <w:bottom w:val="single" w:sz="4" w:space="0" w:color="auto"/>
              <w:right w:val="single" w:sz="4" w:space="0" w:color="auto"/>
            </w:tcBorders>
            <w:shd w:val="clear" w:color="000000" w:fill="FFFFFF"/>
            <w:vAlign w:val="center"/>
            <w:hideMark/>
          </w:tcPr>
          <w:p w14:paraId="7B7CDD3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45.494531</w:t>
            </w:r>
          </w:p>
        </w:tc>
        <w:tc>
          <w:tcPr>
            <w:tcW w:w="455" w:type="pct"/>
            <w:tcBorders>
              <w:top w:val="nil"/>
              <w:left w:val="nil"/>
              <w:bottom w:val="single" w:sz="4" w:space="0" w:color="auto"/>
              <w:right w:val="single" w:sz="4" w:space="0" w:color="auto"/>
            </w:tcBorders>
            <w:shd w:val="clear" w:color="000000" w:fill="FFFFFF"/>
            <w:vAlign w:val="center"/>
            <w:hideMark/>
          </w:tcPr>
          <w:p w14:paraId="004073F6"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0,1</w:t>
            </w:r>
          </w:p>
        </w:tc>
      </w:tr>
      <w:tr w:rsidR="0070146A" w:rsidRPr="005343E6" w14:paraId="49080DA4"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6AC25A2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37</w:t>
            </w:r>
          </w:p>
        </w:tc>
        <w:tc>
          <w:tcPr>
            <w:tcW w:w="715" w:type="pct"/>
            <w:tcBorders>
              <w:top w:val="nil"/>
              <w:left w:val="nil"/>
              <w:bottom w:val="single" w:sz="4" w:space="0" w:color="auto"/>
              <w:right w:val="single" w:sz="4" w:space="0" w:color="auto"/>
            </w:tcBorders>
            <w:shd w:val="clear" w:color="000000" w:fill="FFFFFF"/>
            <w:vAlign w:val="center"/>
            <w:hideMark/>
          </w:tcPr>
          <w:p w14:paraId="1FCC427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д. </w:t>
            </w:r>
            <w:proofErr w:type="spellStart"/>
            <w:r w:rsidRPr="0070146A">
              <w:rPr>
                <w:rFonts w:ascii="Times New Roman" w:eastAsia="Times New Roman" w:hAnsi="Times New Roman" w:cs="Times New Roman"/>
                <w:color w:val="000000"/>
                <w:lang w:eastAsia="ru-RU"/>
              </w:rPr>
              <w:t>Палуга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7A1EC23E"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090EBDC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1592916C"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32E19CD3"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65.236058</w:t>
            </w:r>
          </w:p>
        </w:tc>
        <w:tc>
          <w:tcPr>
            <w:tcW w:w="502" w:type="pct"/>
            <w:tcBorders>
              <w:top w:val="nil"/>
              <w:left w:val="nil"/>
              <w:bottom w:val="single" w:sz="4" w:space="0" w:color="auto"/>
              <w:right w:val="single" w:sz="4" w:space="0" w:color="auto"/>
            </w:tcBorders>
            <w:shd w:val="clear" w:color="000000" w:fill="FFFFFF"/>
            <w:vAlign w:val="center"/>
            <w:hideMark/>
          </w:tcPr>
          <w:p w14:paraId="144A142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45.271027</w:t>
            </w:r>
          </w:p>
        </w:tc>
        <w:tc>
          <w:tcPr>
            <w:tcW w:w="455" w:type="pct"/>
            <w:tcBorders>
              <w:top w:val="nil"/>
              <w:left w:val="nil"/>
              <w:bottom w:val="single" w:sz="4" w:space="0" w:color="auto"/>
              <w:right w:val="single" w:sz="4" w:space="0" w:color="auto"/>
            </w:tcBorders>
            <w:shd w:val="clear" w:color="000000" w:fill="FFFFFF"/>
            <w:vAlign w:val="center"/>
            <w:hideMark/>
          </w:tcPr>
          <w:p w14:paraId="78F423A3"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1,7</w:t>
            </w:r>
          </w:p>
        </w:tc>
      </w:tr>
      <w:tr w:rsidR="0070146A" w:rsidRPr="005343E6" w14:paraId="3D56F6B0"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550015E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38</w:t>
            </w:r>
          </w:p>
        </w:tc>
        <w:tc>
          <w:tcPr>
            <w:tcW w:w="715" w:type="pct"/>
            <w:tcBorders>
              <w:top w:val="nil"/>
              <w:left w:val="nil"/>
              <w:bottom w:val="single" w:sz="4" w:space="0" w:color="auto"/>
              <w:right w:val="single" w:sz="4" w:space="0" w:color="auto"/>
            </w:tcBorders>
            <w:shd w:val="clear" w:color="000000" w:fill="FFFFFF"/>
            <w:vAlign w:val="center"/>
            <w:hideMark/>
          </w:tcPr>
          <w:p w14:paraId="2BA1B5F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д. </w:t>
            </w:r>
            <w:proofErr w:type="spellStart"/>
            <w:r w:rsidRPr="0070146A">
              <w:rPr>
                <w:rFonts w:ascii="Times New Roman" w:eastAsia="Times New Roman" w:hAnsi="Times New Roman" w:cs="Times New Roman"/>
                <w:color w:val="000000"/>
                <w:lang w:eastAsia="ru-RU"/>
              </w:rPr>
              <w:t>Чуласа</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75CDA727"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6D9283BE"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28D5048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0F1BE6F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64.634928</w:t>
            </w:r>
          </w:p>
        </w:tc>
        <w:tc>
          <w:tcPr>
            <w:tcW w:w="502" w:type="pct"/>
            <w:tcBorders>
              <w:top w:val="nil"/>
              <w:left w:val="nil"/>
              <w:bottom w:val="single" w:sz="4" w:space="0" w:color="auto"/>
              <w:right w:val="single" w:sz="4" w:space="0" w:color="auto"/>
            </w:tcBorders>
            <w:shd w:val="clear" w:color="000000" w:fill="FFFFFF"/>
            <w:vAlign w:val="center"/>
            <w:hideMark/>
          </w:tcPr>
          <w:p w14:paraId="3C797557"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46.064916</w:t>
            </w:r>
          </w:p>
        </w:tc>
        <w:tc>
          <w:tcPr>
            <w:tcW w:w="455" w:type="pct"/>
            <w:tcBorders>
              <w:top w:val="nil"/>
              <w:left w:val="nil"/>
              <w:bottom w:val="single" w:sz="4" w:space="0" w:color="auto"/>
              <w:right w:val="single" w:sz="4" w:space="0" w:color="auto"/>
            </w:tcBorders>
            <w:shd w:val="clear" w:color="000000" w:fill="FFFFFF"/>
            <w:vAlign w:val="center"/>
            <w:hideMark/>
          </w:tcPr>
          <w:p w14:paraId="1A9766FF"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0,1</w:t>
            </w:r>
          </w:p>
        </w:tc>
      </w:tr>
      <w:tr w:rsidR="0070146A" w:rsidRPr="005343E6" w14:paraId="3CDBD1FC"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4C42A4AA"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39</w:t>
            </w:r>
          </w:p>
        </w:tc>
        <w:tc>
          <w:tcPr>
            <w:tcW w:w="715" w:type="pct"/>
            <w:tcBorders>
              <w:top w:val="nil"/>
              <w:left w:val="nil"/>
              <w:bottom w:val="single" w:sz="4" w:space="0" w:color="auto"/>
              <w:right w:val="single" w:sz="4" w:space="0" w:color="auto"/>
            </w:tcBorders>
            <w:shd w:val="clear" w:color="000000" w:fill="FFFFFF"/>
            <w:vAlign w:val="center"/>
            <w:hideMark/>
          </w:tcPr>
          <w:p w14:paraId="17F3C85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п. Кеба</w:t>
            </w:r>
          </w:p>
        </w:tc>
        <w:tc>
          <w:tcPr>
            <w:tcW w:w="788" w:type="pct"/>
            <w:tcBorders>
              <w:top w:val="nil"/>
              <w:left w:val="nil"/>
              <w:bottom w:val="single" w:sz="4" w:space="0" w:color="auto"/>
              <w:right w:val="single" w:sz="4" w:space="0" w:color="auto"/>
            </w:tcBorders>
            <w:shd w:val="clear" w:color="000000" w:fill="FFFFFF"/>
            <w:vAlign w:val="center"/>
            <w:hideMark/>
          </w:tcPr>
          <w:p w14:paraId="7E588D5C"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2633FCA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336F9038"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59FC851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64.343642</w:t>
            </w:r>
          </w:p>
        </w:tc>
        <w:tc>
          <w:tcPr>
            <w:tcW w:w="502" w:type="pct"/>
            <w:tcBorders>
              <w:top w:val="nil"/>
              <w:left w:val="nil"/>
              <w:bottom w:val="single" w:sz="4" w:space="0" w:color="auto"/>
              <w:right w:val="single" w:sz="4" w:space="0" w:color="auto"/>
            </w:tcBorders>
            <w:shd w:val="clear" w:color="000000" w:fill="FFFFFF"/>
            <w:vAlign w:val="center"/>
            <w:hideMark/>
          </w:tcPr>
          <w:p w14:paraId="478BA26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46.190933</w:t>
            </w:r>
          </w:p>
        </w:tc>
        <w:tc>
          <w:tcPr>
            <w:tcW w:w="455" w:type="pct"/>
            <w:tcBorders>
              <w:top w:val="nil"/>
              <w:left w:val="nil"/>
              <w:bottom w:val="single" w:sz="4" w:space="0" w:color="auto"/>
              <w:right w:val="single" w:sz="4" w:space="0" w:color="auto"/>
            </w:tcBorders>
            <w:shd w:val="clear" w:color="000000" w:fill="FFFFFF"/>
            <w:vAlign w:val="center"/>
            <w:hideMark/>
          </w:tcPr>
          <w:p w14:paraId="52E1D601"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1</w:t>
            </w:r>
          </w:p>
        </w:tc>
      </w:tr>
      <w:tr w:rsidR="0070146A" w:rsidRPr="005343E6" w14:paraId="702653A7"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5813806B"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lastRenderedPageBreak/>
              <w:t>40</w:t>
            </w:r>
          </w:p>
        </w:tc>
        <w:tc>
          <w:tcPr>
            <w:tcW w:w="715" w:type="pct"/>
            <w:tcBorders>
              <w:top w:val="nil"/>
              <w:left w:val="nil"/>
              <w:bottom w:val="single" w:sz="4" w:space="0" w:color="auto"/>
              <w:right w:val="single" w:sz="4" w:space="0" w:color="auto"/>
            </w:tcBorders>
            <w:shd w:val="clear" w:color="000000" w:fill="FFFFFF"/>
            <w:vAlign w:val="center"/>
            <w:hideMark/>
          </w:tcPr>
          <w:p w14:paraId="4E9F482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 xml:space="preserve">д. </w:t>
            </w:r>
            <w:proofErr w:type="spellStart"/>
            <w:r w:rsidRPr="0070146A">
              <w:rPr>
                <w:rFonts w:ascii="Times New Roman" w:eastAsia="Times New Roman" w:hAnsi="Times New Roman" w:cs="Times New Roman"/>
                <w:color w:val="000000"/>
                <w:lang w:eastAsia="ru-RU"/>
              </w:rPr>
              <w:t>Лебское</w:t>
            </w:r>
            <w:proofErr w:type="spellEnd"/>
          </w:p>
        </w:tc>
        <w:tc>
          <w:tcPr>
            <w:tcW w:w="788" w:type="pct"/>
            <w:tcBorders>
              <w:top w:val="nil"/>
              <w:left w:val="nil"/>
              <w:bottom w:val="single" w:sz="4" w:space="0" w:color="auto"/>
              <w:right w:val="single" w:sz="4" w:space="0" w:color="auto"/>
            </w:tcBorders>
            <w:shd w:val="clear" w:color="000000" w:fill="FFFFFF"/>
            <w:vAlign w:val="center"/>
            <w:hideMark/>
          </w:tcPr>
          <w:p w14:paraId="4F9F9C91"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39463A7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563D041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7DD3275E"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64.550914</w:t>
            </w:r>
          </w:p>
        </w:tc>
        <w:tc>
          <w:tcPr>
            <w:tcW w:w="502" w:type="pct"/>
            <w:tcBorders>
              <w:top w:val="nil"/>
              <w:left w:val="nil"/>
              <w:bottom w:val="single" w:sz="4" w:space="0" w:color="auto"/>
              <w:right w:val="single" w:sz="4" w:space="0" w:color="auto"/>
            </w:tcBorders>
            <w:shd w:val="clear" w:color="000000" w:fill="FFFFFF"/>
            <w:vAlign w:val="center"/>
            <w:hideMark/>
          </w:tcPr>
          <w:p w14:paraId="289A3DC2"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48.161762</w:t>
            </w:r>
          </w:p>
        </w:tc>
        <w:tc>
          <w:tcPr>
            <w:tcW w:w="455" w:type="pct"/>
            <w:tcBorders>
              <w:top w:val="nil"/>
              <w:left w:val="nil"/>
              <w:bottom w:val="single" w:sz="4" w:space="0" w:color="auto"/>
              <w:right w:val="single" w:sz="4" w:space="0" w:color="auto"/>
            </w:tcBorders>
            <w:shd w:val="clear" w:color="000000" w:fill="FFFFFF"/>
            <w:vAlign w:val="center"/>
            <w:hideMark/>
          </w:tcPr>
          <w:p w14:paraId="403FF1A6"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0,25</w:t>
            </w:r>
          </w:p>
        </w:tc>
      </w:tr>
      <w:tr w:rsidR="0070146A" w:rsidRPr="005343E6" w14:paraId="445F3AA2" w14:textId="77777777" w:rsidTr="005343E6">
        <w:trPr>
          <w:trHeight w:val="109"/>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09643285"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41</w:t>
            </w:r>
          </w:p>
        </w:tc>
        <w:tc>
          <w:tcPr>
            <w:tcW w:w="715" w:type="pct"/>
            <w:tcBorders>
              <w:top w:val="nil"/>
              <w:left w:val="nil"/>
              <w:bottom w:val="single" w:sz="4" w:space="0" w:color="auto"/>
              <w:right w:val="single" w:sz="4" w:space="0" w:color="auto"/>
            </w:tcBorders>
            <w:shd w:val="clear" w:color="000000" w:fill="FFFFFF"/>
            <w:vAlign w:val="center"/>
            <w:hideMark/>
          </w:tcPr>
          <w:p w14:paraId="74CBB90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д. Родома</w:t>
            </w:r>
          </w:p>
        </w:tc>
        <w:tc>
          <w:tcPr>
            <w:tcW w:w="788" w:type="pct"/>
            <w:tcBorders>
              <w:top w:val="nil"/>
              <w:left w:val="nil"/>
              <w:bottom w:val="single" w:sz="4" w:space="0" w:color="auto"/>
              <w:right w:val="single" w:sz="4" w:space="0" w:color="auto"/>
            </w:tcBorders>
            <w:shd w:val="clear" w:color="000000" w:fill="FFFFFF"/>
            <w:vAlign w:val="center"/>
            <w:hideMark/>
          </w:tcPr>
          <w:p w14:paraId="46872F6B" w14:textId="77777777" w:rsidR="0070146A" w:rsidRPr="0070146A" w:rsidRDefault="0070146A" w:rsidP="0070146A">
            <w:pPr>
              <w:spacing w:after="0" w:line="240" w:lineRule="auto"/>
              <w:jc w:val="center"/>
              <w:rPr>
                <w:rFonts w:ascii="Times New Roman" w:eastAsia="Times New Roman" w:hAnsi="Times New Roman" w:cs="Times New Roman"/>
                <w:lang w:eastAsia="ru-RU"/>
              </w:rPr>
            </w:pPr>
            <w:r w:rsidRPr="0070146A">
              <w:rPr>
                <w:rFonts w:ascii="Times New Roman" w:eastAsia="Times New Roman" w:hAnsi="Times New Roman" w:cs="Times New Roman"/>
                <w:lang w:eastAsia="ru-RU"/>
              </w:rPr>
              <w:t>-</w:t>
            </w:r>
          </w:p>
        </w:tc>
        <w:tc>
          <w:tcPr>
            <w:tcW w:w="1015" w:type="pct"/>
            <w:tcBorders>
              <w:top w:val="nil"/>
              <w:left w:val="nil"/>
              <w:bottom w:val="single" w:sz="4" w:space="0" w:color="auto"/>
              <w:right w:val="single" w:sz="4" w:space="0" w:color="auto"/>
            </w:tcBorders>
            <w:shd w:val="clear" w:color="000000" w:fill="FFFFFF"/>
            <w:vAlign w:val="center"/>
            <w:hideMark/>
          </w:tcPr>
          <w:p w14:paraId="4B32F3E9"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Свалка</w:t>
            </w:r>
          </w:p>
        </w:tc>
        <w:tc>
          <w:tcPr>
            <w:tcW w:w="668" w:type="pct"/>
            <w:tcBorders>
              <w:top w:val="nil"/>
              <w:left w:val="nil"/>
              <w:bottom w:val="single" w:sz="4" w:space="0" w:color="auto"/>
              <w:right w:val="single" w:sz="4" w:space="0" w:color="auto"/>
            </w:tcBorders>
            <w:shd w:val="clear" w:color="000000" w:fill="FFFFFF"/>
            <w:vAlign w:val="center"/>
            <w:hideMark/>
          </w:tcPr>
          <w:p w14:paraId="7CC41BE4"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ТКО</w:t>
            </w:r>
          </w:p>
        </w:tc>
        <w:tc>
          <w:tcPr>
            <w:tcW w:w="502" w:type="pct"/>
            <w:tcBorders>
              <w:top w:val="nil"/>
              <w:left w:val="nil"/>
              <w:bottom w:val="single" w:sz="4" w:space="0" w:color="auto"/>
              <w:right w:val="single" w:sz="4" w:space="0" w:color="auto"/>
            </w:tcBorders>
            <w:shd w:val="clear" w:color="000000" w:fill="FFFFFF"/>
            <w:vAlign w:val="center"/>
            <w:hideMark/>
          </w:tcPr>
          <w:p w14:paraId="0A6EE966"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64.503534</w:t>
            </w:r>
          </w:p>
        </w:tc>
        <w:tc>
          <w:tcPr>
            <w:tcW w:w="502" w:type="pct"/>
            <w:tcBorders>
              <w:top w:val="nil"/>
              <w:left w:val="nil"/>
              <w:bottom w:val="single" w:sz="4" w:space="0" w:color="auto"/>
              <w:right w:val="single" w:sz="4" w:space="0" w:color="auto"/>
            </w:tcBorders>
            <w:shd w:val="clear" w:color="000000" w:fill="FFFFFF"/>
            <w:vAlign w:val="center"/>
            <w:hideMark/>
          </w:tcPr>
          <w:p w14:paraId="5BFCB35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48.591614</w:t>
            </w:r>
          </w:p>
        </w:tc>
        <w:tc>
          <w:tcPr>
            <w:tcW w:w="455" w:type="pct"/>
            <w:tcBorders>
              <w:top w:val="nil"/>
              <w:left w:val="nil"/>
              <w:bottom w:val="single" w:sz="4" w:space="0" w:color="auto"/>
              <w:right w:val="single" w:sz="4" w:space="0" w:color="auto"/>
            </w:tcBorders>
            <w:shd w:val="clear" w:color="000000" w:fill="FFFFFF"/>
            <w:vAlign w:val="center"/>
            <w:hideMark/>
          </w:tcPr>
          <w:p w14:paraId="0879D14D" w14:textId="77777777" w:rsidR="0070146A" w:rsidRPr="0070146A" w:rsidRDefault="0070146A" w:rsidP="0070146A">
            <w:pPr>
              <w:spacing w:after="0" w:line="240" w:lineRule="auto"/>
              <w:jc w:val="center"/>
              <w:rPr>
                <w:rFonts w:ascii="Times New Roman" w:eastAsia="Times New Roman" w:hAnsi="Times New Roman" w:cs="Times New Roman"/>
                <w:color w:val="000000"/>
                <w:lang w:eastAsia="ru-RU"/>
              </w:rPr>
            </w:pPr>
            <w:r w:rsidRPr="0070146A">
              <w:rPr>
                <w:rFonts w:ascii="Times New Roman" w:eastAsia="Times New Roman" w:hAnsi="Times New Roman" w:cs="Times New Roman"/>
                <w:color w:val="000000"/>
                <w:lang w:eastAsia="ru-RU"/>
              </w:rPr>
              <w:t>0,25</w:t>
            </w:r>
          </w:p>
        </w:tc>
      </w:tr>
    </w:tbl>
    <w:p w14:paraId="19BBE389" w14:textId="77777777" w:rsidR="0070146A" w:rsidRDefault="0070146A" w:rsidP="0038451E">
      <w:pPr>
        <w:spacing w:before="120" w:after="0" w:line="240" w:lineRule="auto"/>
        <w:ind w:firstLine="709"/>
        <w:jc w:val="both"/>
        <w:rPr>
          <w:rFonts w:ascii="Times New Roman" w:hAnsi="Times New Roman" w:cs="Times New Roman"/>
          <w:color w:val="000000" w:themeColor="text1"/>
          <w:sz w:val="26"/>
          <w:szCs w:val="26"/>
        </w:rPr>
        <w:sectPr w:rsidR="0070146A" w:rsidSect="000B2D56">
          <w:pgSz w:w="16838" w:h="11906" w:orient="landscape"/>
          <w:pgMar w:top="1418" w:right="1134" w:bottom="851" w:left="1134" w:header="709" w:footer="709" w:gutter="0"/>
          <w:cols w:space="708"/>
          <w:docGrid w:linePitch="360"/>
        </w:sectPr>
      </w:pPr>
    </w:p>
    <w:p w14:paraId="6DB49CC5" w14:textId="4683337B" w:rsidR="0038451E" w:rsidRPr="00347F5E" w:rsidRDefault="0038451E" w:rsidP="0038451E">
      <w:pPr>
        <w:spacing w:before="120" w:after="0" w:line="240" w:lineRule="auto"/>
        <w:ind w:firstLine="709"/>
        <w:jc w:val="both"/>
        <w:rPr>
          <w:rFonts w:ascii="Times New Roman" w:hAnsi="Times New Roman" w:cs="Times New Roman"/>
          <w:i/>
          <w:iCs/>
          <w:sz w:val="26"/>
          <w:szCs w:val="26"/>
        </w:rPr>
      </w:pPr>
      <w:r w:rsidRPr="00347F5E">
        <w:rPr>
          <w:rFonts w:ascii="Times New Roman" w:hAnsi="Times New Roman" w:cs="Times New Roman"/>
          <w:i/>
          <w:iCs/>
          <w:sz w:val="26"/>
          <w:szCs w:val="26"/>
        </w:rPr>
        <w:lastRenderedPageBreak/>
        <w:t xml:space="preserve">Твердые коммунальные отходы </w:t>
      </w:r>
    </w:p>
    <w:p w14:paraId="44EF184B" w14:textId="77777777" w:rsidR="0038451E" w:rsidRPr="00347F5E" w:rsidRDefault="0038451E" w:rsidP="0038451E">
      <w:pPr>
        <w:spacing w:before="120" w:after="0" w:line="240" w:lineRule="auto"/>
        <w:ind w:firstLine="709"/>
        <w:jc w:val="both"/>
        <w:rPr>
          <w:rFonts w:ascii="Times New Roman" w:hAnsi="Times New Roman" w:cs="Times New Roman"/>
          <w:sz w:val="26"/>
          <w:szCs w:val="26"/>
        </w:rPr>
      </w:pPr>
      <w:r w:rsidRPr="00347F5E">
        <w:rPr>
          <w:rFonts w:ascii="Times New Roman" w:hAnsi="Times New Roman" w:cs="Times New Roman"/>
          <w:sz w:val="26"/>
          <w:szCs w:val="26"/>
        </w:rPr>
        <w:t xml:space="preserve">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 относятся к IV-V классам опасности. </w:t>
      </w:r>
    </w:p>
    <w:p w14:paraId="2383D049" w14:textId="77777777" w:rsidR="0038451E" w:rsidRPr="00347F5E" w:rsidRDefault="0038451E" w:rsidP="0038451E">
      <w:pPr>
        <w:spacing w:before="120" w:after="0" w:line="240" w:lineRule="auto"/>
        <w:ind w:firstLine="709"/>
        <w:jc w:val="both"/>
        <w:rPr>
          <w:rFonts w:ascii="Times New Roman" w:hAnsi="Times New Roman" w:cs="Times New Roman"/>
          <w:sz w:val="26"/>
          <w:szCs w:val="26"/>
        </w:rPr>
      </w:pPr>
      <w:r w:rsidRPr="00347F5E">
        <w:rPr>
          <w:rFonts w:ascii="Times New Roman" w:hAnsi="Times New Roman" w:cs="Times New Roman"/>
          <w:sz w:val="26"/>
          <w:szCs w:val="26"/>
        </w:rPr>
        <w:t>В общий объем ТКО входят крупногабаритные отходы (далее - КГО) - твердые коммунальные отходы, превышающие габарит отходов, помещающихся в стандартные контейнеры, и подлежащие сбору в отдельном порядке. К КГО относятся: мебель, бытовая техника, тара, упаковка и т. п. Средний процент КГО от общего объема ТКО составляет 10 %.</w:t>
      </w:r>
    </w:p>
    <w:p w14:paraId="12DA4E99" w14:textId="77777777" w:rsidR="0038451E" w:rsidRPr="00347F5E" w:rsidRDefault="0038451E" w:rsidP="0038451E">
      <w:pPr>
        <w:spacing w:before="120" w:after="0" w:line="240" w:lineRule="auto"/>
        <w:ind w:firstLine="709"/>
        <w:jc w:val="both"/>
        <w:rPr>
          <w:rFonts w:ascii="Times New Roman" w:hAnsi="Times New Roman" w:cs="Times New Roman"/>
          <w:i/>
          <w:iCs/>
          <w:sz w:val="26"/>
          <w:szCs w:val="26"/>
        </w:rPr>
      </w:pPr>
      <w:r w:rsidRPr="00347F5E">
        <w:rPr>
          <w:rFonts w:ascii="Times New Roman" w:hAnsi="Times New Roman" w:cs="Times New Roman"/>
          <w:i/>
          <w:iCs/>
          <w:sz w:val="26"/>
          <w:szCs w:val="26"/>
        </w:rPr>
        <w:t>Сбор ТКО</w:t>
      </w:r>
    </w:p>
    <w:p w14:paraId="5C060166" w14:textId="3AAC5B09" w:rsidR="0038451E" w:rsidRPr="00347F5E" w:rsidRDefault="0038451E" w:rsidP="0038451E">
      <w:pPr>
        <w:spacing w:before="120" w:after="0" w:line="240" w:lineRule="auto"/>
        <w:ind w:firstLine="709"/>
        <w:jc w:val="both"/>
        <w:rPr>
          <w:rFonts w:ascii="Times New Roman" w:hAnsi="Times New Roman" w:cs="Times New Roman"/>
          <w:sz w:val="26"/>
          <w:szCs w:val="26"/>
        </w:rPr>
      </w:pPr>
      <w:r w:rsidRPr="00347F5E">
        <w:rPr>
          <w:rFonts w:ascii="Times New Roman" w:hAnsi="Times New Roman" w:cs="Times New Roman"/>
          <w:sz w:val="26"/>
          <w:szCs w:val="26"/>
        </w:rPr>
        <w:t xml:space="preserve">На территории </w:t>
      </w:r>
      <w:r w:rsidR="00252A75" w:rsidRPr="00347F5E">
        <w:rPr>
          <w:rFonts w:ascii="Times New Roman" w:hAnsi="Times New Roman" w:cs="Times New Roman"/>
          <w:sz w:val="26"/>
          <w:szCs w:val="26"/>
        </w:rPr>
        <w:t>муниципального округа</w:t>
      </w:r>
      <w:r w:rsidRPr="00347F5E">
        <w:rPr>
          <w:rFonts w:ascii="Times New Roman" w:hAnsi="Times New Roman" w:cs="Times New Roman"/>
          <w:sz w:val="26"/>
          <w:szCs w:val="26"/>
        </w:rPr>
        <w:t xml:space="preserve"> контейнерные площадки для хранения отходов производства и потребления размещены на придомовых территориях многоквартирных домов, емкость отдельных контейнеров для несортированных отходов составляет 0,75, куб. м.</w:t>
      </w:r>
    </w:p>
    <w:p w14:paraId="6D707A46" w14:textId="77777777" w:rsidR="0038451E" w:rsidRPr="00347F5E" w:rsidRDefault="0038451E" w:rsidP="0038451E">
      <w:pPr>
        <w:spacing w:before="120" w:after="0" w:line="240" w:lineRule="auto"/>
        <w:ind w:firstLine="709"/>
        <w:jc w:val="both"/>
        <w:rPr>
          <w:rFonts w:ascii="Times New Roman" w:hAnsi="Times New Roman" w:cs="Times New Roman"/>
          <w:i/>
          <w:iCs/>
          <w:sz w:val="26"/>
          <w:szCs w:val="26"/>
        </w:rPr>
      </w:pPr>
      <w:r w:rsidRPr="00347F5E">
        <w:rPr>
          <w:rFonts w:ascii="Times New Roman" w:hAnsi="Times New Roman" w:cs="Times New Roman"/>
          <w:i/>
          <w:iCs/>
          <w:sz w:val="26"/>
          <w:szCs w:val="26"/>
        </w:rPr>
        <w:t>Раздельный сбор ТКО</w:t>
      </w:r>
    </w:p>
    <w:p w14:paraId="0F0FAF91" w14:textId="77777777" w:rsidR="0038451E" w:rsidRPr="00347F5E" w:rsidRDefault="0038451E" w:rsidP="0038451E">
      <w:pPr>
        <w:spacing w:before="120" w:after="0" w:line="240" w:lineRule="auto"/>
        <w:ind w:firstLine="709"/>
        <w:jc w:val="both"/>
        <w:rPr>
          <w:rFonts w:ascii="Times New Roman" w:hAnsi="Times New Roman" w:cs="Times New Roman"/>
          <w:sz w:val="26"/>
          <w:szCs w:val="26"/>
        </w:rPr>
      </w:pPr>
      <w:r w:rsidRPr="00347F5E">
        <w:rPr>
          <w:rFonts w:ascii="Times New Roman" w:hAnsi="Times New Roman" w:cs="Times New Roman"/>
          <w:sz w:val="26"/>
          <w:szCs w:val="26"/>
        </w:rPr>
        <w:t xml:space="preserve">Согласно Федеральному закону от 31.12.2017 № 503-ФЗ «О внесении изменений в Федеральный закон "Об отходах производства и потребления" и отдельные законодательные акты Российской Федерации" на территории Российской Федерации закреплен раздельный сбор твердых коммунальных отходов. </w:t>
      </w:r>
    </w:p>
    <w:p w14:paraId="67CF02F3" w14:textId="77777777" w:rsidR="0038451E" w:rsidRPr="00347F5E" w:rsidRDefault="0038451E" w:rsidP="0038451E">
      <w:pPr>
        <w:spacing w:before="120" w:after="0" w:line="240" w:lineRule="auto"/>
        <w:ind w:firstLine="709"/>
        <w:jc w:val="both"/>
        <w:rPr>
          <w:rFonts w:ascii="Times New Roman" w:hAnsi="Times New Roman" w:cs="Times New Roman"/>
          <w:sz w:val="26"/>
          <w:szCs w:val="26"/>
        </w:rPr>
      </w:pPr>
      <w:r w:rsidRPr="00347F5E">
        <w:rPr>
          <w:rFonts w:ascii="Times New Roman" w:hAnsi="Times New Roman" w:cs="Times New Roman"/>
          <w:sz w:val="26"/>
          <w:szCs w:val="26"/>
        </w:rPr>
        <w:t xml:space="preserve">Раздельный сбор ТКО — действия по сбору ТКО в зависимости от его происхождения. Разделение отходов делается в целях избежания смешения разных типов отходов и загрязнения </w:t>
      </w:r>
      <w:hyperlink r:id="rId20" w:history="1">
        <w:r w:rsidRPr="00347F5E">
          <w:rPr>
            <w:rFonts w:ascii="Times New Roman" w:hAnsi="Times New Roman" w:cs="Times New Roman"/>
            <w:sz w:val="26"/>
            <w:szCs w:val="26"/>
          </w:rPr>
          <w:t>окружающей среды</w:t>
        </w:r>
      </w:hyperlink>
      <w:r w:rsidRPr="00347F5E">
        <w:rPr>
          <w:rFonts w:ascii="Times New Roman" w:hAnsi="Times New Roman" w:cs="Times New Roman"/>
          <w:sz w:val="26"/>
          <w:szCs w:val="26"/>
        </w:rPr>
        <w:t xml:space="preserve">. Данный процесс позволяет подарить отходам «вторую жизнь», в большинстве случаев благодаря </w:t>
      </w:r>
      <w:hyperlink r:id="rId21" w:history="1">
        <w:r w:rsidRPr="00347F5E">
          <w:rPr>
            <w:rFonts w:ascii="Times New Roman" w:hAnsi="Times New Roman" w:cs="Times New Roman"/>
            <w:sz w:val="26"/>
            <w:szCs w:val="26"/>
          </w:rPr>
          <w:t>вторичному его использованию</w:t>
        </w:r>
      </w:hyperlink>
      <w:r w:rsidRPr="00347F5E">
        <w:rPr>
          <w:rFonts w:ascii="Times New Roman" w:hAnsi="Times New Roman" w:cs="Times New Roman"/>
          <w:sz w:val="26"/>
          <w:szCs w:val="26"/>
        </w:rPr>
        <w:t xml:space="preserve"> и </w:t>
      </w:r>
      <w:hyperlink r:id="rId22" w:history="1">
        <w:r w:rsidRPr="00347F5E">
          <w:rPr>
            <w:rFonts w:ascii="Times New Roman" w:hAnsi="Times New Roman" w:cs="Times New Roman"/>
            <w:sz w:val="26"/>
            <w:szCs w:val="26"/>
          </w:rPr>
          <w:t>переработке</w:t>
        </w:r>
      </w:hyperlink>
      <w:r w:rsidRPr="00347F5E">
        <w:rPr>
          <w:rFonts w:ascii="Times New Roman" w:hAnsi="Times New Roman" w:cs="Times New Roman"/>
          <w:sz w:val="26"/>
          <w:szCs w:val="26"/>
        </w:rPr>
        <w:t xml:space="preserve">. Разделение ТКО помогает предотвратить разложение отходов, их гниение и горение на </w:t>
      </w:r>
      <w:hyperlink r:id="rId23" w:history="1">
        <w:r w:rsidRPr="00347F5E">
          <w:rPr>
            <w:rFonts w:ascii="Times New Roman" w:hAnsi="Times New Roman" w:cs="Times New Roman"/>
            <w:sz w:val="26"/>
            <w:szCs w:val="26"/>
          </w:rPr>
          <w:t>местах</w:t>
        </w:r>
      </w:hyperlink>
      <w:r w:rsidRPr="00347F5E">
        <w:rPr>
          <w:rFonts w:ascii="Times New Roman" w:hAnsi="Times New Roman" w:cs="Times New Roman"/>
          <w:sz w:val="26"/>
          <w:szCs w:val="26"/>
        </w:rPr>
        <w:t xml:space="preserve"> размещения отходов. Следовательно, уменьшается вредное влияние на окружающую среду.</w:t>
      </w:r>
    </w:p>
    <w:p w14:paraId="0F53129C" w14:textId="77777777" w:rsidR="0038451E" w:rsidRPr="00347F5E" w:rsidRDefault="0038451E" w:rsidP="0038451E">
      <w:pPr>
        <w:spacing w:before="120" w:after="0" w:line="240" w:lineRule="auto"/>
        <w:ind w:firstLine="709"/>
        <w:jc w:val="both"/>
        <w:rPr>
          <w:rFonts w:ascii="Times New Roman" w:hAnsi="Times New Roman" w:cs="Times New Roman"/>
          <w:i/>
          <w:iCs/>
          <w:sz w:val="26"/>
          <w:szCs w:val="26"/>
        </w:rPr>
      </w:pPr>
      <w:r w:rsidRPr="00347F5E">
        <w:rPr>
          <w:rFonts w:ascii="Times New Roman" w:hAnsi="Times New Roman" w:cs="Times New Roman"/>
          <w:i/>
          <w:iCs/>
          <w:sz w:val="26"/>
          <w:szCs w:val="26"/>
        </w:rPr>
        <w:t>Производственные отходы</w:t>
      </w:r>
    </w:p>
    <w:p w14:paraId="00FDA382" w14:textId="77777777" w:rsidR="0038451E" w:rsidRPr="00347F5E" w:rsidRDefault="0038451E" w:rsidP="0038451E">
      <w:pPr>
        <w:spacing w:before="120" w:after="0" w:line="240" w:lineRule="auto"/>
        <w:ind w:firstLine="709"/>
        <w:jc w:val="both"/>
        <w:rPr>
          <w:rFonts w:ascii="Times New Roman" w:hAnsi="Times New Roman" w:cs="Times New Roman"/>
          <w:sz w:val="26"/>
          <w:szCs w:val="26"/>
        </w:rPr>
      </w:pPr>
      <w:r w:rsidRPr="00347F5E">
        <w:rPr>
          <w:rFonts w:ascii="Times New Roman" w:hAnsi="Times New Roman" w:cs="Times New Roman"/>
          <w:sz w:val="26"/>
          <w:szCs w:val="26"/>
        </w:rPr>
        <w:t>Утилизация отходов сельскохозяйственного и промышленного производства осуществляется юридическими лицами самостоятельно или по договору с лицензированной организацией.</w:t>
      </w:r>
    </w:p>
    <w:p w14:paraId="1D76703B" w14:textId="77777777" w:rsidR="0038451E" w:rsidRPr="00347F5E" w:rsidRDefault="0038451E" w:rsidP="0038451E">
      <w:pPr>
        <w:spacing w:before="120" w:after="0" w:line="240" w:lineRule="auto"/>
        <w:ind w:firstLine="709"/>
        <w:jc w:val="both"/>
        <w:rPr>
          <w:rFonts w:ascii="Times New Roman" w:hAnsi="Times New Roman" w:cs="Times New Roman"/>
          <w:i/>
          <w:iCs/>
          <w:sz w:val="26"/>
          <w:szCs w:val="26"/>
        </w:rPr>
      </w:pPr>
      <w:r w:rsidRPr="00347F5E">
        <w:rPr>
          <w:rFonts w:ascii="Times New Roman" w:hAnsi="Times New Roman" w:cs="Times New Roman"/>
          <w:i/>
          <w:iCs/>
          <w:sz w:val="26"/>
          <w:szCs w:val="26"/>
        </w:rPr>
        <w:t>Строительные отходы</w:t>
      </w:r>
    </w:p>
    <w:p w14:paraId="63BC59E4" w14:textId="608962FF" w:rsidR="0038451E" w:rsidRPr="00347F5E" w:rsidRDefault="0038451E" w:rsidP="0038451E">
      <w:pPr>
        <w:spacing w:before="120" w:after="0" w:line="240" w:lineRule="auto"/>
        <w:ind w:firstLine="709"/>
        <w:jc w:val="both"/>
        <w:rPr>
          <w:rFonts w:ascii="Times New Roman" w:hAnsi="Times New Roman" w:cs="Times New Roman"/>
          <w:sz w:val="26"/>
          <w:szCs w:val="26"/>
        </w:rPr>
      </w:pPr>
      <w:r w:rsidRPr="00347F5E">
        <w:rPr>
          <w:rFonts w:ascii="Times New Roman" w:hAnsi="Times New Roman" w:cs="Times New Roman"/>
          <w:sz w:val="26"/>
          <w:szCs w:val="26"/>
        </w:rPr>
        <w:t xml:space="preserve">Строительные отходы на территории </w:t>
      </w:r>
      <w:r w:rsidR="00252A75" w:rsidRPr="00347F5E">
        <w:rPr>
          <w:rFonts w:ascii="Times New Roman" w:hAnsi="Times New Roman" w:cs="Times New Roman"/>
          <w:sz w:val="26"/>
          <w:szCs w:val="26"/>
        </w:rPr>
        <w:t xml:space="preserve">муниципального округа </w:t>
      </w:r>
      <w:r w:rsidRPr="00347F5E">
        <w:rPr>
          <w:rFonts w:ascii="Times New Roman" w:hAnsi="Times New Roman" w:cs="Times New Roman"/>
          <w:sz w:val="26"/>
          <w:szCs w:val="26"/>
        </w:rPr>
        <w:t>утилизируются за счет физического или юридического лица обслуживающей организацией по звонку.</w:t>
      </w:r>
    </w:p>
    <w:p w14:paraId="4BD17457" w14:textId="59745FBB" w:rsidR="0038451E" w:rsidRPr="00347F5E" w:rsidRDefault="0038451E" w:rsidP="0038451E">
      <w:pPr>
        <w:spacing w:before="120" w:after="0" w:line="240" w:lineRule="auto"/>
        <w:ind w:firstLine="709"/>
        <w:jc w:val="both"/>
        <w:rPr>
          <w:rFonts w:ascii="Times New Roman" w:hAnsi="Times New Roman" w:cs="Times New Roman"/>
          <w:i/>
          <w:iCs/>
          <w:color w:val="000000" w:themeColor="text1"/>
          <w:sz w:val="26"/>
          <w:szCs w:val="26"/>
        </w:rPr>
      </w:pPr>
      <w:r w:rsidRPr="00347F5E">
        <w:rPr>
          <w:rFonts w:ascii="Times New Roman" w:hAnsi="Times New Roman" w:cs="Times New Roman"/>
          <w:i/>
          <w:iCs/>
          <w:color w:val="000000" w:themeColor="text1"/>
          <w:sz w:val="26"/>
          <w:szCs w:val="26"/>
        </w:rPr>
        <w:lastRenderedPageBreak/>
        <w:t xml:space="preserve">Медицинские отходы </w:t>
      </w:r>
    </w:p>
    <w:p w14:paraId="3D6918C1" w14:textId="6934B9CB" w:rsidR="0038451E" w:rsidRPr="00FF6A36" w:rsidRDefault="0038451E" w:rsidP="0038451E">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На территории </w:t>
      </w:r>
      <w:r w:rsidR="00347F5E">
        <w:rPr>
          <w:rFonts w:ascii="Times New Roman" w:hAnsi="Times New Roman" w:cs="Times New Roman"/>
          <w:color w:val="000000" w:themeColor="text1"/>
          <w:sz w:val="26"/>
          <w:szCs w:val="26"/>
        </w:rPr>
        <w:t>Лешуконского</w:t>
      </w:r>
      <w:r w:rsidR="00AF5F78" w:rsidRPr="00FF6A36">
        <w:rPr>
          <w:rFonts w:ascii="Times New Roman" w:hAnsi="Times New Roman" w:cs="Times New Roman"/>
          <w:color w:val="000000" w:themeColor="text1"/>
          <w:sz w:val="26"/>
          <w:szCs w:val="26"/>
        </w:rPr>
        <w:t xml:space="preserve"> муниципального округа</w:t>
      </w:r>
      <w:r w:rsidRPr="00FF6A36">
        <w:rPr>
          <w:rFonts w:ascii="Times New Roman" w:hAnsi="Times New Roman" w:cs="Times New Roman"/>
          <w:color w:val="000000" w:themeColor="text1"/>
          <w:sz w:val="26"/>
          <w:szCs w:val="26"/>
        </w:rPr>
        <w:t xml:space="preserve"> функционирует один объект</w:t>
      </w:r>
      <w:r w:rsidR="005972D4">
        <w:rPr>
          <w:rFonts w:ascii="Times New Roman" w:hAnsi="Times New Roman" w:cs="Times New Roman"/>
          <w:color w:val="000000" w:themeColor="text1"/>
          <w:sz w:val="26"/>
          <w:szCs w:val="26"/>
        </w:rPr>
        <w:t xml:space="preserve">-источник </w:t>
      </w:r>
      <w:r w:rsidRPr="00FF6A36">
        <w:rPr>
          <w:rFonts w:ascii="Times New Roman" w:hAnsi="Times New Roman" w:cs="Times New Roman"/>
          <w:color w:val="000000" w:themeColor="text1"/>
          <w:sz w:val="26"/>
          <w:szCs w:val="26"/>
        </w:rPr>
        <w:t xml:space="preserve">медицинских отходов – </w:t>
      </w:r>
      <w:r w:rsidR="00347F5E" w:rsidRPr="00347F5E">
        <w:rPr>
          <w:rFonts w:ascii="Times New Roman" w:hAnsi="Times New Roman" w:cs="Times New Roman"/>
          <w:color w:val="000000" w:themeColor="text1"/>
          <w:sz w:val="26"/>
          <w:szCs w:val="26"/>
        </w:rPr>
        <w:t xml:space="preserve">ГБУЗ АО </w:t>
      </w:r>
      <w:r w:rsidR="00347F5E">
        <w:rPr>
          <w:rFonts w:ascii="Times New Roman" w:hAnsi="Times New Roman" w:cs="Times New Roman"/>
          <w:color w:val="000000" w:themeColor="text1"/>
          <w:sz w:val="26"/>
          <w:szCs w:val="26"/>
        </w:rPr>
        <w:t>«</w:t>
      </w:r>
      <w:r w:rsidR="00347F5E" w:rsidRPr="00347F5E">
        <w:rPr>
          <w:rFonts w:ascii="Times New Roman" w:hAnsi="Times New Roman" w:cs="Times New Roman"/>
          <w:color w:val="000000" w:themeColor="text1"/>
          <w:sz w:val="26"/>
          <w:szCs w:val="26"/>
        </w:rPr>
        <w:t>Лешуконская центральная районная больница</w:t>
      </w:r>
      <w:r w:rsidR="00347F5E">
        <w:rPr>
          <w:rFonts w:ascii="Times New Roman" w:hAnsi="Times New Roman" w:cs="Times New Roman"/>
          <w:color w:val="000000" w:themeColor="text1"/>
          <w:sz w:val="26"/>
          <w:szCs w:val="26"/>
        </w:rPr>
        <w:t>»</w:t>
      </w:r>
      <w:r w:rsidRPr="00FF6A36">
        <w:rPr>
          <w:rFonts w:ascii="Times New Roman" w:hAnsi="Times New Roman" w:cs="Times New Roman"/>
          <w:color w:val="000000" w:themeColor="text1"/>
          <w:sz w:val="26"/>
          <w:szCs w:val="26"/>
        </w:rPr>
        <w:t xml:space="preserve"> (класс производимых отходов: А</w:t>
      </w:r>
      <w:r w:rsidR="00347F5E">
        <w:rPr>
          <w:rFonts w:ascii="Times New Roman" w:hAnsi="Times New Roman" w:cs="Times New Roman"/>
          <w:color w:val="000000" w:themeColor="text1"/>
          <w:sz w:val="26"/>
          <w:szCs w:val="26"/>
        </w:rPr>
        <w:t>,</w:t>
      </w:r>
      <w:r w:rsidRPr="00FF6A36">
        <w:rPr>
          <w:rFonts w:ascii="Times New Roman" w:hAnsi="Times New Roman" w:cs="Times New Roman"/>
          <w:color w:val="000000" w:themeColor="text1"/>
          <w:sz w:val="26"/>
          <w:szCs w:val="26"/>
        </w:rPr>
        <w:t xml:space="preserve"> Б</w:t>
      </w:r>
      <w:r w:rsidR="00347F5E">
        <w:rPr>
          <w:rFonts w:ascii="Times New Roman" w:hAnsi="Times New Roman" w:cs="Times New Roman"/>
          <w:color w:val="000000" w:themeColor="text1"/>
          <w:sz w:val="26"/>
          <w:szCs w:val="26"/>
        </w:rPr>
        <w:t xml:space="preserve"> и Г</w:t>
      </w:r>
      <w:r w:rsidRPr="00FF6A36">
        <w:rPr>
          <w:rFonts w:ascii="Times New Roman" w:hAnsi="Times New Roman" w:cs="Times New Roman"/>
          <w:color w:val="000000" w:themeColor="text1"/>
          <w:sz w:val="26"/>
          <w:szCs w:val="26"/>
        </w:rPr>
        <w:t xml:space="preserve">), расположенная по адресу: ул. </w:t>
      </w:r>
      <w:proofErr w:type="spellStart"/>
      <w:r w:rsidR="00347F5E">
        <w:rPr>
          <w:rFonts w:ascii="Times New Roman" w:hAnsi="Times New Roman" w:cs="Times New Roman"/>
          <w:color w:val="000000" w:themeColor="text1"/>
          <w:sz w:val="26"/>
          <w:szCs w:val="26"/>
        </w:rPr>
        <w:t>Мелоспольская</w:t>
      </w:r>
      <w:proofErr w:type="spellEnd"/>
      <w:r w:rsidRPr="00FF6A36">
        <w:rPr>
          <w:rFonts w:ascii="Times New Roman" w:hAnsi="Times New Roman" w:cs="Times New Roman"/>
          <w:color w:val="000000" w:themeColor="text1"/>
          <w:sz w:val="26"/>
          <w:szCs w:val="26"/>
        </w:rPr>
        <w:t>, д. 4.</w:t>
      </w:r>
    </w:p>
    <w:p w14:paraId="03E77437" w14:textId="38C7C5D5" w:rsidR="0038451E" w:rsidRPr="00FF6A36" w:rsidRDefault="0038451E" w:rsidP="0038451E">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Вывоз и утилизацию отходов осуществляет </w:t>
      </w:r>
      <w:r w:rsidR="00347F5E" w:rsidRPr="00347F5E">
        <w:rPr>
          <w:rFonts w:ascii="Times New Roman" w:hAnsi="Times New Roman" w:cs="Times New Roman"/>
          <w:color w:val="000000" w:themeColor="text1"/>
          <w:sz w:val="26"/>
          <w:szCs w:val="26"/>
        </w:rPr>
        <w:t xml:space="preserve">ООО </w:t>
      </w:r>
      <w:r w:rsidR="00347F5E">
        <w:rPr>
          <w:rFonts w:ascii="Times New Roman" w:hAnsi="Times New Roman" w:cs="Times New Roman"/>
          <w:color w:val="000000" w:themeColor="text1"/>
          <w:sz w:val="26"/>
          <w:szCs w:val="26"/>
        </w:rPr>
        <w:t>«</w:t>
      </w:r>
      <w:r w:rsidR="00347F5E" w:rsidRPr="00347F5E">
        <w:rPr>
          <w:rFonts w:ascii="Times New Roman" w:hAnsi="Times New Roman" w:cs="Times New Roman"/>
          <w:color w:val="000000" w:themeColor="text1"/>
          <w:sz w:val="26"/>
          <w:szCs w:val="26"/>
        </w:rPr>
        <w:t>Сапфир</w:t>
      </w:r>
      <w:r w:rsidR="00347F5E">
        <w:rPr>
          <w:rFonts w:ascii="Times New Roman" w:hAnsi="Times New Roman" w:cs="Times New Roman"/>
          <w:color w:val="000000" w:themeColor="text1"/>
          <w:sz w:val="26"/>
          <w:szCs w:val="26"/>
        </w:rPr>
        <w:t xml:space="preserve">», </w:t>
      </w:r>
      <w:r w:rsidR="00347F5E" w:rsidRPr="00347F5E">
        <w:rPr>
          <w:rFonts w:ascii="Times New Roman" w:hAnsi="Times New Roman" w:cs="Times New Roman"/>
          <w:color w:val="000000" w:themeColor="text1"/>
          <w:sz w:val="26"/>
          <w:szCs w:val="26"/>
        </w:rPr>
        <w:t xml:space="preserve">ООО </w:t>
      </w:r>
      <w:r w:rsidR="00347F5E">
        <w:rPr>
          <w:rFonts w:ascii="Times New Roman" w:hAnsi="Times New Roman" w:cs="Times New Roman"/>
          <w:color w:val="000000" w:themeColor="text1"/>
          <w:sz w:val="26"/>
          <w:szCs w:val="26"/>
        </w:rPr>
        <w:t>«</w:t>
      </w:r>
      <w:r w:rsidR="00347F5E" w:rsidRPr="00347F5E">
        <w:rPr>
          <w:rFonts w:ascii="Times New Roman" w:hAnsi="Times New Roman" w:cs="Times New Roman"/>
          <w:color w:val="000000" w:themeColor="text1"/>
          <w:sz w:val="26"/>
          <w:szCs w:val="26"/>
        </w:rPr>
        <w:t>Полимер Ресурс</w:t>
      </w:r>
      <w:r w:rsidR="00347F5E">
        <w:rPr>
          <w:rFonts w:ascii="Times New Roman" w:hAnsi="Times New Roman" w:cs="Times New Roman"/>
          <w:color w:val="000000" w:themeColor="text1"/>
          <w:sz w:val="26"/>
          <w:szCs w:val="26"/>
        </w:rPr>
        <w:t xml:space="preserve">», </w:t>
      </w:r>
      <w:r w:rsidR="00347F5E" w:rsidRPr="00347F5E">
        <w:rPr>
          <w:rFonts w:ascii="Times New Roman" w:hAnsi="Times New Roman" w:cs="Times New Roman"/>
          <w:color w:val="000000" w:themeColor="text1"/>
          <w:sz w:val="26"/>
          <w:szCs w:val="26"/>
        </w:rPr>
        <w:t>ООО ПКФ</w:t>
      </w:r>
      <w:r w:rsidR="00347F5E">
        <w:rPr>
          <w:rFonts w:ascii="Times New Roman" w:hAnsi="Times New Roman" w:cs="Times New Roman"/>
          <w:color w:val="000000" w:themeColor="text1"/>
          <w:sz w:val="26"/>
          <w:szCs w:val="26"/>
        </w:rPr>
        <w:t xml:space="preserve"> «</w:t>
      </w:r>
      <w:proofErr w:type="spellStart"/>
      <w:r w:rsidR="00347F5E" w:rsidRPr="00347F5E">
        <w:rPr>
          <w:rFonts w:ascii="Times New Roman" w:hAnsi="Times New Roman" w:cs="Times New Roman"/>
          <w:color w:val="000000" w:themeColor="text1"/>
          <w:sz w:val="26"/>
          <w:szCs w:val="26"/>
        </w:rPr>
        <w:t>Тэч</w:t>
      </w:r>
      <w:proofErr w:type="spellEnd"/>
      <w:r w:rsidR="00347F5E" w:rsidRPr="00347F5E">
        <w:rPr>
          <w:rFonts w:ascii="Times New Roman" w:hAnsi="Times New Roman" w:cs="Times New Roman"/>
          <w:color w:val="000000" w:themeColor="text1"/>
          <w:sz w:val="26"/>
          <w:szCs w:val="26"/>
        </w:rPr>
        <w:t>-Сервис</w:t>
      </w:r>
      <w:r w:rsidR="00347F5E">
        <w:rPr>
          <w:rFonts w:ascii="Times New Roman" w:hAnsi="Times New Roman" w:cs="Times New Roman"/>
          <w:color w:val="000000" w:themeColor="text1"/>
          <w:sz w:val="26"/>
          <w:szCs w:val="26"/>
        </w:rPr>
        <w:t>»</w:t>
      </w:r>
      <w:r w:rsidRPr="00FF6A36">
        <w:rPr>
          <w:rFonts w:ascii="Times New Roman" w:hAnsi="Times New Roman" w:cs="Times New Roman"/>
          <w:color w:val="000000" w:themeColor="text1"/>
          <w:sz w:val="26"/>
          <w:szCs w:val="26"/>
        </w:rPr>
        <w:t>.</w:t>
      </w:r>
    </w:p>
    <w:p w14:paraId="61621C20" w14:textId="77777777" w:rsidR="0038451E" w:rsidRPr="00347F5E" w:rsidRDefault="0038451E" w:rsidP="0038451E">
      <w:pPr>
        <w:spacing w:before="120" w:after="0" w:line="240" w:lineRule="auto"/>
        <w:ind w:firstLine="709"/>
        <w:jc w:val="both"/>
        <w:rPr>
          <w:rFonts w:ascii="Times New Roman" w:hAnsi="Times New Roman" w:cs="Times New Roman"/>
          <w:i/>
          <w:iCs/>
          <w:color w:val="000000" w:themeColor="text1"/>
          <w:sz w:val="26"/>
          <w:szCs w:val="26"/>
        </w:rPr>
      </w:pPr>
      <w:r w:rsidRPr="00347F5E">
        <w:rPr>
          <w:rFonts w:ascii="Times New Roman" w:hAnsi="Times New Roman" w:cs="Times New Roman"/>
          <w:i/>
          <w:iCs/>
          <w:color w:val="000000" w:themeColor="text1"/>
          <w:sz w:val="26"/>
          <w:szCs w:val="26"/>
        </w:rPr>
        <w:t>Биологические отходы</w:t>
      </w:r>
    </w:p>
    <w:p w14:paraId="546FEF42" w14:textId="2BEF0F84" w:rsidR="00252A75" w:rsidRPr="00FF6A36" w:rsidRDefault="00252A75" w:rsidP="00252A75">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Таблица </w:t>
      </w:r>
      <w:r w:rsidRPr="00FF6A36">
        <w:rPr>
          <w:rFonts w:ascii="Times New Roman" w:hAnsi="Times New Roman" w:cs="Times New Roman"/>
          <w:color w:val="000000" w:themeColor="text1"/>
          <w:sz w:val="26"/>
          <w:szCs w:val="26"/>
        </w:rPr>
        <w:fldChar w:fldCharType="begin"/>
      </w:r>
      <w:r w:rsidRPr="00FF6A36">
        <w:rPr>
          <w:rFonts w:ascii="Times New Roman" w:hAnsi="Times New Roman" w:cs="Times New Roman"/>
          <w:color w:val="000000" w:themeColor="text1"/>
          <w:sz w:val="26"/>
          <w:szCs w:val="26"/>
        </w:rPr>
        <w:instrText xml:space="preserve"> SEQ Таблица \* ARABIC </w:instrText>
      </w:r>
      <w:r w:rsidRPr="00FF6A36">
        <w:rPr>
          <w:rFonts w:ascii="Times New Roman" w:hAnsi="Times New Roman" w:cs="Times New Roman"/>
          <w:color w:val="000000" w:themeColor="text1"/>
          <w:sz w:val="26"/>
          <w:szCs w:val="26"/>
        </w:rPr>
        <w:fldChar w:fldCharType="separate"/>
      </w:r>
      <w:r w:rsidR="00041AF2">
        <w:rPr>
          <w:rFonts w:ascii="Times New Roman" w:hAnsi="Times New Roman" w:cs="Times New Roman"/>
          <w:noProof/>
          <w:color w:val="000000" w:themeColor="text1"/>
          <w:sz w:val="26"/>
          <w:szCs w:val="26"/>
        </w:rPr>
        <w:t>21</w:t>
      </w:r>
      <w:r w:rsidRPr="00FF6A36">
        <w:rPr>
          <w:rFonts w:ascii="Times New Roman" w:hAnsi="Times New Roman" w:cs="Times New Roman"/>
          <w:color w:val="000000" w:themeColor="text1"/>
          <w:sz w:val="26"/>
          <w:szCs w:val="26"/>
        </w:rPr>
        <w:fldChar w:fldCharType="end"/>
      </w:r>
      <w:r w:rsidRPr="00FF6A36">
        <w:rPr>
          <w:rFonts w:ascii="Times New Roman" w:hAnsi="Times New Roman" w:cs="Times New Roman"/>
          <w:color w:val="000000" w:themeColor="text1"/>
          <w:sz w:val="26"/>
          <w:szCs w:val="26"/>
        </w:rPr>
        <w:t xml:space="preserve"> Объекты размещения биологических отходов</w:t>
      </w:r>
    </w:p>
    <w:tbl>
      <w:tblPr>
        <w:tblW w:w="5000" w:type="pct"/>
        <w:tblLook w:val="04A0" w:firstRow="1" w:lastRow="0" w:firstColumn="1" w:lastColumn="0" w:noHBand="0" w:noVBand="1"/>
      </w:tblPr>
      <w:tblGrid>
        <w:gridCol w:w="732"/>
        <w:gridCol w:w="1567"/>
        <w:gridCol w:w="901"/>
        <w:gridCol w:w="1216"/>
        <w:gridCol w:w="1216"/>
        <w:gridCol w:w="1598"/>
        <w:gridCol w:w="1113"/>
        <w:gridCol w:w="771"/>
        <w:gridCol w:w="739"/>
      </w:tblGrid>
      <w:tr w:rsidR="009711D1" w:rsidRPr="009711D1" w14:paraId="2B620D02" w14:textId="77777777" w:rsidTr="009711D1">
        <w:trPr>
          <w:trHeight w:val="4530"/>
        </w:trPr>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727E9"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 п/п</w:t>
            </w:r>
          </w:p>
        </w:tc>
        <w:tc>
          <w:tcPr>
            <w:tcW w:w="79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C2ED6C"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Адрес фактического местоположения объекта</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1B2D3D"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 xml:space="preserve">Расстояние от населённого </w:t>
            </w:r>
            <w:proofErr w:type="spellStart"/>
            <w:r w:rsidRPr="009711D1">
              <w:rPr>
                <w:rFonts w:ascii="Times New Roman" w:eastAsia="Times New Roman" w:hAnsi="Times New Roman" w:cs="Times New Roman"/>
                <w:color w:val="000000"/>
                <w:lang w:eastAsia="ru-RU"/>
              </w:rPr>
              <w:t>пунктаПлощадь</w:t>
            </w:r>
            <w:proofErr w:type="spellEnd"/>
            <w:r w:rsidRPr="009711D1">
              <w:rPr>
                <w:rFonts w:ascii="Times New Roman" w:eastAsia="Times New Roman" w:hAnsi="Times New Roman" w:cs="Times New Roman"/>
                <w:color w:val="000000"/>
                <w:lang w:eastAsia="ru-RU"/>
              </w:rPr>
              <w:t xml:space="preserve"> скотомогильника (кв. м)</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14:paraId="55A3514E"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Географические координаты WGS84</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72F67F"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Статус объекта (действующий или законсервирован)</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676C2F"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 xml:space="preserve">Соответствие скотомогильника Ветеринарно-санитарным правилам от 04.12.1995 № 13-7-2/469, наличие </w:t>
            </w:r>
            <w:proofErr w:type="spellStart"/>
            <w:r w:rsidRPr="009711D1">
              <w:rPr>
                <w:rFonts w:ascii="Times New Roman" w:eastAsia="Times New Roman" w:hAnsi="Times New Roman" w:cs="Times New Roman"/>
                <w:color w:val="000000"/>
                <w:lang w:eastAsia="ru-RU"/>
              </w:rPr>
              <w:t>ветсан</w:t>
            </w:r>
            <w:proofErr w:type="spellEnd"/>
            <w:r w:rsidRPr="009711D1">
              <w:rPr>
                <w:rFonts w:ascii="Times New Roman" w:eastAsia="Times New Roman" w:hAnsi="Times New Roman" w:cs="Times New Roman"/>
                <w:color w:val="000000"/>
                <w:lang w:eastAsia="ru-RU"/>
              </w:rPr>
              <w:t xml:space="preserve"> карточки на скотомогильник</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AE1F43"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Информация и юридическом лице в чьём хозяйственном ведении находится объект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F24587"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Нахождение объекта в зоне подтопления (да/нет)</w:t>
            </w:r>
          </w:p>
        </w:tc>
      </w:tr>
      <w:tr w:rsidR="009711D1" w:rsidRPr="009711D1" w14:paraId="5282996A" w14:textId="77777777" w:rsidTr="009711D1">
        <w:trPr>
          <w:trHeight w:val="300"/>
        </w:trPr>
        <w:tc>
          <w:tcPr>
            <w:tcW w:w="372" w:type="pct"/>
            <w:vMerge/>
            <w:tcBorders>
              <w:top w:val="single" w:sz="4" w:space="0" w:color="auto"/>
              <w:left w:val="single" w:sz="4" w:space="0" w:color="auto"/>
              <w:bottom w:val="single" w:sz="4" w:space="0" w:color="auto"/>
              <w:right w:val="single" w:sz="4" w:space="0" w:color="auto"/>
            </w:tcBorders>
            <w:vAlign w:val="center"/>
            <w:hideMark/>
          </w:tcPr>
          <w:p w14:paraId="6B99CBB5" w14:textId="77777777" w:rsidR="009711D1" w:rsidRPr="009711D1" w:rsidRDefault="009711D1" w:rsidP="009711D1">
            <w:pPr>
              <w:spacing w:after="0" w:line="240" w:lineRule="auto"/>
              <w:rPr>
                <w:rFonts w:ascii="Times New Roman" w:eastAsia="Times New Roman" w:hAnsi="Times New Roman" w:cs="Times New Roman"/>
                <w:color w:val="000000"/>
                <w:lang w:eastAsia="ru-RU"/>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0628D19F" w14:textId="77777777" w:rsidR="009711D1" w:rsidRPr="009711D1" w:rsidRDefault="009711D1" w:rsidP="009711D1">
            <w:pPr>
              <w:spacing w:after="0" w:line="240" w:lineRule="auto"/>
              <w:rPr>
                <w:rFonts w:ascii="Times New Roman" w:eastAsia="Times New Roman" w:hAnsi="Times New Roman" w:cs="Times New Roman"/>
                <w:color w:val="000000"/>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66FE85C5" w14:textId="77777777" w:rsidR="009711D1" w:rsidRPr="009711D1" w:rsidRDefault="009711D1" w:rsidP="009711D1">
            <w:pPr>
              <w:spacing w:after="0" w:line="240" w:lineRule="auto"/>
              <w:rPr>
                <w:rFonts w:ascii="Times New Roman" w:eastAsia="Times New Roman" w:hAnsi="Times New Roman" w:cs="Times New Roman"/>
                <w:color w:val="000000"/>
                <w:lang w:eastAsia="ru-RU"/>
              </w:rPr>
            </w:pPr>
          </w:p>
        </w:tc>
        <w:tc>
          <w:tcPr>
            <w:tcW w:w="617" w:type="pct"/>
            <w:tcBorders>
              <w:top w:val="nil"/>
              <w:left w:val="nil"/>
              <w:bottom w:val="single" w:sz="4" w:space="0" w:color="auto"/>
              <w:right w:val="single" w:sz="4" w:space="0" w:color="auto"/>
            </w:tcBorders>
            <w:shd w:val="clear" w:color="auto" w:fill="auto"/>
            <w:vAlign w:val="center"/>
            <w:hideMark/>
          </w:tcPr>
          <w:p w14:paraId="4D5EBB92"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широта</w:t>
            </w:r>
          </w:p>
        </w:tc>
        <w:tc>
          <w:tcPr>
            <w:tcW w:w="617" w:type="pct"/>
            <w:tcBorders>
              <w:top w:val="nil"/>
              <w:left w:val="nil"/>
              <w:bottom w:val="single" w:sz="4" w:space="0" w:color="auto"/>
              <w:right w:val="single" w:sz="4" w:space="0" w:color="auto"/>
            </w:tcBorders>
            <w:shd w:val="clear" w:color="auto" w:fill="auto"/>
            <w:vAlign w:val="center"/>
            <w:hideMark/>
          </w:tcPr>
          <w:p w14:paraId="464EA42F"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долгота</w:t>
            </w:r>
          </w:p>
        </w:tc>
        <w:tc>
          <w:tcPr>
            <w:tcW w:w="811" w:type="pct"/>
            <w:vMerge/>
            <w:tcBorders>
              <w:top w:val="single" w:sz="4" w:space="0" w:color="auto"/>
              <w:left w:val="single" w:sz="4" w:space="0" w:color="auto"/>
              <w:bottom w:val="single" w:sz="4" w:space="0" w:color="auto"/>
              <w:right w:val="single" w:sz="4" w:space="0" w:color="auto"/>
            </w:tcBorders>
            <w:vAlign w:val="center"/>
            <w:hideMark/>
          </w:tcPr>
          <w:p w14:paraId="51FD783D" w14:textId="77777777" w:rsidR="009711D1" w:rsidRPr="009711D1" w:rsidRDefault="009711D1" w:rsidP="009711D1">
            <w:pPr>
              <w:spacing w:after="0" w:line="240" w:lineRule="auto"/>
              <w:rPr>
                <w:rFonts w:ascii="Times New Roman" w:eastAsia="Times New Roman" w:hAnsi="Times New Roman" w:cs="Times New Roman"/>
                <w:color w:val="000000"/>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14:paraId="03FA9BD9" w14:textId="77777777" w:rsidR="009711D1" w:rsidRPr="009711D1" w:rsidRDefault="009711D1" w:rsidP="009711D1">
            <w:pPr>
              <w:spacing w:after="0" w:line="240" w:lineRule="auto"/>
              <w:rPr>
                <w:rFonts w:ascii="Times New Roman" w:eastAsia="Times New Roman" w:hAnsi="Times New Roman" w:cs="Times New Roman"/>
                <w:color w:val="000000"/>
                <w:lang w:eastAsia="ru-RU"/>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40398596" w14:textId="77777777" w:rsidR="009711D1" w:rsidRPr="009711D1" w:rsidRDefault="009711D1" w:rsidP="009711D1">
            <w:pPr>
              <w:spacing w:after="0" w:line="240" w:lineRule="auto"/>
              <w:rPr>
                <w:rFonts w:ascii="Times New Roman" w:eastAsia="Times New Roman" w:hAnsi="Times New Roman" w:cs="Times New Roman"/>
                <w:color w:val="000000"/>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79C69658" w14:textId="77777777" w:rsidR="009711D1" w:rsidRPr="009711D1" w:rsidRDefault="009711D1" w:rsidP="009711D1">
            <w:pPr>
              <w:spacing w:after="0" w:line="240" w:lineRule="auto"/>
              <w:rPr>
                <w:rFonts w:ascii="Times New Roman" w:eastAsia="Times New Roman" w:hAnsi="Times New Roman" w:cs="Times New Roman"/>
                <w:color w:val="000000"/>
                <w:lang w:eastAsia="ru-RU"/>
              </w:rPr>
            </w:pPr>
          </w:p>
        </w:tc>
      </w:tr>
      <w:tr w:rsidR="009711D1" w:rsidRPr="009711D1" w14:paraId="21C4A8CB" w14:textId="77777777" w:rsidTr="009711D1">
        <w:trPr>
          <w:trHeight w:val="51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774463A0"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1</w:t>
            </w:r>
          </w:p>
        </w:tc>
        <w:tc>
          <w:tcPr>
            <w:tcW w:w="795" w:type="pct"/>
            <w:tcBorders>
              <w:top w:val="nil"/>
              <w:left w:val="nil"/>
              <w:bottom w:val="single" w:sz="4" w:space="0" w:color="auto"/>
              <w:right w:val="single" w:sz="4" w:space="0" w:color="auto"/>
            </w:tcBorders>
            <w:shd w:val="clear" w:color="auto" w:fill="auto"/>
            <w:vAlign w:val="center"/>
            <w:hideMark/>
          </w:tcPr>
          <w:p w14:paraId="15AEF574" w14:textId="77777777" w:rsidR="009711D1" w:rsidRPr="009711D1" w:rsidRDefault="009711D1" w:rsidP="009711D1">
            <w:pPr>
              <w:spacing w:after="0" w:line="240" w:lineRule="auto"/>
              <w:jc w:val="center"/>
              <w:rPr>
                <w:rFonts w:ascii="Times New Roman" w:eastAsia="Times New Roman" w:hAnsi="Times New Roman" w:cs="Times New Roman"/>
                <w:lang w:eastAsia="ru-RU"/>
              </w:rPr>
            </w:pPr>
            <w:r w:rsidRPr="009711D1">
              <w:rPr>
                <w:rFonts w:ascii="Times New Roman" w:eastAsia="Times New Roman" w:hAnsi="Times New Roman" w:cs="Times New Roman"/>
                <w:lang w:eastAsia="ru-RU"/>
              </w:rPr>
              <w:t xml:space="preserve">с. </w:t>
            </w:r>
            <w:proofErr w:type="spellStart"/>
            <w:r w:rsidRPr="009711D1">
              <w:rPr>
                <w:rFonts w:ascii="Times New Roman" w:eastAsia="Times New Roman" w:hAnsi="Times New Roman" w:cs="Times New Roman"/>
                <w:lang w:eastAsia="ru-RU"/>
              </w:rPr>
              <w:t>Койнас</w:t>
            </w:r>
            <w:proofErr w:type="spellEnd"/>
          </w:p>
        </w:tc>
        <w:tc>
          <w:tcPr>
            <w:tcW w:w="457" w:type="pct"/>
            <w:tcBorders>
              <w:top w:val="nil"/>
              <w:left w:val="nil"/>
              <w:bottom w:val="single" w:sz="4" w:space="0" w:color="auto"/>
              <w:right w:val="single" w:sz="4" w:space="0" w:color="auto"/>
            </w:tcBorders>
            <w:shd w:val="clear" w:color="000000" w:fill="FFFFFF"/>
            <w:vAlign w:val="center"/>
            <w:hideMark/>
          </w:tcPr>
          <w:p w14:paraId="740B0E39"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300</w:t>
            </w:r>
          </w:p>
        </w:tc>
        <w:tc>
          <w:tcPr>
            <w:tcW w:w="617" w:type="pct"/>
            <w:tcBorders>
              <w:top w:val="nil"/>
              <w:left w:val="nil"/>
              <w:bottom w:val="single" w:sz="4" w:space="0" w:color="auto"/>
              <w:right w:val="single" w:sz="4" w:space="0" w:color="auto"/>
            </w:tcBorders>
            <w:shd w:val="clear" w:color="auto" w:fill="auto"/>
            <w:vAlign w:val="center"/>
            <w:hideMark/>
          </w:tcPr>
          <w:p w14:paraId="672D8B8D"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64,746303</w:t>
            </w:r>
          </w:p>
        </w:tc>
        <w:tc>
          <w:tcPr>
            <w:tcW w:w="617" w:type="pct"/>
            <w:tcBorders>
              <w:top w:val="nil"/>
              <w:left w:val="nil"/>
              <w:bottom w:val="single" w:sz="4" w:space="0" w:color="auto"/>
              <w:right w:val="single" w:sz="4" w:space="0" w:color="auto"/>
            </w:tcBorders>
            <w:shd w:val="clear" w:color="auto" w:fill="auto"/>
            <w:vAlign w:val="center"/>
            <w:hideMark/>
          </w:tcPr>
          <w:p w14:paraId="594FA153"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47,651527</w:t>
            </w:r>
          </w:p>
        </w:tc>
        <w:tc>
          <w:tcPr>
            <w:tcW w:w="811" w:type="pct"/>
            <w:tcBorders>
              <w:top w:val="nil"/>
              <w:left w:val="nil"/>
              <w:bottom w:val="single" w:sz="4" w:space="0" w:color="auto"/>
              <w:right w:val="single" w:sz="4" w:space="0" w:color="auto"/>
            </w:tcBorders>
            <w:shd w:val="clear" w:color="000000" w:fill="FFFFFF"/>
            <w:vAlign w:val="center"/>
            <w:hideMark/>
          </w:tcPr>
          <w:p w14:paraId="5EECC5B7"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действующий</w:t>
            </w:r>
          </w:p>
        </w:tc>
        <w:tc>
          <w:tcPr>
            <w:tcW w:w="565" w:type="pct"/>
            <w:tcBorders>
              <w:top w:val="nil"/>
              <w:left w:val="nil"/>
              <w:bottom w:val="single" w:sz="4" w:space="0" w:color="auto"/>
              <w:right w:val="single" w:sz="4" w:space="0" w:color="auto"/>
            </w:tcBorders>
            <w:shd w:val="clear" w:color="000000" w:fill="FFFFFF"/>
            <w:vAlign w:val="center"/>
            <w:hideMark/>
          </w:tcPr>
          <w:p w14:paraId="3C69F225"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карточка № 2</w:t>
            </w:r>
          </w:p>
        </w:tc>
        <w:tc>
          <w:tcPr>
            <w:tcW w:w="391" w:type="pct"/>
            <w:tcBorders>
              <w:top w:val="nil"/>
              <w:left w:val="nil"/>
              <w:bottom w:val="single" w:sz="4" w:space="0" w:color="auto"/>
              <w:right w:val="single" w:sz="4" w:space="0" w:color="auto"/>
            </w:tcBorders>
            <w:shd w:val="clear" w:color="auto" w:fill="auto"/>
            <w:vAlign w:val="center"/>
            <w:hideMark/>
          </w:tcPr>
          <w:p w14:paraId="477B482A"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МО</w:t>
            </w:r>
          </w:p>
        </w:tc>
        <w:tc>
          <w:tcPr>
            <w:tcW w:w="376" w:type="pct"/>
            <w:tcBorders>
              <w:top w:val="nil"/>
              <w:left w:val="nil"/>
              <w:bottom w:val="single" w:sz="4" w:space="0" w:color="auto"/>
              <w:right w:val="single" w:sz="4" w:space="0" w:color="auto"/>
            </w:tcBorders>
            <w:shd w:val="clear" w:color="000000" w:fill="FFFFFF"/>
            <w:vAlign w:val="center"/>
            <w:hideMark/>
          </w:tcPr>
          <w:p w14:paraId="5F8C3B1D"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 xml:space="preserve">нет </w:t>
            </w:r>
          </w:p>
        </w:tc>
      </w:tr>
      <w:tr w:rsidR="009711D1" w:rsidRPr="009711D1" w14:paraId="7067C6F9" w14:textId="77777777" w:rsidTr="009711D1">
        <w:trPr>
          <w:trHeight w:val="51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108C44BF"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2</w:t>
            </w:r>
          </w:p>
        </w:tc>
        <w:tc>
          <w:tcPr>
            <w:tcW w:w="795" w:type="pct"/>
            <w:tcBorders>
              <w:top w:val="nil"/>
              <w:left w:val="nil"/>
              <w:bottom w:val="single" w:sz="4" w:space="0" w:color="auto"/>
              <w:right w:val="single" w:sz="4" w:space="0" w:color="auto"/>
            </w:tcBorders>
            <w:shd w:val="clear" w:color="auto" w:fill="auto"/>
            <w:vAlign w:val="center"/>
            <w:hideMark/>
          </w:tcPr>
          <w:p w14:paraId="7036146C" w14:textId="77777777" w:rsidR="009711D1" w:rsidRPr="009711D1" w:rsidRDefault="009711D1" w:rsidP="009711D1">
            <w:pPr>
              <w:spacing w:after="0" w:line="240" w:lineRule="auto"/>
              <w:jc w:val="center"/>
              <w:rPr>
                <w:rFonts w:ascii="Times New Roman" w:eastAsia="Times New Roman" w:hAnsi="Times New Roman" w:cs="Times New Roman"/>
                <w:lang w:eastAsia="ru-RU"/>
              </w:rPr>
            </w:pPr>
            <w:r w:rsidRPr="009711D1">
              <w:rPr>
                <w:rFonts w:ascii="Times New Roman" w:eastAsia="Times New Roman" w:hAnsi="Times New Roman" w:cs="Times New Roman"/>
                <w:lang w:eastAsia="ru-RU"/>
              </w:rPr>
              <w:t>с. Ценогора</w:t>
            </w:r>
          </w:p>
        </w:tc>
        <w:tc>
          <w:tcPr>
            <w:tcW w:w="457" w:type="pct"/>
            <w:tcBorders>
              <w:top w:val="nil"/>
              <w:left w:val="nil"/>
              <w:bottom w:val="single" w:sz="4" w:space="0" w:color="auto"/>
              <w:right w:val="single" w:sz="4" w:space="0" w:color="auto"/>
            </w:tcBorders>
            <w:shd w:val="clear" w:color="000000" w:fill="FFFFFF"/>
            <w:vAlign w:val="center"/>
            <w:hideMark/>
          </w:tcPr>
          <w:p w14:paraId="65BA668C"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300</w:t>
            </w:r>
          </w:p>
        </w:tc>
        <w:tc>
          <w:tcPr>
            <w:tcW w:w="617" w:type="pct"/>
            <w:tcBorders>
              <w:top w:val="nil"/>
              <w:left w:val="nil"/>
              <w:bottom w:val="single" w:sz="4" w:space="0" w:color="auto"/>
              <w:right w:val="single" w:sz="4" w:space="0" w:color="auto"/>
            </w:tcBorders>
            <w:shd w:val="clear" w:color="auto" w:fill="auto"/>
            <w:vAlign w:val="center"/>
            <w:hideMark/>
          </w:tcPr>
          <w:p w14:paraId="3AFCF7AE"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64,881035</w:t>
            </w:r>
          </w:p>
        </w:tc>
        <w:tc>
          <w:tcPr>
            <w:tcW w:w="617" w:type="pct"/>
            <w:tcBorders>
              <w:top w:val="nil"/>
              <w:left w:val="nil"/>
              <w:bottom w:val="single" w:sz="4" w:space="0" w:color="auto"/>
              <w:right w:val="single" w:sz="4" w:space="0" w:color="auto"/>
            </w:tcBorders>
            <w:shd w:val="clear" w:color="auto" w:fill="auto"/>
            <w:vAlign w:val="center"/>
            <w:hideMark/>
          </w:tcPr>
          <w:p w14:paraId="15B69A7E"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46,683153</w:t>
            </w:r>
          </w:p>
        </w:tc>
        <w:tc>
          <w:tcPr>
            <w:tcW w:w="811" w:type="pct"/>
            <w:tcBorders>
              <w:top w:val="nil"/>
              <w:left w:val="nil"/>
              <w:bottom w:val="single" w:sz="4" w:space="0" w:color="auto"/>
              <w:right w:val="single" w:sz="4" w:space="0" w:color="auto"/>
            </w:tcBorders>
            <w:shd w:val="clear" w:color="000000" w:fill="FFFFFF"/>
            <w:vAlign w:val="center"/>
            <w:hideMark/>
          </w:tcPr>
          <w:p w14:paraId="195183CE"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действующий</w:t>
            </w:r>
          </w:p>
        </w:tc>
        <w:tc>
          <w:tcPr>
            <w:tcW w:w="565" w:type="pct"/>
            <w:tcBorders>
              <w:top w:val="nil"/>
              <w:left w:val="nil"/>
              <w:bottom w:val="single" w:sz="4" w:space="0" w:color="auto"/>
              <w:right w:val="single" w:sz="4" w:space="0" w:color="auto"/>
            </w:tcBorders>
            <w:shd w:val="clear" w:color="000000" w:fill="FFFFFF"/>
            <w:vAlign w:val="center"/>
            <w:hideMark/>
          </w:tcPr>
          <w:p w14:paraId="673A39DE"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карточка № 3</w:t>
            </w:r>
          </w:p>
        </w:tc>
        <w:tc>
          <w:tcPr>
            <w:tcW w:w="391" w:type="pct"/>
            <w:tcBorders>
              <w:top w:val="nil"/>
              <w:left w:val="nil"/>
              <w:bottom w:val="single" w:sz="4" w:space="0" w:color="auto"/>
              <w:right w:val="single" w:sz="4" w:space="0" w:color="auto"/>
            </w:tcBorders>
            <w:shd w:val="clear" w:color="auto" w:fill="auto"/>
            <w:vAlign w:val="center"/>
            <w:hideMark/>
          </w:tcPr>
          <w:p w14:paraId="3FCAF727"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МО</w:t>
            </w:r>
          </w:p>
        </w:tc>
        <w:tc>
          <w:tcPr>
            <w:tcW w:w="376" w:type="pct"/>
            <w:tcBorders>
              <w:top w:val="nil"/>
              <w:left w:val="nil"/>
              <w:bottom w:val="single" w:sz="4" w:space="0" w:color="auto"/>
              <w:right w:val="single" w:sz="4" w:space="0" w:color="auto"/>
            </w:tcBorders>
            <w:shd w:val="clear" w:color="000000" w:fill="FFFFFF"/>
            <w:vAlign w:val="center"/>
            <w:hideMark/>
          </w:tcPr>
          <w:p w14:paraId="68787685"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 xml:space="preserve">нет </w:t>
            </w:r>
          </w:p>
        </w:tc>
      </w:tr>
      <w:tr w:rsidR="009711D1" w:rsidRPr="009711D1" w14:paraId="13160320" w14:textId="77777777" w:rsidTr="009711D1">
        <w:trPr>
          <w:trHeight w:val="51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5849258F"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3</w:t>
            </w:r>
          </w:p>
        </w:tc>
        <w:tc>
          <w:tcPr>
            <w:tcW w:w="795" w:type="pct"/>
            <w:tcBorders>
              <w:top w:val="nil"/>
              <w:left w:val="nil"/>
              <w:bottom w:val="single" w:sz="4" w:space="0" w:color="auto"/>
              <w:right w:val="single" w:sz="4" w:space="0" w:color="auto"/>
            </w:tcBorders>
            <w:shd w:val="clear" w:color="auto" w:fill="auto"/>
            <w:vAlign w:val="center"/>
            <w:hideMark/>
          </w:tcPr>
          <w:p w14:paraId="0932B665" w14:textId="77777777" w:rsidR="009711D1" w:rsidRPr="009711D1" w:rsidRDefault="009711D1" w:rsidP="009711D1">
            <w:pPr>
              <w:spacing w:after="0" w:line="240" w:lineRule="auto"/>
              <w:jc w:val="center"/>
              <w:rPr>
                <w:rFonts w:ascii="Times New Roman" w:eastAsia="Times New Roman" w:hAnsi="Times New Roman" w:cs="Times New Roman"/>
                <w:lang w:eastAsia="ru-RU"/>
              </w:rPr>
            </w:pPr>
            <w:r w:rsidRPr="009711D1">
              <w:rPr>
                <w:rFonts w:ascii="Times New Roman" w:eastAsia="Times New Roman" w:hAnsi="Times New Roman" w:cs="Times New Roman"/>
                <w:lang w:eastAsia="ru-RU"/>
              </w:rPr>
              <w:t xml:space="preserve">с. </w:t>
            </w:r>
            <w:proofErr w:type="spellStart"/>
            <w:r w:rsidRPr="009711D1">
              <w:rPr>
                <w:rFonts w:ascii="Times New Roman" w:eastAsia="Times New Roman" w:hAnsi="Times New Roman" w:cs="Times New Roman"/>
                <w:lang w:eastAsia="ru-RU"/>
              </w:rPr>
              <w:t>Юрома</w:t>
            </w:r>
            <w:proofErr w:type="spellEnd"/>
          </w:p>
        </w:tc>
        <w:tc>
          <w:tcPr>
            <w:tcW w:w="457" w:type="pct"/>
            <w:tcBorders>
              <w:top w:val="nil"/>
              <w:left w:val="nil"/>
              <w:bottom w:val="single" w:sz="4" w:space="0" w:color="auto"/>
              <w:right w:val="single" w:sz="4" w:space="0" w:color="auto"/>
            </w:tcBorders>
            <w:shd w:val="clear" w:color="000000" w:fill="FFFFFF"/>
            <w:vAlign w:val="center"/>
            <w:hideMark/>
          </w:tcPr>
          <w:p w14:paraId="798BF331"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10000</w:t>
            </w:r>
          </w:p>
        </w:tc>
        <w:tc>
          <w:tcPr>
            <w:tcW w:w="617" w:type="pct"/>
            <w:tcBorders>
              <w:top w:val="nil"/>
              <w:left w:val="nil"/>
              <w:bottom w:val="single" w:sz="4" w:space="0" w:color="auto"/>
              <w:right w:val="single" w:sz="4" w:space="0" w:color="auto"/>
            </w:tcBorders>
            <w:shd w:val="clear" w:color="auto" w:fill="auto"/>
            <w:vAlign w:val="center"/>
            <w:hideMark/>
          </w:tcPr>
          <w:p w14:paraId="08FD88FA"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65,143886</w:t>
            </w:r>
          </w:p>
        </w:tc>
        <w:tc>
          <w:tcPr>
            <w:tcW w:w="617" w:type="pct"/>
            <w:tcBorders>
              <w:top w:val="nil"/>
              <w:left w:val="nil"/>
              <w:bottom w:val="single" w:sz="4" w:space="0" w:color="auto"/>
              <w:right w:val="single" w:sz="4" w:space="0" w:color="auto"/>
            </w:tcBorders>
            <w:shd w:val="clear" w:color="auto" w:fill="auto"/>
            <w:vAlign w:val="center"/>
            <w:hideMark/>
          </w:tcPr>
          <w:p w14:paraId="017CA123"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45,594206</w:t>
            </w:r>
          </w:p>
        </w:tc>
        <w:tc>
          <w:tcPr>
            <w:tcW w:w="811" w:type="pct"/>
            <w:tcBorders>
              <w:top w:val="nil"/>
              <w:left w:val="nil"/>
              <w:bottom w:val="single" w:sz="4" w:space="0" w:color="auto"/>
              <w:right w:val="single" w:sz="4" w:space="0" w:color="auto"/>
            </w:tcBorders>
            <w:shd w:val="clear" w:color="000000" w:fill="FFFFFF"/>
            <w:vAlign w:val="center"/>
            <w:hideMark/>
          </w:tcPr>
          <w:p w14:paraId="253E65AD"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действующий</w:t>
            </w:r>
          </w:p>
        </w:tc>
        <w:tc>
          <w:tcPr>
            <w:tcW w:w="565" w:type="pct"/>
            <w:tcBorders>
              <w:top w:val="nil"/>
              <w:left w:val="nil"/>
              <w:bottom w:val="single" w:sz="4" w:space="0" w:color="auto"/>
              <w:right w:val="single" w:sz="4" w:space="0" w:color="auto"/>
            </w:tcBorders>
            <w:shd w:val="clear" w:color="000000" w:fill="FFFFFF"/>
            <w:vAlign w:val="center"/>
            <w:hideMark/>
          </w:tcPr>
          <w:p w14:paraId="65CF6CE5"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карточка № 4</w:t>
            </w:r>
          </w:p>
        </w:tc>
        <w:tc>
          <w:tcPr>
            <w:tcW w:w="391" w:type="pct"/>
            <w:tcBorders>
              <w:top w:val="nil"/>
              <w:left w:val="nil"/>
              <w:bottom w:val="single" w:sz="4" w:space="0" w:color="auto"/>
              <w:right w:val="single" w:sz="4" w:space="0" w:color="auto"/>
            </w:tcBorders>
            <w:shd w:val="clear" w:color="auto" w:fill="auto"/>
            <w:vAlign w:val="center"/>
            <w:hideMark/>
          </w:tcPr>
          <w:p w14:paraId="61918ABB"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МО</w:t>
            </w:r>
          </w:p>
        </w:tc>
        <w:tc>
          <w:tcPr>
            <w:tcW w:w="376" w:type="pct"/>
            <w:tcBorders>
              <w:top w:val="nil"/>
              <w:left w:val="nil"/>
              <w:bottom w:val="single" w:sz="4" w:space="0" w:color="auto"/>
              <w:right w:val="single" w:sz="4" w:space="0" w:color="auto"/>
            </w:tcBorders>
            <w:shd w:val="clear" w:color="000000" w:fill="FFFFFF"/>
            <w:vAlign w:val="center"/>
            <w:hideMark/>
          </w:tcPr>
          <w:p w14:paraId="278421EB"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 xml:space="preserve">нет </w:t>
            </w:r>
          </w:p>
        </w:tc>
      </w:tr>
      <w:tr w:rsidR="009711D1" w:rsidRPr="009711D1" w14:paraId="532F285A" w14:textId="77777777" w:rsidTr="009711D1">
        <w:trPr>
          <w:trHeight w:val="76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E82926E"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4</w:t>
            </w:r>
          </w:p>
        </w:tc>
        <w:tc>
          <w:tcPr>
            <w:tcW w:w="795" w:type="pct"/>
            <w:tcBorders>
              <w:top w:val="nil"/>
              <w:left w:val="nil"/>
              <w:bottom w:val="single" w:sz="4" w:space="0" w:color="auto"/>
              <w:right w:val="single" w:sz="4" w:space="0" w:color="auto"/>
            </w:tcBorders>
            <w:shd w:val="clear" w:color="auto" w:fill="auto"/>
            <w:vAlign w:val="center"/>
            <w:hideMark/>
          </w:tcPr>
          <w:p w14:paraId="02385B75" w14:textId="77777777" w:rsidR="009711D1" w:rsidRPr="009711D1" w:rsidRDefault="009711D1" w:rsidP="009711D1">
            <w:pPr>
              <w:spacing w:after="0" w:line="240" w:lineRule="auto"/>
              <w:jc w:val="center"/>
              <w:rPr>
                <w:rFonts w:ascii="Times New Roman" w:eastAsia="Times New Roman" w:hAnsi="Times New Roman" w:cs="Times New Roman"/>
                <w:lang w:eastAsia="ru-RU"/>
              </w:rPr>
            </w:pPr>
            <w:r w:rsidRPr="009711D1">
              <w:rPr>
                <w:rFonts w:ascii="Times New Roman" w:eastAsia="Times New Roman" w:hAnsi="Times New Roman" w:cs="Times New Roman"/>
                <w:lang w:eastAsia="ru-RU"/>
              </w:rPr>
              <w:t xml:space="preserve">с. Лешуконское                </w:t>
            </w:r>
          </w:p>
        </w:tc>
        <w:tc>
          <w:tcPr>
            <w:tcW w:w="457" w:type="pct"/>
            <w:tcBorders>
              <w:top w:val="nil"/>
              <w:left w:val="nil"/>
              <w:bottom w:val="single" w:sz="4" w:space="0" w:color="auto"/>
              <w:right w:val="single" w:sz="4" w:space="0" w:color="auto"/>
            </w:tcBorders>
            <w:shd w:val="clear" w:color="000000" w:fill="FFFFFF"/>
            <w:vAlign w:val="center"/>
            <w:hideMark/>
          </w:tcPr>
          <w:p w14:paraId="471954A5"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10000</w:t>
            </w:r>
          </w:p>
        </w:tc>
        <w:tc>
          <w:tcPr>
            <w:tcW w:w="617" w:type="pct"/>
            <w:tcBorders>
              <w:top w:val="nil"/>
              <w:left w:val="nil"/>
              <w:bottom w:val="single" w:sz="4" w:space="0" w:color="auto"/>
              <w:right w:val="single" w:sz="4" w:space="0" w:color="auto"/>
            </w:tcBorders>
            <w:shd w:val="clear" w:color="auto" w:fill="auto"/>
            <w:vAlign w:val="center"/>
            <w:hideMark/>
          </w:tcPr>
          <w:p w14:paraId="31D1202D"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64,900668</w:t>
            </w:r>
          </w:p>
        </w:tc>
        <w:tc>
          <w:tcPr>
            <w:tcW w:w="617" w:type="pct"/>
            <w:tcBorders>
              <w:top w:val="nil"/>
              <w:left w:val="nil"/>
              <w:bottom w:val="single" w:sz="4" w:space="0" w:color="auto"/>
              <w:right w:val="single" w:sz="4" w:space="0" w:color="auto"/>
            </w:tcBorders>
            <w:shd w:val="clear" w:color="auto" w:fill="auto"/>
            <w:vAlign w:val="center"/>
            <w:hideMark/>
          </w:tcPr>
          <w:p w14:paraId="3ECC2DD9"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45,718926</w:t>
            </w:r>
          </w:p>
        </w:tc>
        <w:tc>
          <w:tcPr>
            <w:tcW w:w="811" w:type="pct"/>
            <w:tcBorders>
              <w:top w:val="nil"/>
              <w:left w:val="nil"/>
              <w:bottom w:val="single" w:sz="4" w:space="0" w:color="auto"/>
              <w:right w:val="single" w:sz="4" w:space="0" w:color="auto"/>
            </w:tcBorders>
            <w:shd w:val="clear" w:color="000000" w:fill="FFFFFF"/>
            <w:vAlign w:val="center"/>
            <w:hideMark/>
          </w:tcPr>
          <w:p w14:paraId="3A07ACF5"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действующий</w:t>
            </w:r>
          </w:p>
        </w:tc>
        <w:tc>
          <w:tcPr>
            <w:tcW w:w="565" w:type="pct"/>
            <w:tcBorders>
              <w:top w:val="nil"/>
              <w:left w:val="nil"/>
              <w:bottom w:val="single" w:sz="4" w:space="0" w:color="auto"/>
              <w:right w:val="single" w:sz="4" w:space="0" w:color="auto"/>
            </w:tcBorders>
            <w:shd w:val="clear" w:color="000000" w:fill="FFFFFF"/>
            <w:vAlign w:val="center"/>
            <w:hideMark/>
          </w:tcPr>
          <w:p w14:paraId="538305A6"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карточка № 1</w:t>
            </w:r>
          </w:p>
        </w:tc>
        <w:tc>
          <w:tcPr>
            <w:tcW w:w="391" w:type="pct"/>
            <w:tcBorders>
              <w:top w:val="nil"/>
              <w:left w:val="nil"/>
              <w:bottom w:val="single" w:sz="4" w:space="0" w:color="auto"/>
              <w:right w:val="single" w:sz="4" w:space="0" w:color="auto"/>
            </w:tcBorders>
            <w:shd w:val="clear" w:color="auto" w:fill="auto"/>
            <w:vAlign w:val="center"/>
            <w:hideMark/>
          </w:tcPr>
          <w:p w14:paraId="647C988E"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МО</w:t>
            </w:r>
          </w:p>
        </w:tc>
        <w:tc>
          <w:tcPr>
            <w:tcW w:w="376" w:type="pct"/>
            <w:tcBorders>
              <w:top w:val="nil"/>
              <w:left w:val="nil"/>
              <w:bottom w:val="single" w:sz="4" w:space="0" w:color="auto"/>
              <w:right w:val="single" w:sz="4" w:space="0" w:color="auto"/>
            </w:tcBorders>
            <w:shd w:val="clear" w:color="000000" w:fill="FFFFFF"/>
            <w:vAlign w:val="center"/>
            <w:hideMark/>
          </w:tcPr>
          <w:p w14:paraId="1AF564F7" w14:textId="77777777" w:rsidR="009711D1" w:rsidRPr="009711D1" w:rsidRDefault="009711D1" w:rsidP="009711D1">
            <w:pPr>
              <w:spacing w:after="0" w:line="240" w:lineRule="auto"/>
              <w:jc w:val="center"/>
              <w:rPr>
                <w:rFonts w:ascii="Times New Roman" w:eastAsia="Times New Roman" w:hAnsi="Times New Roman" w:cs="Times New Roman"/>
                <w:color w:val="000000"/>
                <w:lang w:eastAsia="ru-RU"/>
              </w:rPr>
            </w:pPr>
            <w:r w:rsidRPr="009711D1">
              <w:rPr>
                <w:rFonts w:ascii="Times New Roman" w:eastAsia="Times New Roman" w:hAnsi="Times New Roman" w:cs="Times New Roman"/>
                <w:color w:val="000000"/>
                <w:lang w:eastAsia="ru-RU"/>
              </w:rPr>
              <w:t xml:space="preserve">нет </w:t>
            </w:r>
          </w:p>
        </w:tc>
      </w:tr>
    </w:tbl>
    <w:p w14:paraId="57749701" w14:textId="4062BEAB" w:rsidR="0038451E" w:rsidRPr="009711D1" w:rsidRDefault="0038451E" w:rsidP="0038451E">
      <w:pPr>
        <w:spacing w:before="120" w:after="0" w:line="240" w:lineRule="auto"/>
        <w:ind w:firstLine="709"/>
        <w:jc w:val="both"/>
        <w:rPr>
          <w:rFonts w:ascii="Times New Roman" w:hAnsi="Times New Roman" w:cs="Times New Roman"/>
          <w:i/>
          <w:iCs/>
          <w:color w:val="000000" w:themeColor="text1"/>
          <w:sz w:val="26"/>
          <w:szCs w:val="26"/>
        </w:rPr>
      </w:pPr>
      <w:r w:rsidRPr="009711D1">
        <w:rPr>
          <w:rFonts w:ascii="Times New Roman" w:hAnsi="Times New Roman" w:cs="Times New Roman"/>
          <w:i/>
          <w:iCs/>
          <w:color w:val="000000" w:themeColor="text1"/>
          <w:sz w:val="26"/>
          <w:szCs w:val="26"/>
        </w:rPr>
        <w:t>Опасные отходы</w:t>
      </w:r>
    </w:p>
    <w:p w14:paraId="2ED1F0EF" w14:textId="377C5D17" w:rsidR="0038451E" w:rsidRPr="00FF6A36" w:rsidRDefault="0038451E" w:rsidP="0038451E">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К опасным отходам на территории </w:t>
      </w:r>
      <w:r w:rsidR="009711D1">
        <w:rPr>
          <w:rFonts w:ascii="Times New Roman" w:hAnsi="Times New Roman" w:cs="Times New Roman"/>
          <w:color w:val="000000" w:themeColor="text1"/>
          <w:sz w:val="26"/>
          <w:szCs w:val="26"/>
        </w:rPr>
        <w:t>Лешуконского</w:t>
      </w:r>
      <w:r w:rsidR="00AF5F78" w:rsidRPr="00FF6A36">
        <w:rPr>
          <w:rFonts w:ascii="Times New Roman" w:hAnsi="Times New Roman" w:cs="Times New Roman"/>
          <w:color w:val="000000" w:themeColor="text1"/>
          <w:sz w:val="26"/>
          <w:szCs w:val="26"/>
        </w:rPr>
        <w:t xml:space="preserve"> муниципального округа </w:t>
      </w:r>
      <w:r w:rsidRPr="00FF6A36">
        <w:rPr>
          <w:rFonts w:ascii="Times New Roman" w:hAnsi="Times New Roman" w:cs="Times New Roman"/>
          <w:color w:val="000000" w:themeColor="text1"/>
          <w:sz w:val="26"/>
          <w:szCs w:val="26"/>
        </w:rPr>
        <w:t>относятся следующие предметы:</w:t>
      </w:r>
    </w:p>
    <w:p w14:paraId="4714C60F" w14:textId="77777777" w:rsidR="0038451E" w:rsidRPr="00FF6A36" w:rsidRDefault="0038451E">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 xml:space="preserve">ртутьсодержащие. Сбор использованных люминесцентных ламп, ртутьсодержащих приборов и других опасных отходов, образующихся в общественных зданиях, а также энергосберегающих ламп от населения, </w:t>
      </w:r>
      <w:r w:rsidRPr="00FF6A36">
        <w:rPr>
          <w:rFonts w:eastAsia="Times New Roman"/>
          <w:iCs/>
          <w:sz w:val="26"/>
          <w:szCs w:val="26"/>
        </w:rPr>
        <w:lastRenderedPageBreak/>
        <w:t>должен осуществляться в специальную тару с последующей передачей специализированному предприятию для обезвреживания;</w:t>
      </w:r>
    </w:p>
    <w:p w14:paraId="02FF0100" w14:textId="77777777" w:rsidR="0038451E" w:rsidRPr="00FF6A36" w:rsidRDefault="0038451E">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 xml:space="preserve">шины, покрышки. К способам переработки изношенных автопокрышек относятся: восстановительный ремонт, использование целых шин, сжигание, пиролиз, переработка в крошку. </w:t>
      </w:r>
    </w:p>
    <w:p w14:paraId="0BD5FE6C" w14:textId="77777777" w:rsidR="0038451E" w:rsidRPr="009711D1" w:rsidRDefault="0038451E" w:rsidP="0038451E">
      <w:pPr>
        <w:spacing w:before="120" w:after="0" w:line="240" w:lineRule="auto"/>
        <w:ind w:firstLine="709"/>
        <w:jc w:val="both"/>
        <w:rPr>
          <w:rFonts w:ascii="Times New Roman" w:hAnsi="Times New Roman" w:cs="Times New Roman"/>
          <w:i/>
          <w:iCs/>
          <w:color w:val="000000" w:themeColor="text1"/>
          <w:sz w:val="26"/>
          <w:szCs w:val="26"/>
        </w:rPr>
      </w:pPr>
      <w:r w:rsidRPr="009711D1">
        <w:rPr>
          <w:rFonts w:ascii="Times New Roman" w:hAnsi="Times New Roman" w:cs="Times New Roman"/>
          <w:i/>
          <w:iCs/>
          <w:color w:val="000000" w:themeColor="text1"/>
          <w:sz w:val="26"/>
          <w:szCs w:val="26"/>
        </w:rPr>
        <w:t>Недостатки системы обращения с отходами производства и потребления</w:t>
      </w:r>
    </w:p>
    <w:p w14:paraId="2B8E292A" w14:textId="6706973E" w:rsidR="0038451E" w:rsidRPr="00FF6A36" w:rsidRDefault="0038451E" w:rsidP="0038451E">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Недостатками системы обращения с отходами в </w:t>
      </w:r>
      <w:r w:rsidR="009711D1">
        <w:rPr>
          <w:rFonts w:ascii="Times New Roman" w:hAnsi="Times New Roman" w:cs="Times New Roman"/>
          <w:color w:val="000000" w:themeColor="text1"/>
          <w:sz w:val="26"/>
          <w:szCs w:val="26"/>
        </w:rPr>
        <w:t>Лешуконском</w:t>
      </w:r>
      <w:r w:rsidR="00AF5F78" w:rsidRPr="00FF6A36">
        <w:rPr>
          <w:rFonts w:ascii="Times New Roman" w:hAnsi="Times New Roman" w:cs="Times New Roman"/>
          <w:color w:val="000000" w:themeColor="text1"/>
          <w:sz w:val="26"/>
          <w:szCs w:val="26"/>
        </w:rPr>
        <w:t xml:space="preserve"> муниципальном округе </w:t>
      </w:r>
      <w:r w:rsidRPr="00FF6A36">
        <w:rPr>
          <w:rFonts w:ascii="Times New Roman" w:hAnsi="Times New Roman" w:cs="Times New Roman"/>
          <w:color w:val="000000" w:themeColor="text1"/>
          <w:sz w:val="26"/>
          <w:szCs w:val="26"/>
        </w:rPr>
        <w:t>являются:</w:t>
      </w:r>
    </w:p>
    <w:p w14:paraId="07CDF603" w14:textId="77777777" w:rsidR="0038451E" w:rsidRPr="00FF6A36" w:rsidRDefault="0038451E">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отсутствие площадок для сбора и временного хранения ТКО в радиусе пешеходной доступности;</w:t>
      </w:r>
    </w:p>
    <w:p w14:paraId="03637971" w14:textId="09116DEC" w:rsidR="0038451E" w:rsidRPr="00FF6A36" w:rsidRDefault="0038451E">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 xml:space="preserve">на территории </w:t>
      </w:r>
      <w:r w:rsidR="00D25805" w:rsidRPr="00FF6A36">
        <w:rPr>
          <w:rFonts w:eastAsia="Times New Roman"/>
          <w:iCs/>
          <w:sz w:val="26"/>
          <w:szCs w:val="26"/>
        </w:rPr>
        <w:t>округа</w:t>
      </w:r>
      <w:r w:rsidRPr="00FF6A36">
        <w:rPr>
          <w:rFonts w:eastAsia="Times New Roman"/>
          <w:iCs/>
          <w:sz w:val="26"/>
          <w:szCs w:val="26"/>
        </w:rPr>
        <w:t xml:space="preserve"> практически отсутствуют специально отведенные места для сбора КГО, а также специальные контейнеры бункерного типа;</w:t>
      </w:r>
    </w:p>
    <w:p w14:paraId="1A36A38E" w14:textId="77777777" w:rsidR="0038451E" w:rsidRPr="00FF6A36" w:rsidRDefault="0038451E">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отсутствие раздельного сбора ТКО;</w:t>
      </w:r>
    </w:p>
    <w:p w14:paraId="3D2D42F5" w14:textId="77777777" w:rsidR="0038451E" w:rsidRPr="00FF6A36" w:rsidRDefault="0038451E">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отсутствие пунктов приема вторсырья.</w:t>
      </w:r>
    </w:p>
    <w:bookmarkEnd w:id="76"/>
    <w:p w14:paraId="0B55E7E5" w14:textId="62C28D4A" w:rsidR="00C515F7" w:rsidRPr="00FF6A36" w:rsidRDefault="00C515F7" w:rsidP="003262E2">
      <w:pPr>
        <w:tabs>
          <w:tab w:val="left" w:pos="90"/>
        </w:tabs>
        <w:spacing w:after="0" w:line="240" w:lineRule="auto"/>
        <w:ind w:firstLine="709"/>
        <w:jc w:val="both"/>
        <w:rPr>
          <w:rFonts w:ascii="Times New Roman" w:hAnsi="Times New Roman" w:cs="Times New Roman"/>
          <w:color w:val="000000" w:themeColor="text1"/>
          <w:sz w:val="26"/>
          <w:szCs w:val="26"/>
        </w:rPr>
      </w:pPr>
    </w:p>
    <w:p w14:paraId="79ADFD9A" w14:textId="6FEEB584" w:rsidR="00A175D8" w:rsidRPr="00FF6A36" w:rsidRDefault="00A175D8" w:rsidP="00BC569F">
      <w:pPr>
        <w:pStyle w:val="af2"/>
        <w:numPr>
          <w:ilvl w:val="1"/>
          <w:numId w:val="14"/>
        </w:numPr>
        <w:jc w:val="center"/>
        <w:outlineLvl w:val="1"/>
        <w:rPr>
          <w:b/>
          <w:color w:val="000000" w:themeColor="text1"/>
          <w:sz w:val="26"/>
          <w:szCs w:val="26"/>
        </w:rPr>
      </w:pPr>
      <w:bookmarkStart w:id="78" w:name="_Toc8663600"/>
      <w:bookmarkStart w:id="79" w:name="_Toc158847434"/>
      <w:r w:rsidRPr="00FF6A36">
        <w:rPr>
          <w:b/>
          <w:color w:val="000000" w:themeColor="text1"/>
          <w:sz w:val="26"/>
          <w:szCs w:val="26"/>
        </w:rPr>
        <w:t>Зоны с особыми условиями использования территорий</w:t>
      </w:r>
      <w:bookmarkEnd w:id="78"/>
      <w:r w:rsidR="00A37B67" w:rsidRPr="00FF6A36">
        <w:rPr>
          <w:b/>
          <w:color w:val="000000" w:themeColor="text1"/>
          <w:sz w:val="26"/>
          <w:szCs w:val="26"/>
        </w:rPr>
        <w:t xml:space="preserve"> и зоны планировочных ограничений</w:t>
      </w:r>
      <w:bookmarkEnd w:id="79"/>
    </w:p>
    <w:p w14:paraId="22E6ECBE" w14:textId="77777777" w:rsidR="00A175D8" w:rsidRPr="00FF6A36" w:rsidRDefault="00A175D8" w:rsidP="00C6008F">
      <w:pPr>
        <w:spacing w:after="0" w:line="240" w:lineRule="auto"/>
        <w:ind w:firstLine="709"/>
        <w:jc w:val="both"/>
        <w:rPr>
          <w:rFonts w:ascii="Times New Roman" w:hAnsi="Times New Roman" w:cs="Times New Roman"/>
          <w:color w:val="000000" w:themeColor="text1"/>
          <w:sz w:val="26"/>
          <w:szCs w:val="26"/>
        </w:rPr>
      </w:pPr>
    </w:p>
    <w:p w14:paraId="1014E8CD" w14:textId="77777777" w:rsidR="00A37B67" w:rsidRPr="00FF6A36" w:rsidRDefault="00A37B67" w:rsidP="00C6008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14:paraId="0D33C7A8" w14:textId="77777777" w:rsidR="00A37B67" w:rsidRPr="00FF6A36" w:rsidRDefault="00A37B67" w:rsidP="00C6008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Зоны с особыми условиями использования территорий установлены в соответствии со ст. 105 Земельного кодекса Российской Федерации.</w:t>
      </w:r>
    </w:p>
    <w:p w14:paraId="167F40F0" w14:textId="509CD810" w:rsidR="00A37B67" w:rsidRPr="00FF6A36" w:rsidRDefault="00A37B67" w:rsidP="00C6008F">
      <w:pPr>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bCs/>
          <w:color w:val="000000" w:themeColor="text1"/>
          <w:sz w:val="26"/>
          <w:szCs w:val="26"/>
        </w:rPr>
        <w:t xml:space="preserve">На территории </w:t>
      </w:r>
      <w:r w:rsidR="00C35251">
        <w:rPr>
          <w:rFonts w:ascii="Times New Roman" w:hAnsi="Times New Roman" w:cs="Times New Roman"/>
          <w:bCs/>
          <w:color w:val="000000" w:themeColor="text1"/>
          <w:sz w:val="26"/>
          <w:szCs w:val="26"/>
        </w:rPr>
        <w:t>Лешуконского</w:t>
      </w:r>
      <w:r w:rsidR="009F7998" w:rsidRPr="00FF6A36">
        <w:rPr>
          <w:rFonts w:ascii="Times New Roman" w:hAnsi="Times New Roman" w:cs="Times New Roman"/>
          <w:bCs/>
          <w:color w:val="000000" w:themeColor="text1"/>
          <w:sz w:val="26"/>
          <w:szCs w:val="26"/>
        </w:rPr>
        <w:t xml:space="preserve"> муниципального округа</w:t>
      </w:r>
      <w:r w:rsidRPr="00FF6A36">
        <w:rPr>
          <w:rFonts w:ascii="Times New Roman" w:hAnsi="Times New Roman" w:cs="Times New Roman"/>
          <w:bCs/>
          <w:color w:val="000000" w:themeColor="text1"/>
          <w:sz w:val="26"/>
          <w:szCs w:val="26"/>
        </w:rPr>
        <w:t xml:space="preserve"> </w:t>
      </w:r>
      <w:r w:rsidRPr="00FF6A36">
        <w:rPr>
          <w:rFonts w:ascii="Times New Roman" w:hAnsi="Times New Roman" w:cs="Times New Roman"/>
          <w:color w:val="000000" w:themeColor="text1"/>
          <w:sz w:val="26"/>
          <w:szCs w:val="26"/>
        </w:rPr>
        <w:t>находятся следующие зоны с особыми условиями использования территорий и зоны планировочных ограничений:</w:t>
      </w:r>
    </w:p>
    <w:p w14:paraId="2AEB06EA" w14:textId="77777777" w:rsidR="00A37B67" w:rsidRPr="00A06358" w:rsidRDefault="00A37B67" w:rsidP="00BC569F">
      <w:pPr>
        <w:pStyle w:val="af9"/>
        <w:numPr>
          <w:ilvl w:val="0"/>
          <w:numId w:val="17"/>
        </w:numPr>
        <w:tabs>
          <w:tab w:val="left" w:pos="1278"/>
        </w:tabs>
        <w:suppressAutoHyphens w:val="0"/>
        <w:spacing w:after="0"/>
        <w:ind w:left="0" w:right="111" w:firstLine="709"/>
        <w:jc w:val="both"/>
        <w:rPr>
          <w:color w:val="000000" w:themeColor="text1"/>
          <w:sz w:val="26"/>
          <w:szCs w:val="26"/>
        </w:rPr>
      </w:pPr>
      <w:r w:rsidRPr="00A06358">
        <w:rPr>
          <w:color w:val="000000" w:themeColor="text1"/>
          <w:sz w:val="26"/>
          <w:szCs w:val="26"/>
        </w:rPr>
        <w:t>охранные зоны объектов электроэнергетики (объектов электросетевого хозяйства и объектов по производству электрической энергии);</w:t>
      </w:r>
    </w:p>
    <w:p w14:paraId="457993C4" w14:textId="12F047E8" w:rsidR="00273BC1" w:rsidRPr="00A06358" w:rsidRDefault="00273BC1" w:rsidP="00BC569F">
      <w:pPr>
        <w:pStyle w:val="af9"/>
        <w:numPr>
          <w:ilvl w:val="0"/>
          <w:numId w:val="17"/>
        </w:numPr>
        <w:tabs>
          <w:tab w:val="left" w:pos="1278"/>
        </w:tabs>
        <w:suppressAutoHyphens w:val="0"/>
        <w:spacing w:after="0"/>
        <w:ind w:left="0" w:right="111" w:firstLine="709"/>
        <w:jc w:val="both"/>
        <w:rPr>
          <w:color w:val="000000" w:themeColor="text1"/>
          <w:sz w:val="26"/>
          <w:szCs w:val="26"/>
        </w:rPr>
      </w:pPr>
      <w:r w:rsidRPr="00A06358">
        <w:rPr>
          <w:color w:val="000000" w:themeColor="text1"/>
          <w:sz w:val="26"/>
          <w:szCs w:val="26"/>
        </w:rPr>
        <w:t>охранные зоны линий и сооружений связи;</w:t>
      </w:r>
    </w:p>
    <w:p w14:paraId="440E3F21" w14:textId="241D7B05" w:rsidR="00C10E15" w:rsidRPr="00A06358" w:rsidRDefault="008425B4" w:rsidP="00BC569F">
      <w:pPr>
        <w:pStyle w:val="af9"/>
        <w:numPr>
          <w:ilvl w:val="0"/>
          <w:numId w:val="17"/>
        </w:numPr>
        <w:tabs>
          <w:tab w:val="left" w:pos="1278"/>
        </w:tabs>
        <w:suppressAutoHyphens w:val="0"/>
        <w:spacing w:after="0"/>
        <w:ind w:left="0" w:firstLine="709"/>
        <w:jc w:val="both"/>
        <w:rPr>
          <w:color w:val="000000" w:themeColor="text1"/>
          <w:sz w:val="26"/>
          <w:szCs w:val="26"/>
        </w:rPr>
      </w:pPr>
      <w:r w:rsidRPr="00A06358">
        <w:rPr>
          <w:color w:val="000000" w:themeColor="text1"/>
          <w:sz w:val="26"/>
          <w:szCs w:val="26"/>
        </w:rPr>
        <w:t>в</w:t>
      </w:r>
      <w:r w:rsidR="00C10E15" w:rsidRPr="00A06358">
        <w:rPr>
          <w:color w:val="000000" w:themeColor="text1"/>
          <w:sz w:val="26"/>
          <w:szCs w:val="26"/>
        </w:rPr>
        <w:t xml:space="preserve">одоохранные </w:t>
      </w:r>
      <w:r w:rsidR="003A0BA8" w:rsidRPr="00A06358">
        <w:rPr>
          <w:sz w:val="26"/>
          <w:szCs w:val="26"/>
        </w:rPr>
        <w:t>зоны</w:t>
      </w:r>
      <w:r w:rsidR="00C10E15" w:rsidRPr="00A06358">
        <w:rPr>
          <w:color w:val="000000" w:themeColor="text1"/>
          <w:sz w:val="26"/>
          <w:szCs w:val="26"/>
        </w:rPr>
        <w:t>;</w:t>
      </w:r>
    </w:p>
    <w:p w14:paraId="7198BD5C" w14:textId="77777777" w:rsidR="00A37B67" w:rsidRPr="00A06358" w:rsidRDefault="00A37B67" w:rsidP="00BC569F">
      <w:pPr>
        <w:pStyle w:val="af9"/>
        <w:numPr>
          <w:ilvl w:val="0"/>
          <w:numId w:val="17"/>
        </w:numPr>
        <w:tabs>
          <w:tab w:val="left" w:pos="1278"/>
        </w:tabs>
        <w:suppressAutoHyphens w:val="0"/>
        <w:spacing w:after="0"/>
        <w:ind w:left="0" w:firstLine="709"/>
        <w:jc w:val="both"/>
        <w:rPr>
          <w:color w:val="000000" w:themeColor="text1"/>
          <w:sz w:val="26"/>
          <w:szCs w:val="26"/>
        </w:rPr>
      </w:pPr>
      <w:r w:rsidRPr="00A06358">
        <w:rPr>
          <w:color w:val="000000" w:themeColor="text1"/>
          <w:sz w:val="26"/>
          <w:szCs w:val="26"/>
        </w:rPr>
        <w:t>прибрежные защитные полосы;</w:t>
      </w:r>
    </w:p>
    <w:p w14:paraId="5F4F0D13" w14:textId="61402718" w:rsidR="008425B4" w:rsidRPr="00A06358" w:rsidRDefault="009F7998" w:rsidP="00BC569F">
      <w:pPr>
        <w:pStyle w:val="af9"/>
        <w:numPr>
          <w:ilvl w:val="0"/>
          <w:numId w:val="17"/>
        </w:numPr>
        <w:tabs>
          <w:tab w:val="left" w:pos="1278"/>
        </w:tabs>
        <w:suppressAutoHyphens w:val="0"/>
        <w:spacing w:after="0"/>
        <w:ind w:left="0" w:firstLine="709"/>
        <w:jc w:val="both"/>
        <w:rPr>
          <w:color w:val="000000" w:themeColor="text1"/>
          <w:sz w:val="26"/>
          <w:szCs w:val="26"/>
        </w:rPr>
      </w:pPr>
      <w:r w:rsidRPr="00A06358">
        <w:rPr>
          <w:color w:val="000000" w:themeColor="text1"/>
          <w:sz w:val="26"/>
          <w:szCs w:val="26"/>
        </w:rPr>
        <w:t>за</w:t>
      </w:r>
      <w:r w:rsidR="008425B4" w:rsidRPr="00A06358">
        <w:rPr>
          <w:color w:val="000000" w:themeColor="text1"/>
          <w:sz w:val="26"/>
          <w:szCs w:val="26"/>
        </w:rPr>
        <w:t>щитные зоны объекта культурного наследия;</w:t>
      </w:r>
    </w:p>
    <w:p w14:paraId="7C093014" w14:textId="0A207E7A" w:rsidR="00273BC1" w:rsidRPr="00A06358" w:rsidRDefault="008D1313" w:rsidP="00BC569F">
      <w:pPr>
        <w:pStyle w:val="af9"/>
        <w:numPr>
          <w:ilvl w:val="0"/>
          <w:numId w:val="17"/>
        </w:numPr>
        <w:tabs>
          <w:tab w:val="left" w:pos="1278"/>
        </w:tabs>
        <w:suppressAutoHyphens w:val="0"/>
        <w:spacing w:after="0"/>
        <w:ind w:left="0" w:firstLine="709"/>
        <w:jc w:val="both"/>
        <w:rPr>
          <w:color w:val="000000" w:themeColor="text1"/>
          <w:sz w:val="26"/>
          <w:szCs w:val="26"/>
        </w:rPr>
      </w:pPr>
      <w:r w:rsidRPr="00A06358">
        <w:rPr>
          <w:color w:val="000000" w:themeColor="text1"/>
          <w:sz w:val="26"/>
          <w:szCs w:val="26"/>
        </w:rPr>
        <w:t>охранные зоны пунктов государственной геодезической сети, государственной нивелирной сети и государственной гравиметрической сети</w:t>
      </w:r>
      <w:r w:rsidR="00273BC1" w:rsidRPr="00A06358">
        <w:rPr>
          <w:color w:val="000000" w:themeColor="text1"/>
          <w:sz w:val="26"/>
          <w:szCs w:val="26"/>
        </w:rPr>
        <w:t>;</w:t>
      </w:r>
    </w:p>
    <w:p w14:paraId="7F40A37C" w14:textId="54753A88" w:rsidR="00273BC1" w:rsidRPr="00A06358" w:rsidRDefault="00273BC1" w:rsidP="00BC569F">
      <w:pPr>
        <w:pStyle w:val="af9"/>
        <w:numPr>
          <w:ilvl w:val="0"/>
          <w:numId w:val="17"/>
        </w:numPr>
        <w:tabs>
          <w:tab w:val="left" w:pos="1278"/>
        </w:tabs>
        <w:suppressAutoHyphens w:val="0"/>
        <w:spacing w:after="0"/>
        <w:ind w:left="0" w:firstLine="709"/>
        <w:jc w:val="both"/>
        <w:rPr>
          <w:color w:val="000000" w:themeColor="text1"/>
          <w:sz w:val="26"/>
          <w:szCs w:val="26"/>
        </w:rPr>
      </w:pPr>
      <w:r w:rsidRPr="00A06358">
        <w:rPr>
          <w:color w:val="000000" w:themeColor="text1"/>
          <w:sz w:val="26"/>
          <w:szCs w:val="26"/>
        </w:rPr>
        <w:t xml:space="preserve">охранные зоны </w:t>
      </w:r>
      <w:r w:rsidR="008D1313" w:rsidRPr="00A06358">
        <w:rPr>
          <w:color w:val="000000" w:themeColor="text1"/>
          <w:sz w:val="26"/>
          <w:szCs w:val="26"/>
        </w:rPr>
        <w:t>стационарных пунктов наблюдений за состоянием окружающей среды, ее загрязнением</w:t>
      </w:r>
      <w:r w:rsidRPr="00A06358">
        <w:rPr>
          <w:color w:val="000000" w:themeColor="text1"/>
          <w:sz w:val="26"/>
          <w:szCs w:val="26"/>
        </w:rPr>
        <w:t>.</w:t>
      </w:r>
    </w:p>
    <w:p w14:paraId="2DB0331F" w14:textId="77777777" w:rsidR="00A37B67" w:rsidRPr="00FF6A36" w:rsidRDefault="00A37B67" w:rsidP="00C6008F">
      <w:pPr>
        <w:spacing w:after="0" w:line="240" w:lineRule="auto"/>
        <w:ind w:firstLine="709"/>
        <w:jc w:val="both"/>
        <w:rPr>
          <w:rFonts w:ascii="Times New Roman" w:hAnsi="Times New Roman" w:cs="Times New Roman"/>
          <w:color w:val="000000" w:themeColor="text1"/>
          <w:sz w:val="26"/>
          <w:szCs w:val="26"/>
        </w:rPr>
      </w:pPr>
    </w:p>
    <w:p w14:paraId="5BA5F8E9" w14:textId="77777777" w:rsidR="00A37B67" w:rsidRPr="00FF6A36" w:rsidRDefault="00A37B67" w:rsidP="00C6008F">
      <w:pPr>
        <w:tabs>
          <w:tab w:val="left" w:pos="1134"/>
        </w:tabs>
        <w:autoSpaceDE w:val="0"/>
        <w:autoSpaceDN w:val="0"/>
        <w:adjustRightInd w:val="0"/>
        <w:spacing w:after="0" w:line="240" w:lineRule="auto"/>
        <w:ind w:firstLine="709"/>
        <w:jc w:val="both"/>
        <w:rPr>
          <w:rFonts w:ascii="Times New Roman" w:hAnsi="Times New Roman" w:cs="Times New Roman"/>
          <w:i/>
          <w:color w:val="000000" w:themeColor="text1"/>
          <w:sz w:val="26"/>
          <w:szCs w:val="26"/>
        </w:rPr>
      </w:pPr>
      <w:r w:rsidRPr="00FF6A36">
        <w:rPr>
          <w:rFonts w:ascii="Times New Roman" w:hAnsi="Times New Roman" w:cs="Times New Roman"/>
          <w:i/>
          <w:color w:val="000000" w:themeColor="text1"/>
          <w:sz w:val="26"/>
          <w:szCs w:val="26"/>
        </w:rPr>
        <w:t>Охранные зоны объектов электроэнергетики (объектов электросетевого хозяйства и объектов по производству электрической энергии)</w:t>
      </w:r>
    </w:p>
    <w:p w14:paraId="1CADBC89" w14:textId="49F6FD56" w:rsidR="008B6AC3" w:rsidRPr="00FF6A36" w:rsidRDefault="008B6AC3" w:rsidP="008B6AC3">
      <w:pPr>
        <w:pStyle w:val="ConsPlusTitle"/>
        <w:widowControl/>
        <w:ind w:firstLine="709"/>
        <w:jc w:val="both"/>
        <w:rPr>
          <w:rFonts w:ascii="Times New Roman" w:eastAsia="Times New Roman" w:hAnsi="Times New Roman" w:cs="Times New Roman"/>
          <w:b w:val="0"/>
          <w:bCs w:val="0"/>
          <w:color w:val="000000" w:themeColor="text1"/>
          <w:sz w:val="26"/>
          <w:szCs w:val="26"/>
        </w:rPr>
      </w:pPr>
      <w:r w:rsidRPr="00FF6A36">
        <w:rPr>
          <w:rFonts w:ascii="Times New Roman" w:eastAsia="Times New Roman" w:hAnsi="Times New Roman" w:cs="Times New Roman"/>
          <w:b w:val="0"/>
          <w:bCs w:val="0"/>
          <w:color w:val="000000" w:themeColor="text1"/>
          <w:sz w:val="26"/>
          <w:szCs w:val="26"/>
        </w:rPr>
        <w:lastRenderedPageBreak/>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C3E8C">
        <w:rPr>
          <w:rFonts w:ascii="Times New Roman" w:eastAsia="Times New Roman" w:hAnsi="Times New Roman" w:cs="Times New Roman"/>
          <w:b w:val="0"/>
          <w:bCs w:val="0"/>
          <w:color w:val="000000" w:themeColor="text1"/>
          <w:sz w:val="26"/>
          <w:szCs w:val="26"/>
        </w:rPr>
        <w:t xml:space="preserve">, утвержденных </w:t>
      </w:r>
      <w:hyperlink r:id="rId24"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00CC3E8C" w:rsidRPr="00FF6A36">
          <w:rPr>
            <w:rFonts w:ascii="Times New Roman" w:eastAsia="Times New Roman" w:hAnsi="Times New Roman" w:cs="Times New Roman"/>
            <w:b w:val="0"/>
            <w:bCs w:val="0"/>
            <w:color w:val="000000" w:themeColor="text1"/>
            <w:sz w:val="26"/>
            <w:szCs w:val="26"/>
          </w:rPr>
          <w:t>Постановлени</w:t>
        </w:r>
        <w:r w:rsidR="00CC3E8C">
          <w:rPr>
            <w:rFonts w:ascii="Times New Roman" w:eastAsia="Times New Roman" w:hAnsi="Times New Roman" w:cs="Times New Roman"/>
            <w:b w:val="0"/>
            <w:bCs w:val="0"/>
            <w:color w:val="000000" w:themeColor="text1"/>
            <w:sz w:val="26"/>
            <w:szCs w:val="26"/>
          </w:rPr>
          <w:t>ем</w:t>
        </w:r>
      </w:hyperlink>
      <w:r w:rsidR="00CC3E8C" w:rsidRPr="00FF6A36">
        <w:rPr>
          <w:rFonts w:ascii="Times New Roman" w:eastAsia="Times New Roman" w:hAnsi="Times New Roman" w:cs="Times New Roman"/>
          <w:b w:val="0"/>
          <w:bCs w:val="0"/>
          <w:color w:val="000000" w:themeColor="text1"/>
          <w:sz w:val="26"/>
          <w:szCs w:val="26"/>
        </w:rPr>
        <w:t xml:space="preserve"> Правительства Российской Федерации от 24 февраля 2009 года № 160 </w:t>
      </w:r>
      <w:r w:rsidR="00CC3E8C">
        <w:rPr>
          <w:rFonts w:ascii="Times New Roman" w:eastAsia="Times New Roman" w:hAnsi="Times New Roman" w:cs="Times New Roman"/>
          <w:b w:val="0"/>
          <w:bCs w:val="0"/>
          <w:color w:val="000000" w:themeColor="text1"/>
          <w:sz w:val="26"/>
          <w:szCs w:val="26"/>
        </w:rPr>
        <w:t>«</w:t>
      </w:r>
      <w:r w:rsidR="00CC3E8C" w:rsidRPr="00FF6A36">
        <w:rPr>
          <w:rFonts w:ascii="Times New Roman" w:eastAsia="Times New Roman" w:hAnsi="Times New Roman" w:cs="Times New Roman"/>
          <w:b w:val="0"/>
          <w:bCs w:val="0"/>
          <w:color w:val="000000" w:themeColor="text1"/>
          <w:sz w:val="26"/>
          <w:szCs w:val="26"/>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C3E8C">
        <w:rPr>
          <w:rFonts w:ascii="Times New Roman" w:eastAsia="Times New Roman" w:hAnsi="Times New Roman" w:cs="Times New Roman"/>
          <w:b w:val="0"/>
          <w:bCs w:val="0"/>
          <w:color w:val="000000" w:themeColor="text1"/>
          <w:sz w:val="26"/>
          <w:szCs w:val="26"/>
        </w:rPr>
        <w:t>»</w:t>
      </w:r>
      <w:r w:rsidRPr="00FF6A36">
        <w:rPr>
          <w:rFonts w:ascii="Times New Roman" w:eastAsia="Times New Roman" w:hAnsi="Times New Roman" w:cs="Times New Roman"/>
          <w:b w:val="0"/>
          <w:bCs w:val="0"/>
          <w:color w:val="000000" w:themeColor="text1"/>
          <w:sz w:val="26"/>
          <w:szCs w:val="26"/>
        </w:rPr>
        <w:t>.</w:t>
      </w:r>
    </w:p>
    <w:p w14:paraId="5026866C" w14:textId="6E05BA03" w:rsidR="008B6AC3" w:rsidRPr="00FF6A36" w:rsidRDefault="008B6AC3" w:rsidP="008B6AC3">
      <w:pPr>
        <w:pStyle w:val="ConsPlusTitle"/>
        <w:widowControl/>
        <w:ind w:firstLine="709"/>
        <w:jc w:val="both"/>
        <w:rPr>
          <w:rFonts w:ascii="Times New Roman" w:eastAsia="Times New Roman" w:hAnsi="Times New Roman" w:cs="Times New Roman"/>
          <w:b w:val="0"/>
          <w:bCs w:val="0"/>
          <w:color w:val="000000" w:themeColor="text1"/>
          <w:sz w:val="26"/>
          <w:szCs w:val="26"/>
        </w:rPr>
      </w:pPr>
      <w:r w:rsidRPr="00FF6A36">
        <w:rPr>
          <w:rFonts w:ascii="Times New Roman" w:eastAsia="Times New Roman" w:hAnsi="Times New Roman" w:cs="Times New Roman"/>
          <w:b w:val="0"/>
          <w:bCs w:val="0"/>
          <w:color w:val="000000" w:themeColor="text1"/>
          <w:sz w:val="26"/>
          <w:szCs w:val="26"/>
        </w:rPr>
        <w:t xml:space="preserve">Охранная зона объектов электросетевого хозяйства устанавливается в целях обеспечения </w:t>
      </w:r>
      <w:r w:rsidR="00CC3E8C" w:rsidRPr="00CC3E8C">
        <w:rPr>
          <w:rFonts w:ascii="Times New Roman" w:eastAsia="Times New Roman" w:hAnsi="Times New Roman" w:cs="Times New Roman"/>
          <w:b w:val="0"/>
          <w:bCs w:val="0"/>
          <w:color w:val="000000" w:themeColor="text1"/>
          <w:sz w:val="26"/>
          <w:szCs w:val="26"/>
        </w:rPr>
        <w:t>безопасных условий эксплуатации и исключения возможности повреждения линий электропередачи и иных объектов электросетевого хозяйства</w:t>
      </w:r>
      <w:r w:rsidRPr="00FF6A36">
        <w:rPr>
          <w:rFonts w:ascii="Times New Roman" w:eastAsia="Times New Roman" w:hAnsi="Times New Roman" w:cs="Times New Roman"/>
          <w:b w:val="0"/>
          <w:bCs w:val="0"/>
          <w:color w:val="000000" w:themeColor="text1"/>
          <w:sz w:val="26"/>
          <w:szCs w:val="26"/>
        </w:rPr>
        <w:t>.</w:t>
      </w:r>
    </w:p>
    <w:p w14:paraId="70FFAEFA" w14:textId="77777777" w:rsidR="008B6AC3" w:rsidRPr="00FF6A36" w:rsidRDefault="008B6AC3" w:rsidP="008B6AC3">
      <w:pPr>
        <w:pStyle w:val="ConsPlusTitle"/>
        <w:widowControl/>
        <w:ind w:firstLine="709"/>
        <w:jc w:val="both"/>
        <w:rPr>
          <w:rFonts w:ascii="Times New Roman" w:eastAsia="Times New Roman" w:hAnsi="Times New Roman" w:cs="Times New Roman"/>
          <w:b w:val="0"/>
          <w:bCs w:val="0"/>
          <w:color w:val="000000" w:themeColor="text1"/>
          <w:sz w:val="26"/>
          <w:szCs w:val="26"/>
        </w:rPr>
      </w:pPr>
      <w:r w:rsidRPr="00FF6A36">
        <w:rPr>
          <w:rFonts w:ascii="Times New Roman" w:eastAsia="Times New Roman" w:hAnsi="Times New Roman" w:cs="Times New Roman"/>
          <w:b w:val="0"/>
          <w:bCs w:val="0"/>
          <w:color w:val="000000" w:themeColor="text1"/>
          <w:sz w:val="26"/>
          <w:szCs w:val="26"/>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1BE8B38B" w14:textId="77777777" w:rsidR="008B6AC3" w:rsidRPr="00FF6A36" w:rsidRDefault="008B6AC3">
      <w:pPr>
        <w:pStyle w:val="af2"/>
        <w:numPr>
          <w:ilvl w:val="0"/>
          <w:numId w:val="27"/>
        </w:numPr>
        <w:autoSpaceDE w:val="0"/>
        <w:autoSpaceDN w:val="0"/>
        <w:adjustRightInd w:val="0"/>
        <w:ind w:left="0" w:firstLine="709"/>
        <w:rPr>
          <w:color w:val="000000" w:themeColor="text1"/>
          <w:sz w:val="26"/>
          <w:szCs w:val="26"/>
        </w:rPr>
      </w:pPr>
      <w:r w:rsidRPr="00FF6A36">
        <w:rPr>
          <w:color w:val="000000" w:themeColor="text1"/>
          <w:sz w:val="26"/>
          <w:szCs w:val="26"/>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93CA5C0" w14:textId="75AA983A" w:rsidR="008B6AC3" w:rsidRPr="00FF6A36" w:rsidRDefault="00CC3E8C">
      <w:pPr>
        <w:pStyle w:val="af2"/>
        <w:numPr>
          <w:ilvl w:val="0"/>
          <w:numId w:val="27"/>
        </w:numPr>
        <w:autoSpaceDE w:val="0"/>
        <w:autoSpaceDN w:val="0"/>
        <w:adjustRightInd w:val="0"/>
        <w:ind w:left="0" w:firstLine="709"/>
        <w:rPr>
          <w:color w:val="000000" w:themeColor="text1"/>
          <w:sz w:val="26"/>
          <w:szCs w:val="26"/>
        </w:rPr>
      </w:pPr>
      <w:r w:rsidRPr="00CC3E8C">
        <w:rPr>
          <w:color w:val="000000" w:themeColor="text1"/>
          <w:sz w:val="26"/>
          <w:szCs w:val="26"/>
        </w:rPr>
        <w:t>проводить работы, угрожающие повреждению объектов электросетевого хозяйства,</w:t>
      </w:r>
      <w:r>
        <w:rPr>
          <w:color w:val="000000" w:themeColor="text1"/>
          <w:sz w:val="26"/>
          <w:szCs w:val="26"/>
        </w:rPr>
        <w:t xml:space="preserve"> </w:t>
      </w:r>
      <w:r w:rsidRPr="00CC3E8C">
        <w:rPr>
          <w:color w:val="000000" w:themeColor="text1"/>
          <w:sz w:val="26"/>
          <w:szCs w:val="26"/>
        </w:rPr>
        <w:t>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008B6AC3" w:rsidRPr="00FF6A36">
        <w:rPr>
          <w:color w:val="000000" w:themeColor="text1"/>
          <w:sz w:val="26"/>
          <w:szCs w:val="26"/>
        </w:rPr>
        <w:t>;</w:t>
      </w:r>
    </w:p>
    <w:p w14:paraId="36AF90D1" w14:textId="77777777" w:rsidR="008B6AC3" w:rsidRPr="00FF6A36" w:rsidRDefault="008B6AC3">
      <w:pPr>
        <w:pStyle w:val="af2"/>
        <w:numPr>
          <w:ilvl w:val="0"/>
          <w:numId w:val="27"/>
        </w:numPr>
        <w:autoSpaceDE w:val="0"/>
        <w:autoSpaceDN w:val="0"/>
        <w:adjustRightInd w:val="0"/>
        <w:ind w:left="0" w:firstLine="709"/>
        <w:rPr>
          <w:color w:val="000000" w:themeColor="text1"/>
          <w:sz w:val="26"/>
          <w:szCs w:val="26"/>
        </w:rPr>
      </w:pPr>
      <w:r w:rsidRPr="00FF6A36">
        <w:rPr>
          <w:color w:val="000000" w:themeColor="text1"/>
          <w:sz w:val="26"/>
          <w:szCs w:val="26"/>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8536225" w14:textId="68706847" w:rsidR="008B6AC3" w:rsidRPr="00FF6A36" w:rsidRDefault="008B6AC3">
      <w:pPr>
        <w:pStyle w:val="af2"/>
        <w:numPr>
          <w:ilvl w:val="0"/>
          <w:numId w:val="27"/>
        </w:numPr>
        <w:autoSpaceDE w:val="0"/>
        <w:autoSpaceDN w:val="0"/>
        <w:adjustRightInd w:val="0"/>
        <w:ind w:left="0" w:firstLine="709"/>
        <w:rPr>
          <w:color w:val="000000" w:themeColor="text1"/>
          <w:sz w:val="26"/>
          <w:szCs w:val="26"/>
        </w:rPr>
      </w:pPr>
      <w:r w:rsidRPr="00FF6A36">
        <w:rPr>
          <w:color w:val="000000" w:themeColor="text1"/>
          <w:sz w:val="26"/>
          <w:szCs w:val="26"/>
        </w:rPr>
        <w:t>размещать свалки;</w:t>
      </w:r>
    </w:p>
    <w:p w14:paraId="01E8CC1C" w14:textId="05EBB684" w:rsidR="008B6AC3" w:rsidRDefault="008B6AC3">
      <w:pPr>
        <w:pStyle w:val="af2"/>
        <w:numPr>
          <w:ilvl w:val="0"/>
          <w:numId w:val="27"/>
        </w:numPr>
        <w:autoSpaceDE w:val="0"/>
        <w:autoSpaceDN w:val="0"/>
        <w:adjustRightInd w:val="0"/>
        <w:ind w:left="0" w:firstLine="709"/>
        <w:rPr>
          <w:color w:val="000000" w:themeColor="text1"/>
          <w:sz w:val="26"/>
          <w:szCs w:val="26"/>
        </w:rPr>
      </w:pPr>
      <w:r w:rsidRPr="00FF6A36">
        <w:rPr>
          <w:color w:val="000000" w:themeColor="text1"/>
          <w:sz w:val="26"/>
          <w:szCs w:val="26"/>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sidR="00CC3E8C">
        <w:rPr>
          <w:color w:val="000000" w:themeColor="text1"/>
          <w:sz w:val="26"/>
          <w:szCs w:val="26"/>
        </w:rPr>
        <w:t>;</w:t>
      </w:r>
    </w:p>
    <w:p w14:paraId="3EBE3592" w14:textId="77755B41" w:rsidR="00CC3E8C" w:rsidRDefault="00CC3E8C">
      <w:pPr>
        <w:pStyle w:val="af2"/>
        <w:numPr>
          <w:ilvl w:val="0"/>
          <w:numId w:val="27"/>
        </w:numPr>
        <w:autoSpaceDE w:val="0"/>
        <w:autoSpaceDN w:val="0"/>
        <w:adjustRightInd w:val="0"/>
        <w:ind w:left="0" w:firstLine="709"/>
        <w:rPr>
          <w:color w:val="000000" w:themeColor="text1"/>
          <w:sz w:val="26"/>
          <w:szCs w:val="26"/>
        </w:rPr>
      </w:pPr>
      <w:r w:rsidRPr="00CC3E8C">
        <w:rPr>
          <w:color w:val="000000" w:themeColor="text1"/>
          <w:sz w:val="26"/>
          <w:szCs w:val="26"/>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26F2BE1F" w14:textId="221D4317" w:rsidR="00CC3E8C" w:rsidRDefault="00CC3E8C">
      <w:pPr>
        <w:pStyle w:val="af2"/>
        <w:numPr>
          <w:ilvl w:val="0"/>
          <w:numId w:val="27"/>
        </w:numPr>
        <w:autoSpaceDE w:val="0"/>
        <w:autoSpaceDN w:val="0"/>
        <w:adjustRightInd w:val="0"/>
        <w:ind w:left="0" w:firstLine="709"/>
        <w:rPr>
          <w:color w:val="000000" w:themeColor="text1"/>
          <w:sz w:val="26"/>
          <w:szCs w:val="26"/>
        </w:rPr>
      </w:pPr>
      <w:r w:rsidRPr="00CC3E8C">
        <w:rPr>
          <w:color w:val="000000" w:themeColor="text1"/>
          <w:sz w:val="26"/>
          <w:szCs w:val="26"/>
        </w:rPr>
        <w:lastRenderedPageBreak/>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3A4B7743" w14:textId="596EC40A" w:rsidR="00CC3E8C" w:rsidRPr="00FF6A36" w:rsidRDefault="00CC3E8C">
      <w:pPr>
        <w:pStyle w:val="af2"/>
        <w:numPr>
          <w:ilvl w:val="0"/>
          <w:numId w:val="27"/>
        </w:numPr>
        <w:autoSpaceDE w:val="0"/>
        <w:autoSpaceDN w:val="0"/>
        <w:adjustRightInd w:val="0"/>
        <w:ind w:left="0" w:firstLine="709"/>
        <w:rPr>
          <w:color w:val="000000" w:themeColor="text1"/>
          <w:sz w:val="26"/>
          <w:szCs w:val="26"/>
        </w:rPr>
      </w:pPr>
      <w:r w:rsidRPr="00CC3E8C">
        <w:rPr>
          <w:color w:val="000000" w:themeColor="text1"/>
          <w:sz w:val="26"/>
          <w:szCs w:val="26"/>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r>
        <w:rPr>
          <w:color w:val="000000" w:themeColor="text1"/>
          <w:sz w:val="26"/>
          <w:szCs w:val="26"/>
        </w:rPr>
        <w:t>.</w:t>
      </w:r>
    </w:p>
    <w:p w14:paraId="5AEAF728" w14:textId="77777777" w:rsidR="008B6AC3" w:rsidRPr="00FF6A36" w:rsidRDefault="008B6AC3" w:rsidP="008B6AC3">
      <w:pPr>
        <w:pStyle w:val="af2"/>
        <w:tabs>
          <w:tab w:val="left" w:pos="1276"/>
        </w:tabs>
        <w:autoSpaceDE w:val="0"/>
        <w:autoSpaceDN w:val="0"/>
        <w:adjustRightInd w:val="0"/>
        <w:rPr>
          <w:color w:val="000000" w:themeColor="text1"/>
          <w:sz w:val="26"/>
          <w:szCs w:val="26"/>
        </w:rPr>
      </w:pPr>
      <w:r w:rsidRPr="00FF6A36">
        <w:rPr>
          <w:bCs/>
          <w:color w:val="000000" w:themeColor="text1"/>
          <w:sz w:val="26"/>
          <w:szCs w:val="26"/>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0318A117" w14:textId="77777777" w:rsidR="008B6AC3" w:rsidRPr="00FF6A36" w:rsidRDefault="008B6AC3">
      <w:pPr>
        <w:pStyle w:val="af2"/>
        <w:numPr>
          <w:ilvl w:val="0"/>
          <w:numId w:val="28"/>
        </w:numPr>
        <w:autoSpaceDE w:val="0"/>
        <w:autoSpaceDN w:val="0"/>
        <w:adjustRightInd w:val="0"/>
        <w:ind w:left="0" w:firstLine="709"/>
        <w:rPr>
          <w:color w:val="000000" w:themeColor="text1"/>
          <w:sz w:val="26"/>
          <w:szCs w:val="26"/>
        </w:rPr>
      </w:pPr>
      <w:r w:rsidRPr="00FF6A36">
        <w:rPr>
          <w:color w:val="000000" w:themeColor="text1"/>
          <w:sz w:val="26"/>
          <w:szCs w:val="26"/>
        </w:rPr>
        <w:t>складировать или размещать хранилища любых, в том числе горюче-смазочных, материалов;</w:t>
      </w:r>
    </w:p>
    <w:p w14:paraId="62E89485" w14:textId="77777777" w:rsidR="008B6AC3" w:rsidRPr="00FF6A36" w:rsidRDefault="008B6AC3">
      <w:pPr>
        <w:pStyle w:val="af2"/>
        <w:numPr>
          <w:ilvl w:val="0"/>
          <w:numId w:val="28"/>
        </w:numPr>
        <w:autoSpaceDE w:val="0"/>
        <w:autoSpaceDN w:val="0"/>
        <w:adjustRightInd w:val="0"/>
        <w:ind w:left="0" w:firstLine="709"/>
        <w:rPr>
          <w:color w:val="000000" w:themeColor="text1"/>
          <w:sz w:val="26"/>
          <w:szCs w:val="26"/>
        </w:rPr>
      </w:pPr>
      <w:r w:rsidRPr="00FF6A36">
        <w:rPr>
          <w:color w:val="000000" w:themeColor="text1"/>
          <w:sz w:val="26"/>
          <w:szCs w:val="26"/>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F968FC2" w14:textId="77777777" w:rsidR="008B6AC3" w:rsidRPr="00FF6A36" w:rsidRDefault="008B6AC3">
      <w:pPr>
        <w:pStyle w:val="af2"/>
        <w:numPr>
          <w:ilvl w:val="0"/>
          <w:numId w:val="28"/>
        </w:numPr>
        <w:autoSpaceDE w:val="0"/>
        <w:autoSpaceDN w:val="0"/>
        <w:adjustRightInd w:val="0"/>
        <w:ind w:left="0" w:firstLine="709"/>
        <w:rPr>
          <w:color w:val="000000" w:themeColor="text1"/>
          <w:sz w:val="26"/>
          <w:szCs w:val="26"/>
        </w:rPr>
      </w:pPr>
      <w:r w:rsidRPr="00FF6A36">
        <w:rPr>
          <w:color w:val="000000" w:themeColor="text1"/>
          <w:sz w:val="26"/>
          <w:szCs w:val="26"/>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1E15BD00" w14:textId="77777777" w:rsidR="008B6AC3" w:rsidRPr="00FF6A36" w:rsidRDefault="008B6AC3">
      <w:pPr>
        <w:pStyle w:val="af2"/>
        <w:numPr>
          <w:ilvl w:val="0"/>
          <w:numId w:val="28"/>
        </w:numPr>
        <w:autoSpaceDE w:val="0"/>
        <w:autoSpaceDN w:val="0"/>
        <w:adjustRightInd w:val="0"/>
        <w:ind w:left="0" w:firstLine="709"/>
        <w:rPr>
          <w:color w:val="000000" w:themeColor="text1"/>
          <w:sz w:val="26"/>
          <w:szCs w:val="26"/>
        </w:rPr>
      </w:pPr>
      <w:r w:rsidRPr="00FF6A36">
        <w:rPr>
          <w:color w:val="000000" w:themeColor="text1"/>
          <w:sz w:val="26"/>
          <w:szCs w:val="26"/>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43007354" w14:textId="23531739" w:rsidR="008B6AC3" w:rsidRDefault="008B6AC3">
      <w:pPr>
        <w:pStyle w:val="af2"/>
        <w:numPr>
          <w:ilvl w:val="0"/>
          <w:numId w:val="28"/>
        </w:numPr>
        <w:autoSpaceDE w:val="0"/>
        <w:autoSpaceDN w:val="0"/>
        <w:adjustRightInd w:val="0"/>
        <w:ind w:left="0" w:firstLine="709"/>
        <w:rPr>
          <w:color w:val="000000" w:themeColor="text1"/>
          <w:sz w:val="26"/>
          <w:szCs w:val="26"/>
        </w:rPr>
      </w:pPr>
      <w:r w:rsidRPr="00FF6A36">
        <w:rPr>
          <w:color w:val="000000" w:themeColor="text1"/>
          <w:sz w:val="26"/>
          <w:szCs w:val="26"/>
        </w:rPr>
        <w:t>осуществлять проход судов с поднятыми стрелами кранов и других механизмов (в охранных зонах воздушных линий электропередачи)</w:t>
      </w:r>
      <w:r w:rsidR="00CC3E8C">
        <w:rPr>
          <w:color w:val="000000" w:themeColor="text1"/>
          <w:sz w:val="26"/>
          <w:szCs w:val="26"/>
        </w:rPr>
        <w:t>;</w:t>
      </w:r>
    </w:p>
    <w:p w14:paraId="5ABAFDC1" w14:textId="667A3D29" w:rsidR="00CC3E8C" w:rsidRDefault="00CC3E8C">
      <w:pPr>
        <w:pStyle w:val="af2"/>
        <w:numPr>
          <w:ilvl w:val="0"/>
          <w:numId w:val="28"/>
        </w:numPr>
        <w:autoSpaceDE w:val="0"/>
        <w:autoSpaceDN w:val="0"/>
        <w:adjustRightInd w:val="0"/>
        <w:ind w:left="0" w:firstLine="709"/>
        <w:rPr>
          <w:color w:val="000000" w:themeColor="text1"/>
          <w:sz w:val="26"/>
          <w:szCs w:val="26"/>
        </w:rPr>
      </w:pPr>
      <w:r w:rsidRPr="00CC3E8C">
        <w:rPr>
          <w:color w:val="000000" w:themeColor="text1"/>
          <w:sz w:val="26"/>
          <w:szCs w:val="26"/>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CC3E8C">
        <w:rPr>
          <w:color w:val="000000" w:themeColor="text1"/>
          <w:sz w:val="26"/>
          <w:szCs w:val="26"/>
        </w:rPr>
        <w:t>кВ</w:t>
      </w:r>
      <w:proofErr w:type="spellEnd"/>
      <w:r w:rsidRPr="00CC3E8C">
        <w:rPr>
          <w:color w:val="000000" w:themeColor="text1"/>
          <w:sz w:val="26"/>
          <w:szCs w:val="26"/>
        </w:rPr>
        <w:t xml:space="preserve"> и выше (исключительно в охранных зонах воздушных линий электропередачи);</w:t>
      </w:r>
    </w:p>
    <w:p w14:paraId="7C4757A3" w14:textId="5568533B" w:rsidR="00CC3E8C" w:rsidRPr="00FF6A36" w:rsidRDefault="00CC3E8C">
      <w:pPr>
        <w:pStyle w:val="af2"/>
        <w:numPr>
          <w:ilvl w:val="0"/>
          <w:numId w:val="28"/>
        </w:numPr>
        <w:autoSpaceDE w:val="0"/>
        <w:autoSpaceDN w:val="0"/>
        <w:adjustRightInd w:val="0"/>
        <w:ind w:left="0" w:firstLine="709"/>
        <w:rPr>
          <w:color w:val="000000" w:themeColor="text1"/>
          <w:sz w:val="26"/>
          <w:szCs w:val="26"/>
        </w:rPr>
      </w:pPr>
      <w:r w:rsidRPr="00CC3E8C">
        <w:rPr>
          <w:color w:val="000000" w:themeColor="text1"/>
          <w:sz w:val="26"/>
          <w:szCs w:val="26"/>
        </w:rPr>
        <w:t>устанавливать рекламные конструкции.</w:t>
      </w:r>
    </w:p>
    <w:p w14:paraId="42CF58B6" w14:textId="56A9E86B" w:rsidR="008B6AC3" w:rsidRPr="00FF6A36" w:rsidRDefault="008B6AC3" w:rsidP="008B6AC3">
      <w:pPr>
        <w:pStyle w:val="af2"/>
        <w:autoSpaceDE w:val="0"/>
        <w:autoSpaceDN w:val="0"/>
        <w:adjustRightInd w:val="0"/>
        <w:rPr>
          <w:color w:val="000000" w:themeColor="text1"/>
          <w:sz w:val="26"/>
          <w:szCs w:val="26"/>
        </w:rPr>
      </w:pPr>
      <w:r w:rsidRPr="00FF6A36">
        <w:rPr>
          <w:color w:val="000000" w:themeColor="text1"/>
          <w:sz w:val="26"/>
          <w:szCs w:val="26"/>
        </w:rPr>
        <w:t>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w:t>
      </w:r>
      <w:r w:rsidR="007E561B">
        <w:rPr>
          <w:color w:val="000000" w:themeColor="text1"/>
          <w:sz w:val="26"/>
          <w:szCs w:val="26"/>
        </w:rPr>
        <w:t xml:space="preserve"> </w:t>
      </w:r>
      <w:r w:rsidR="007E561B" w:rsidRPr="00FF6A36">
        <w:rPr>
          <w:color w:val="000000" w:themeColor="text1"/>
          <w:sz w:val="26"/>
          <w:szCs w:val="26"/>
        </w:rPr>
        <w:t>Правил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7E561B">
        <w:rPr>
          <w:color w:val="000000" w:themeColor="text1"/>
          <w:sz w:val="26"/>
          <w:szCs w:val="26"/>
        </w:rPr>
        <w:t>, утвержденных</w:t>
      </w:r>
      <w:r w:rsidRPr="00FF6A36">
        <w:rPr>
          <w:color w:val="000000" w:themeColor="text1"/>
          <w:sz w:val="26"/>
          <w:szCs w:val="26"/>
        </w:rPr>
        <w:t xml:space="preserve"> Постановлени</w:t>
      </w:r>
      <w:r w:rsidR="007E561B">
        <w:rPr>
          <w:color w:val="000000" w:themeColor="text1"/>
          <w:sz w:val="26"/>
          <w:szCs w:val="26"/>
        </w:rPr>
        <w:t>ем</w:t>
      </w:r>
      <w:r w:rsidRPr="00FF6A36">
        <w:rPr>
          <w:color w:val="000000" w:themeColor="text1"/>
          <w:sz w:val="26"/>
          <w:szCs w:val="26"/>
        </w:rPr>
        <w:t xml:space="preserve"> Правительства Российской Федерации от 18 ноября 2013 года № 1033 </w:t>
      </w:r>
      <w:r w:rsidR="007E561B">
        <w:rPr>
          <w:color w:val="000000" w:themeColor="text1"/>
          <w:sz w:val="26"/>
          <w:szCs w:val="26"/>
        </w:rPr>
        <w:t>«</w:t>
      </w:r>
      <w:r w:rsidRPr="00FF6A36">
        <w:rPr>
          <w:color w:val="000000" w:themeColor="text1"/>
          <w:sz w:val="26"/>
          <w:szCs w:val="26"/>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7E561B">
        <w:rPr>
          <w:color w:val="000000" w:themeColor="text1"/>
          <w:sz w:val="26"/>
          <w:szCs w:val="26"/>
        </w:rPr>
        <w:t>»</w:t>
      </w:r>
      <w:r w:rsidRPr="00FF6A36">
        <w:rPr>
          <w:color w:val="000000" w:themeColor="text1"/>
          <w:sz w:val="26"/>
          <w:szCs w:val="26"/>
        </w:rPr>
        <w:t xml:space="preserve">. </w:t>
      </w:r>
    </w:p>
    <w:p w14:paraId="278B1BB4" w14:textId="5EC28A4C" w:rsidR="008B6AC3" w:rsidRPr="00FF6A36" w:rsidRDefault="008B6AC3" w:rsidP="008B6AC3">
      <w:pPr>
        <w:pStyle w:val="af2"/>
        <w:autoSpaceDE w:val="0"/>
        <w:autoSpaceDN w:val="0"/>
        <w:adjustRightInd w:val="0"/>
        <w:rPr>
          <w:color w:val="000000" w:themeColor="text1"/>
          <w:sz w:val="26"/>
          <w:szCs w:val="26"/>
        </w:rPr>
      </w:pPr>
      <w:r w:rsidRPr="00FF6A36">
        <w:rPr>
          <w:color w:val="000000" w:themeColor="text1"/>
          <w:sz w:val="26"/>
          <w:szCs w:val="26"/>
        </w:rPr>
        <w:t>В охранных зонах запрещается</w:t>
      </w:r>
      <w:r w:rsidR="007E561B" w:rsidRPr="007E561B">
        <w:t xml:space="preserve"> </w:t>
      </w:r>
      <w:r w:rsidR="007E561B" w:rsidRPr="007E561B">
        <w:rPr>
          <w:color w:val="000000" w:themeColor="text1"/>
          <w:sz w:val="26"/>
          <w:szCs w:val="26"/>
        </w:rPr>
        <w:t xml:space="preserve">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w:t>
      </w:r>
      <w:r w:rsidR="007E561B" w:rsidRPr="007E561B">
        <w:rPr>
          <w:color w:val="000000" w:themeColor="text1"/>
          <w:sz w:val="26"/>
          <w:szCs w:val="26"/>
        </w:rPr>
        <w:lastRenderedPageBreak/>
        <w:t>имуществу физических или юридических лиц, а также нанесение вреда окружающей среде и возникновение пожаров и чрезвычайных ситуаций, а именно</w:t>
      </w:r>
      <w:r w:rsidRPr="00FF6A36">
        <w:rPr>
          <w:color w:val="000000" w:themeColor="text1"/>
          <w:sz w:val="26"/>
          <w:szCs w:val="26"/>
        </w:rPr>
        <w:t>:</w:t>
      </w:r>
    </w:p>
    <w:p w14:paraId="1EB29D36" w14:textId="77777777" w:rsidR="008B6AC3" w:rsidRPr="00FF6A36" w:rsidRDefault="008B6AC3">
      <w:pPr>
        <w:pStyle w:val="af2"/>
        <w:numPr>
          <w:ilvl w:val="0"/>
          <w:numId w:val="29"/>
        </w:numPr>
        <w:autoSpaceDE w:val="0"/>
        <w:autoSpaceDN w:val="0"/>
        <w:adjustRightInd w:val="0"/>
        <w:ind w:left="0" w:firstLine="709"/>
        <w:rPr>
          <w:color w:val="000000" w:themeColor="text1"/>
          <w:sz w:val="26"/>
          <w:szCs w:val="26"/>
        </w:rPr>
      </w:pPr>
      <w:r w:rsidRPr="00FF6A36">
        <w:rPr>
          <w:color w:val="000000" w:themeColor="text1"/>
          <w:sz w:val="26"/>
          <w:szCs w:val="26"/>
        </w:rPr>
        <w:t>убирать, перемещать, засыпать и повреждать предупреждающие знаки;</w:t>
      </w:r>
    </w:p>
    <w:p w14:paraId="4545EBC5" w14:textId="77777777" w:rsidR="008B6AC3" w:rsidRPr="00FF6A36" w:rsidRDefault="008B6AC3">
      <w:pPr>
        <w:pStyle w:val="af2"/>
        <w:numPr>
          <w:ilvl w:val="0"/>
          <w:numId w:val="29"/>
        </w:numPr>
        <w:autoSpaceDE w:val="0"/>
        <w:autoSpaceDN w:val="0"/>
        <w:adjustRightInd w:val="0"/>
        <w:ind w:left="0" w:firstLine="709"/>
        <w:rPr>
          <w:color w:val="000000" w:themeColor="text1"/>
          <w:sz w:val="26"/>
          <w:szCs w:val="26"/>
        </w:rPr>
      </w:pPr>
      <w:r w:rsidRPr="00FF6A36">
        <w:rPr>
          <w:color w:val="000000" w:themeColor="text1"/>
          <w:sz w:val="26"/>
          <w:szCs w:val="26"/>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2672C587" w14:textId="77777777" w:rsidR="008B6AC3" w:rsidRPr="00FF6A36" w:rsidRDefault="008B6AC3">
      <w:pPr>
        <w:pStyle w:val="af2"/>
        <w:numPr>
          <w:ilvl w:val="0"/>
          <w:numId w:val="29"/>
        </w:numPr>
        <w:autoSpaceDE w:val="0"/>
        <w:autoSpaceDN w:val="0"/>
        <w:adjustRightInd w:val="0"/>
        <w:ind w:left="0" w:firstLine="709"/>
        <w:rPr>
          <w:color w:val="000000" w:themeColor="text1"/>
          <w:sz w:val="26"/>
          <w:szCs w:val="26"/>
        </w:rPr>
      </w:pPr>
      <w:r w:rsidRPr="00FF6A36">
        <w:rPr>
          <w:color w:val="000000" w:themeColor="text1"/>
          <w:sz w:val="26"/>
          <w:szCs w:val="26"/>
        </w:rPr>
        <w:t>производить сброс и слив едких и коррозионных веществ, в том числе растворов кислот, щелочей и солей, а также горюче-смазочных материалов;</w:t>
      </w:r>
    </w:p>
    <w:p w14:paraId="1C10812B" w14:textId="77777777" w:rsidR="008B6AC3" w:rsidRPr="00FF6A36" w:rsidRDefault="008B6AC3">
      <w:pPr>
        <w:pStyle w:val="af2"/>
        <w:numPr>
          <w:ilvl w:val="0"/>
          <w:numId w:val="29"/>
        </w:numPr>
        <w:autoSpaceDE w:val="0"/>
        <w:autoSpaceDN w:val="0"/>
        <w:adjustRightInd w:val="0"/>
        <w:ind w:left="0" w:firstLine="709"/>
        <w:rPr>
          <w:color w:val="000000" w:themeColor="text1"/>
          <w:sz w:val="26"/>
          <w:szCs w:val="26"/>
        </w:rPr>
      </w:pPr>
      <w:r w:rsidRPr="00FF6A36">
        <w:rPr>
          <w:color w:val="000000" w:themeColor="text1"/>
          <w:sz w:val="26"/>
          <w:szCs w:val="26"/>
        </w:rPr>
        <w:t>разводить огонь и размещать какие-либо открытые или закрытые источники огня;</w:t>
      </w:r>
    </w:p>
    <w:p w14:paraId="40382025" w14:textId="77777777" w:rsidR="008B6AC3" w:rsidRPr="00FF6A36" w:rsidRDefault="008B6AC3">
      <w:pPr>
        <w:pStyle w:val="af2"/>
        <w:numPr>
          <w:ilvl w:val="0"/>
          <w:numId w:val="29"/>
        </w:numPr>
        <w:autoSpaceDE w:val="0"/>
        <w:autoSpaceDN w:val="0"/>
        <w:adjustRightInd w:val="0"/>
        <w:ind w:left="0" w:firstLine="709"/>
        <w:rPr>
          <w:color w:val="000000" w:themeColor="text1"/>
          <w:sz w:val="26"/>
          <w:szCs w:val="26"/>
        </w:rPr>
      </w:pPr>
      <w:r w:rsidRPr="00FF6A36">
        <w:rPr>
          <w:color w:val="000000" w:themeColor="text1"/>
          <w:sz w:val="26"/>
          <w:szCs w:val="26"/>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4435F6E5" w14:textId="77777777" w:rsidR="008B6AC3" w:rsidRPr="00FF6A36" w:rsidRDefault="008B6AC3">
      <w:pPr>
        <w:pStyle w:val="af2"/>
        <w:numPr>
          <w:ilvl w:val="0"/>
          <w:numId w:val="29"/>
        </w:numPr>
        <w:autoSpaceDE w:val="0"/>
        <w:autoSpaceDN w:val="0"/>
        <w:adjustRightInd w:val="0"/>
        <w:ind w:left="0" w:firstLine="709"/>
        <w:rPr>
          <w:color w:val="000000" w:themeColor="text1"/>
          <w:sz w:val="26"/>
          <w:szCs w:val="26"/>
        </w:rPr>
      </w:pPr>
      <w:r w:rsidRPr="00FF6A36">
        <w:rPr>
          <w:color w:val="000000" w:themeColor="text1"/>
          <w:sz w:val="26"/>
          <w:szCs w:val="26"/>
        </w:rPr>
        <w:t>производить работы ударными механизмами, сбрасывать тяжести массой свыше 5 тонн;</w:t>
      </w:r>
    </w:p>
    <w:p w14:paraId="654D85A8" w14:textId="77777777" w:rsidR="008B6AC3" w:rsidRPr="00FF6A36" w:rsidRDefault="008B6AC3">
      <w:pPr>
        <w:pStyle w:val="af2"/>
        <w:numPr>
          <w:ilvl w:val="0"/>
          <w:numId w:val="29"/>
        </w:numPr>
        <w:autoSpaceDE w:val="0"/>
        <w:autoSpaceDN w:val="0"/>
        <w:adjustRightInd w:val="0"/>
        <w:ind w:left="0" w:firstLine="709"/>
        <w:rPr>
          <w:color w:val="000000" w:themeColor="text1"/>
          <w:sz w:val="26"/>
          <w:szCs w:val="26"/>
        </w:rPr>
      </w:pPr>
      <w:r w:rsidRPr="00FF6A36">
        <w:rPr>
          <w:color w:val="000000" w:themeColor="text1"/>
          <w:sz w:val="26"/>
          <w:szCs w:val="26"/>
        </w:rPr>
        <w:t>складировать любые материалы, в том числе взрывоопасные, пожароопасные и горюче-смазочные.</w:t>
      </w:r>
    </w:p>
    <w:p w14:paraId="6A0D6F65" w14:textId="77777777" w:rsidR="008B6AC3" w:rsidRPr="00FF6A36" w:rsidRDefault="008B6AC3" w:rsidP="008B6AC3">
      <w:pPr>
        <w:pStyle w:val="af2"/>
        <w:autoSpaceDE w:val="0"/>
        <w:autoSpaceDN w:val="0"/>
        <w:adjustRightInd w:val="0"/>
        <w:rPr>
          <w:color w:val="000000" w:themeColor="text1"/>
          <w:sz w:val="26"/>
          <w:szCs w:val="26"/>
        </w:rPr>
      </w:pPr>
      <w:r w:rsidRPr="00FF6A36">
        <w:rPr>
          <w:color w:val="000000" w:themeColor="text1"/>
          <w:sz w:val="26"/>
          <w:szCs w:val="26"/>
        </w:rPr>
        <w:t>В пределах охранных зон без письменного согласования владельцев объектов юридическим и физическим лицам запрещается:</w:t>
      </w:r>
    </w:p>
    <w:p w14:paraId="20776F14" w14:textId="77777777" w:rsidR="008B6AC3" w:rsidRPr="00FF6A36" w:rsidRDefault="008B6AC3">
      <w:pPr>
        <w:pStyle w:val="af2"/>
        <w:numPr>
          <w:ilvl w:val="0"/>
          <w:numId w:val="30"/>
        </w:numPr>
        <w:autoSpaceDE w:val="0"/>
        <w:autoSpaceDN w:val="0"/>
        <w:adjustRightInd w:val="0"/>
        <w:ind w:left="0" w:firstLine="709"/>
        <w:rPr>
          <w:color w:val="000000" w:themeColor="text1"/>
          <w:sz w:val="26"/>
          <w:szCs w:val="26"/>
        </w:rPr>
      </w:pPr>
      <w:r w:rsidRPr="00FF6A36">
        <w:rPr>
          <w:color w:val="000000" w:themeColor="text1"/>
          <w:sz w:val="26"/>
          <w:szCs w:val="26"/>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20ED0FA2" w14:textId="77777777" w:rsidR="008B6AC3" w:rsidRPr="00FF6A36" w:rsidRDefault="008B6AC3">
      <w:pPr>
        <w:pStyle w:val="af2"/>
        <w:numPr>
          <w:ilvl w:val="0"/>
          <w:numId w:val="30"/>
        </w:numPr>
        <w:autoSpaceDE w:val="0"/>
        <w:autoSpaceDN w:val="0"/>
        <w:adjustRightInd w:val="0"/>
        <w:ind w:left="0" w:firstLine="709"/>
        <w:rPr>
          <w:color w:val="000000" w:themeColor="text1"/>
          <w:sz w:val="26"/>
          <w:szCs w:val="26"/>
        </w:rPr>
      </w:pPr>
      <w:r w:rsidRPr="00FF6A36">
        <w:rPr>
          <w:color w:val="000000" w:themeColor="text1"/>
          <w:sz w:val="26"/>
          <w:szCs w:val="26"/>
        </w:rPr>
        <w:t>проводить любые мероприятия, связанные с пребыванием людей, не занятых выполнением работ, разрешенных в установленном порядке;</w:t>
      </w:r>
    </w:p>
    <w:p w14:paraId="417D8AA0" w14:textId="77777777" w:rsidR="008B6AC3" w:rsidRPr="00FF6A36" w:rsidRDefault="008B6AC3">
      <w:pPr>
        <w:pStyle w:val="af2"/>
        <w:numPr>
          <w:ilvl w:val="0"/>
          <w:numId w:val="30"/>
        </w:numPr>
        <w:autoSpaceDE w:val="0"/>
        <w:autoSpaceDN w:val="0"/>
        <w:adjustRightInd w:val="0"/>
        <w:ind w:left="0" w:firstLine="709"/>
        <w:rPr>
          <w:color w:val="000000" w:themeColor="text1"/>
          <w:sz w:val="26"/>
          <w:szCs w:val="26"/>
        </w:rPr>
      </w:pPr>
      <w:r w:rsidRPr="00FF6A36">
        <w:rPr>
          <w:color w:val="000000" w:themeColor="text1"/>
          <w:sz w:val="26"/>
          <w:szCs w:val="26"/>
        </w:rPr>
        <w:t>осуществлять горные, взрывные, мелиоративные работы, в том числе связанные с временным затоплением земель.</w:t>
      </w:r>
    </w:p>
    <w:p w14:paraId="07624E00" w14:textId="77777777" w:rsidR="007E561B" w:rsidRDefault="007E561B" w:rsidP="007E561B">
      <w:pPr>
        <w:spacing w:after="0" w:line="240" w:lineRule="auto"/>
        <w:jc w:val="both"/>
        <w:rPr>
          <w:rFonts w:ascii="Times New Roman" w:hAnsi="Times New Roman" w:cs="Times New Roman"/>
          <w:iCs/>
          <w:color w:val="000000" w:themeColor="text1"/>
          <w:sz w:val="26"/>
          <w:szCs w:val="26"/>
          <w:u w:val="single"/>
        </w:rPr>
      </w:pPr>
    </w:p>
    <w:p w14:paraId="0DC4FB37" w14:textId="6157086D" w:rsidR="007E561B" w:rsidRPr="007E561B" w:rsidRDefault="007E561B" w:rsidP="007E561B">
      <w:pPr>
        <w:spacing w:after="0" w:line="240" w:lineRule="auto"/>
        <w:ind w:firstLine="709"/>
        <w:jc w:val="both"/>
        <w:rPr>
          <w:rFonts w:ascii="Times New Roman" w:hAnsi="Times New Roman" w:cs="Times New Roman"/>
          <w:i/>
          <w:color w:val="000000" w:themeColor="text1"/>
          <w:sz w:val="26"/>
          <w:szCs w:val="26"/>
        </w:rPr>
      </w:pPr>
      <w:r w:rsidRPr="007E561B">
        <w:rPr>
          <w:rFonts w:ascii="Times New Roman" w:hAnsi="Times New Roman" w:cs="Times New Roman"/>
          <w:i/>
          <w:color w:val="000000" w:themeColor="text1"/>
          <w:sz w:val="26"/>
          <w:szCs w:val="26"/>
        </w:rPr>
        <w:t>Охранные зоны линий и сооружений связи и линий и сооружений радиофикации</w:t>
      </w:r>
    </w:p>
    <w:p w14:paraId="11FBDD36" w14:textId="3D4C06AF" w:rsidR="007E561B" w:rsidRDefault="007E561B" w:rsidP="007E561B">
      <w:pPr>
        <w:spacing w:after="0" w:line="240" w:lineRule="auto"/>
        <w:ind w:firstLine="709"/>
        <w:jc w:val="both"/>
        <w:rPr>
          <w:rFonts w:ascii="Times New Roman" w:hAnsi="Times New Roman" w:cs="Times New Roman"/>
          <w:iCs/>
          <w:color w:val="000000" w:themeColor="text1"/>
          <w:sz w:val="26"/>
          <w:szCs w:val="26"/>
        </w:rPr>
      </w:pPr>
      <w:r w:rsidRPr="007E561B">
        <w:rPr>
          <w:rFonts w:ascii="Times New Roman" w:hAnsi="Times New Roman" w:cs="Times New Roman"/>
          <w:iCs/>
          <w:color w:val="000000" w:themeColor="text1"/>
          <w:sz w:val="26"/>
          <w:szCs w:val="26"/>
        </w:rPr>
        <w:t>Ограничения использования земельных участков и объектов капитального строительства на территории охранных зон определяются на основании</w:t>
      </w:r>
      <w:r>
        <w:rPr>
          <w:rFonts w:ascii="Times New Roman" w:hAnsi="Times New Roman" w:cs="Times New Roman"/>
          <w:iCs/>
          <w:color w:val="000000" w:themeColor="text1"/>
          <w:sz w:val="26"/>
          <w:szCs w:val="26"/>
        </w:rPr>
        <w:t xml:space="preserve"> </w:t>
      </w:r>
      <w:r w:rsidRPr="007E561B">
        <w:rPr>
          <w:rFonts w:ascii="Times New Roman" w:hAnsi="Times New Roman" w:cs="Times New Roman"/>
          <w:iCs/>
          <w:color w:val="000000" w:themeColor="text1"/>
          <w:sz w:val="26"/>
          <w:szCs w:val="26"/>
        </w:rPr>
        <w:t>Правил</w:t>
      </w:r>
      <w:r>
        <w:rPr>
          <w:rFonts w:ascii="Times New Roman" w:hAnsi="Times New Roman" w:cs="Times New Roman"/>
          <w:iCs/>
          <w:color w:val="000000" w:themeColor="text1"/>
          <w:sz w:val="26"/>
          <w:szCs w:val="26"/>
        </w:rPr>
        <w:t xml:space="preserve"> </w:t>
      </w:r>
      <w:r w:rsidRPr="007E561B">
        <w:rPr>
          <w:rFonts w:ascii="Times New Roman" w:hAnsi="Times New Roman" w:cs="Times New Roman"/>
          <w:iCs/>
          <w:color w:val="000000" w:themeColor="text1"/>
          <w:sz w:val="26"/>
          <w:szCs w:val="26"/>
        </w:rPr>
        <w:t>охраны линий и сооружений связи</w:t>
      </w:r>
      <w:r>
        <w:rPr>
          <w:rFonts w:ascii="Times New Roman" w:hAnsi="Times New Roman" w:cs="Times New Roman"/>
          <w:iCs/>
          <w:color w:val="000000" w:themeColor="text1"/>
          <w:sz w:val="26"/>
          <w:szCs w:val="26"/>
        </w:rPr>
        <w:t xml:space="preserve"> </w:t>
      </w:r>
      <w:r w:rsidRPr="007E561B">
        <w:rPr>
          <w:rFonts w:ascii="Times New Roman" w:hAnsi="Times New Roman" w:cs="Times New Roman"/>
          <w:iCs/>
          <w:color w:val="000000" w:themeColor="text1"/>
          <w:sz w:val="26"/>
          <w:szCs w:val="26"/>
        </w:rPr>
        <w:t>Российской Федерации</w:t>
      </w:r>
      <w:r>
        <w:rPr>
          <w:rFonts w:ascii="Times New Roman" w:hAnsi="Times New Roman" w:cs="Times New Roman"/>
          <w:iCs/>
          <w:color w:val="000000" w:themeColor="text1"/>
          <w:sz w:val="26"/>
          <w:szCs w:val="26"/>
        </w:rPr>
        <w:t>, утвержденных Постановлением Правительства Российской Федерации от 9 июня 1995 года № 578.</w:t>
      </w:r>
    </w:p>
    <w:p w14:paraId="7DAA2EEC" w14:textId="3645E98C" w:rsidR="007E561B" w:rsidRDefault="007E561B" w:rsidP="007E561B">
      <w:pPr>
        <w:spacing w:after="0" w:line="240" w:lineRule="auto"/>
        <w:ind w:firstLine="709"/>
        <w:jc w:val="both"/>
        <w:rPr>
          <w:rFonts w:ascii="Times New Roman" w:hAnsi="Times New Roman" w:cs="Times New Roman"/>
          <w:iCs/>
          <w:color w:val="000000" w:themeColor="text1"/>
          <w:sz w:val="26"/>
          <w:szCs w:val="26"/>
        </w:rPr>
      </w:pPr>
      <w:r w:rsidRPr="007E561B">
        <w:rPr>
          <w:rFonts w:ascii="Times New Roman" w:hAnsi="Times New Roman" w:cs="Times New Roman"/>
          <w:iCs/>
          <w:color w:val="000000" w:themeColor="text1"/>
          <w:sz w:val="26"/>
          <w:szCs w:val="26"/>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0A06D9E8" w14:textId="77329F0B" w:rsidR="007E561B" w:rsidRDefault="002250E9" w:rsidP="007E561B">
      <w:pPr>
        <w:spacing w:after="0" w:line="240" w:lineRule="auto"/>
        <w:ind w:firstLine="709"/>
        <w:jc w:val="both"/>
        <w:rPr>
          <w:rFonts w:ascii="Times New Roman" w:hAnsi="Times New Roman" w:cs="Times New Roman"/>
          <w:iCs/>
          <w:color w:val="000000" w:themeColor="text1"/>
          <w:sz w:val="26"/>
          <w:szCs w:val="26"/>
        </w:rPr>
      </w:pPr>
      <w:r w:rsidRPr="002250E9">
        <w:rPr>
          <w:rFonts w:ascii="Times New Roman" w:hAnsi="Times New Roman" w:cs="Times New Roman"/>
          <w:iCs/>
          <w:color w:val="000000" w:themeColor="text1"/>
          <w:sz w:val="26"/>
          <w:szCs w:val="26"/>
        </w:rPr>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14:paraId="3271C3C2" w14:textId="3080C638" w:rsidR="002250E9" w:rsidRDefault="002250E9" w:rsidP="007E561B">
      <w:pPr>
        <w:spacing w:after="0" w:line="240" w:lineRule="auto"/>
        <w:ind w:firstLine="709"/>
        <w:jc w:val="both"/>
        <w:rPr>
          <w:rFonts w:ascii="Times New Roman" w:hAnsi="Times New Roman" w:cs="Times New Roman"/>
          <w:iCs/>
          <w:color w:val="000000" w:themeColor="text1"/>
          <w:sz w:val="26"/>
          <w:szCs w:val="26"/>
        </w:rPr>
      </w:pPr>
      <w:r w:rsidRPr="002250E9">
        <w:rPr>
          <w:rFonts w:ascii="Times New Roman" w:hAnsi="Times New Roman" w:cs="Times New Roman"/>
          <w:iCs/>
          <w:color w:val="000000" w:themeColor="text1"/>
          <w:sz w:val="26"/>
          <w:szCs w:val="26"/>
        </w:rPr>
        <w:lastRenderedPageBreak/>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793D9BC6" w14:textId="47292705" w:rsidR="002250E9" w:rsidRDefault="002250E9" w:rsidP="007E561B">
      <w:pPr>
        <w:spacing w:after="0" w:line="240" w:lineRule="auto"/>
        <w:ind w:firstLine="709"/>
        <w:jc w:val="both"/>
        <w:rPr>
          <w:rFonts w:ascii="Times New Roman" w:hAnsi="Times New Roman" w:cs="Times New Roman"/>
          <w:iCs/>
          <w:color w:val="000000" w:themeColor="text1"/>
          <w:sz w:val="26"/>
          <w:szCs w:val="26"/>
        </w:rPr>
      </w:pPr>
      <w:r w:rsidRPr="002250E9">
        <w:rPr>
          <w:rFonts w:ascii="Times New Roman" w:hAnsi="Times New Roman" w:cs="Times New Roman"/>
          <w:iCs/>
          <w:color w:val="000000" w:themeColor="text1"/>
          <w:sz w:val="26"/>
          <w:szCs w:val="26"/>
        </w:rPr>
        <w:t>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14:paraId="4E712C7F" w14:textId="51CB12C6" w:rsidR="002250E9" w:rsidRDefault="002250E9" w:rsidP="007E561B">
      <w:pPr>
        <w:spacing w:after="0" w:line="240" w:lineRule="auto"/>
        <w:ind w:firstLine="709"/>
        <w:jc w:val="both"/>
        <w:rPr>
          <w:rFonts w:ascii="Times New Roman" w:hAnsi="Times New Roman" w:cs="Times New Roman"/>
          <w:iCs/>
          <w:color w:val="000000" w:themeColor="text1"/>
          <w:sz w:val="26"/>
          <w:szCs w:val="26"/>
        </w:rPr>
      </w:pPr>
      <w:r w:rsidRPr="002250E9">
        <w:rPr>
          <w:rFonts w:ascii="Times New Roman" w:hAnsi="Times New Roman" w:cs="Times New Roman"/>
          <w:iCs/>
          <w:color w:val="000000" w:themeColor="text1"/>
          <w:sz w:val="26"/>
          <w:szCs w:val="26"/>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14:paraId="5AC2997F" w14:textId="09645837" w:rsidR="002250E9" w:rsidRPr="007E561B" w:rsidRDefault="002250E9" w:rsidP="007E561B">
      <w:pPr>
        <w:spacing w:after="0" w:line="240" w:lineRule="auto"/>
        <w:ind w:firstLine="709"/>
        <w:jc w:val="both"/>
        <w:rPr>
          <w:rFonts w:ascii="Times New Roman" w:hAnsi="Times New Roman" w:cs="Times New Roman"/>
          <w:iCs/>
          <w:color w:val="000000" w:themeColor="text1"/>
          <w:sz w:val="26"/>
          <w:szCs w:val="26"/>
        </w:rPr>
      </w:pPr>
      <w:r w:rsidRPr="002250E9">
        <w:rPr>
          <w:rFonts w:ascii="Times New Roman" w:hAnsi="Times New Roman" w:cs="Times New Roman"/>
          <w:iCs/>
          <w:color w:val="000000" w:themeColor="text1"/>
          <w:sz w:val="26"/>
          <w:szCs w:val="26"/>
        </w:rPr>
        <w:t xml:space="preserve">Переустройство и перенос сооружений </w:t>
      </w:r>
      <w:proofErr w:type="gramStart"/>
      <w:r w:rsidRPr="002250E9">
        <w:rPr>
          <w:rFonts w:ascii="Times New Roman" w:hAnsi="Times New Roman" w:cs="Times New Roman"/>
          <w:iCs/>
          <w:color w:val="000000" w:themeColor="text1"/>
          <w:sz w:val="26"/>
          <w:szCs w:val="26"/>
        </w:rPr>
        <w:t>связи</w:t>
      </w:r>
      <w:proofErr w:type="gramEnd"/>
      <w:r w:rsidRPr="002250E9">
        <w:rPr>
          <w:rFonts w:ascii="Times New Roman" w:hAnsi="Times New Roman" w:cs="Times New Roman"/>
          <w:iCs/>
          <w:color w:val="000000" w:themeColor="text1"/>
          <w:sz w:val="26"/>
          <w:szCs w:val="26"/>
        </w:rPr>
        <w:t xml:space="preserve">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14:paraId="3242DCF8" w14:textId="77777777" w:rsidR="007E561B" w:rsidRPr="00FF6A36" w:rsidRDefault="007E561B" w:rsidP="007E561B">
      <w:pPr>
        <w:spacing w:after="0" w:line="240" w:lineRule="auto"/>
        <w:jc w:val="both"/>
        <w:rPr>
          <w:rFonts w:ascii="Times New Roman" w:hAnsi="Times New Roman" w:cs="Times New Roman"/>
          <w:iCs/>
          <w:color w:val="000000" w:themeColor="text1"/>
          <w:sz w:val="26"/>
          <w:szCs w:val="26"/>
          <w:u w:val="single"/>
        </w:rPr>
      </w:pPr>
    </w:p>
    <w:p w14:paraId="2FC199DD" w14:textId="721AE62D" w:rsidR="00A37B67" w:rsidRPr="00FF6A36" w:rsidRDefault="00A37B67" w:rsidP="00C6008F">
      <w:pPr>
        <w:spacing w:after="0" w:line="240" w:lineRule="auto"/>
        <w:ind w:firstLine="709"/>
        <w:jc w:val="both"/>
        <w:rPr>
          <w:rFonts w:ascii="Times New Roman" w:hAnsi="Times New Roman" w:cs="Times New Roman"/>
          <w:i/>
          <w:color w:val="000000" w:themeColor="text1"/>
          <w:sz w:val="26"/>
          <w:szCs w:val="26"/>
        </w:rPr>
      </w:pPr>
      <w:r w:rsidRPr="00FF6A36">
        <w:rPr>
          <w:rFonts w:ascii="Times New Roman" w:hAnsi="Times New Roman" w:cs="Times New Roman"/>
          <w:i/>
          <w:color w:val="000000" w:themeColor="text1"/>
          <w:sz w:val="26"/>
          <w:szCs w:val="26"/>
        </w:rPr>
        <w:t>Водоохранные зоны</w:t>
      </w:r>
    </w:p>
    <w:p w14:paraId="31388A94" w14:textId="66F95515" w:rsidR="008A1470" w:rsidRPr="00FF6A36" w:rsidRDefault="00C10E15" w:rsidP="008A1470">
      <w:pPr>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Наиболее крупной рекой на территории </w:t>
      </w:r>
      <w:r w:rsidR="00D25805" w:rsidRPr="00FF6A36">
        <w:rPr>
          <w:rFonts w:ascii="Times New Roman" w:hAnsi="Times New Roman" w:cs="Times New Roman"/>
          <w:color w:val="000000" w:themeColor="text1"/>
          <w:sz w:val="26"/>
          <w:szCs w:val="26"/>
        </w:rPr>
        <w:t>округа</w:t>
      </w:r>
      <w:r w:rsidRPr="00FF6A36">
        <w:rPr>
          <w:rFonts w:ascii="Times New Roman" w:hAnsi="Times New Roman" w:cs="Times New Roman"/>
          <w:color w:val="000000" w:themeColor="text1"/>
          <w:sz w:val="26"/>
          <w:szCs w:val="26"/>
        </w:rPr>
        <w:t xml:space="preserve"> является р. </w:t>
      </w:r>
      <w:r w:rsidR="002250E9">
        <w:rPr>
          <w:rFonts w:ascii="Times New Roman" w:hAnsi="Times New Roman" w:cs="Times New Roman"/>
          <w:color w:val="000000" w:themeColor="text1"/>
          <w:sz w:val="26"/>
          <w:szCs w:val="26"/>
        </w:rPr>
        <w:t>Мезень</w:t>
      </w:r>
      <w:r w:rsidR="008A1470" w:rsidRPr="00FF6A36">
        <w:rPr>
          <w:rFonts w:ascii="Times New Roman" w:hAnsi="Times New Roman" w:cs="Times New Roman"/>
          <w:color w:val="000000" w:themeColor="text1"/>
          <w:sz w:val="26"/>
          <w:szCs w:val="26"/>
        </w:rPr>
        <w:t>.</w:t>
      </w:r>
    </w:p>
    <w:p w14:paraId="61291AB1" w14:textId="1ADFAC15" w:rsidR="00FA7DFB" w:rsidRPr="00FF6A36" w:rsidRDefault="00FA7DFB" w:rsidP="00FA7DFB">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Размер водоохранных зон и прибрежной защитной полосы </w:t>
      </w:r>
      <w:r w:rsidR="002250E9">
        <w:rPr>
          <w:rFonts w:ascii="Times New Roman" w:hAnsi="Times New Roman" w:cs="Times New Roman"/>
          <w:sz w:val="26"/>
          <w:szCs w:val="26"/>
        </w:rPr>
        <w:t>устанавливается в соответствии с Водным кодексом Российской Федерации.</w:t>
      </w:r>
    </w:p>
    <w:p w14:paraId="5A9CAD8D" w14:textId="77777777" w:rsidR="002250E9" w:rsidRDefault="002250E9" w:rsidP="008A1470">
      <w:pPr>
        <w:spacing w:after="0" w:line="240" w:lineRule="auto"/>
        <w:ind w:firstLine="709"/>
        <w:jc w:val="both"/>
        <w:rPr>
          <w:rFonts w:ascii="Times New Roman" w:hAnsi="Times New Roman" w:cs="Times New Roman"/>
          <w:color w:val="000000" w:themeColor="text1"/>
          <w:sz w:val="26"/>
          <w:szCs w:val="26"/>
        </w:rPr>
      </w:pPr>
      <w:r w:rsidRPr="002250E9">
        <w:rPr>
          <w:rFonts w:ascii="Times New Roman" w:hAnsi="Times New Roman" w:cs="Times New Roman"/>
          <w:color w:val="000000" w:themeColor="text1"/>
          <w:sz w:val="26"/>
          <w:szCs w:val="26"/>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62EACB47" w14:textId="1AE72458" w:rsidR="008A1470" w:rsidRPr="00FF6A36" w:rsidRDefault="008A1470" w:rsidP="008A1470">
      <w:pPr>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В соответствии с </w:t>
      </w:r>
      <w:r w:rsidR="002250E9">
        <w:rPr>
          <w:rFonts w:ascii="Times New Roman" w:hAnsi="Times New Roman" w:cs="Times New Roman"/>
          <w:color w:val="000000" w:themeColor="text1"/>
          <w:sz w:val="26"/>
          <w:szCs w:val="26"/>
        </w:rPr>
        <w:t>частью</w:t>
      </w:r>
      <w:r w:rsidRPr="00FF6A36">
        <w:rPr>
          <w:rFonts w:ascii="Times New Roman" w:hAnsi="Times New Roman" w:cs="Times New Roman"/>
          <w:color w:val="000000" w:themeColor="text1"/>
          <w:sz w:val="26"/>
          <w:szCs w:val="26"/>
        </w:rPr>
        <w:t xml:space="preserve"> 4 ст</w:t>
      </w:r>
      <w:r w:rsidR="002250E9">
        <w:rPr>
          <w:rFonts w:ascii="Times New Roman" w:hAnsi="Times New Roman" w:cs="Times New Roman"/>
          <w:color w:val="000000" w:themeColor="text1"/>
          <w:sz w:val="26"/>
          <w:szCs w:val="26"/>
        </w:rPr>
        <w:t>атьи</w:t>
      </w:r>
      <w:r w:rsidRPr="00FF6A36">
        <w:rPr>
          <w:rFonts w:ascii="Times New Roman" w:hAnsi="Times New Roman" w:cs="Times New Roman"/>
          <w:color w:val="000000" w:themeColor="text1"/>
          <w:sz w:val="26"/>
          <w:szCs w:val="26"/>
        </w:rPr>
        <w:t xml:space="preserve"> 65 Водного кодекса РФ ширина водоохраной зоны рек или ручьев устанавливается от их истока для рек или ручьев протяженностью: до 10 км – в размере 50 м; от 10 до 50 км – в размере 100 м; от 50 км и более – в размере 200 м. </w:t>
      </w:r>
    </w:p>
    <w:p w14:paraId="42BC565F" w14:textId="77777777" w:rsidR="002250E9" w:rsidRDefault="002250E9" w:rsidP="008A1470">
      <w:pPr>
        <w:spacing w:after="0" w:line="240" w:lineRule="auto"/>
        <w:ind w:firstLine="709"/>
        <w:jc w:val="both"/>
        <w:rPr>
          <w:rFonts w:ascii="Times New Roman" w:hAnsi="Times New Roman" w:cs="Times New Roman"/>
          <w:color w:val="000000" w:themeColor="text1"/>
          <w:sz w:val="26"/>
          <w:szCs w:val="26"/>
        </w:rPr>
      </w:pPr>
      <w:r w:rsidRPr="002250E9">
        <w:rPr>
          <w:rFonts w:ascii="Times New Roman" w:hAnsi="Times New Roman" w:cs="Times New Roman"/>
          <w:color w:val="000000" w:themeColor="text1"/>
          <w:sz w:val="26"/>
          <w:szCs w:val="26"/>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14:paraId="67991754" w14:textId="04E43B1C" w:rsidR="008A1470" w:rsidRPr="00FF6A36" w:rsidRDefault="008A1470" w:rsidP="008A1470">
      <w:pPr>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lastRenderedPageBreak/>
        <w:t>Водоохранные зоны магистральных или межхозяйственных каналов совпадают по ширине с полосами отводов таких каналов.</w:t>
      </w:r>
    </w:p>
    <w:p w14:paraId="7720F2EA" w14:textId="2A89A17B" w:rsidR="008A1470" w:rsidRPr="00FF6A36" w:rsidRDefault="008A1470" w:rsidP="008A1470">
      <w:pPr>
        <w:spacing w:after="0" w:line="240" w:lineRule="auto"/>
        <w:ind w:firstLine="709"/>
        <w:jc w:val="both"/>
        <w:rPr>
          <w:rFonts w:ascii="Times New Roman" w:eastAsia="Times New Roman" w:hAnsi="Times New Roman" w:cs="Times New Roman"/>
          <w:color w:val="000000" w:themeColor="text1"/>
          <w:sz w:val="26"/>
          <w:szCs w:val="26"/>
        </w:rPr>
      </w:pPr>
      <w:r w:rsidRPr="00FF6A36">
        <w:rPr>
          <w:rFonts w:ascii="Times New Roman" w:eastAsia="Times New Roman" w:hAnsi="Times New Roman" w:cs="Times New Roman"/>
          <w:color w:val="000000" w:themeColor="text1"/>
          <w:sz w:val="26"/>
          <w:szCs w:val="26"/>
        </w:rPr>
        <w:t xml:space="preserve">Согласно </w:t>
      </w:r>
      <w:r w:rsidR="002250E9">
        <w:rPr>
          <w:rFonts w:ascii="Times New Roman" w:eastAsia="Times New Roman" w:hAnsi="Times New Roman" w:cs="Times New Roman"/>
          <w:color w:val="000000" w:themeColor="text1"/>
          <w:sz w:val="26"/>
          <w:szCs w:val="26"/>
        </w:rPr>
        <w:t>части 15 статьи</w:t>
      </w:r>
      <w:r w:rsidRPr="00FF6A36">
        <w:rPr>
          <w:rFonts w:ascii="Times New Roman" w:eastAsia="Times New Roman" w:hAnsi="Times New Roman" w:cs="Times New Roman"/>
          <w:color w:val="000000" w:themeColor="text1"/>
          <w:sz w:val="26"/>
          <w:szCs w:val="26"/>
        </w:rPr>
        <w:t xml:space="preserve"> 65 Водного кодекса РФ в границах водоохранных зон запрещаются:</w:t>
      </w:r>
    </w:p>
    <w:p w14:paraId="4613EF72" w14:textId="5DF4CFB8" w:rsidR="008A1470" w:rsidRPr="00FF6A36" w:rsidRDefault="002250E9" w:rsidP="00BC569F">
      <w:pPr>
        <w:pStyle w:val="af2"/>
        <w:numPr>
          <w:ilvl w:val="1"/>
          <w:numId w:val="15"/>
        </w:numPr>
        <w:tabs>
          <w:tab w:val="left" w:pos="993"/>
        </w:tabs>
        <w:ind w:left="0" w:firstLine="709"/>
        <w:rPr>
          <w:rFonts w:eastAsia="Times New Roman"/>
          <w:color w:val="000000" w:themeColor="text1"/>
          <w:sz w:val="26"/>
          <w:szCs w:val="26"/>
        </w:rPr>
      </w:pPr>
      <w:r w:rsidRPr="002250E9">
        <w:rPr>
          <w:rFonts w:eastAsia="Times New Roman"/>
          <w:color w:val="000000" w:themeColor="text1"/>
          <w:sz w:val="26"/>
          <w:szCs w:val="26"/>
        </w:rPr>
        <w:t>использование сточных вод в целях повышения почвенного плодородия</w:t>
      </w:r>
      <w:r w:rsidR="008A1470" w:rsidRPr="00FF6A36">
        <w:rPr>
          <w:rFonts w:eastAsia="Times New Roman"/>
          <w:color w:val="000000" w:themeColor="text1"/>
          <w:sz w:val="26"/>
          <w:szCs w:val="26"/>
        </w:rPr>
        <w:t>;</w:t>
      </w:r>
    </w:p>
    <w:p w14:paraId="05D5CCBF" w14:textId="7A344C91" w:rsidR="008A1470" w:rsidRPr="00FF6A36" w:rsidRDefault="002250E9" w:rsidP="00BC569F">
      <w:pPr>
        <w:pStyle w:val="af2"/>
        <w:numPr>
          <w:ilvl w:val="1"/>
          <w:numId w:val="15"/>
        </w:numPr>
        <w:tabs>
          <w:tab w:val="left" w:pos="993"/>
        </w:tabs>
        <w:ind w:left="0" w:firstLine="709"/>
        <w:rPr>
          <w:rFonts w:eastAsia="Times New Roman"/>
          <w:color w:val="000000" w:themeColor="text1"/>
          <w:sz w:val="26"/>
          <w:szCs w:val="26"/>
        </w:rPr>
      </w:pPr>
      <w:r w:rsidRPr="002250E9">
        <w:rPr>
          <w:rFonts w:eastAsia="Times New Roman"/>
          <w:color w:val="000000" w:themeColor="text1"/>
          <w:sz w:val="26"/>
          <w:szCs w:val="26"/>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008A1470" w:rsidRPr="00FF6A36">
        <w:rPr>
          <w:rFonts w:eastAsia="Times New Roman"/>
          <w:color w:val="000000" w:themeColor="text1"/>
          <w:sz w:val="26"/>
          <w:szCs w:val="26"/>
        </w:rPr>
        <w:t>;</w:t>
      </w:r>
    </w:p>
    <w:p w14:paraId="761C772D" w14:textId="77777777" w:rsidR="008A1470" w:rsidRPr="00FF6A36" w:rsidRDefault="008A1470" w:rsidP="00BC569F">
      <w:pPr>
        <w:pStyle w:val="af2"/>
        <w:numPr>
          <w:ilvl w:val="1"/>
          <w:numId w:val="15"/>
        </w:numPr>
        <w:tabs>
          <w:tab w:val="left" w:pos="993"/>
        </w:tabs>
        <w:ind w:left="0" w:firstLine="709"/>
        <w:rPr>
          <w:rFonts w:eastAsia="Times New Roman"/>
          <w:color w:val="000000" w:themeColor="text1"/>
          <w:sz w:val="26"/>
          <w:szCs w:val="26"/>
        </w:rPr>
      </w:pPr>
      <w:r w:rsidRPr="00FF6A36">
        <w:rPr>
          <w:rFonts w:eastAsia="Times New Roman"/>
          <w:color w:val="000000" w:themeColor="text1"/>
          <w:sz w:val="26"/>
          <w:szCs w:val="26"/>
        </w:rPr>
        <w:t>осуществление авиационных мер по борьбе с вредными организмами;</w:t>
      </w:r>
    </w:p>
    <w:p w14:paraId="3D14F79A" w14:textId="77777777" w:rsidR="008A1470" w:rsidRPr="00FF6A36" w:rsidRDefault="008A1470" w:rsidP="00BC569F">
      <w:pPr>
        <w:pStyle w:val="af2"/>
        <w:numPr>
          <w:ilvl w:val="1"/>
          <w:numId w:val="15"/>
        </w:numPr>
        <w:tabs>
          <w:tab w:val="left" w:pos="993"/>
        </w:tabs>
        <w:ind w:left="0" w:firstLine="709"/>
        <w:rPr>
          <w:rFonts w:eastAsia="Times New Roman"/>
          <w:color w:val="000000" w:themeColor="text1"/>
          <w:sz w:val="26"/>
          <w:szCs w:val="26"/>
        </w:rPr>
      </w:pPr>
      <w:r w:rsidRPr="00FF6A36">
        <w:rPr>
          <w:rFonts w:eastAsia="Times New Roman"/>
          <w:color w:val="000000" w:themeColor="text1"/>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86BAB54" w14:textId="3B9CBA69" w:rsidR="008A1470" w:rsidRPr="00FF6A36" w:rsidRDefault="002250E9" w:rsidP="00BC569F">
      <w:pPr>
        <w:pStyle w:val="af2"/>
        <w:numPr>
          <w:ilvl w:val="1"/>
          <w:numId w:val="15"/>
        </w:numPr>
        <w:tabs>
          <w:tab w:val="left" w:pos="993"/>
        </w:tabs>
        <w:ind w:left="0" w:firstLine="709"/>
        <w:rPr>
          <w:rFonts w:eastAsia="Times New Roman"/>
          <w:color w:val="000000" w:themeColor="text1"/>
          <w:sz w:val="26"/>
          <w:szCs w:val="26"/>
        </w:rPr>
      </w:pPr>
      <w:r w:rsidRPr="002250E9">
        <w:rPr>
          <w:rFonts w:eastAsia="Times New Roman"/>
          <w:color w:val="000000" w:themeColor="text1"/>
          <w:sz w:val="26"/>
          <w:szCs w:val="26"/>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008A1470" w:rsidRPr="00FF6A36">
        <w:rPr>
          <w:rFonts w:eastAsia="Times New Roman"/>
          <w:color w:val="000000" w:themeColor="text1"/>
          <w:sz w:val="26"/>
          <w:szCs w:val="26"/>
        </w:rPr>
        <w:t>;</w:t>
      </w:r>
    </w:p>
    <w:p w14:paraId="0598B44C" w14:textId="750F8BDE" w:rsidR="008A1470" w:rsidRPr="00FF6A36" w:rsidRDefault="002250E9" w:rsidP="00BC569F">
      <w:pPr>
        <w:pStyle w:val="af2"/>
        <w:numPr>
          <w:ilvl w:val="1"/>
          <w:numId w:val="15"/>
        </w:numPr>
        <w:tabs>
          <w:tab w:val="left" w:pos="993"/>
        </w:tabs>
        <w:ind w:left="0" w:firstLine="709"/>
        <w:rPr>
          <w:rFonts w:eastAsia="Times New Roman"/>
          <w:color w:val="000000" w:themeColor="text1"/>
          <w:sz w:val="26"/>
          <w:szCs w:val="26"/>
        </w:rPr>
      </w:pPr>
      <w:r w:rsidRPr="002250E9">
        <w:rPr>
          <w:rFonts w:eastAsia="Times New Roman"/>
          <w:color w:val="000000" w:themeColor="text1"/>
          <w:sz w:val="26"/>
          <w:szCs w:val="26"/>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r w:rsidR="008A1470" w:rsidRPr="00FF6A36">
        <w:rPr>
          <w:rFonts w:eastAsia="Times New Roman"/>
          <w:color w:val="000000" w:themeColor="text1"/>
          <w:sz w:val="26"/>
          <w:szCs w:val="26"/>
        </w:rPr>
        <w:t>;</w:t>
      </w:r>
    </w:p>
    <w:p w14:paraId="4E4987F9" w14:textId="77777777" w:rsidR="008A1470" w:rsidRPr="00FF6A36" w:rsidRDefault="008A1470" w:rsidP="00BC569F">
      <w:pPr>
        <w:pStyle w:val="af2"/>
        <w:numPr>
          <w:ilvl w:val="1"/>
          <w:numId w:val="15"/>
        </w:numPr>
        <w:tabs>
          <w:tab w:val="left" w:pos="993"/>
        </w:tabs>
        <w:ind w:left="0" w:firstLine="709"/>
        <w:rPr>
          <w:rFonts w:eastAsia="Times New Roman"/>
          <w:color w:val="000000" w:themeColor="text1"/>
          <w:sz w:val="26"/>
          <w:szCs w:val="26"/>
        </w:rPr>
      </w:pPr>
      <w:r w:rsidRPr="00FF6A36">
        <w:rPr>
          <w:rFonts w:eastAsia="Times New Roman"/>
          <w:color w:val="000000" w:themeColor="text1"/>
          <w:sz w:val="26"/>
          <w:szCs w:val="26"/>
        </w:rPr>
        <w:t>сброс сточных, в том числе дренажных, вод;</w:t>
      </w:r>
    </w:p>
    <w:p w14:paraId="75F2366B" w14:textId="77777777" w:rsidR="008A1470" w:rsidRPr="00FF6A36" w:rsidRDefault="008A1470" w:rsidP="00BC569F">
      <w:pPr>
        <w:pStyle w:val="af2"/>
        <w:numPr>
          <w:ilvl w:val="1"/>
          <w:numId w:val="15"/>
        </w:numPr>
        <w:tabs>
          <w:tab w:val="left" w:pos="993"/>
        </w:tabs>
        <w:ind w:left="0" w:firstLine="709"/>
        <w:rPr>
          <w:rFonts w:eastAsia="Times New Roman"/>
          <w:color w:val="000000" w:themeColor="text1"/>
          <w:sz w:val="26"/>
          <w:szCs w:val="26"/>
        </w:rPr>
      </w:pPr>
      <w:r w:rsidRPr="00FF6A36">
        <w:rPr>
          <w:rFonts w:eastAsia="Times New Roman"/>
          <w:color w:val="000000" w:themeColor="text1"/>
          <w:sz w:val="26"/>
          <w:szCs w:val="26"/>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2343EB08" w14:textId="49710C71" w:rsidR="0053112B" w:rsidRPr="0053112B" w:rsidRDefault="0053112B" w:rsidP="0053112B">
      <w:pPr>
        <w:spacing w:after="0" w:line="240" w:lineRule="auto"/>
        <w:ind w:firstLine="709"/>
        <w:jc w:val="both"/>
        <w:rPr>
          <w:rFonts w:ascii="Times New Roman" w:eastAsia="Times New Roman" w:hAnsi="Times New Roman" w:cs="Times New Roman"/>
          <w:color w:val="000000" w:themeColor="text1"/>
          <w:sz w:val="26"/>
          <w:szCs w:val="26"/>
        </w:rPr>
      </w:pPr>
      <w:r w:rsidRPr="0053112B">
        <w:rPr>
          <w:rFonts w:ascii="Times New Roman" w:eastAsia="Times New Roman" w:hAnsi="Times New Roman" w:cs="Times New Roman"/>
          <w:color w:val="000000" w:themeColor="text1"/>
          <w:sz w:val="26"/>
          <w:szCs w:val="26"/>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w:t>
      </w:r>
      <w:r w:rsidRPr="0053112B">
        <w:rPr>
          <w:rFonts w:ascii="Times New Roman" w:eastAsia="Times New Roman" w:hAnsi="Times New Roman" w:cs="Times New Roman"/>
          <w:color w:val="000000" w:themeColor="text1"/>
          <w:sz w:val="26"/>
          <w:szCs w:val="26"/>
        </w:rPr>
        <w:lastRenderedPageBreak/>
        <w:t xml:space="preserve">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r>
        <w:rPr>
          <w:rFonts w:ascii="Times New Roman" w:eastAsia="Times New Roman" w:hAnsi="Times New Roman" w:cs="Times New Roman"/>
          <w:color w:val="000000" w:themeColor="text1"/>
          <w:sz w:val="26"/>
          <w:szCs w:val="26"/>
        </w:rPr>
        <w:t>П</w:t>
      </w:r>
      <w:r w:rsidRPr="0053112B">
        <w:rPr>
          <w:rFonts w:ascii="Times New Roman" w:eastAsia="Times New Roman" w:hAnsi="Times New Roman" w:cs="Times New Roman"/>
          <w:color w:val="000000" w:themeColor="text1"/>
          <w:sz w:val="26"/>
          <w:szCs w:val="26"/>
        </w:rPr>
        <w:t>од сооружениями, обеспечивающими охрану водных объектов от загрязнения, засорения, заиления и истощения вод, понимаются:</w:t>
      </w:r>
    </w:p>
    <w:p w14:paraId="2E8813F1" w14:textId="77777777" w:rsidR="0053112B" w:rsidRPr="0053112B" w:rsidRDefault="0053112B" w:rsidP="0053112B">
      <w:pPr>
        <w:spacing w:after="0" w:line="240" w:lineRule="auto"/>
        <w:ind w:firstLine="709"/>
        <w:jc w:val="both"/>
        <w:rPr>
          <w:rFonts w:ascii="Times New Roman" w:eastAsia="Times New Roman" w:hAnsi="Times New Roman" w:cs="Times New Roman"/>
          <w:color w:val="000000" w:themeColor="text1"/>
          <w:sz w:val="26"/>
          <w:szCs w:val="26"/>
        </w:rPr>
      </w:pPr>
      <w:r w:rsidRPr="0053112B">
        <w:rPr>
          <w:rFonts w:ascii="Times New Roman" w:eastAsia="Times New Roman" w:hAnsi="Times New Roman" w:cs="Times New Roman"/>
          <w:color w:val="000000" w:themeColor="text1"/>
          <w:sz w:val="26"/>
          <w:szCs w:val="26"/>
        </w:rPr>
        <w:t>1) централизованные системы водоотведения (канализации), централизованные ливневые системы водоотведения;</w:t>
      </w:r>
    </w:p>
    <w:p w14:paraId="67E4283F" w14:textId="77777777" w:rsidR="0053112B" w:rsidRPr="0053112B" w:rsidRDefault="0053112B" w:rsidP="0053112B">
      <w:pPr>
        <w:spacing w:after="0" w:line="240" w:lineRule="auto"/>
        <w:ind w:firstLine="709"/>
        <w:jc w:val="both"/>
        <w:rPr>
          <w:rFonts w:ascii="Times New Roman" w:eastAsia="Times New Roman" w:hAnsi="Times New Roman" w:cs="Times New Roman"/>
          <w:color w:val="000000" w:themeColor="text1"/>
          <w:sz w:val="26"/>
          <w:szCs w:val="26"/>
        </w:rPr>
      </w:pPr>
      <w:r w:rsidRPr="0053112B">
        <w:rPr>
          <w:rFonts w:ascii="Times New Roman" w:eastAsia="Times New Roman" w:hAnsi="Times New Roman" w:cs="Times New Roman"/>
          <w:color w:val="000000" w:themeColor="text1"/>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1F2221A3" w14:textId="21D9CF66" w:rsidR="0053112B" w:rsidRPr="0053112B" w:rsidRDefault="0053112B" w:rsidP="0053112B">
      <w:pPr>
        <w:spacing w:after="0" w:line="240" w:lineRule="auto"/>
        <w:ind w:firstLine="709"/>
        <w:jc w:val="both"/>
        <w:rPr>
          <w:rFonts w:ascii="Times New Roman" w:eastAsia="Times New Roman" w:hAnsi="Times New Roman" w:cs="Times New Roman"/>
          <w:color w:val="000000" w:themeColor="text1"/>
          <w:sz w:val="26"/>
          <w:szCs w:val="26"/>
        </w:rPr>
      </w:pPr>
      <w:r w:rsidRPr="0053112B">
        <w:rPr>
          <w:rFonts w:ascii="Times New Roman" w:eastAsia="Times New Roman" w:hAnsi="Times New Roman" w:cs="Times New Roman"/>
          <w:color w:val="000000" w:themeColor="text1"/>
          <w:sz w:val="26"/>
          <w:szCs w:val="26"/>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eastAsia="Times New Roman" w:hAnsi="Times New Roman" w:cs="Times New Roman"/>
          <w:color w:val="000000" w:themeColor="text1"/>
          <w:sz w:val="26"/>
          <w:szCs w:val="26"/>
        </w:rPr>
        <w:t>Водного</w:t>
      </w:r>
      <w:r w:rsidRPr="0053112B">
        <w:rPr>
          <w:rFonts w:ascii="Times New Roman" w:eastAsia="Times New Roman" w:hAnsi="Times New Roman" w:cs="Times New Roman"/>
          <w:color w:val="000000" w:themeColor="text1"/>
          <w:sz w:val="26"/>
          <w:szCs w:val="26"/>
        </w:rPr>
        <w:t xml:space="preserve"> Кодекса;</w:t>
      </w:r>
    </w:p>
    <w:p w14:paraId="41AEB162" w14:textId="77777777" w:rsidR="0053112B" w:rsidRPr="0053112B" w:rsidRDefault="0053112B" w:rsidP="0053112B">
      <w:pPr>
        <w:spacing w:after="0" w:line="240" w:lineRule="auto"/>
        <w:ind w:firstLine="709"/>
        <w:jc w:val="both"/>
        <w:rPr>
          <w:rFonts w:ascii="Times New Roman" w:eastAsia="Times New Roman" w:hAnsi="Times New Roman" w:cs="Times New Roman"/>
          <w:color w:val="000000" w:themeColor="text1"/>
          <w:sz w:val="26"/>
          <w:szCs w:val="26"/>
        </w:rPr>
      </w:pPr>
      <w:r w:rsidRPr="0053112B">
        <w:rPr>
          <w:rFonts w:ascii="Times New Roman" w:eastAsia="Times New Roman" w:hAnsi="Times New Roman" w:cs="Times New Roman"/>
          <w:color w:val="000000" w:themeColor="text1"/>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81E9457" w14:textId="75022EC5" w:rsidR="008A1470" w:rsidRDefault="0053112B" w:rsidP="0053112B">
      <w:pPr>
        <w:spacing w:after="0" w:line="240" w:lineRule="auto"/>
        <w:ind w:firstLine="709"/>
        <w:jc w:val="both"/>
        <w:rPr>
          <w:rFonts w:ascii="Times New Roman" w:eastAsia="Times New Roman" w:hAnsi="Times New Roman" w:cs="Times New Roman"/>
          <w:color w:val="000000" w:themeColor="text1"/>
          <w:sz w:val="26"/>
          <w:szCs w:val="26"/>
        </w:rPr>
      </w:pPr>
      <w:r w:rsidRPr="0053112B">
        <w:rPr>
          <w:rFonts w:ascii="Times New Roman" w:eastAsia="Times New Roman" w:hAnsi="Times New Roman" w:cs="Times New Roman"/>
          <w:color w:val="000000" w:themeColor="text1"/>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268E4BB" w14:textId="77777777" w:rsidR="001E0A57" w:rsidRPr="00FF6A36" w:rsidRDefault="001E0A57" w:rsidP="001E0A57">
      <w:pPr>
        <w:pStyle w:val="af2"/>
        <w:autoSpaceDE w:val="0"/>
        <w:autoSpaceDN w:val="0"/>
        <w:adjustRightInd w:val="0"/>
        <w:rPr>
          <w:color w:val="000000" w:themeColor="text1"/>
          <w:sz w:val="26"/>
          <w:szCs w:val="26"/>
        </w:rPr>
      </w:pPr>
      <w:r w:rsidRPr="00FF6A36">
        <w:rPr>
          <w:color w:val="000000" w:themeColor="text1"/>
          <w:sz w:val="26"/>
          <w:szCs w:val="26"/>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w:t>
      </w:r>
      <w:r w:rsidRPr="00FF6A36">
        <w:rPr>
          <w:rFonts w:eastAsia="Times New Roman"/>
          <w:bCs/>
          <w:color w:val="000000" w:themeColor="text1"/>
          <w:sz w:val="26"/>
          <w:szCs w:val="26"/>
        </w:rPr>
        <w:t>централизованным системам водоотведения (канализации), централизованным ливневым системам водоотведения</w:t>
      </w:r>
      <w:r w:rsidRPr="00FF6A36">
        <w:rPr>
          <w:color w:val="000000" w:themeColor="text1"/>
          <w:sz w:val="26"/>
          <w:szCs w:val="26"/>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D1B8FBC" w14:textId="0A5DF0BC" w:rsidR="001E0A57" w:rsidRPr="00FF6A36" w:rsidRDefault="001E0A57" w:rsidP="001E0A57">
      <w:pPr>
        <w:pStyle w:val="af2"/>
        <w:autoSpaceDE w:val="0"/>
        <w:autoSpaceDN w:val="0"/>
        <w:adjustRightInd w:val="0"/>
        <w:rPr>
          <w:color w:val="000000" w:themeColor="text1"/>
          <w:sz w:val="26"/>
          <w:szCs w:val="26"/>
        </w:rPr>
      </w:pPr>
      <w:r w:rsidRPr="00FF6A36">
        <w:rPr>
          <w:color w:val="000000" w:themeColor="text1"/>
          <w:sz w:val="26"/>
          <w:szCs w:val="26"/>
        </w:rPr>
        <w:t xml:space="preserve">На территориях, расположенных в границах водоохранных зон и занятых защитными лесами, особо защитными участками лесов, </w:t>
      </w:r>
      <w:r w:rsidRPr="001E0A57">
        <w:rPr>
          <w:color w:val="000000" w:themeColor="text1"/>
          <w:sz w:val="26"/>
          <w:szCs w:val="26"/>
        </w:rPr>
        <w:t>наряду с ограничениями, установленными частью 15 статьи</w:t>
      </w:r>
      <w:r>
        <w:rPr>
          <w:color w:val="000000" w:themeColor="text1"/>
          <w:sz w:val="26"/>
          <w:szCs w:val="26"/>
        </w:rPr>
        <w:t xml:space="preserve"> 65 Водного кодекса РФ</w:t>
      </w:r>
      <w:r w:rsidRPr="001E0A57">
        <w:rPr>
          <w:color w:val="000000" w:themeColor="text1"/>
          <w:sz w:val="26"/>
          <w:szCs w:val="26"/>
        </w:rPr>
        <w:t>,</w:t>
      </w:r>
      <w:r>
        <w:rPr>
          <w:color w:val="000000" w:themeColor="text1"/>
          <w:sz w:val="26"/>
          <w:szCs w:val="26"/>
        </w:rPr>
        <w:t xml:space="preserve"> </w:t>
      </w:r>
      <w:r w:rsidRPr="00FF6A36">
        <w:rPr>
          <w:color w:val="000000" w:themeColor="text1"/>
          <w:sz w:val="26"/>
          <w:szCs w:val="26"/>
        </w:rPr>
        <w:t>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45EF24F0" w14:textId="77777777" w:rsidR="001E0A57" w:rsidRPr="00FF6A36" w:rsidRDefault="001E0A57" w:rsidP="0053112B">
      <w:pPr>
        <w:spacing w:after="0" w:line="240" w:lineRule="auto"/>
        <w:ind w:firstLine="709"/>
        <w:jc w:val="both"/>
        <w:rPr>
          <w:rFonts w:ascii="Times New Roman" w:hAnsi="Times New Roman" w:cs="Times New Roman"/>
          <w:color w:val="000000" w:themeColor="text1"/>
          <w:sz w:val="26"/>
          <w:szCs w:val="26"/>
        </w:rPr>
      </w:pPr>
    </w:p>
    <w:p w14:paraId="0CAB3900" w14:textId="77777777" w:rsidR="008A1470" w:rsidRPr="00FF6A36" w:rsidRDefault="008A1470" w:rsidP="008A1470">
      <w:pPr>
        <w:spacing w:after="0" w:line="240" w:lineRule="auto"/>
        <w:ind w:firstLine="709"/>
        <w:jc w:val="both"/>
        <w:rPr>
          <w:rFonts w:ascii="Times New Roman" w:hAnsi="Times New Roman" w:cs="Times New Roman"/>
          <w:color w:val="000000" w:themeColor="text1"/>
          <w:sz w:val="26"/>
          <w:szCs w:val="26"/>
          <w:u w:val="single"/>
        </w:rPr>
      </w:pPr>
      <w:r w:rsidRPr="00FF6A36">
        <w:rPr>
          <w:rFonts w:ascii="Times New Roman" w:hAnsi="Times New Roman" w:cs="Times New Roman"/>
          <w:i/>
          <w:color w:val="000000" w:themeColor="text1"/>
          <w:sz w:val="26"/>
          <w:szCs w:val="26"/>
        </w:rPr>
        <w:t>Прибрежные защитные полосы</w:t>
      </w:r>
    </w:p>
    <w:p w14:paraId="64C033CA" w14:textId="77777777" w:rsidR="001E0A57" w:rsidRDefault="001E0A57" w:rsidP="001E0A57">
      <w:pPr>
        <w:spacing w:after="0" w:line="240" w:lineRule="auto"/>
        <w:ind w:firstLine="709"/>
        <w:jc w:val="both"/>
        <w:rPr>
          <w:rFonts w:ascii="Times New Roman" w:hAnsi="Times New Roman" w:cs="Times New Roman"/>
          <w:color w:val="000000" w:themeColor="text1"/>
          <w:sz w:val="26"/>
          <w:szCs w:val="26"/>
        </w:rPr>
      </w:pPr>
      <w:r w:rsidRPr="002250E9">
        <w:rPr>
          <w:rFonts w:ascii="Times New Roman" w:hAnsi="Times New Roman" w:cs="Times New Roman"/>
          <w:color w:val="000000" w:themeColor="text1"/>
          <w:sz w:val="26"/>
          <w:szCs w:val="26"/>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FB66E2C" w14:textId="0E9B6D6B" w:rsidR="008A1470" w:rsidRPr="00FF6A36" w:rsidRDefault="008A1470" w:rsidP="008A1470">
      <w:pPr>
        <w:pStyle w:val="ConsPlusNormal"/>
        <w:suppressAutoHyphens w:val="0"/>
        <w:autoSpaceDN w:val="0"/>
        <w:adjustRightInd w:val="0"/>
        <w:ind w:firstLine="709"/>
        <w:jc w:val="both"/>
        <w:rPr>
          <w:rFonts w:ascii="Times New Roman" w:eastAsia="Times New Roman" w:hAnsi="Times New Roman" w:cs="Times New Roman"/>
          <w:bCs/>
          <w:color w:val="000000" w:themeColor="text1"/>
          <w:sz w:val="26"/>
          <w:szCs w:val="26"/>
        </w:rPr>
      </w:pPr>
      <w:r w:rsidRPr="00FF6A36">
        <w:rPr>
          <w:rFonts w:ascii="Times New Roman" w:hAnsi="Times New Roman" w:cs="Times New Roman"/>
          <w:color w:val="000000" w:themeColor="text1"/>
          <w:sz w:val="26"/>
          <w:szCs w:val="26"/>
        </w:rPr>
        <w:lastRenderedPageBreak/>
        <w:t>В границах прибрежных защитных полос наряду</w:t>
      </w:r>
      <w:r w:rsidRPr="00FF6A36">
        <w:rPr>
          <w:rFonts w:ascii="Times New Roman" w:eastAsia="Times New Roman" w:hAnsi="Times New Roman" w:cs="Times New Roman"/>
          <w:bCs/>
          <w:color w:val="000000" w:themeColor="text1"/>
          <w:sz w:val="26"/>
          <w:szCs w:val="26"/>
        </w:rPr>
        <w:t xml:space="preserve"> с установленными </w:t>
      </w:r>
      <w:r w:rsidR="001E0A57">
        <w:rPr>
          <w:rFonts w:ascii="Times New Roman" w:eastAsia="Times New Roman" w:hAnsi="Times New Roman" w:cs="Times New Roman"/>
          <w:bCs/>
          <w:color w:val="000000" w:themeColor="text1"/>
          <w:sz w:val="26"/>
          <w:szCs w:val="26"/>
        </w:rPr>
        <w:t xml:space="preserve">частью 15 статьи 65 Водного кодекса РФ </w:t>
      </w:r>
      <w:r w:rsidRPr="00FF6A36">
        <w:rPr>
          <w:rFonts w:ascii="Times New Roman" w:eastAsia="Times New Roman" w:hAnsi="Times New Roman" w:cs="Times New Roman"/>
          <w:bCs/>
          <w:color w:val="000000" w:themeColor="text1"/>
          <w:sz w:val="26"/>
          <w:szCs w:val="26"/>
        </w:rPr>
        <w:t>ограничениями запрещается:</w:t>
      </w:r>
    </w:p>
    <w:p w14:paraId="34AD582A" w14:textId="77777777" w:rsidR="008A1470" w:rsidRPr="00FF6A36" w:rsidRDefault="008A1470" w:rsidP="00BC569F">
      <w:pPr>
        <w:pStyle w:val="af2"/>
        <w:numPr>
          <w:ilvl w:val="1"/>
          <w:numId w:val="16"/>
        </w:numPr>
        <w:tabs>
          <w:tab w:val="left" w:pos="1134"/>
        </w:tabs>
        <w:ind w:left="0" w:firstLine="709"/>
        <w:rPr>
          <w:color w:val="000000" w:themeColor="text1"/>
          <w:sz w:val="26"/>
          <w:szCs w:val="26"/>
        </w:rPr>
      </w:pPr>
      <w:r w:rsidRPr="00FF6A36">
        <w:rPr>
          <w:color w:val="000000" w:themeColor="text1"/>
          <w:sz w:val="26"/>
          <w:szCs w:val="26"/>
        </w:rPr>
        <w:t>распашка земель;</w:t>
      </w:r>
    </w:p>
    <w:p w14:paraId="791C165A" w14:textId="77777777" w:rsidR="008A1470" w:rsidRPr="00FF6A36" w:rsidRDefault="008A1470" w:rsidP="00BC569F">
      <w:pPr>
        <w:pStyle w:val="af2"/>
        <w:numPr>
          <w:ilvl w:val="1"/>
          <w:numId w:val="16"/>
        </w:numPr>
        <w:tabs>
          <w:tab w:val="left" w:pos="1134"/>
        </w:tabs>
        <w:ind w:left="0" w:firstLine="709"/>
        <w:rPr>
          <w:color w:val="000000" w:themeColor="text1"/>
          <w:sz w:val="26"/>
          <w:szCs w:val="26"/>
        </w:rPr>
      </w:pPr>
      <w:r w:rsidRPr="00FF6A36">
        <w:rPr>
          <w:color w:val="000000" w:themeColor="text1"/>
          <w:sz w:val="26"/>
          <w:szCs w:val="26"/>
        </w:rPr>
        <w:t>размещение отвалов размываемых грунтов;</w:t>
      </w:r>
    </w:p>
    <w:p w14:paraId="437B2EF4" w14:textId="6EDFA2CB" w:rsidR="001E0A57" w:rsidRPr="001E0A57" w:rsidRDefault="008A1470" w:rsidP="001E0A57">
      <w:pPr>
        <w:pStyle w:val="af2"/>
        <w:numPr>
          <w:ilvl w:val="1"/>
          <w:numId w:val="16"/>
        </w:numPr>
        <w:tabs>
          <w:tab w:val="left" w:pos="1134"/>
        </w:tabs>
        <w:ind w:left="0" w:firstLine="709"/>
        <w:rPr>
          <w:color w:val="000000" w:themeColor="text1"/>
          <w:sz w:val="26"/>
          <w:szCs w:val="26"/>
        </w:rPr>
      </w:pPr>
      <w:r w:rsidRPr="00FF6A36">
        <w:rPr>
          <w:color w:val="000000" w:themeColor="text1"/>
          <w:sz w:val="26"/>
          <w:szCs w:val="26"/>
        </w:rPr>
        <w:t>выпас сельскохозяйственных животных и организация для них летних лагерей, ванн.</w:t>
      </w:r>
    </w:p>
    <w:p w14:paraId="1A6DA0C8" w14:textId="1DC902C0" w:rsidR="00CE30B5" w:rsidRDefault="00CE30B5" w:rsidP="00CE30B5">
      <w:pPr>
        <w:pStyle w:val="ConsPlusNormal"/>
        <w:suppressAutoHyphens w:val="0"/>
        <w:autoSpaceDN w:val="0"/>
        <w:adjustRightInd w:val="0"/>
        <w:ind w:firstLine="709"/>
        <w:jc w:val="both"/>
        <w:rPr>
          <w:rFonts w:ascii="Times New Roman" w:eastAsiaTheme="minorHAnsi" w:hAnsi="Times New Roman" w:cs="Times New Roman"/>
          <w:color w:val="000000" w:themeColor="text1"/>
          <w:sz w:val="26"/>
          <w:szCs w:val="26"/>
        </w:rPr>
      </w:pPr>
      <w:r w:rsidRPr="00CE30B5">
        <w:rPr>
          <w:rFonts w:ascii="Times New Roman" w:eastAsiaTheme="minorHAnsi" w:hAnsi="Times New Roman" w:cs="Times New Roman"/>
          <w:color w:val="000000" w:themeColor="text1"/>
          <w:sz w:val="26"/>
          <w:szCs w:val="26"/>
        </w:rPr>
        <w:t>Характеристика водоохранных зон</w:t>
      </w:r>
      <w:r>
        <w:rPr>
          <w:rFonts w:ascii="Times New Roman" w:eastAsiaTheme="minorHAnsi" w:hAnsi="Times New Roman" w:cs="Times New Roman"/>
          <w:color w:val="000000" w:themeColor="text1"/>
          <w:sz w:val="26"/>
          <w:szCs w:val="26"/>
        </w:rPr>
        <w:t xml:space="preserve"> и</w:t>
      </w:r>
      <w:r w:rsidRPr="00CE30B5">
        <w:rPr>
          <w:rFonts w:ascii="Times New Roman" w:eastAsiaTheme="minorHAnsi" w:hAnsi="Times New Roman" w:cs="Times New Roman"/>
          <w:color w:val="000000" w:themeColor="text1"/>
          <w:sz w:val="26"/>
          <w:szCs w:val="26"/>
        </w:rPr>
        <w:t xml:space="preserve"> прибрежных защитных полос водных объектов приведена в таблице ниже.</w:t>
      </w:r>
    </w:p>
    <w:p w14:paraId="4CA8A509" w14:textId="63D9C8F2" w:rsidR="00CE30B5" w:rsidRPr="00CE30B5" w:rsidRDefault="00CE30B5" w:rsidP="00CE30B5">
      <w:pPr>
        <w:spacing w:before="120" w:after="0" w:line="240" w:lineRule="auto"/>
        <w:ind w:firstLine="709"/>
        <w:jc w:val="both"/>
        <w:rPr>
          <w:rFonts w:ascii="Times New Roman" w:eastAsia="Times New Roman" w:hAnsi="Times New Roman" w:cs="Times New Roman"/>
          <w:iCs/>
          <w:sz w:val="26"/>
          <w:szCs w:val="26"/>
        </w:rPr>
      </w:pPr>
      <w:r w:rsidRPr="00FF6A36">
        <w:rPr>
          <w:rFonts w:ascii="Times New Roman" w:eastAsia="Times New Roman" w:hAnsi="Times New Roman" w:cs="Times New Roman"/>
          <w:iCs/>
          <w:sz w:val="26"/>
          <w:szCs w:val="26"/>
        </w:rPr>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22</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Pr="00CE30B5">
        <w:rPr>
          <w:rFonts w:ascii="Times New Roman" w:eastAsia="Times New Roman" w:hAnsi="Times New Roman" w:cs="Times New Roman"/>
          <w:iCs/>
          <w:sz w:val="26"/>
          <w:szCs w:val="26"/>
        </w:rPr>
        <w:t>Характеристика водоохранных зон и прибрежных защитных полос водных объектов</w:t>
      </w:r>
    </w:p>
    <w:tbl>
      <w:tblPr>
        <w:tblStyle w:val="112"/>
        <w:tblW w:w="5000" w:type="pct"/>
        <w:tblInd w:w="0" w:type="dxa"/>
        <w:tblLook w:val="04A0" w:firstRow="1" w:lastRow="0" w:firstColumn="1" w:lastColumn="0" w:noHBand="0" w:noVBand="1"/>
      </w:tblPr>
      <w:tblGrid>
        <w:gridCol w:w="479"/>
        <w:gridCol w:w="2335"/>
        <w:gridCol w:w="2400"/>
        <w:gridCol w:w="2408"/>
        <w:gridCol w:w="2231"/>
      </w:tblGrid>
      <w:tr w:rsidR="00CE30B5" w:rsidRPr="00CE30B5" w14:paraId="2A12E634" w14:textId="77777777" w:rsidTr="00875D60">
        <w:trPr>
          <w:tblHeader/>
        </w:trPr>
        <w:tc>
          <w:tcPr>
            <w:tcW w:w="243" w:type="pct"/>
            <w:hideMark/>
          </w:tcPr>
          <w:p w14:paraId="750DD487" w14:textId="77777777" w:rsidR="00CE30B5" w:rsidRPr="00CE30B5" w:rsidRDefault="00CE30B5" w:rsidP="0012111D">
            <w:pPr>
              <w:autoSpaceDE w:val="0"/>
              <w:autoSpaceDN w:val="0"/>
              <w:adjustRightInd w:val="0"/>
              <w:jc w:val="center"/>
              <w:rPr>
                <w:rFonts w:ascii="Times New Roman" w:eastAsia="Times New Roman" w:hAnsi="Times New Roman"/>
                <w:bCs/>
              </w:rPr>
            </w:pPr>
            <w:r w:rsidRPr="00CE30B5">
              <w:rPr>
                <w:rFonts w:ascii="Times New Roman" w:eastAsia="Times New Roman" w:hAnsi="Times New Roman"/>
                <w:bCs/>
              </w:rPr>
              <w:t>№</w:t>
            </w:r>
          </w:p>
        </w:tc>
        <w:tc>
          <w:tcPr>
            <w:tcW w:w="1185" w:type="pct"/>
            <w:hideMark/>
          </w:tcPr>
          <w:p w14:paraId="2E9F41F2" w14:textId="77777777" w:rsidR="00CE30B5" w:rsidRPr="00CE30B5" w:rsidRDefault="00CE30B5" w:rsidP="0012111D">
            <w:pPr>
              <w:autoSpaceDE w:val="0"/>
              <w:autoSpaceDN w:val="0"/>
              <w:adjustRightInd w:val="0"/>
              <w:jc w:val="center"/>
              <w:rPr>
                <w:rFonts w:ascii="Times New Roman" w:eastAsia="Times New Roman" w:hAnsi="Times New Roman"/>
                <w:bCs/>
              </w:rPr>
            </w:pPr>
            <w:r w:rsidRPr="00CE30B5">
              <w:rPr>
                <w:rFonts w:ascii="Times New Roman" w:eastAsia="Times New Roman" w:hAnsi="Times New Roman"/>
                <w:bCs/>
              </w:rPr>
              <w:t>Наименование водного объекта</w:t>
            </w:r>
          </w:p>
        </w:tc>
        <w:tc>
          <w:tcPr>
            <w:tcW w:w="1218" w:type="pct"/>
            <w:hideMark/>
          </w:tcPr>
          <w:p w14:paraId="2EB1A0FB" w14:textId="6D63A28F" w:rsidR="00CE30B5" w:rsidRPr="00CE30B5" w:rsidRDefault="00CE30B5" w:rsidP="0012111D">
            <w:pPr>
              <w:autoSpaceDE w:val="0"/>
              <w:autoSpaceDN w:val="0"/>
              <w:adjustRightInd w:val="0"/>
              <w:jc w:val="center"/>
              <w:rPr>
                <w:rFonts w:ascii="Times New Roman" w:eastAsia="Times New Roman" w:hAnsi="Times New Roman"/>
                <w:bCs/>
              </w:rPr>
            </w:pPr>
            <w:r w:rsidRPr="00CE30B5">
              <w:rPr>
                <w:rFonts w:ascii="Times New Roman" w:eastAsia="Times New Roman" w:hAnsi="Times New Roman"/>
                <w:bCs/>
              </w:rPr>
              <w:t>Общая протяженность</w:t>
            </w:r>
            <w:r w:rsidR="00426309">
              <w:rPr>
                <w:rFonts w:ascii="Times New Roman" w:eastAsia="Times New Roman" w:hAnsi="Times New Roman"/>
                <w:bCs/>
              </w:rPr>
              <w:t>, км</w:t>
            </w:r>
          </w:p>
        </w:tc>
        <w:tc>
          <w:tcPr>
            <w:tcW w:w="1222" w:type="pct"/>
            <w:hideMark/>
          </w:tcPr>
          <w:p w14:paraId="6F797C45" w14:textId="77777777" w:rsidR="00CE30B5" w:rsidRPr="00CE30B5" w:rsidRDefault="00CE30B5" w:rsidP="0012111D">
            <w:pPr>
              <w:autoSpaceDE w:val="0"/>
              <w:autoSpaceDN w:val="0"/>
              <w:adjustRightInd w:val="0"/>
              <w:jc w:val="center"/>
              <w:rPr>
                <w:rFonts w:ascii="Times New Roman" w:eastAsia="Times New Roman" w:hAnsi="Times New Roman"/>
                <w:bCs/>
              </w:rPr>
            </w:pPr>
            <w:r w:rsidRPr="00CE30B5">
              <w:rPr>
                <w:rFonts w:ascii="Times New Roman" w:eastAsia="Times New Roman" w:hAnsi="Times New Roman"/>
                <w:bCs/>
              </w:rPr>
              <w:t>Ширина водоохранной зоны</w:t>
            </w:r>
          </w:p>
        </w:tc>
        <w:tc>
          <w:tcPr>
            <w:tcW w:w="1133" w:type="pct"/>
          </w:tcPr>
          <w:p w14:paraId="22A16106" w14:textId="77777777" w:rsidR="00CE30B5" w:rsidRPr="00CE30B5" w:rsidRDefault="00CE30B5" w:rsidP="0012111D">
            <w:pPr>
              <w:autoSpaceDE w:val="0"/>
              <w:autoSpaceDN w:val="0"/>
              <w:adjustRightInd w:val="0"/>
              <w:jc w:val="center"/>
              <w:rPr>
                <w:rFonts w:ascii="Times New Roman" w:eastAsia="Times New Roman" w:hAnsi="Times New Roman"/>
                <w:bCs/>
              </w:rPr>
            </w:pPr>
            <w:r w:rsidRPr="00CE30B5">
              <w:rPr>
                <w:rFonts w:ascii="Times New Roman" w:eastAsia="Times New Roman" w:hAnsi="Times New Roman"/>
                <w:bCs/>
              </w:rPr>
              <w:t>Ширина прибрежной защитной полосы</w:t>
            </w:r>
          </w:p>
        </w:tc>
      </w:tr>
      <w:tr w:rsidR="00426309" w:rsidRPr="00CE30B5" w14:paraId="5416CBA9"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59A78692" w14:textId="73D9F983" w:rsidR="00426309" w:rsidRPr="00CE30B5" w:rsidRDefault="00426309" w:rsidP="00426309">
            <w:pPr>
              <w:pStyle w:val="af2"/>
              <w:ind w:hanging="113"/>
              <w:jc w:val="center"/>
              <w:rPr>
                <w:bCs/>
                <w:sz w:val="22"/>
                <w:szCs w:val="22"/>
              </w:rPr>
            </w:pPr>
            <w:r>
              <w:rPr>
                <w:bCs/>
                <w:color w:val="000000"/>
                <w:sz w:val="22"/>
                <w:szCs w:val="22"/>
              </w:rPr>
              <w:t>1</w:t>
            </w:r>
          </w:p>
        </w:tc>
        <w:tc>
          <w:tcPr>
            <w:tcW w:w="1185" w:type="pct"/>
            <w:vAlign w:val="center"/>
          </w:tcPr>
          <w:p w14:paraId="0AE282CF" w14:textId="0C461CA4"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Мезень</w:t>
            </w:r>
          </w:p>
        </w:tc>
        <w:tc>
          <w:tcPr>
            <w:tcW w:w="1218" w:type="pct"/>
            <w:vAlign w:val="center"/>
          </w:tcPr>
          <w:p w14:paraId="2EC0E4AA" w14:textId="78C5716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966</w:t>
            </w:r>
          </w:p>
        </w:tc>
        <w:tc>
          <w:tcPr>
            <w:tcW w:w="1222" w:type="pct"/>
            <w:vAlign w:val="center"/>
          </w:tcPr>
          <w:p w14:paraId="391120B4" w14:textId="499C749A"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200 м</w:t>
            </w:r>
          </w:p>
        </w:tc>
        <w:tc>
          <w:tcPr>
            <w:tcW w:w="1133" w:type="pct"/>
            <w:vAlign w:val="center"/>
          </w:tcPr>
          <w:p w14:paraId="61207626" w14:textId="12321F46"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CE30B5" w14:paraId="02FCD38C"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098FEE56" w14:textId="27E6866A" w:rsidR="00426309" w:rsidRPr="00CE30B5" w:rsidRDefault="00426309" w:rsidP="00426309">
            <w:pPr>
              <w:pStyle w:val="af2"/>
              <w:ind w:hanging="113"/>
              <w:jc w:val="center"/>
              <w:rPr>
                <w:bCs/>
                <w:sz w:val="22"/>
                <w:szCs w:val="22"/>
              </w:rPr>
            </w:pPr>
            <w:r>
              <w:rPr>
                <w:bCs/>
                <w:color w:val="000000"/>
                <w:sz w:val="22"/>
                <w:szCs w:val="22"/>
              </w:rPr>
              <w:t>2</w:t>
            </w:r>
          </w:p>
        </w:tc>
        <w:tc>
          <w:tcPr>
            <w:tcW w:w="1185" w:type="pct"/>
            <w:vAlign w:val="center"/>
          </w:tcPr>
          <w:p w14:paraId="71B707D8" w14:textId="51BF5D02"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Вашка</w:t>
            </w:r>
          </w:p>
        </w:tc>
        <w:tc>
          <w:tcPr>
            <w:tcW w:w="1218" w:type="pct"/>
            <w:vAlign w:val="center"/>
          </w:tcPr>
          <w:p w14:paraId="15B4E8ED" w14:textId="35600106"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605</w:t>
            </w:r>
          </w:p>
        </w:tc>
        <w:tc>
          <w:tcPr>
            <w:tcW w:w="1222" w:type="pct"/>
            <w:vAlign w:val="center"/>
          </w:tcPr>
          <w:p w14:paraId="58587E86" w14:textId="3F14213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200 м</w:t>
            </w:r>
          </w:p>
        </w:tc>
        <w:tc>
          <w:tcPr>
            <w:tcW w:w="1133" w:type="pct"/>
            <w:vAlign w:val="center"/>
          </w:tcPr>
          <w:p w14:paraId="55FABDE2" w14:textId="024B1340"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CE30B5" w14:paraId="78671466"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384C5B68" w14:textId="152E30AE" w:rsidR="00426309" w:rsidRPr="00CE30B5" w:rsidRDefault="00426309" w:rsidP="00426309">
            <w:pPr>
              <w:pStyle w:val="af2"/>
              <w:ind w:hanging="113"/>
              <w:jc w:val="center"/>
              <w:rPr>
                <w:bCs/>
                <w:sz w:val="22"/>
                <w:szCs w:val="22"/>
              </w:rPr>
            </w:pPr>
            <w:r>
              <w:rPr>
                <w:bCs/>
                <w:color w:val="000000"/>
                <w:sz w:val="22"/>
                <w:szCs w:val="22"/>
              </w:rPr>
              <w:t>3</w:t>
            </w:r>
          </w:p>
        </w:tc>
        <w:tc>
          <w:tcPr>
            <w:tcW w:w="1185" w:type="pct"/>
            <w:vAlign w:val="center"/>
          </w:tcPr>
          <w:p w14:paraId="645B6B70" w14:textId="280E400F"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Ираса</w:t>
            </w:r>
            <w:proofErr w:type="spellEnd"/>
          </w:p>
        </w:tc>
        <w:tc>
          <w:tcPr>
            <w:tcW w:w="1218" w:type="pct"/>
            <w:vAlign w:val="center"/>
          </w:tcPr>
          <w:p w14:paraId="2235A38C" w14:textId="45BC3672"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84</w:t>
            </w:r>
          </w:p>
        </w:tc>
        <w:tc>
          <w:tcPr>
            <w:tcW w:w="1222" w:type="pct"/>
            <w:vAlign w:val="center"/>
          </w:tcPr>
          <w:p w14:paraId="7ECFEEFF" w14:textId="608199B1"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200 м</w:t>
            </w:r>
          </w:p>
        </w:tc>
        <w:tc>
          <w:tcPr>
            <w:tcW w:w="1133" w:type="pct"/>
            <w:vAlign w:val="center"/>
          </w:tcPr>
          <w:p w14:paraId="0A10B53C" w14:textId="66F1F2D1"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CE30B5" w14:paraId="683F60B1"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258674D5" w14:textId="6AFD1BC2" w:rsidR="00426309" w:rsidRPr="00CE30B5" w:rsidRDefault="00426309" w:rsidP="00426309">
            <w:pPr>
              <w:pStyle w:val="af2"/>
              <w:ind w:hanging="113"/>
              <w:jc w:val="center"/>
              <w:rPr>
                <w:bCs/>
                <w:sz w:val="22"/>
                <w:szCs w:val="22"/>
              </w:rPr>
            </w:pPr>
            <w:r>
              <w:rPr>
                <w:bCs/>
                <w:color w:val="000000"/>
                <w:sz w:val="22"/>
                <w:szCs w:val="22"/>
              </w:rPr>
              <w:t>4</w:t>
            </w:r>
          </w:p>
        </w:tc>
        <w:tc>
          <w:tcPr>
            <w:tcW w:w="1185" w:type="pct"/>
            <w:vAlign w:val="center"/>
          </w:tcPr>
          <w:p w14:paraId="323CD8E2" w14:textId="0B1EC788"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Чулас</w:t>
            </w:r>
            <w:proofErr w:type="spellEnd"/>
          </w:p>
        </w:tc>
        <w:tc>
          <w:tcPr>
            <w:tcW w:w="1218" w:type="pct"/>
            <w:vAlign w:val="center"/>
          </w:tcPr>
          <w:p w14:paraId="63593735" w14:textId="36D96F2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83</w:t>
            </w:r>
          </w:p>
        </w:tc>
        <w:tc>
          <w:tcPr>
            <w:tcW w:w="1222" w:type="pct"/>
            <w:vAlign w:val="center"/>
          </w:tcPr>
          <w:p w14:paraId="70A7D5AD" w14:textId="4E8A9864"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200 м</w:t>
            </w:r>
          </w:p>
        </w:tc>
        <w:tc>
          <w:tcPr>
            <w:tcW w:w="1133" w:type="pct"/>
            <w:vAlign w:val="center"/>
          </w:tcPr>
          <w:p w14:paraId="71BD3D7D" w14:textId="36051104"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CE30B5" w14:paraId="61C74DAD"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626D600F" w14:textId="7B6A9460" w:rsidR="00426309" w:rsidRPr="00CE30B5" w:rsidRDefault="00426309" w:rsidP="00426309">
            <w:pPr>
              <w:pStyle w:val="af2"/>
              <w:ind w:hanging="113"/>
              <w:jc w:val="center"/>
              <w:rPr>
                <w:bCs/>
                <w:sz w:val="22"/>
                <w:szCs w:val="22"/>
              </w:rPr>
            </w:pPr>
            <w:r>
              <w:rPr>
                <w:bCs/>
                <w:color w:val="000000"/>
                <w:sz w:val="22"/>
                <w:szCs w:val="22"/>
              </w:rPr>
              <w:t>5</w:t>
            </w:r>
          </w:p>
        </w:tc>
        <w:tc>
          <w:tcPr>
            <w:tcW w:w="1185" w:type="pct"/>
            <w:vAlign w:val="center"/>
          </w:tcPr>
          <w:p w14:paraId="190AFFA9" w14:textId="42CB237B"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Несса</w:t>
            </w:r>
          </w:p>
        </w:tc>
        <w:tc>
          <w:tcPr>
            <w:tcW w:w="1218" w:type="pct"/>
            <w:vAlign w:val="center"/>
          </w:tcPr>
          <w:p w14:paraId="55FEB290" w14:textId="061D0239"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66</w:t>
            </w:r>
          </w:p>
        </w:tc>
        <w:tc>
          <w:tcPr>
            <w:tcW w:w="1222" w:type="pct"/>
            <w:vAlign w:val="center"/>
          </w:tcPr>
          <w:p w14:paraId="271512AF" w14:textId="21EB04B3"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200 м</w:t>
            </w:r>
          </w:p>
        </w:tc>
        <w:tc>
          <w:tcPr>
            <w:tcW w:w="1133" w:type="pct"/>
            <w:vAlign w:val="center"/>
          </w:tcPr>
          <w:p w14:paraId="6E7A8B47" w14:textId="501FFF26"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CE30B5" w14:paraId="6AAEE527"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35FBC0D0" w14:textId="768C3084" w:rsidR="00426309" w:rsidRPr="00CE30B5" w:rsidRDefault="00426309" w:rsidP="00426309">
            <w:pPr>
              <w:pStyle w:val="af2"/>
              <w:ind w:hanging="113"/>
              <w:jc w:val="center"/>
              <w:rPr>
                <w:bCs/>
                <w:sz w:val="22"/>
                <w:szCs w:val="22"/>
              </w:rPr>
            </w:pPr>
            <w:r>
              <w:rPr>
                <w:bCs/>
                <w:color w:val="000000"/>
                <w:sz w:val="22"/>
                <w:szCs w:val="22"/>
              </w:rPr>
              <w:t>6</w:t>
            </w:r>
          </w:p>
        </w:tc>
        <w:tc>
          <w:tcPr>
            <w:tcW w:w="1185" w:type="pct"/>
            <w:vAlign w:val="center"/>
          </w:tcPr>
          <w:p w14:paraId="1620B2AC" w14:textId="7B2E1E60"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Нижн</w:t>
            </w:r>
            <w:proofErr w:type="spellEnd"/>
            <w:r w:rsidRPr="00426309">
              <w:rPr>
                <w:rFonts w:ascii="Times New Roman" w:eastAsia="Times New Roman" w:hAnsi="Times New Roman"/>
                <w:bCs/>
              </w:rPr>
              <w:t xml:space="preserve">. </w:t>
            </w:r>
            <w:proofErr w:type="spellStart"/>
            <w:r w:rsidRPr="00426309">
              <w:rPr>
                <w:rFonts w:ascii="Times New Roman" w:eastAsia="Times New Roman" w:hAnsi="Times New Roman"/>
                <w:bCs/>
              </w:rPr>
              <w:t>Воча</w:t>
            </w:r>
            <w:proofErr w:type="spellEnd"/>
          </w:p>
        </w:tc>
        <w:tc>
          <w:tcPr>
            <w:tcW w:w="1218" w:type="pct"/>
            <w:vAlign w:val="center"/>
          </w:tcPr>
          <w:p w14:paraId="7F73326B" w14:textId="335054C4"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65</w:t>
            </w:r>
          </w:p>
        </w:tc>
        <w:tc>
          <w:tcPr>
            <w:tcW w:w="1222" w:type="pct"/>
            <w:vAlign w:val="center"/>
          </w:tcPr>
          <w:p w14:paraId="01622D15" w14:textId="2BD0C1D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200 м</w:t>
            </w:r>
          </w:p>
        </w:tc>
        <w:tc>
          <w:tcPr>
            <w:tcW w:w="1133" w:type="pct"/>
            <w:vAlign w:val="center"/>
          </w:tcPr>
          <w:p w14:paraId="2E683BFF" w14:textId="02A91865"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CE30B5" w14:paraId="1EAC4819"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5299EE8C" w14:textId="2C199284" w:rsidR="00426309" w:rsidRPr="00CE30B5" w:rsidRDefault="00426309" w:rsidP="00426309">
            <w:pPr>
              <w:pStyle w:val="af2"/>
              <w:ind w:hanging="113"/>
              <w:jc w:val="center"/>
              <w:rPr>
                <w:bCs/>
                <w:sz w:val="22"/>
                <w:szCs w:val="22"/>
              </w:rPr>
            </w:pPr>
            <w:r>
              <w:rPr>
                <w:bCs/>
                <w:color w:val="000000"/>
                <w:sz w:val="22"/>
                <w:szCs w:val="22"/>
              </w:rPr>
              <w:t>7</w:t>
            </w:r>
          </w:p>
        </w:tc>
        <w:tc>
          <w:tcPr>
            <w:tcW w:w="1185" w:type="pct"/>
            <w:vAlign w:val="center"/>
          </w:tcPr>
          <w:p w14:paraId="7661417B" w14:textId="6C1691CB"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Цебьюга</w:t>
            </w:r>
            <w:proofErr w:type="spellEnd"/>
          </w:p>
        </w:tc>
        <w:tc>
          <w:tcPr>
            <w:tcW w:w="1218" w:type="pct"/>
            <w:vAlign w:val="center"/>
          </w:tcPr>
          <w:p w14:paraId="0C19F69C" w14:textId="38E4004C"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64</w:t>
            </w:r>
          </w:p>
        </w:tc>
        <w:tc>
          <w:tcPr>
            <w:tcW w:w="1222" w:type="pct"/>
            <w:vAlign w:val="center"/>
          </w:tcPr>
          <w:p w14:paraId="5B1679F0" w14:textId="1DEC3EA6"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200 м</w:t>
            </w:r>
          </w:p>
        </w:tc>
        <w:tc>
          <w:tcPr>
            <w:tcW w:w="1133" w:type="pct"/>
            <w:vAlign w:val="center"/>
          </w:tcPr>
          <w:p w14:paraId="0850E008" w14:textId="0B2C3462"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CE30B5" w14:paraId="00AB8075"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5256B874" w14:textId="39E2516B" w:rsidR="00426309" w:rsidRPr="00CE30B5" w:rsidRDefault="00426309" w:rsidP="00426309">
            <w:pPr>
              <w:pStyle w:val="af2"/>
              <w:ind w:hanging="113"/>
              <w:jc w:val="center"/>
              <w:rPr>
                <w:bCs/>
                <w:sz w:val="22"/>
                <w:szCs w:val="22"/>
              </w:rPr>
            </w:pPr>
            <w:r>
              <w:rPr>
                <w:bCs/>
                <w:color w:val="000000"/>
                <w:sz w:val="22"/>
                <w:szCs w:val="22"/>
              </w:rPr>
              <w:t>8</w:t>
            </w:r>
          </w:p>
        </w:tc>
        <w:tc>
          <w:tcPr>
            <w:tcW w:w="1185" w:type="pct"/>
            <w:vAlign w:val="center"/>
          </w:tcPr>
          <w:p w14:paraId="63EF1E05" w14:textId="3A5A4A17"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Коч</w:t>
            </w:r>
          </w:p>
        </w:tc>
        <w:tc>
          <w:tcPr>
            <w:tcW w:w="1218" w:type="pct"/>
            <w:vAlign w:val="center"/>
          </w:tcPr>
          <w:p w14:paraId="675F8486" w14:textId="34D9347D"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59</w:t>
            </w:r>
          </w:p>
        </w:tc>
        <w:tc>
          <w:tcPr>
            <w:tcW w:w="1222" w:type="pct"/>
            <w:vAlign w:val="center"/>
          </w:tcPr>
          <w:p w14:paraId="566BF94C" w14:textId="0BBF7AFA"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200 м</w:t>
            </w:r>
          </w:p>
        </w:tc>
        <w:tc>
          <w:tcPr>
            <w:tcW w:w="1133" w:type="pct"/>
            <w:vAlign w:val="center"/>
          </w:tcPr>
          <w:p w14:paraId="0747B2AD" w14:textId="4BDD7AF2"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CE30B5" w14:paraId="259BA79C"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4E6BC9B1" w14:textId="0AC2839D" w:rsidR="00426309" w:rsidRPr="00CE30B5" w:rsidRDefault="00426309" w:rsidP="00426309">
            <w:pPr>
              <w:pStyle w:val="af2"/>
              <w:ind w:hanging="113"/>
              <w:jc w:val="center"/>
              <w:rPr>
                <w:bCs/>
                <w:sz w:val="22"/>
                <w:szCs w:val="22"/>
              </w:rPr>
            </w:pPr>
            <w:r>
              <w:rPr>
                <w:bCs/>
                <w:color w:val="000000"/>
                <w:sz w:val="22"/>
                <w:szCs w:val="22"/>
              </w:rPr>
              <w:t>9</w:t>
            </w:r>
          </w:p>
        </w:tc>
        <w:tc>
          <w:tcPr>
            <w:tcW w:w="1185" w:type="pct"/>
            <w:vAlign w:val="center"/>
          </w:tcPr>
          <w:p w14:paraId="18256631" w14:textId="633FCE83"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Выкомша</w:t>
            </w:r>
            <w:proofErr w:type="spellEnd"/>
          </w:p>
        </w:tc>
        <w:tc>
          <w:tcPr>
            <w:tcW w:w="1218" w:type="pct"/>
            <w:vAlign w:val="center"/>
          </w:tcPr>
          <w:p w14:paraId="6DCE3167" w14:textId="21E26570"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51</w:t>
            </w:r>
          </w:p>
        </w:tc>
        <w:tc>
          <w:tcPr>
            <w:tcW w:w="1222" w:type="pct"/>
            <w:vAlign w:val="center"/>
          </w:tcPr>
          <w:p w14:paraId="1A4A20D3" w14:textId="055A381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200 м</w:t>
            </w:r>
          </w:p>
        </w:tc>
        <w:tc>
          <w:tcPr>
            <w:tcW w:w="1133" w:type="pct"/>
            <w:vAlign w:val="center"/>
          </w:tcPr>
          <w:p w14:paraId="28DA016A" w14:textId="7127230C"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CE30B5" w14:paraId="765301EA"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5F79E1EA" w14:textId="057868E4" w:rsidR="00426309" w:rsidRPr="00CE30B5" w:rsidRDefault="00426309" w:rsidP="00426309">
            <w:pPr>
              <w:pStyle w:val="af2"/>
              <w:ind w:hanging="113"/>
              <w:jc w:val="center"/>
              <w:rPr>
                <w:bCs/>
                <w:sz w:val="22"/>
                <w:szCs w:val="22"/>
              </w:rPr>
            </w:pPr>
            <w:r>
              <w:rPr>
                <w:bCs/>
                <w:color w:val="000000"/>
                <w:sz w:val="22"/>
                <w:szCs w:val="22"/>
              </w:rPr>
              <w:t>10</w:t>
            </w:r>
          </w:p>
        </w:tc>
        <w:tc>
          <w:tcPr>
            <w:tcW w:w="1185" w:type="pct"/>
            <w:vAlign w:val="center"/>
          </w:tcPr>
          <w:p w14:paraId="61DCAA78" w14:textId="775CAB19"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Комша</w:t>
            </w:r>
          </w:p>
        </w:tc>
        <w:tc>
          <w:tcPr>
            <w:tcW w:w="1218" w:type="pct"/>
            <w:vAlign w:val="center"/>
          </w:tcPr>
          <w:p w14:paraId="69849CFA" w14:textId="391CC7B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42</w:t>
            </w:r>
          </w:p>
        </w:tc>
        <w:tc>
          <w:tcPr>
            <w:tcW w:w="1222" w:type="pct"/>
            <w:vAlign w:val="center"/>
          </w:tcPr>
          <w:p w14:paraId="1F87056E" w14:textId="20272F45"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19E801F0" w14:textId="1A4D37D8"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CE30B5" w14:paraId="3D9073AF" w14:textId="77777777" w:rsidTr="00875D60">
        <w:tc>
          <w:tcPr>
            <w:tcW w:w="243" w:type="pct"/>
            <w:tcBorders>
              <w:top w:val="single" w:sz="4" w:space="0" w:color="auto"/>
              <w:left w:val="single" w:sz="4" w:space="0" w:color="auto"/>
              <w:bottom w:val="single" w:sz="4" w:space="0" w:color="auto"/>
              <w:right w:val="single" w:sz="4" w:space="0" w:color="auto"/>
            </w:tcBorders>
            <w:vAlign w:val="center"/>
          </w:tcPr>
          <w:p w14:paraId="697D6D62" w14:textId="1F6421C7" w:rsidR="00426309" w:rsidRPr="00CE30B5" w:rsidRDefault="00426309" w:rsidP="00426309">
            <w:pPr>
              <w:pStyle w:val="af2"/>
              <w:ind w:hanging="113"/>
              <w:jc w:val="center"/>
              <w:rPr>
                <w:bCs/>
                <w:sz w:val="22"/>
                <w:szCs w:val="22"/>
              </w:rPr>
            </w:pPr>
            <w:r>
              <w:rPr>
                <w:bCs/>
                <w:color w:val="000000"/>
                <w:sz w:val="22"/>
                <w:szCs w:val="22"/>
              </w:rPr>
              <w:t>11</w:t>
            </w:r>
          </w:p>
        </w:tc>
        <w:tc>
          <w:tcPr>
            <w:tcW w:w="1185" w:type="pct"/>
            <w:vAlign w:val="center"/>
          </w:tcPr>
          <w:p w14:paraId="0BDA40B7" w14:textId="5F708DA2"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Кома</w:t>
            </w:r>
          </w:p>
        </w:tc>
        <w:tc>
          <w:tcPr>
            <w:tcW w:w="1218" w:type="pct"/>
            <w:vAlign w:val="center"/>
          </w:tcPr>
          <w:p w14:paraId="4EF16679" w14:textId="7BF65E7C"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40</w:t>
            </w:r>
          </w:p>
        </w:tc>
        <w:tc>
          <w:tcPr>
            <w:tcW w:w="1222" w:type="pct"/>
            <w:vAlign w:val="center"/>
          </w:tcPr>
          <w:p w14:paraId="1DF5206D" w14:textId="3593A4B2"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5FE9C1B9" w14:textId="7C221EFF"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35559113" w14:textId="77777777" w:rsidTr="00875D60">
        <w:tc>
          <w:tcPr>
            <w:tcW w:w="243" w:type="pct"/>
            <w:vAlign w:val="center"/>
          </w:tcPr>
          <w:p w14:paraId="416B0E25" w14:textId="440C10C7" w:rsidR="00426309" w:rsidRPr="005A0C1C" w:rsidRDefault="00426309" w:rsidP="00426309">
            <w:pPr>
              <w:pStyle w:val="af2"/>
              <w:ind w:hanging="113"/>
              <w:jc w:val="center"/>
              <w:rPr>
                <w:bCs/>
                <w:sz w:val="22"/>
                <w:szCs w:val="22"/>
              </w:rPr>
            </w:pPr>
            <w:r>
              <w:rPr>
                <w:bCs/>
                <w:color w:val="000000"/>
                <w:sz w:val="22"/>
                <w:szCs w:val="22"/>
              </w:rPr>
              <w:t>12</w:t>
            </w:r>
          </w:p>
        </w:tc>
        <w:tc>
          <w:tcPr>
            <w:tcW w:w="1185" w:type="pct"/>
            <w:vAlign w:val="center"/>
          </w:tcPr>
          <w:p w14:paraId="430A6F38" w14:textId="1DEC6AC0"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Циленга</w:t>
            </w:r>
            <w:proofErr w:type="spellEnd"/>
          </w:p>
        </w:tc>
        <w:tc>
          <w:tcPr>
            <w:tcW w:w="1218" w:type="pct"/>
            <w:vAlign w:val="center"/>
          </w:tcPr>
          <w:p w14:paraId="02597FA7" w14:textId="11C81408"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40</w:t>
            </w:r>
          </w:p>
        </w:tc>
        <w:tc>
          <w:tcPr>
            <w:tcW w:w="1222" w:type="pct"/>
            <w:vAlign w:val="center"/>
          </w:tcPr>
          <w:p w14:paraId="3E82E802" w14:textId="43B526EF"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3F0B735D" w14:textId="17A3893A"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48D98814" w14:textId="77777777" w:rsidTr="00875D60">
        <w:tc>
          <w:tcPr>
            <w:tcW w:w="243" w:type="pct"/>
            <w:vAlign w:val="center"/>
          </w:tcPr>
          <w:p w14:paraId="2EAB5B06" w14:textId="77D426D8" w:rsidR="00426309" w:rsidRPr="005A0C1C" w:rsidRDefault="00426309" w:rsidP="00426309">
            <w:pPr>
              <w:pStyle w:val="af2"/>
              <w:ind w:hanging="113"/>
              <w:jc w:val="center"/>
              <w:rPr>
                <w:bCs/>
                <w:sz w:val="22"/>
                <w:szCs w:val="22"/>
              </w:rPr>
            </w:pPr>
            <w:r>
              <w:rPr>
                <w:color w:val="000000" w:themeColor="text1"/>
                <w:sz w:val="22"/>
                <w:szCs w:val="22"/>
              </w:rPr>
              <w:t>13</w:t>
            </w:r>
          </w:p>
        </w:tc>
        <w:tc>
          <w:tcPr>
            <w:tcW w:w="1185" w:type="pct"/>
            <w:vAlign w:val="center"/>
          </w:tcPr>
          <w:p w14:paraId="7ECFB5D7" w14:textId="20E33630"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Юрома</w:t>
            </w:r>
            <w:proofErr w:type="spellEnd"/>
          </w:p>
        </w:tc>
        <w:tc>
          <w:tcPr>
            <w:tcW w:w="1218" w:type="pct"/>
            <w:vAlign w:val="center"/>
          </w:tcPr>
          <w:p w14:paraId="017FEFF2" w14:textId="47A2A3E2"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38</w:t>
            </w:r>
          </w:p>
        </w:tc>
        <w:tc>
          <w:tcPr>
            <w:tcW w:w="1222" w:type="pct"/>
            <w:vAlign w:val="center"/>
          </w:tcPr>
          <w:p w14:paraId="2424CDB0" w14:textId="4575E3C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32F3AA50" w14:textId="56B0187E"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26547830" w14:textId="77777777" w:rsidTr="00875D60">
        <w:tc>
          <w:tcPr>
            <w:tcW w:w="243" w:type="pct"/>
            <w:vAlign w:val="center"/>
          </w:tcPr>
          <w:p w14:paraId="5C46549F" w14:textId="3CA87363" w:rsidR="00426309" w:rsidRPr="005A0C1C" w:rsidRDefault="00426309" w:rsidP="00426309">
            <w:pPr>
              <w:pStyle w:val="af2"/>
              <w:ind w:hanging="113"/>
              <w:jc w:val="center"/>
              <w:rPr>
                <w:bCs/>
                <w:sz w:val="22"/>
                <w:szCs w:val="22"/>
              </w:rPr>
            </w:pPr>
            <w:r>
              <w:rPr>
                <w:bCs/>
                <w:color w:val="000000"/>
                <w:sz w:val="22"/>
                <w:szCs w:val="22"/>
              </w:rPr>
              <w:t>14</w:t>
            </w:r>
          </w:p>
        </w:tc>
        <w:tc>
          <w:tcPr>
            <w:tcW w:w="1185" w:type="pct"/>
            <w:vAlign w:val="center"/>
          </w:tcPr>
          <w:p w14:paraId="112948C2" w14:textId="255F8019"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Пылема</w:t>
            </w:r>
            <w:proofErr w:type="spellEnd"/>
          </w:p>
        </w:tc>
        <w:tc>
          <w:tcPr>
            <w:tcW w:w="1218" w:type="pct"/>
            <w:vAlign w:val="center"/>
          </w:tcPr>
          <w:p w14:paraId="77D8EAA7" w14:textId="5BC1FE78"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33</w:t>
            </w:r>
          </w:p>
        </w:tc>
        <w:tc>
          <w:tcPr>
            <w:tcW w:w="1222" w:type="pct"/>
            <w:vAlign w:val="center"/>
          </w:tcPr>
          <w:p w14:paraId="57AF0100" w14:textId="3C4C350F"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6FC65269" w14:textId="529C56C4"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01F41F90" w14:textId="77777777" w:rsidTr="00875D60">
        <w:tc>
          <w:tcPr>
            <w:tcW w:w="243" w:type="pct"/>
            <w:vAlign w:val="center"/>
          </w:tcPr>
          <w:p w14:paraId="11938E99" w14:textId="52B980A2" w:rsidR="00426309" w:rsidRPr="005A0C1C" w:rsidRDefault="00426309" w:rsidP="00426309">
            <w:pPr>
              <w:pStyle w:val="af2"/>
              <w:ind w:hanging="113"/>
              <w:jc w:val="center"/>
              <w:rPr>
                <w:bCs/>
                <w:sz w:val="22"/>
                <w:szCs w:val="22"/>
              </w:rPr>
            </w:pPr>
            <w:r>
              <w:rPr>
                <w:bCs/>
                <w:color w:val="000000"/>
                <w:sz w:val="22"/>
                <w:szCs w:val="22"/>
              </w:rPr>
              <w:t>15</w:t>
            </w:r>
          </w:p>
        </w:tc>
        <w:tc>
          <w:tcPr>
            <w:tcW w:w="1185" w:type="pct"/>
            <w:vAlign w:val="center"/>
          </w:tcPr>
          <w:p w14:paraId="64D25028" w14:textId="3188A21E"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Ерчема</w:t>
            </w:r>
            <w:proofErr w:type="spellEnd"/>
          </w:p>
        </w:tc>
        <w:tc>
          <w:tcPr>
            <w:tcW w:w="1218" w:type="pct"/>
            <w:vAlign w:val="center"/>
          </w:tcPr>
          <w:p w14:paraId="735A00CB" w14:textId="61C01584"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31</w:t>
            </w:r>
          </w:p>
        </w:tc>
        <w:tc>
          <w:tcPr>
            <w:tcW w:w="1222" w:type="pct"/>
            <w:vAlign w:val="center"/>
          </w:tcPr>
          <w:p w14:paraId="5EDD6C06" w14:textId="210640C5"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6F85FAD1" w14:textId="07EF9AEA"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7C89611C" w14:textId="77777777" w:rsidTr="00875D60">
        <w:tc>
          <w:tcPr>
            <w:tcW w:w="243" w:type="pct"/>
            <w:vAlign w:val="center"/>
          </w:tcPr>
          <w:p w14:paraId="0D6B7FB4" w14:textId="0E16B237" w:rsidR="00426309" w:rsidRPr="005A0C1C" w:rsidRDefault="00426309" w:rsidP="00426309">
            <w:pPr>
              <w:pStyle w:val="af2"/>
              <w:ind w:hanging="113"/>
              <w:jc w:val="center"/>
              <w:rPr>
                <w:bCs/>
                <w:sz w:val="22"/>
                <w:szCs w:val="22"/>
              </w:rPr>
            </w:pPr>
            <w:r>
              <w:rPr>
                <w:bCs/>
                <w:color w:val="000000"/>
                <w:sz w:val="22"/>
                <w:szCs w:val="22"/>
              </w:rPr>
              <w:t>16</w:t>
            </w:r>
          </w:p>
        </w:tc>
        <w:tc>
          <w:tcPr>
            <w:tcW w:w="1185" w:type="pct"/>
            <w:vAlign w:val="center"/>
          </w:tcPr>
          <w:p w14:paraId="700ECC32" w14:textId="17BFAC18"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Едома</w:t>
            </w:r>
          </w:p>
        </w:tc>
        <w:tc>
          <w:tcPr>
            <w:tcW w:w="1218" w:type="pct"/>
            <w:vAlign w:val="center"/>
          </w:tcPr>
          <w:p w14:paraId="02BC86AA" w14:textId="2F39CC7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28</w:t>
            </w:r>
          </w:p>
        </w:tc>
        <w:tc>
          <w:tcPr>
            <w:tcW w:w="1222" w:type="pct"/>
            <w:vAlign w:val="center"/>
          </w:tcPr>
          <w:p w14:paraId="1586DBD6" w14:textId="5765D07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71AC5D6F" w14:textId="77FB39E5"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201BBA55" w14:textId="77777777" w:rsidTr="00875D60">
        <w:tc>
          <w:tcPr>
            <w:tcW w:w="243" w:type="pct"/>
            <w:vAlign w:val="center"/>
          </w:tcPr>
          <w:p w14:paraId="3D5F5DB1" w14:textId="7BE91022" w:rsidR="00426309" w:rsidRPr="005A0C1C" w:rsidRDefault="00426309" w:rsidP="00426309">
            <w:pPr>
              <w:pStyle w:val="af2"/>
              <w:ind w:hanging="113"/>
              <w:jc w:val="center"/>
              <w:rPr>
                <w:bCs/>
                <w:sz w:val="22"/>
                <w:szCs w:val="22"/>
              </w:rPr>
            </w:pPr>
            <w:r>
              <w:rPr>
                <w:bCs/>
                <w:color w:val="000000"/>
                <w:sz w:val="22"/>
                <w:szCs w:val="22"/>
              </w:rPr>
              <w:t>17</w:t>
            </w:r>
          </w:p>
        </w:tc>
        <w:tc>
          <w:tcPr>
            <w:tcW w:w="1185" w:type="pct"/>
            <w:vAlign w:val="center"/>
          </w:tcPr>
          <w:p w14:paraId="0E9A2625" w14:textId="371CD1A0"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Олема</w:t>
            </w:r>
          </w:p>
        </w:tc>
        <w:tc>
          <w:tcPr>
            <w:tcW w:w="1218" w:type="pct"/>
            <w:vAlign w:val="center"/>
          </w:tcPr>
          <w:p w14:paraId="4AB620EC" w14:textId="67A2C8E8"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27</w:t>
            </w:r>
          </w:p>
        </w:tc>
        <w:tc>
          <w:tcPr>
            <w:tcW w:w="1222" w:type="pct"/>
            <w:vAlign w:val="center"/>
          </w:tcPr>
          <w:p w14:paraId="4819E283" w14:textId="6B0247B1"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2413A132" w14:textId="51854238"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38456E5B" w14:textId="77777777" w:rsidTr="00875D60">
        <w:tc>
          <w:tcPr>
            <w:tcW w:w="243" w:type="pct"/>
            <w:vAlign w:val="center"/>
          </w:tcPr>
          <w:p w14:paraId="62C80713" w14:textId="004A2DFF" w:rsidR="00426309" w:rsidRPr="005A0C1C" w:rsidRDefault="00426309" w:rsidP="00426309">
            <w:pPr>
              <w:pStyle w:val="af2"/>
              <w:ind w:hanging="113"/>
              <w:jc w:val="center"/>
              <w:rPr>
                <w:bCs/>
                <w:sz w:val="22"/>
                <w:szCs w:val="22"/>
              </w:rPr>
            </w:pPr>
            <w:r>
              <w:rPr>
                <w:bCs/>
                <w:color w:val="000000"/>
                <w:sz w:val="22"/>
                <w:szCs w:val="22"/>
              </w:rPr>
              <w:t>18</w:t>
            </w:r>
          </w:p>
        </w:tc>
        <w:tc>
          <w:tcPr>
            <w:tcW w:w="1185" w:type="pct"/>
            <w:vAlign w:val="center"/>
          </w:tcPr>
          <w:p w14:paraId="2EC44696" w14:textId="38D34656"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Она</w:t>
            </w:r>
          </w:p>
        </w:tc>
        <w:tc>
          <w:tcPr>
            <w:tcW w:w="1218" w:type="pct"/>
            <w:vAlign w:val="center"/>
          </w:tcPr>
          <w:p w14:paraId="3AD4A46F" w14:textId="1C3E1BA6"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27</w:t>
            </w:r>
          </w:p>
        </w:tc>
        <w:tc>
          <w:tcPr>
            <w:tcW w:w="1222" w:type="pct"/>
            <w:vAlign w:val="center"/>
          </w:tcPr>
          <w:p w14:paraId="0AB51C28" w14:textId="15B77F55"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6105D83C" w14:textId="3B9C930E"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5E36FE7D" w14:textId="77777777" w:rsidTr="00875D60">
        <w:tc>
          <w:tcPr>
            <w:tcW w:w="243" w:type="pct"/>
            <w:vAlign w:val="center"/>
          </w:tcPr>
          <w:p w14:paraId="5AA77CDD" w14:textId="00C25C40" w:rsidR="00426309" w:rsidRPr="005A0C1C" w:rsidRDefault="00426309" w:rsidP="00426309">
            <w:pPr>
              <w:pStyle w:val="af2"/>
              <w:ind w:hanging="113"/>
              <w:jc w:val="center"/>
              <w:rPr>
                <w:bCs/>
                <w:sz w:val="22"/>
                <w:szCs w:val="22"/>
              </w:rPr>
            </w:pPr>
            <w:r>
              <w:rPr>
                <w:bCs/>
                <w:color w:val="000000"/>
                <w:sz w:val="22"/>
                <w:szCs w:val="22"/>
              </w:rPr>
              <w:t>19</w:t>
            </w:r>
          </w:p>
        </w:tc>
        <w:tc>
          <w:tcPr>
            <w:tcW w:w="1185" w:type="pct"/>
            <w:vAlign w:val="center"/>
          </w:tcPr>
          <w:p w14:paraId="666E0206" w14:textId="3B59C6C3"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Очема</w:t>
            </w:r>
            <w:proofErr w:type="spellEnd"/>
          </w:p>
        </w:tc>
        <w:tc>
          <w:tcPr>
            <w:tcW w:w="1218" w:type="pct"/>
            <w:vAlign w:val="center"/>
          </w:tcPr>
          <w:p w14:paraId="255094EB" w14:textId="7E2AF390"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27</w:t>
            </w:r>
          </w:p>
        </w:tc>
        <w:tc>
          <w:tcPr>
            <w:tcW w:w="1222" w:type="pct"/>
            <w:vAlign w:val="center"/>
          </w:tcPr>
          <w:p w14:paraId="1F6DD510" w14:textId="50CEE6FA"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53938A8C" w14:textId="2C7FF4D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5A5BEFFE" w14:textId="77777777" w:rsidTr="00875D60">
        <w:tc>
          <w:tcPr>
            <w:tcW w:w="243" w:type="pct"/>
            <w:vAlign w:val="center"/>
          </w:tcPr>
          <w:p w14:paraId="7ECDF53F" w14:textId="43E0A4C9" w:rsidR="00426309" w:rsidRPr="005A0C1C" w:rsidRDefault="00426309" w:rsidP="00426309">
            <w:pPr>
              <w:pStyle w:val="af2"/>
              <w:ind w:hanging="113"/>
              <w:jc w:val="center"/>
              <w:rPr>
                <w:bCs/>
                <w:sz w:val="22"/>
                <w:szCs w:val="22"/>
              </w:rPr>
            </w:pPr>
            <w:r>
              <w:rPr>
                <w:bCs/>
                <w:color w:val="000000"/>
                <w:sz w:val="22"/>
                <w:szCs w:val="22"/>
              </w:rPr>
              <w:t>20</w:t>
            </w:r>
          </w:p>
        </w:tc>
        <w:tc>
          <w:tcPr>
            <w:tcW w:w="1185" w:type="pct"/>
            <w:vAlign w:val="center"/>
          </w:tcPr>
          <w:p w14:paraId="3E466B0C" w14:textId="1C1E9434"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Нестера</w:t>
            </w:r>
            <w:proofErr w:type="spellEnd"/>
          </w:p>
        </w:tc>
        <w:tc>
          <w:tcPr>
            <w:tcW w:w="1218" w:type="pct"/>
            <w:vAlign w:val="center"/>
          </w:tcPr>
          <w:p w14:paraId="2E857A43" w14:textId="5C2858E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25</w:t>
            </w:r>
          </w:p>
        </w:tc>
        <w:tc>
          <w:tcPr>
            <w:tcW w:w="1222" w:type="pct"/>
            <w:vAlign w:val="center"/>
          </w:tcPr>
          <w:p w14:paraId="51B01A14" w14:textId="12E81AE5"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6BE564E1" w14:textId="6D5C8FC4"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44498EFB" w14:textId="77777777" w:rsidTr="00875D60">
        <w:tc>
          <w:tcPr>
            <w:tcW w:w="243" w:type="pct"/>
            <w:vAlign w:val="center"/>
          </w:tcPr>
          <w:p w14:paraId="1412BE9D" w14:textId="13044479" w:rsidR="00426309" w:rsidRPr="005A0C1C" w:rsidRDefault="00426309" w:rsidP="00426309">
            <w:pPr>
              <w:pStyle w:val="af2"/>
              <w:ind w:hanging="113"/>
              <w:jc w:val="center"/>
              <w:rPr>
                <w:bCs/>
                <w:sz w:val="22"/>
                <w:szCs w:val="22"/>
              </w:rPr>
            </w:pPr>
            <w:r>
              <w:rPr>
                <w:bCs/>
                <w:color w:val="000000"/>
                <w:sz w:val="22"/>
                <w:szCs w:val="22"/>
              </w:rPr>
              <w:t>21</w:t>
            </w:r>
          </w:p>
        </w:tc>
        <w:tc>
          <w:tcPr>
            <w:tcW w:w="1185" w:type="pct"/>
            <w:vAlign w:val="center"/>
          </w:tcPr>
          <w:p w14:paraId="2E27509F" w14:textId="25C38996"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Сона</w:t>
            </w:r>
          </w:p>
        </w:tc>
        <w:tc>
          <w:tcPr>
            <w:tcW w:w="1218" w:type="pct"/>
            <w:vAlign w:val="center"/>
          </w:tcPr>
          <w:p w14:paraId="354CB775" w14:textId="5981F8BC"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22</w:t>
            </w:r>
          </w:p>
        </w:tc>
        <w:tc>
          <w:tcPr>
            <w:tcW w:w="1222" w:type="pct"/>
            <w:vAlign w:val="center"/>
          </w:tcPr>
          <w:p w14:paraId="5B26D938" w14:textId="6A303BCE"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7C6831C0" w14:textId="5773432C"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7CAD5FB2" w14:textId="77777777" w:rsidTr="00875D60">
        <w:tc>
          <w:tcPr>
            <w:tcW w:w="243" w:type="pct"/>
            <w:vAlign w:val="center"/>
          </w:tcPr>
          <w:p w14:paraId="54FF1351" w14:textId="7BE4DA0E" w:rsidR="00426309" w:rsidRPr="005A0C1C" w:rsidRDefault="00426309" w:rsidP="00426309">
            <w:pPr>
              <w:pStyle w:val="af2"/>
              <w:ind w:hanging="113"/>
              <w:jc w:val="center"/>
              <w:rPr>
                <w:bCs/>
                <w:sz w:val="22"/>
                <w:szCs w:val="22"/>
              </w:rPr>
            </w:pPr>
            <w:r>
              <w:rPr>
                <w:bCs/>
                <w:color w:val="000000"/>
                <w:sz w:val="22"/>
                <w:szCs w:val="22"/>
              </w:rPr>
              <w:t>22</w:t>
            </w:r>
          </w:p>
        </w:tc>
        <w:tc>
          <w:tcPr>
            <w:tcW w:w="1185" w:type="pct"/>
            <w:vAlign w:val="center"/>
          </w:tcPr>
          <w:p w14:paraId="5894E5FD" w14:textId="158E3A95"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 xml:space="preserve">Бол. </w:t>
            </w:r>
            <w:proofErr w:type="spellStart"/>
            <w:r w:rsidRPr="00426309">
              <w:rPr>
                <w:rFonts w:ascii="Times New Roman" w:eastAsia="Times New Roman" w:hAnsi="Times New Roman"/>
                <w:bCs/>
              </w:rPr>
              <w:t>Енда</w:t>
            </w:r>
            <w:proofErr w:type="spellEnd"/>
            <w:r w:rsidRPr="00426309">
              <w:rPr>
                <w:rFonts w:ascii="Times New Roman" w:eastAsia="Times New Roman" w:hAnsi="Times New Roman"/>
                <w:bCs/>
              </w:rPr>
              <w:t xml:space="preserve"> (Едома)</w:t>
            </w:r>
          </w:p>
        </w:tc>
        <w:tc>
          <w:tcPr>
            <w:tcW w:w="1218" w:type="pct"/>
            <w:vAlign w:val="center"/>
          </w:tcPr>
          <w:p w14:paraId="6347F366" w14:textId="0C6A2466"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w:t>
            </w:r>
          </w:p>
        </w:tc>
        <w:tc>
          <w:tcPr>
            <w:tcW w:w="1222" w:type="pct"/>
            <w:vAlign w:val="center"/>
          </w:tcPr>
          <w:p w14:paraId="5A517DC0" w14:textId="5F030E5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03520599" w14:textId="134AA6D5"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2340BC27" w14:textId="77777777" w:rsidTr="00875D60">
        <w:tc>
          <w:tcPr>
            <w:tcW w:w="243" w:type="pct"/>
            <w:vAlign w:val="center"/>
          </w:tcPr>
          <w:p w14:paraId="223D3ACF" w14:textId="31EEF0D4" w:rsidR="00426309" w:rsidRPr="005A0C1C" w:rsidRDefault="00426309" w:rsidP="00426309">
            <w:pPr>
              <w:pStyle w:val="af2"/>
              <w:ind w:hanging="113"/>
              <w:jc w:val="center"/>
              <w:rPr>
                <w:bCs/>
                <w:sz w:val="22"/>
                <w:szCs w:val="22"/>
              </w:rPr>
            </w:pPr>
            <w:r>
              <w:rPr>
                <w:bCs/>
                <w:color w:val="000000"/>
                <w:sz w:val="22"/>
                <w:szCs w:val="22"/>
              </w:rPr>
              <w:t>23</w:t>
            </w:r>
          </w:p>
        </w:tc>
        <w:tc>
          <w:tcPr>
            <w:tcW w:w="1185" w:type="pct"/>
            <w:vAlign w:val="center"/>
          </w:tcPr>
          <w:p w14:paraId="2205ED72" w14:textId="3699B861"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Выема</w:t>
            </w:r>
          </w:p>
        </w:tc>
        <w:tc>
          <w:tcPr>
            <w:tcW w:w="1218" w:type="pct"/>
            <w:vAlign w:val="center"/>
          </w:tcPr>
          <w:p w14:paraId="5872E483" w14:textId="4243200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w:t>
            </w:r>
          </w:p>
        </w:tc>
        <w:tc>
          <w:tcPr>
            <w:tcW w:w="1222" w:type="pct"/>
            <w:vAlign w:val="center"/>
          </w:tcPr>
          <w:p w14:paraId="4AB554F9" w14:textId="24308EA0"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2989B710" w14:textId="75DC610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875D60" w:rsidRPr="00D37959" w14:paraId="5F2EF5A4" w14:textId="77777777" w:rsidTr="00875D60">
        <w:tc>
          <w:tcPr>
            <w:tcW w:w="243" w:type="pct"/>
            <w:vAlign w:val="center"/>
          </w:tcPr>
          <w:p w14:paraId="057EE7C2" w14:textId="2283E9CB" w:rsidR="00426309" w:rsidRPr="005A0C1C" w:rsidRDefault="00426309" w:rsidP="00426309">
            <w:pPr>
              <w:pStyle w:val="af2"/>
              <w:ind w:hanging="113"/>
              <w:jc w:val="center"/>
              <w:rPr>
                <w:bCs/>
                <w:sz w:val="22"/>
                <w:szCs w:val="22"/>
              </w:rPr>
            </w:pPr>
            <w:r>
              <w:rPr>
                <w:color w:val="000000" w:themeColor="text1"/>
                <w:sz w:val="22"/>
                <w:szCs w:val="22"/>
              </w:rPr>
              <w:t>24</w:t>
            </w:r>
          </w:p>
        </w:tc>
        <w:tc>
          <w:tcPr>
            <w:tcW w:w="1185" w:type="pct"/>
            <w:vAlign w:val="center"/>
          </w:tcPr>
          <w:p w14:paraId="708DAACE" w14:textId="39ACE1E5"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Тигляевская</w:t>
            </w:r>
            <w:proofErr w:type="spellEnd"/>
            <w:r w:rsidRPr="00426309">
              <w:rPr>
                <w:rFonts w:ascii="Times New Roman" w:eastAsia="Times New Roman" w:hAnsi="Times New Roman"/>
                <w:bCs/>
              </w:rPr>
              <w:t xml:space="preserve"> Рочуга</w:t>
            </w:r>
          </w:p>
        </w:tc>
        <w:tc>
          <w:tcPr>
            <w:tcW w:w="1218" w:type="pct"/>
            <w:vAlign w:val="center"/>
          </w:tcPr>
          <w:p w14:paraId="05DE9CEC" w14:textId="3862DD2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20</w:t>
            </w:r>
          </w:p>
        </w:tc>
        <w:tc>
          <w:tcPr>
            <w:tcW w:w="1222" w:type="pct"/>
            <w:vAlign w:val="center"/>
          </w:tcPr>
          <w:p w14:paraId="4836B56B" w14:textId="43CB7F55"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75DA9FBC" w14:textId="70E0A902"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77FF63B3" w14:textId="77777777" w:rsidTr="00875D60">
        <w:tc>
          <w:tcPr>
            <w:tcW w:w="243" w:type="pct"/>
            <w:vAlign w:val="center"/>
          </w:tcPr>
          <w:p w14:paraId="2BCEC9E7" w14:textId="75C0965A" w:rsidR="00426309" w:rsidRDefault="00426309" w:rsidP="00426309">
            <w:pPr>
              <w:pStyle w:val="af2"/>
              <w:ind w:hanging="113"/>
              <w:jc w:val="center"/>
              <w:rPr>
                <w:bCs/>
                <w:sz w:val="22"/>
                <w:szCs w:val="22"/>
              </w:rPr>
            </w:pPr>
            <w:r>
              <w:rPr>
                <w:color w:val="000000" w:themeColor="text1"/>
                <w:sz w:val="22"/>
                <w:szCs w:val="22"/>
              </w:rPr>
              <w:t>25</w:t>
            </w:r>
          </w:p>
        </w:tc>
        <w:tc>
          <w:tcPr>
            <w:tcW w:w="1185" w:type="pct"/>
            <w:vAlign w:val="center"/>
          </w:tcPr>
          <w:p w14:paraId="37247B42" w14:textId="7854F8CC"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Верхн</w:t>
            </w:r>
            <w:proofErr w:type="spellEnd"/>
            <w:r w:rsidRPr="00426309">
              <w:rPr>
                <w:rFonts w:ascii="Times New Roman" w:eastAsia="Times New Roman" w:hAnsi="Times New Roman"/>
                <w:bCs/>
              </w:rPr>
              <w:t>. Рочуга</w:t>
            </w:r>
          </w:p>
        </w:tc>
        <w:tc>
          <w:tcPr>
            <w:tcW w:w="1218" w:type="pct"/>
            <w:vAlign w:val="center"/>
          </w:tcPr>
          <w:p w14:paraId="0D9972BD" w14:textId="6ED99EEC"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16</w:t>
            </w:r>
          </w:p>
        </w:tc>
        <w:tc>
          <w:tcPr>
            <w:tcW w:w="1222" w:type="pct"/>
            <w:vAlign w:val="center"/>
          </w:tcPr>
          <w:p w14:paraId="52D37561" w14:textId="2DB2A478"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154AF756" w14:textId="395C5640"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565DF8EB" w14:textId="77777777" w:rsidTr="00875D60">
        <w:tc>
          <w:tcPr>
            <w:tcW w:w="243" w:type="pct"/>
            <w:vAlign w:val="center"/>
          </w:tcPr>
          <w:p w14:paraId="7EBA5E0D" w14:textId="2665BA1B" w:rsidR="00426309" w:rsidRDefault="00426309" w:rsidP="00426309">
            <w:pPr>
              <w:pStyle w:val="af2"/>
              <w:ind w:hanging="113"/>
              <w:jc w:val="center"/>
              <w:rPr>
                <w:bCs/>
                <w:sz w:val="22"/>
                <w:szCs w:val="22"/>
              </w:rPr>
            </w:pPr>
            <w:r>
              <w:rPr>
                <w:bCs/>
                <w:color w:val="000000"/>
                <w:sz w:val="22"/>
                <w:szCs w:val="22"/>
              </w:rPr>
              <w:t>26</w:t>
            </w:r>
          </w:p>
        </w:tc>
        <w:tc>
          <w:tcPr>
            <w:tcW w:w="1185" w:type="pct"/>
            <w:vAlign w:val="center"/>
          </w:tcPr>
          <w:p w14:paraId="4EB7175A" w14:textId="27A16405"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Колмогорская</w:t>
            </w:r>
            <w:proofErr w:type="spellEnd"/>
            <w:r w:rsidRPr="00426309">
              <w:rPr>
                <w:rFonts w:ascii="Times New Roman" w:eastAsia="Times New Roman" w:hAnsi="Times New Roman"/>
                <w:bCs/>
              </w:rPr>
              <w:t xml:space="preserve"> Курья</w:t>
            </w:r>
          </w:p>
        </w:tc>
        <w:tc>
          <w:tcPr>
            <w:tcW w:w="1218" w:type="pct"/>
            <w:vAlign w:val="center"/>
          </w:tcPr>
          <w:p w14:paraId="6107B0A2" w14:textId="7586CED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16</w:t>
            </w:r>
          </w:p>
        </w:tc>
        <w:tc>
          <w:tcPr>
            <w:tcW w:w="1222" w:type="pct"/>
            <w:vAlign w:val="center"/>
          </w:tcPr>
          <w:p w14:paraId="7F1027FD" w14:textId="4FBAACD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29DB1FC1" w14:textId="47862CC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7DFA6684" w14:textId="77777777" w:rsidTr="00875D60">
        <w:tc>
          <w:tcPr>
            <w:tcW w:w="243" w:type="pct"/>
            <w:vAlign w:val="center"/>
          </w:tcPr>
          <w:p w14:paraId="38FFD739" w14:textId="01713C6B" w:rsidR="00426309" w:rsidRDefault="00426309" w:rsidP="00426309">
            <w:pPr>
              <w:pStyle w:val="af2"/>
              <w:ind w:hanging="113"/>
              <w:jc w:val="center"/>
              <w:rPr>
                <w:bCs/>
                <w:sz w:val="22"/>
                <w:szCs w:val="22"/>
              </w:rPr>
            </w:pPr>
            <w:r>
              <w:rPr>
                <w:bCs/>
                <w:color w:val="000000"/>
                <w:sz w:val="22"/>
                <w:szCs w:val="22"/>
              </w:rPr>
              <w:t>27</w:t>
            </w:r>
          </w:p>
        </w:tc>
        <w:tc>
          <w:tcPr>
            <w:tcW w:w="1185" w:type="pct"/>
            <w:vAlign w:val="center"/>
          </w:tcPr>
          <w:p w14:paraId="49F07F3F" w14:textId="70279216"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Сытка</w:t>
            </w:r>
            <w:proofErr w:type="spellEnd"/>
          </w:p>
        </w:tc>
        <w:tc>
          <w:tcPr>
            <w:tcW w:w="1218" w:type="pct"/>
            <w:vAlign w:val="center"/>
          </w:tcPr>
          <w:p w14:paraId="2A4E700D" w14:textId="391C3F32"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16</w:t>
            </w:r>
          </w:p>
        </w:tc>
        <w:tc>
          <w:tcPr>
            <w:tcW w:w="1222" w:type="pct"/>
            <w:vAlign w:val="center"/>
          </w:tcPr>
          <w:p w14:paraId="1E2D663C" w14:textId="0BB12115"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4EB7D886" w14:textId="254ED3C9"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3210CC86" w14:textId="77777777" w:rsidTr="00875D60">
        <w:tc>
          <w:tcPr>
            <w:tcW w:w="243" w:type="pct"/>
            <w:vAlign w:val="center"/>
          </w:tcPr>
          <w:p w14:paraId="38EDC9F9" w14:textId="5C1F7F7D" w:rsidR="00426309" w:rsidRDefault="00426309" w:rsidP="00426309">
            <w:pPr>
              <w:pStyle w:val="af2"/>
              <w:ind w:hanging="113"/>
              <w:jc w:val="center"/>
              <w:rPr>
                <w:bCs/>
                <w:sz w:val="22"/>
                <w:szCs w:val="22"/>
              </w:rPr>
            </w:pPr>
            <w:r>
              <w:rPr>
                <w:bCs/>
                <w:color w:val="000000"/>
                <w:sz w:val="22"/>
                <w:szCs w:val="22"/>
              </w:rPr>
              <w:t>28</w:t>
            </w:r>
          </w:p>
        </w:tc>
        <w:tc>
          <w:tcPr>
            <w:tcW w:w="1185" w:type="pct"/>
            <w:vAlign w:val="center"/>
          </w:tcPr>
          <w:p w14:paraId="156A2722" w14:textId="3F6AC476"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Иръелья</w:t>
            </w:r>
            <w:proofErr w:type="spellEnd"/>
          </w:p>
        </w:tc>
        <w:tc>
          <w:tcPr>
            <w:tcW w:w="1218" w:type="pct"/>
            <w:vAlign w:val="center"/>
          </w:tcPr>
          <w:p w14:paraId="246BF661" w14:textId="7DFFCBD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15</w:t>
            </w:r>
          </w:p>
        </w:tc>
        <w:tc>
          <w:tcPr>
            <w:tcW w:w="1222" w:type="pct"/>
            <w:vAlign w:val="center"/>
          </w:tcPr>
          <w:p w14:paraId="5CD7B576" w14:textId="593BE34D"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5A5961FB" w14:textId="698BE5E6"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11B76826" w14:textId="77777777" w:rsidTr="00875D60">
        <w:tc>
          <w:tcPr>
            <w:tcW w:w="243" w:type="pct"/>
            <w:vAlign w:val="center"/>
          </w:tcPr>
          <w:p w14:paraId="4E29370C" w14:textId="36FF9C18" w:rsidR="00426309" w:rsidRPr="005A0C1C" w:rsidRDefault="00426309" w:rsidP="00426309">
            <w:pPr>
              <w:pStyle w:val="af2"/>
              <w:ind w:hanging="113"/>
              <w:jc w:val="center"/>
              <w:rPr>
                <w:bCs/>
                <w:sz w:val="22"/>
                <w:szCs w:val="22"/>
              </w:rPr>
            </w:pPr>
            <w:r>
              <w:rPr>
                <w:bCs/>
                <w:color w:val="000000"/>
                <w:sz w:val="22"/>
                <w:szCs w:val="22"/>
              </w:rPr>
              <w:t>29</w:t>
            </w:r>
          </w:p>
        </w:tc>
        <w:tc>
          <w:tcPr>
            <w:tcW w:w="1185" w:type="pct"/>
            <w:vAlign w:val="center"/>
          </w:tcPr>
          <w:p w14:paraId="1E31B7C1" w14:textId="07142202"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Суметповца</w:t>
            </w:r>
            <w:proofErr w:type="spellEnd"/>
          </w:p>
        </w:tc>
        <w:tc>
          <w:tcPr>
            <w:tcW w:w="1218" w:type="pct"/>
            <w:vAlign w:val="center"/>
          </w:tcPr>
          <w:p w14:paraId="74632C45" w14:textId="2A695FAC"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15</w:t>
            </w:r>
          </w:p>
        </w:tc>
        <w:tc>
          <w:tcPr>
            <w:tcW w:w="1222" w:type="pct"/>
            <w:vAlign w:val="center"/>
          </w:tcPr>
          <w:p w14:paraId="1BA64602" w14:textId="27882520"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54D886C7" w14:textId="2D04F5B9"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42866698" w14:textId="77777777" w:rsidTr="00875D60">
        <w:tc>
          <w:tcPr>
            <w:tcW w:w="243" w:type="pct"/>
            <w:vAlign w:val="center"/>
          </w:tcPr>
          <w:p w14:paraId="33C8D273" w14:textId="32537D6B" w:rsidR="00426309" w:rsidRDefault="00426309" w:rsidP="00426309">
            <w:pPr>
              <w:pStyle w:val="af2"/>
              <w:ind w:hanging="113"/>
              <w:jc w:val="center"/>
              <w:rPr>
                <w:bCs/>
                <w:sz w:val="22"/>
                <w:szCs w:val="22"/>
              </w:rPr>
            </w:pPr>
            <w:r>
              <w:rPr>
                <w:color w:val="000000" w:themeColor="text1"/>
                <w:sz w:val="22"/>
                <w:szCs w:val="22"/>
              </w:rPr>
              <w:t>30</w:t>
            </w:r>
          </w:p>
        </w:tc>
        <w:tc>
          <w:tcPr>
            <w:tcW w:w="1185" w:type="pct"/>
            <w:vAlign w:val="center"/>
          </w:tcPr>
          <w:p w14:paraId="3A3E60D1" w14:textId="47FF4916"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 xml:space="preserve">Бол. </w:t>
            </w:r>
            <w:proofErr w:type="spellStart"/>
            <w:r w:rsidRPr="00426309">
              <w:rPr>
                <w:rFonts w:ascii="Times New Roman" w:eastAsia="Times New Roman" w:hAnsi="Times New Roman"/>
                <w:bCs/>
              </w:rPr>
              <w:t>Кеслома</w:t>
            </w:r>
            <w:proofErr w:type="spellEnd"/>
          </w:p>
        </w:tc>
        <w:tc>
          <w:tcPr>
            <w:tcW w:w="1218" w:type="pct"/>
            <w:vAlign w:val="center"/>
          </w:tcPr>
          <w:p w14:paraId="06150001" w14:textId="27A3BB51"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14</w:t>
            </w:r>
          </w:p>
        </w:tc>
        <w:tc>
          <w:tcPr>
            <w:tcW w:w="1222" w:type="pct"/>
            <w:vAlign w:val="center"/>
          </w:tcPr>
          <w:p w14:paraId="6EADE42D" w14:textId="4F55E299"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20178CEF" w14:textId="2CE2EF0F"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52E04DA0" w14:textId="77777777" w:rsidTr="00875D60">
        <w:tc>
          <w:tcPr>
            <w:tcW w:w="243" w:type="pct"/>
            <w:vAlign w:val="center"/>
          </w:tcPr>
          <w:p w14:paraId="38903C56" w14:textId="18F9E65F" w:rsidR="00426309" w:rsidRDefault="00426309" w:rsidP="00426309">
            <w:pPr>
              <w:pStyle w:val="af2"/>
              <w:ind w:hanging="113"/>
              <w:jc w:val="center"/>
              <w:rPr>
                <w:bCs/>
                <w:sz w:val="22"/>
                <w:szCs w:val="22"/>
              </w:rPr>
            </w:pPr>
            <w:r>
              <w:rPr>
                <w:bCs/>
                <w:color w:val="000000"/>
                <w:sz w:val="22"/>
                <w:szCs w:val="22"/>
              </w:rPr>
              <w:t>31</w:t>
            </w:r>
          </w:p>
        </w:tc>
        <w:tc>
          <w:tcPr>
            <w:tcW w:w="1185" w:type="pct"/>
            <w:vAlign w:val="center"/>
          </w:tcPr>
          <w:p w14:paraId="10677AA0" w14:textId="46078EC5"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Нижн</w:t>
            </w:r>
            <w:proofErr w:type="spellEnd"/>
            <w:r w:rsidRPr="00426309">
              <w:rPr>
                <w:rFonts w:ascii="Times New Roman" w:eastAsia="Times New Roman" w:hAnsi="Times New Roman"/>
                <w:bCs/>
              </w:rPr>
              <w:t xml:space="preserve">. </w:t>
            </w:r>
            <w:proofErr w:type="spellStart"/>
            <w:r w:rsidRPr="00426309">
              <w:rPr>
                <w:rFonts w:ascii="Times New Roman" w:eastAsia="Times New Roman" w:hAnsi="Times New Roman"/>
                <w:bCs/>
              </w:rPr>
              <w:t>Сезя</w:t>
            </w:r>
            <w:proofErr w:type="spellEnd"/>
          </w:p>
        </w:tc>
        <w:tc>
          <w:tcPr>
            <w:tcW w:w="1218" w:type="pct"/>
            <w:vAlign w:val="center"/>
          </w:tcPr>
          <w:p w14:paraId="6CD7F542" w14:textId="2AFD079D"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14</w:t>
            </w:r>
          </w:p>
        </w:tc>
        <w:tc>
          <w:tcPr>
            <w:tcW w:w="1222" w:type="pct"/>
            <w:vAlign w:val="center"/>
          </w:tcPr>
          <w:p w14:paraId="33E8DA77" w14:textId="4819E90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0711D9E1" w14:textId="250D86F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766F35A4" w14:textId="77777777" w:rsidTr="00875D60">
        <w:tc>
          <w:tcPr>
            <w:tcW w:w="243" w:type="pct"/>
            <w:vAlign w:val="center"/>
          </w:tcPr>
          <w:p w14:paraId="020ED882" w14:textId="12FF67E8" w:rsidR="00426309" w:rsidRDefault="00426309" w:rsidP="00426309">
            <w:pPr>
              <w:pStyle w:val="af2"/>
              <w:ind w:hanging="113"/>
              <w:jc w:val="center"/>
              <w:rPr>
                <w:bCs/>
                <w:sz w:val="22"/>
                <w:szCs w:val="22"/>
              </w:rPr>
            </w:pPr>
            <w:r>
              <w:rPr>
                <w:color w:val="000000" w:themeColor="text1"/>
                <w:sz w:val="22"/>
                <w:szCs w:val="22"/>
              </w:rPr>
              <w:t>32</w:t>
            </w:r>
          </w:p>
        </w:tc>
        <w:tc>
          <w:tcPr>
            <w:tcW w:w="1185" w:type="pct"/>
            <w:vAlign w:val="center"/>
          </w:tcPr>
          <w:p w14:paraId="0E949D7D" w14:textId="6B41EF45"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 xml:space="preserve">Нижняя </w:t>
            </w:r>
            <w:proofErr w:type="spellStart"/>
            <w:r w:rsidRPr="00426309">
              <w:rPr>
                <w:rFonts w:ascii="Times New Roman" w:eastAsia="Times New Roman" w:hAnsi="Times New Roman"/>
                <w:bCs/>
              </w:rPr>
              <w:t>Кельчма</w:t>
            </w:r>
            <w:proofErr w:type="spellEnd"/>
          </w:p>
        </w:tc>
        <w:tc>
          <w:tcPr>
            <w:tcW w:w="1218" w:type="pct"/>
            <w:vAlign w:val="center"/>
          </w:tcPr>
          <w:p w14:paraId="766A88F8" w14:textId="5B85088D"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14</w:t>
            </w:r>
          </w:p>
        </w:tc>
        <w:tc>
          <w:tcPr>
            <w:tcW w:w="1222" w:type="pct"/>
            <w:vAlign w:val="center"/>
          </w:tcPr>
          <w:p w14:paraId="70158AA7" w14:textId="19A5E503"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05750C8D" w14:textId="0C4F6B20"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0AB46D2A" w14:textId="77777777" w:rsidTr="00875D60">
        <w:tc>
          <w:tcPr>
            <w:tcW w:w="243" w:type="pct"/>
            <w:vAlign w:val="center"/>
          </w:tcPr>
          <w:p w14:paraId="4098C3EC" w14:textId="5DCD6598" w:rsidR="00426309" w:rsidRDefault="00426309" w:rsidP="00426309">
            <w:pPr>
              <w:pStyle w:val="af2"/>
              <w:ind w:hanging="113"/>
              <w:jc w:val="center"/>
              <w:rPr>
                <w:bCs/>
                <w:sz w:val="22"/>
                <w:szCs w:val="22"/>
              </w:rPr>
            </w:pPr>
            <w:r>
              <w:rPr>
                <w:bCs/>
                <w:color w:val="000000"/>
                <w:sz w:val="22"/>
                <w:szCs w:val="22"/>
              </w:rPr>
              <w:t>33</w:t>
            </w:r>
          </w:p>
        </w:tc>
        <w:tc>
          <w:tcPr>
            <w:tcW w:w="1185" w:type="pct"/>
            <w:vAlign w:val="center"/>
          </w:tcPr>
          <w:p w14:paraId="3FA0FE04" w14:textId="2BBF5030"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Средн</w:t>
            </w:r>
            <w:proofErr w:type="spellEnd"/>
            <w:r w:rsidRPr="00426309">
              <w:rPr>
                <w:rFonts w:ascii="Times New Roman" w:eastAsia="Times New Roman" w:hAnsi="Times New Roman"/>
                <w:bCs/>
              </w:rPr>
              <w:t xml:space="preserve">. </w:t>
            </w:r>
            <w:proofErr w:type="spellStart"/>
            <w:r w:rsidRPr="00426309">
              <w:rPr>
                <w:rFonts w:ascii="Times New Roman" w:eastAsia="Times New Roman" w:hAnsi="Times New Roman"/>
                <w:bCs/>
              </w:rPr>
              <w:t>Попьюга</w:t>
            </w:r>
            <w:proofErr w:type="spellEnd"/>
          </w:p>
        </w:tc>
        <w:tc>
          <w:tcPr>
            <w:tcW w:w="1218" w:type="pct"/>
            <w:vAlign w:val="center"/>
          </w:tcPr>
          <w:p w14:paraId="1E3DABA8" w14:textId="6573FE5A"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14</w:t>
            </w:r>
          </w:p>
        </w:tc>
        <w:tc>
          <w:tcPr>
            <w:tcW w:w="1222" w:type="pct"/>
            <w:vAlign w:val="center"/>
          </w:tcPr>
          <w:p w14:paraId="3EEF1B75" w14:textId="2DF1B663"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75FD1FA8" w14:textId="2CEEB8D3"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27C8EAC3" w14:textId="77777777" w:rsidTr="00875D60">
        <w:tc>
          <w:tcPr>
            <w:tcW w:w="243" w:type="pct"/>
            <w:vAlign w:val="center"/>
          </w:tcPr>
          <w:p w14:paraId="52812F33" w14:textId="5D354DB8" w:rsidR="00426309" w:rsidRDefault="00426309" w:rsidP="00426309">
            <w:pPr>
              <w:pStyle w:val="af2"/>
              <w:ind w:hanging="113"/>
              <w:jc w:val="center"/>
              <w:rPr>
                <w:bCs/>
                <w:sz w:val="22"/>
                <w:szCs w:val="22"/>
              </w:rPr>
            </w:pPr>
            <w:r>
              <w:rPr>
                <w:color w:val="000000" w:themeColor="text1"/>
                <w:sz w:val="22"/>
                <w:szCs w:val="22"/>
              </w:rPr>
              <w:t>34</w:t>
            </w:r>
          </w:p>
        </w:tc>
        <w:tc>
          <w:tcPr>
            <w:tcW w:w="1185" w:type="pct"/>
            <w:vAlign w:val="center"/>
          </w:tcPr>
          <w:p w14:paraId="40FC8C1F" w14:textId="60F3683B"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Верхн</w:t>
            </w:r>
            <w:proofErr w:type="spellEnd"/>
            <w:r w:rsidRPr="00426309">
              <w:rPr>
                <w:rFonts w:ascii="Times New Roman" w:eastAsia="Times New Roman" w:hAnsi="Times New Roman"/>
                <w:bCs/>
              </w:rPr>
              <w:t xml:space="preserve">. </w:t>
            </w:r>
            <w:proofErr w:type="spellStart"/>
            <w:r w:rsidRPr="00426309">
              <w:rPr>
                <w:rFonts w:ascii="Times New Roman" w:eastAsia="Times New Roman" w:hAnsi="Times New Roman"/>
                <w:bCs/>
              </w:rPr>
              <w:t>Кельчма</w:t>
            </w:r>
            <w:proofErr w:type="spellEnd"/>
          </w:p>
        </w:tc>
        <w:tc>
          <w:tcPr>
            <w:tcW w:w="1218" w:type="pct"/>
            <w:vAlign w:val="center"/>
          </w:tcPr>
          <w:p w14:paraId="33985DE0" w14:textId="74F277D9"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12</w:t>
            </w:r>
          </w:p>
        </w:tc>
        <w:tc>
          <w:tcPr>
            <w:tcW w:w="1222" w:type="pct"/>
            <w:vAlign w:val="center"/>
          </w:tcPr>
          <w:p w14:paraId="77562154" w14:textId="14ECA690"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3E49943E" w14:textId="55BE96FC"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130AA662" w14:textId="77777777" w:rsidTr="00875D60">
        <w:tc>
          <w:tcPr>
            <w:tcW w:w="243" w:type="pct"/>
            <w:vAlign w:val="center"/>
          </w:tcPr>
          <w:p w14:paraId="02264E46" w14:textId="0BB335FD" w:rsidR="00426309" w:rsidRDefault="00426309" w:rsidP="00426309">
            <w:pPr>
              <w:pStyle w:val="af2"/>
              <w:ind w:hanging="113"/>
              <w:jc w:val="center"/>
              <w:rPr>
                <w:bCs/>
                <w:sz w:val="22"/>
                <w:szCs w:val="22"/>
              </w:rPr>
            </w:pPr>
            <w:r>
              <w:rPr>
                <w:bCs/>
                <w:color w:val="000000"/>
                <w:sz w:val="22"/>
                <w:szCs w:val="22"/>
              </w:rPr>
              <w:t>35</w:t>
            </w:r>
          </w:p>
        </w:tc>
        <w:tc>
          <w:tcPr>
            <w:tcW w:w="1185" w:type="pct"/>
            <w:vAlign w:val="center"/>
          </w:tcPr>
          <w:p w14:paraId="12958D94" w14:textId="752AE8B9"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Кеба</w:t>
            </w:r>
          </w:p>
        </w:tc>
        <w:tc>
          <w:tcPr>
            <w:tcW w:w="1218" w:type="pct"/>
            <w:vAlign w:val="center"/>
          </w:tcPr>
          <w:p w14:paraId="0E651873" w14:textId="0A2EFBC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12</w:t>
            </w:r>
          </w:p>
        </w:tc>
        <w:tc>
          <w:tcPr>
            <w:tcW w:w="1222" w:type="pct"/>
            <w:vAlign w:val="center"/>
          </w:tcPr>
          <w:p w14:paraId="5767A84D" w14:textId="477E5484"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3EB0787A" w14:textId="547D2784"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5080C468" w14:textId="77777777" w:rsidTr="00875D60">
        <w:tc>
          <w:tcPr>
            <w:tcW w:w="243" w:type="pct"/>
            <w:vAlign w:val="center"/>
          </w:tcPr>
          <w:p w14:paraId="35075D79" w14:textId="6061CB71" w:rsidR="00426309" w:rsidRDefault="00426309" w:rsidP="00426309">
            <w:pPr>
              <w:pStyle w:val="af2"/>
              <w:ind w:hanging="113"/>
              <w:jc w:val="center"/>
              <w:rPr>
                <w:bCs/>
                <w:sz w:val="22"/>
                <w:szCs w:val="22"/>
              </w:rPr>
            </w:pPr>
            <w:r>
              <w:rPr>
                <w:bCs/>
                <w:color w:val="000000"/>
                <w:sz w:val="22"/>
                <w:szCs w:val="22"/>
              </w:rPr>
              <w:t>36</w:t>
            </w:r>
          </w:p>
        </w:tc>
        <w:tc>
          <w:tcPr>
            <w:tcW w:w="1185" w:type="pct"/>
            <w:vAlign w:val="center"/>
          </w:tcPr>
          <w:p w14:paraId="7699C611" w14:textId="22C69BBF"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 xml:space="preserve">Мал. </w:t>
            </w:r>
            <w:proofErr w:type="spellStart"/>
            <w:r w:rsidRPr="00426309">
              <w:rPr>
                <w:rFonts w:ascii="Times New Roman" w:eastAsia="Times New Roman" w:hAnsi="Times New Roman"/>
                <w:bCs/>
              </w:rPr>
              <w:t>Енда</w:t>
            </w:r>
            <w:proofErr w:type="spellEnd"/>
            <w:r w:rsidRPr="00426309">
              <w:rPr>
                <w:rFonts w:ascii="Times New Roman" w:eastAsia="Times New Roman" w:hAnsi="Times New Roman"/>
                <w:bCs/>
              </w:rPr>
              <w:t xml:space="preserve"> (Едома)</w:t>
            </w:r>
          </w:p>
        </w:tc>
        <w:tc>
          <w:tcPr>
            <w:tcW w:w="1218" w:type="pct"/>
            <w:vAlign w:val="center"/>
          </w:tcPr>
          <w:p w14:paraId="04507596" w14:textId="3851C53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12</w:t>
            </w:r>
          </w:p>
        </w:tc>
        <w:tc>
          <w:tcPr>
            <w:tcW w:w="1222" w:type="pct"/>
            <w:vAlign w:val="center"/>
          </w:tcPr>
          <w:p w14:paraId="1DBBB544" w14:textId="34082FE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4525A6E7" w14:textId="392308C9"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511F569F" w14:textId="77777777" w:rsidTr="00875D60">
        <w:tc>
          <w:tcPr>
            <w:tcW w:w="243" w:type="pct"/>
            <w:vAlign w:val="center"/>
          </w:tcPr>
          <w:p w14:paraId="5AB4C5B0" w14:textId="1014ECA0" w:rsidR="00426309" w:rsidRDefault="00426309" w:rsidP="00426309">
            <w:pPr>
              <w:pStyle w:val="af2"/>
              <w:ind w:hanging="113"/>
              <w:jc w:val="center"/>
              <w:rPr>
                <w:bCs/>
                <w:sz w:val="22"/>
                <w:szCs w:val="22"/>
              </w:rPr>
            </w:pPr>
            <w:r>
              <w:rPr>
                <w:bCs/>
                <w:color w:val="000000"/>
                <w:sz w:val="22"/>
                <w:szCs w:val="22"/>
              </w:rPr>
              <w:lastRenderedPageBreak/>
              <w:t>37</w:t>
            </w:r>
          </w:p>
        </w:tc>
        <w:tc>
          <w:tcPr>
            <w:tcW w:w="1185" w:type="pct"/>
            <w:vAlign w:val="center"/>
          </w:tcPr>
          <w:p w14:paraId="6410D304" w14:textId="0DC6754B"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Хетея</w:t>
            </w:r>
            <w:proofErr w:type="spellEnd"/>
          </w:p>
        </w:tc>
        <w:tc>
          <w:tcPr>
            <w:tcW w:w="1218" w:type="pct"/>
            <w:vAlign w:val="center"/>
          </w:tcPr>
          <w:p w14:paraId="747C37BC" w14:textId="118E7672"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12</w:t>
            </w:r>
          </w:p>
        </w:tc>
        <w:tc>
          <w:tcPr>
            <w:tcW w:w="1222" w:type="pct"/>
            <w:vAlign w:val="center"/>
          </w:tcPr>
          <w:p w14:paraId="5C732E17" w14:textId="2162AFBC"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49BC1FDE" w14:textId="61FC7B3D"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05F85E7D" w14:textId="77777777" w:rsidTr="00875D60">
        <w:tc>
          <w:tcPr>
            <w:tcW w:w="243" w:type="pct"/>
            <w:vAlign w:val="center"/>
          </w:tcPr>
          <w:p w14:paraId="2249470F" w14:textId="2E10B8FD" w:rsidR="00426309" w:rsidRDefault="00426309" w:rsidP="00426309">
            <w:pPr>
              <w:pStyle w:val="af2"/>
              <w:ind w:hanging="113"/>
              <w:jc w:val="center"/>
              <w:rPr>
                <w:bCs/>
                <w:sz w:val="22"/>
                <w:szCs w:val="22"/>
              </w:rPr>
            </w:pPr>
            <w:r>
              <w:rPr>
                <w:bCs/>
                <w:color w:val="000000"/>
                <w:sz w:val="22"/>
                <w:szCs w:val="22"/>
              </w:rPr>
              <w:t>38</w:t>
            </w:r>
          </w:p>
        </w:tc>
        <w:tc>
          <w:tcPr>
            <w:tcW w:w="1185" w:type="pct"/>
            <w:vAlign w:val="center"/>
          </w:tcPr>
          <w:p w14:paraId="7037CDCF" w14:textId="529595FB"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Палощельская</w:t>
            </w:r>
            <w:proofErr w:type="spellEnd"/>
            <w:r w:rsidRPr="00426309">
              <w:rPr>
                <w:rFonts w:ascii="Times New Roman" w:eastAsia="Times New Roman" w:hAnsi="Times New Roman"/>
                <w:bCs/>
              </w:rPr>
              <w:t xml:space="preserve"> </w:t>
            </w:r>
            <w:proofErr w:type="spellStart"/>
            <w:r w:rsidRPr="00426309">
              <w:rPr>
                <w:rFonts w:ascii="Times New Roman" w:eastAsia="Times New Roman" w:hAnsi="Times New Roman"/>
                <w:bCs/>
              </w:rPr>
              <w:t>Попьюга</w:t>
            </w:r>
            <w:proofErr w:type="spellEnd"/>
          </w:p>
        </w:tc>
        <w:tc>
          <w:tcPr>
            <w:tcW w:w="1218" w:type="pct"/>
            <w:vAlign w:val="center"/>
          </w:tcPr>
          <w:p w14:paraId="27DF6EDB" w14:textId="4FA79061"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11</w:t>
            </w:r>
          </w:p>
        </w:tc>
        <w:tc>
          <w:tcPr>
            <w:tcW w:w="1222" w:type="pct"/>
            <w:vAlign w:val="center"/>
          </w:tcPr>
          <w:p w14:paraId="41AC91F6" w14:textId="6A5ABD0A"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100 м</w:t>
            </w:r>
          </w:p>
        </w:tc>
        <w:tc>
          <w:tcPr>
            <w:tcW w:w="1133" w:type="pct"/>
            <w:vAlign w:val="center"/>
          </w:tcPr>
          <w:p w14:paraId="1468725F" w14:textId="361326BD"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7A1260C3" w14:textId="77777777" w:rsidTr="00875D60">
        <w:tc>
          <w:tcPr>
            <w:tcW w:w="243" w:type="pct"/>
            <w:vAlign w:val="center"/>
          </w:tcPr>
          <w:p w14:paraId="3F7F6B5F" w14:textId="17C1EF0A" w:rsidR="00426309" w:rsidRDefault="00426309" w:rsidP="00426309">
            <w:pPr>
              <w:pStyle w:val="af2"/>
              <w:ind w:hanging="113"/>
              <w:jc w:val="center"/>
              <w:rPr>
                <w:bCs/>
                <w:sz w:val="22"/>
                <w:szCs w:val="22"/>
              </w:rPr>
            </w:pPr>
            <w:r>
              <w:rPr>
                <w:color w:val="000000" w:themeColor="text1"/>
                <w:sz w:val="22"/>
                <w:szCs w:val="22"/>
              </w:rPr>
              <w:t>39</w:t>
            </w:r>
          </w:p>
        </w:tc>
        <w:tc>
          <w:tcPr>
            <w:tcW w:w="1185" w:type="pct"/>
            <w:vAlign w:val="center"/>
          </w:tcPr>
          <w:p w14:paraId="1646E94A" w14:textId="05FC05F6"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 xml:space="preserve">Мал. </w:t>
            </w:r>
            <w:proofErr w:type="spellStart"/>
            <w:r w:rsidRPr="00426309">
              <w:rPr>
                <w:rFonts w:ascii="Times New Roman" w:eastAsia="Times New Roman" w:hAnsi="Times New Roman"/>
                <w:bCs/>
              </w:rPr>
              <w:t>Кеслома</w:t>
            </w:r>
            <w:proofErr w:type="spellEnd"/>
          </w:p>
        </w:tc>
        <w:tc>
          <w:tcPr>
            <w:tcW w:w="1218" w:type="pct"/>
            <w:vAlign w:val="center"/>
          </w:tcPr>
          <w:p w14:paraId="39708430" w14:textId="307D721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w:t>
            </w:r>
          </w:p>
        </w:tc>
        <w:tc>
          <w:tcPr>
            <w:tcW w:w="1222" w:type="pct"/>
            <w:vAlign w:val="center"/>
          </w:tcPr>
          <w:p w14:paraId="2C8C0A25" w14:textId="578F3113"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c>
          <w:tcPr>
            <w:tcW w:w="1133" w:type="pct"/>
            <w:vAlign w:val="center"/>
          </w:tcPr>
          <w:p w14:paraId="136DE5B7" w14:textId="2B5A99BE"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6CFCB855" w14:textId="77777777" w:rsidTr="00875D60">
        <w:tc>
          <w:tcPr>
            <w:tcW w:w="243" w:type="pct"/>
            <w:vAlign w:val="center"/>
          </w:tcPr>
          <w:p w14:paraId="3D6B1800" w14:textId="4DC8E0D2" w:rsidR="00426309" w:rsidRDefault="00426309" w:rsidP="00426309">
            <w:pPr>
              <w:pStyle w:val="af2"/>
              <w:ind w:hanging="113"/>
              <w:jc w:val="center"/>
              <w:rPr>
                <w:bCs/>
                <w:sz w:val="22"/>
                <w:szCs w:val="22"/>
              </w:rPr>
            </w:pPr>
            <w:r>
              <w:rPr>
                <w:bCs/>
                <w:color w:val="000000"/>
                <w:sz w:val="22"/>
                <w:szCs w:val="22"/>
              </w:rPr>
              <w:t>40</w:t>
            </w:r>
          </w:p>
        </w:tc>
        <w:tc>
          <w:tcPr>
            <w:tcW w:w="1185" w:type="pct"/>
            <w:vAlign w:val="center"/>
          </w:tcPr>
          <w:p w14:paraId="5084A013" w14:textId="2E65A71D"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Мокчема</w:t>
            </w:r>
            <w:proofErr w:type="spellEnd"/>
          </w:p>
        </w:tc>
        <w:tc>
          <w:tcPr>
            <w:tcW w:w="1218" w:type="pct"/>
            <w:vAlign w:val="center"/>
          </w:tcPr>
          <w:p w14:paraId="0AFDDE35" w14:textId="0CC8E0AD"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10</w:t>
            </w:r>
          </w:p>
        </w:tc>
        <w:tc>
          <w:tcPr>
            <w:tcW w:w="1222" w:type="pct"/>
            <w:vAlign w:val="center"/>
          </w:tcPr>
          <w:p w14:paraId="484260E9" w14:textId="115FF7DC"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c>
          <w:tcPr>
            <w:tcW w:w="1133" w:type="pct"/>
            <w:vAlign w:val="center"/>
          </w:tcPr>
          <w:p w14:paraId="358C9353" w14:textId="29B47071"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0295C350" w14:textId="77777777" w:rsidTr="00875D60">
        <w:tc>
          <w:tcPr>
            <w:tcW w:w="243" w:type="pct"/>
            <w:vAlign w:val="center"/>
          </w:tcPr>
          <w:p w14:paraId="1A39200F" w14:textId="0A4A5767" w:rsidR="00426309" w:rsidRDefault="00426309" w:rsidP="00426309">
            <w:pPr>
              <w:pStyle w:val="af2"/>
              <w:ind w:hanging="113"/>
              <w:jc w:val="center"/>
              <w:rPr>
                <w:bCs/>
                <w:sz w:val="22"/>
                <w:szCs w:val="22"/>
              </w:rPr>
            </w:pPr>
            <w:r>
              <w:rPr>
                <w:color w:val="000000" w:themeColor="text1"/>
                <w:sz w:val="22"/>
                <w:szCs w:val="22"/>
              </w:rPr>
              <w:t>41</w:t>
            </w:r>
          </w:p>
        </w:tc>
        <w:tc>
          <w:tcPr>
            <w:tcW w:w="1185" w:type="pct"/>
            <w:vAlign w:val="center"/>
          </w:tcPr>
          <w:p w14:paraId="1C8FB099" w14:textId="6107AE4F" w:rsidR="00426309" w:rsidRPr="00426309" w:rsidRDefault="00426309" w:rsidP="00875D60">
            <w:pPr>
              <w:autoSpaceDE w:val="0"/>
              <w:autoSpaceDN w:val="0"/>
              <w:adjustRightInd w:val="0"/>
              <w:rPr>
                <w:rFonts w:ascii="Times New Roman" w:eastAsia="Times New Roman" w:hAnsi="Times New Roman"/>
                <w:bCs/>
              </w:rPr>
            </w:pPr>
            <w:r w:rsidRPr="00426309">
              <w:rPr>
                <w:rFonts w:ascii="Times New Roman" w:eastAsia="Times New Roman" w:hAnsi="Times New Roman"/>
                <w:bCs/>
              </w:rPr>
              <w:t xml:space="preserve">Протока </w:t>
            </w:r>
            <w:proofErr w:type="spellStart"/>
            <w:r w:rsidRPr="00426309">
              <w:rPr>
                <w:rFonts w:ascii="Times New Roman" w:eastAsia="Times New Roman" w:hAnsi="Times New Roman"/>
                <w:bCs/>
              </w:rPr>
              <w:t>Едомский</w:t>
            </w:r>
            <w:proofErr w:type="spellEnd"/>
            <w:r w:rsidRPr="00426309">
              <w:rPr>
                <w:rFonts w:ascii="Times New Roman" w:eastAsia="Times New Roman" w:hAnsi="Times New Roman"/>
                <w:bCs/>
              </w:rPr>
              <w:t xml:space="preserve"> Полой</w:t>
            </w:r>
          </w:p>
        </w:tc>
        <w:tc>
          <w:tcPr>
            <w:tcW w:w="1218" w:type="pct"/>
            <w:vAlign w:val="center"/>
          </w:tcPr>
          <w:p w14:paraId="4F76AC8E" w14:textId="7EB6E6C2"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6</w:t>
            </w:r>
          </w:p>
        </w:tc>
        <w:tc>
          <w:tcPr>
            <w:tcW w:w="1222" w:type="pct"/>
            <w:vAlign w:val="center"/>
          </w:tcPr>
          <w:p w14:paraId="16C6AEA9" w14:textId="49BFAD6B"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c>
          <w:tcPr>
            <w:tcW w:w="1133" w:type="pct"/>
            <w:vAlign w:val="center"/>
          </w:tcPr>
          <w:p w14:paraId="5F275286" w14:textId="596CAEF9"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r w:rsidR="00426309" w:rsidRPr="00D37959" w14:paraId="3FF40F5E" w14:textId="77777777" w:rsidTr="00875D60">
        <w:tc>
          <w:tcPr>
            <w:tcW w:w="243" w:type="pct"/>
            <w:vAlign w:val="center"/>
          </w:tcPr>
          <w:p w14:paraId="1BA761BB" w14:textId="39815CC6" w:rsidR="00426309" w:rsidRDefault="00426309" w:rsidP="00426309">
            <w:pPr>
              <w:pStyle w:val="af2"/>
              <w:ind w:hanging="113"/>
              <w:jc w:val="center"/>
              <w:rPr>
                <w:bCs/>
                <w:sz w:val="22"/>
                <w:szCs w:val="22"/>
              </w:rPr>
            </w:pPr>
            <w:r>
              <w:rPr>
                <w:color w:val="000000" w:themeColor="text1"/>
                <w:sz w:val="22"/>
                <w:szCs w:val="22"/>
              </w:rPr>
              <w:t>42</w:t>
            </w:r>
          </w:p>
        </w:tc>
        <w:tc>
          <w:tcPr>
            <w:tcW w:w="1185" w:type="pct"/>
            <w:vAlign w:val="center"/>
          </w:tcPr>
          <w:p w14:paraId="7F5CFD86" w14:textId="32D0FB5C" w:rsidR="00426309" w:rsidRPr="00426309" w:rsidRDefault="00426309" w:rsidP="00875D60">
            <w:pPr>
              <w:autoSpaceDE w:val="0"/>
              <w:autoSpaceDN w:val="0"/>
              <w:adjustRightInd w:val="0"/>
              <w:rPr>
                <w:rFonts w:ascii="Times New Roman" w:eastAsia="Times New Roman" w:hAnsi="Times New Roman"/>
                <w:bCs/>
              </w:rPr>
            </w:pPr>
            <w:proofErr w:type="spellStart"/>
            <w:r w:rsidRPr="00426309">
              <w:rPr>
                <w:rFonts w:ascii="Times New Roman" w:eastAsia="Times New Roman" w:hAnsi="Times New Roman"/>
                <w:bCs/>
              </w:rPr>
              <w:t>Кельчема</w:t>
            </w:r>
            <w:proofErr w:type="spellEnd"/>
          </w:p>
        </w:tc>
        <w:tc>
          <w:tcPr>
            <w:tcW w:w="1218" w:type="pct"/>
            <w:vAlign w:val="center"/>
          </w:tcPr>
          <w:p w14:paraId="2D76FF88" w14:textId="1647D3B0"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4</w:t>
            </w:r>
          </w:p>
        </w:tc>
        <w:tc>
          <w:tcPr>
            <w:tcW w:w="1222" w:type="pct"/>
            <w:vAlign w:val="center"/>
          </w:tcPr>
          <w:p w14:paraId="4935D601" w14:textId="5C90C38E"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c>
          <w:tcPr>
            <w:tcW w:w="1133" w:type="pct"/>
            <w:vAlign w:val="center"/>
          </w:tcPr>
          <w:p w14:paraId="315FB6C9" w14:textId="38AAF667" w:rsidR="00426309" w:rsidRPr="00426309" w:rsidRDefault="00426309" w:rsidP="00426309">
            <w:pPr>
              <w:autoSpaceDE w:val="0"/>
              <w:autoSpaceDN w:val="0"/>
              <w:adjustRightInd w:val="0"/>
              <w:jc w:val="center"/>
              <w:rPr>
                <w:rFonts w:ascii="Times New Roman" w:eastAsia="Times New Roman" w:hAnsi="Times New Roman"/>
                <w:bCs/>
              </w:rPr>
            </w:pPr>
            <w:r w:rsidRPr="00426309">
              <w:rPr>
                <w:rFonts w:ascii="Times New Roman" w:eastAsia="Times New Roman" w:hAnsi="Times New Roman"/>
                <w:bCs/>
              </w:rPr>
              <w:t>50 м</w:t>
            </w:r>
          </w:p>
        </w:tc>
      </w:tr>
    </w:tbl>
    <w:p w14:paraId="066567B4" w14:textId="77777777" w:rsidR="000C500D" w:rsidRDefault="000C500D" w:rsidP="008425B4">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
    <w:p w14:paraId="76F39747" w14:textId="77777777" w:rsidR="001E0A57" w:rsidRPr="00FF6A36" w:rsidRDefault="001E0A57" w:rsidP="001E0A57">
      <w:pPr>
        <w:pStyle w:val="ConsPlusNormal"/>
        <w:suppressAutoHyphens w:val="0"/>
        <w:autoSpaceDN w:val="0"/>
        <w:adjustRightInd w:val="0"/>
        <w:ind w:firstLine="709"/>
        <w:jc w:val="both"/>
        <w:rPr>
          <w:rFonts w:ascii="Times New Roman" w:eastAsiaTheme="minorHAnsi" w:hAnsi="Times New Roman" w:cs="Times New Roman"/>
          <w:color w:val="000000" w:themeColor="text1"/>
          <w:sz w:val="26"/>
          <w:szCs w:val="26"/>
        </w:rPr>
      </w:pPr>
      <w:r w:rsidRPr="00FF6A36">
        <w:rPr>
          <w:rFonts w:ascii="Times New Roman" w:eastAsiaTheme="minorHAnsi" w:hAnsi="Times New Roman" w:cs="Times New Roman"/>
          <w:color w:val="000000" w:themeColor="text1"/>
          <w:sz w:val="26"/>
          <w:szCs w:val="26"/>
        </w:rPr>
        <w:t xml:space="preserve">Водным кодексом </w:t>
      </w:r>
      <w:r>
        <w:rPr>
          <w:rFonts w:ascii="Times New Roman" w:eastAsiaTheme="minorHAnsi" w:hAnsi="Times New Roman" w:cs="Times New Roman"/>
          <w:color w:val="000000" w:themeColor="text1"/>
          <w:sz w:val="26"/>
          <w:szCs w:val="26"/>
        </w:rPr>
        <w:t>РФ</w:t>
      </w:r>
      <w:r w:rsidRPr="00FF6A36">
        <w:rPr>
          <w:rFonts w:ascii="Times New Roman" w:eastAsiaTheme="minorHAnsi" w:hAnsi="Times New Roman" w:cs="Times New Roman"/>
          <w:color w:val="000000" w:themeColor="text1"/>
          <w:sz w:val="26"/>
          <w:szCs w:val="26"/>
        </w:rPr>
        <w:t xml:space="preserve"> установлено также понятие береговой полосы</w:t>
      </w:r>
      <w:r>
        <w:rPr>
          <w:rFonts w:ascii="Times New Roman" w:eastAsiaTheme="minorHAnsi" w:hAnsi="Times New Roman" w:cs="Times New Roman"/>
          <w:color w:val="000000" w:themeColor="text1"/>
          <w:sz w:val="26"/>
          <w:szCs w:val="26"/>
        </w:rPr>
        <w:t>. В соответствии с частью 6 статьи 6 Водного кодекса РФ береговая полоса</w:t>
      </w:r>
      <w:r w:rsidRPr="00FF6A36">
        <w:rPr>
          <w:rFonts w:ascii="Times New Roman" w:eastAsiaTheme="minorHAnsi" w:hAnsi="Times New Roman" w:cs="Times New Roman"/>
          <w:color w:val="000000" w:themeColor="text1"/>
          <w:sz w:val="26"/>
          <w:szCs w:val="26"/>
        </w:rPr>
        <w:t xml:space="preserve"> - полоса земли вдоль береговой линии (границы водного объекта) водного объекта общего пользования, предназначенная для общего пользования. </w:t>
      </w:r>
      <w:r w:rsidRPr="001E0A57">
        <w:rPr>
          <w:rFonts w:ascii="Times New Roman" w:eastAsiaTheme="minorHAnsi" w:hAnsi="Times New Roman" w:cs="Times New Roman"/>
          <w:color w:val="000000" w:themeColor="text1"/>
          <w:sz w:val="26"/>
          <w:szCs w:val="26"/>
        </w:rPr>
        <w:t xml:space="preserve">Ширина береговой полосы водных объектов общего пользования составляет </w:t>
      </w:r>
      <w:r>
        <w:rPr>
          <w:rFonts w:ascii="Times New Roman" w:eastAsiaTheme="minorHAnsi" w:hAnsi="Times New Roman" w:cs="Times New Roman"/>
          <w:color w:val="000000" w:themeColor="text1"/>
          <w:sz w:val="26"/>
          <w:szCs w:val="26"/>
        </w:rPr>
        <w:t>20</w:t>
      </w:r>
      <w:r w:rsidRPr="001E0A57">
        <w:rPr>
          <w:rFonts w:ascii="Times New Roman" w:eastAsiaTheme="minorHAnsi" w:hAnsi="Times New Roman" w:cs="Times New Roman"/>
          <w:color w:val="000000" w:themeColor="text1"/>
          <w:sz w:val="26"/>
          <w:szCs w:val="26"/>
        </w:rPr>
        <w:t xml:space="preserve"> м,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r>
        <w:rPr>
          <w:rFonts w:ascii="Times New Roman" w:eastAsiaTheme="minorHAnsi" w:hAnsi="Times New Roman" w:cs="Times New Roman"/>
          <w:color w:val="000000" w:themeColor="text1"/>
          <w:sz w:val="26"/>
          <w:szCs w:val="26"/>
        </w:rPr>
        <w:t>5</w:t>
      </w:r>
      <w:r w:rsidRPr="001E0A57">
        <w:rPr>
          <w:rFonts w:ascii="Times New Roman" w:eastAsiaTheme="minorHAnsi" w:hAnsi="Times New Roman" w:cs="Times New Roman"/>
          <w:color w:val="000000" w:themeColor="text1"/>
          <w:sz w:val="26"/>
          <w:szCs w:val="26"/>
        </w:rPr>
        <w:t xml:space="preserve"> м</w:t>
      </w:r>
      <w:r w:rsidRPr="00FF6A36">
        <w:rPr>
          <w:rFonts w:ascii="Times New Roman" w:eastAsiaTheme="minorHAnsi" w:hAnsi="Times New Roman" w:cs="Times New Roman"/>
          <w:color w:val="000000" w:themeColor="text1"/>
          <w:sz w:val="26"/>
          <w:szCs w:val="26"/>
        </w:rPr>
        <w:t>.</w:t>
      </w:r>
      <w:r>
        <w:rPr>
          <w:rFonts w:ascii="Times New Roman" w:eastAsiaTheme="minorHAnsi" w:hAnsi="Times New Roman" w:cs="Times New Roman"/>
          <w:color w:val="000000" w:themeColor="text1"/>
          <w:sz w:val="26"/>
          <w:szCs w:val="26"/>
        </w:rPr>
        <w:t xml:space="preserve"> </w:t>
      </w:r>
      <w:r w:rsidRPr="001E0A57">
        <w:rPr>
          <w:rFonts w:ascii="Times New Roman" w:eastAsiaTheme="minorHAnsi" w:hAnsi="Times New Roman" w:cs="Times New Roman"/>
          <w:color w:val="000000" w:themeColor="text1"/>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79FF8570" w14:textId="77777777" w:rsidR="001E0A57" w:rsidRPr="00FF6A36" w:rsidRDefault="001E0A57" w:rsidP="001E0A57">
      <w:pPr>
        <w:pStyle w:val="ConsPlusNormal"/>
        <w:suppressAutoHyphens w:val="0"/>
        <w:autoSpaceDN w:val="0"/>
        <w:adjustRightInd w:val="0"/>
        <w:ind w:firstLine="709"/>
        <w:jc w:val="both"/>
        <w:rPr>
          <w:rFonts w:ascii="Times New Roman" w:eastAsiaTheme="minorHAnsi" w:hAnsi="Times New Roman" w:cs="Times New Roman"/>
          <w:color w:val="000000" w:themeColor="text1"/>
          <w:sz w:val="26"/>
          <w:szCs w:val="26"/>
        </w:rPr>
      </w:pPr>
      <w:r w:rsidRPr="00FF6A36">
        <w:rPr>
          <w:rFonts w:ascii="Times New Roman" w:eastAsiaTheme="minorHAnsi" w:hAnsi="Times New Roman" w:cs="Times New Roman"/>
          <w:color w:val="000000" w:themeColor="text1"/>
          <w:sz w:val="26"/>
          <w:szCs w:val="26"/>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 </w:t>
      </w:r>
    </w:p>
    <w:p w14:paraId="11A1602F" w14:textId="77777777" w:rsidR="001E0A57" w:rsidRPr="00FF6A36" w:rsidRDefault="001E0A57" w:rsidP="008425B4">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
    <w:p w14:paraId="750F8BBC" w14:textId="77777777" w:rsidR="000C500D" w:rsidRPr="00FF6A36" w:rsidRDefault="000C500D" w:rsidP="000C500D">
      <w:pPr>
        <w:autoSpaceDE w:val="0"/>
        <w:autoSpaceDN w:val="0"/>
        <w:adjustRightInd w:val="0"/>
        <w:spacing w:after="0" w:line="240" w:lineRule="auto"/>
        <w:ind w:firstLine="709"/>
        <w:jc w:val="both"/>
        <w:rPr>
          <w:rFonts w:ascii="Times New Roman" w:hAnsi="Times New Roman" w:cs="Times New Roman"/>
          <w:i/>
          <w:color w:val="000000" w:themeColor="text1"/>
          <w:sz w:val="26"/>
          <w:szCs w:val="26"/>
        </w:rPr>
      </w:pPr>
      <w:r w:rsidRPr="00FF6A36">
        <w:rPr>
          <w:rFonts w:ascii="Times New Roman" w:hAnsi="Times New Roman" w:cs="Times New Roman"/>
          <w:i/>
          <w:color w:val="000000" w:themeColor="text1"/>
          <w:sz w:val="26"/>
          <w:szCs w:val="26"/>
        </w:rPr>
        <w:t>Защитные зоны объекта культурного наследия</w:t>
      </w:r>
    </w:p>
    <w:p w14:paraId="70709205" w14:textId="28E4165D" w:rsidR="000C500D" w:rsidRPr="00FF6A36" w:rsidRDefault="000C500D" w:rsidP="000C500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Согласно статье 34.1 Федерального закона от 25 июня 2002 года № 73-ФЗ </w:t>
      </w:r>
      <w:r w:rsidR="00115EC2">
        <w:rPr>
          <w:rFonts w:ascii="Times New Roman" w:hAnsi="Times New Roman" w:cs="Times New Roman"/>
          <w:color w:val="000000" w:themeColor="text1"/>
          <w:sz w:val="26"/>
          <w:szCs w:val="26"/>
        </w:rPr>
        <w:t>«</w:t>
      </w:r>
      <w:r w:rsidRPr="00FF6A36">
        <w:rPr>
          <w:rFonts w:ascii="Times New Roman" w:hAnsi="Times New Roman" w:cs="Times New Roman"/>
          <w:color w:val="000000" w:themeColor="text1"/>
          <w:sz w:val="26"/>
          <w:szCs w:val="26"/>
        </w:rPr>
        <w:t>Об объектах культурного наследия (памятниках истории и культуры) народов Российской Федерации</w:t>
      </w:r>
      <w:r w:rsidR="00115EC2">
        <w:rPr>
          <w:rFonts w:ascii="Times New Roman" w:hAnsi="Times New Roman" w:cs="Times New Roman"/>
          <w:color w:val="000000" w:themeColor="text1"/>
          <w:sz w:val="26"/>
          <w:szCs w:val="26"/>
        </w:rPr>
        <w:t>»</w:t>
      </w:r>
      <w:r w:rsidR="008D1313">
        <w:rPr>
          <w:rFonts w:ascii="Times New Roman" w:hAnsi="Times New Roman" w:cs="Times New Roman"/>
          <w:color w:val="000000" w:themeColor="text1"/>
          <w:sz w:val="26"/>
          <w:szCs w:val="26"/>
        </w:rPr>
        <w:t xml:space="preserve"> (далее - </w:t>
      </w:r>
      <w:r w:rsidR="008D1313" w:rsidRPr="008D1313">
        <w:rPr>
          <w:rFonts w:ascii="Times New Roman" w:hAnsi="Times New Roman" w:cs="Times New Roman"/>
          <w:color w:val="000000" w:themeColor="text1"/>
          <w:sz w:val="26"/>
          <w:szCs w:val="26"/>
        </w:rPr>
        <w:t>Федеральн</w:t>
      </w:r>
      <w:r w:rsidR="008D1313">
        <w:rPr>
          <w:rFonts w:ascii="Times New Roman" w:hAnsi="Times New Roman" w:cs="Times New Roman"/>
          <w:color w:val="000000" w:themeColor="text1"/>
          <w:sz w:val="26"/>
          <w:szCs w:val="26"/>
        </w:rPr>
        <w:t>ый</w:t>
      </w:r>
      <w:r w:rsidR="008D1313" w:rsidRPr="008D1313">
        <w:rPr>
          <w:rFonts w:ascii="Times New Roman" w:hAnsi="Times New Roman" w:cs="Times New Roman"/>
          <w:color w:val="000000" w:themeColor="text1"/>
          <w:sz w:val="26"/>
          <w:szCs w:val="26"/>
        </w:rPr>
        <w:t xml:space="preserve"> закон № 73-ФЗ</w:t>
      </w:r>
      <w:r w:rsidR="008D1313">
        <w:rPr>
          <w:rFonts w:ascii="Times New Roman" w:hAnsi="Times New Roman" w:cs="Times New Roman"/>
          <w:color w:val="000000" w:themeColor="text1"/>
          <w:sz w:val="26"/>
          <w:szCs w:val="26"/>
        </w:rPr>
        <w:t>)</w:t>
      </w:r>
      <w:r w:rsidRPr="00FF6A36">
        <w:rPr>
          <w:rFonts w:ascii="Times New Roman" w:hAnsi="Times New Roman" w:cs="Times New Roman"/>
          <w:color w:val="000000" w:themeColor="text1"/>
          <w:sz w:val="26"/>
          <w:szCs w:val="26"/>
        </w:rPr>
        <w:t xml:space="preserve"> защитными зонами объектов культурного наследия являются территории, которые прилегают к включенным в реестр памятникам и ансамблям </w:t>
      </w:r>
      <w:r w:rsidR="00115EC2" w:rsidRPr="00115EC2">
        <w:rPr>
          <w:rFonts w:ascii="Times New Roman" w:hAnsi="Times New Roman" w:cs="Times New Roman"/>
          <w:color w:val="000000" w:themeColor="text1"/>
          <w:sz w:val="26"/>
          <w:szCs w:val="26"/>
        </w:rPr>
        <w:t>(за исключением указанных в пункте 2 статьи</w:t>
      </w:r>
      <w:r w:rsidR="008D1313">
        <w:rPr>
          <w:rFonts w:ascii="Times New Roman" w:hAnsi="Times New Roman" w:cs="Times New Roman"/>
          <w:color w:val="000000" w:themeColor="text1"/>
          <w:sz w:val="26"/>
          <w:szCs w:val="26"/>
        </w:rPr>
        <w:t xml:space="preserve"> 34.1</w:t>
      </w:r>
      <w:r w:rsidR="00115EC2" w:rsidRPr="00115EC2">
        <w:rPr>
          <w:rFonts w:ascii="Times New Roman" w:hAnsi="Times New Roman" w:cs="Times New Roman"/>
          <w:color w:val="000000" w:themeColor="text1"/>
          <w:sz w:val="26"/>
          <w:szCs w:val="26"/>
        </w:rPr>
        <w:t xml:space="preserve"> </w:t>
      </w:r>
      <w:r w:rsidR="008D1313">
        <w:rPr>
          <w:rFonts w:ascii="Times New Roman" w:hAnsi="Times New Roman" w:cs="Times New Roman"/>
          <w:color w:val="000000" w:themeColor="text1"/>
          <w:sz w:val="26"/>
          <w:szCs w:val="26"/>
        </w:rPr>
        <w:t xml:space="preserve">Федерального закона № 73-ФЗ </w:t>
      </w:r>
      <w:r w:rsidR="00115EC2" w:rsidRPr="00115EC2">
        <w:rPr>
          <w:rFonts w:ascii="Times New Roman" w:hAnsi="Times New Roman" w:cs="Times New Roman"/>
          <w:color w:val="000000" w:themeColor="text1"/>
          <w:sz w:val="26"/>
          <w:szCs w:val="26"/>
        </w:rPr>
        <w:t>объектов культурного наследия</w:t>
      </w:r>
      <w:r w:rsidR="00115EC2">
        <w:rPr>
          <w:rFonts w:ascii="Times New Roman" w:hAnsi="Times New Roman" w:cs="Times New Roman"/>
          <w:color w:val="000000" w:themeColor="text1"/>
          <w:sz w:val="26"/>
          <w:szCs w:val="26"/>
        </w:rPr>
        <w:t>)</w:t>
      </w:r>
      <w:r w:rsidR="00115EC2" w:rsidRPr="00115EC2">
        <w:rPr>
          <w:rFonts w:ascii="Times New Roman" w:hAnsi="Times New Roman" w:cs="Times New Roman"/>
          <w:color w:val="000000" w:themeColor="text1"/>
          <w:sz w:val="26"/>
          <w:szCs w:val="26"/>
        </w:rPr>
        <w:t xml:space="preserve"> </w:t>
      </w:r>
      <w:r w:rsidRPr="00FF6A36">
        <w:rPr>
          <w:rFonts w:ascii="Times New Roman" w:hAnsi="Times New Roman" w:cs="Times New Roman"/>
          <w:color w:val="000000" w:themeColor="text1"/>
          <w:sz w:val="26"/>
          <w:szCs w:val="26"/>
        </w:rPr>
        <w:t>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99ECB38" w14:textId="77777777" w:rsidR="000C500D" w:rsidRPr="00FF6A36" w:rsidRDefault="000C500D" w:rsidP="000C500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w:t>
      </w:r>
      <w:r w:rsidRPr="00FF6A36">
        <w:rPr>
          <w:rFonts w:ascii="Times New Roman" w:hAnsi="Times New Roman" w:cs="Times New Roman"/>
          <w:color w:val="000000" w:themeColor="text1"/>
          <w:sz w:val="26"/>
          <w:szCs w:val="26"/>
        </w:rPr>
        <w:lastRenderedPageBreak/>
        <w:t>объектов культурного наследия установлены специальные требования и ограничения в соответствии с Федеральным законом.</w:t>
      </w:r>
    </w:p>
    <w:p w14:paraId="4BE6F17E" w14:textId="00BD8480" w:rsidR="000C500D" w:rsidRPr="00FF6A36" w:rsidRDefault="000C500D" w:rsidP="000C500D">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Защитные зоны устанавливаются только для объектов культурного наследия, включенных в реестр таких объектов; в отношении </w:t>
      </w:r>
      <w:r w:rsidR="008D1313">
        <w:rPr>
          <w:rFonts w:ascii="Times New Roman" w:hAnsi="Times New Roman" w:cs="Times New Roman"/>
          <w:color w:val="000000" w:themeColor="text1"/>
          <w:sz w:val="26"/>
          <w:szCs w:val="26"/>
        </w:rPr>
        <w:t>«</w:t>
      </w:r>
      <w:r w:rsidRPr="00FF6A36">
        <w:rPr>
          <w:rFonts w:ascii="Times New Roman" w:hAnsi="Times New Roman" w:cs="Times New Roman"/>
          <w:color w:val="000000" w:themeColor="text1"/>
          <w:sz w:val="26"/>
          <w:szCs w:val="26"/>
        </w:rPr>
        <w:t>вновь выявленных объектов культурного наследия</w:t>
      </w:r>
      <w:r w:rsidR="008D1313">
        <w:rPr>
          <w:rFonts w:ascii="Times New Roman" w:hAnsi="Times New Roman" w:cs="Times New Roman"/>
          <w:color w:val="000000" w:themeColor="text1"/>
          <w:sz w:val="26"/>
          <w:szCs w:val="26"/>
        </w:rPr>
        <w:t>»</w:t>
      </w:r>
      <w:r w:rsidRPr="00FF6A36">
        <w:rPr>
          <w:rFonts w:ascii="Times New Roman" w:hAnsi="Times New Roman" w:cs="Times New Roman"/>
          <w:color w:val="000000" w:themeColor="text1"/>
          <w:sz w:val="26"/>
          <w:szCs w:val="26"/>
        </w:rPr>
        <w:t xml:space="preserve"> защитные зоны не устанавливаются.</w:t>
      </w:r>
    </w:p>
    <w:p w14:paraId="75CB59EB" w14:textId="77777777" w:rsidR="000C500D" w:rsidRPr="00FF6A36" w:rsidRDefault="000C500D" w:rsidP="000C500D">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Границы защитной зоны объекта культурного наследия устанавливаются:</w:t>
      </w:r>
    </w:p>
    <w:p w14:paraId="154582D6" w14:textId="77777777" w:rsidR="000C500D" w:rsidRPr="00FF6A36" w:rsidRDefault="000C500D">
      <w:pPr>
        <w:pStyle w:val="af2"/>
        <w:numPr>
          <w:ilvl w:val="0"/>
          <w:numId w:val="44"/>
        </w:numPr>
        <w:tabs>
          <w:tab w:val="left" w:pos="1134"/>
        </w:tabs>
        <w:autoSpaceDE w:val="0"/>
        <w:autoSpaceDN w:val="0"/>
        <w:adjustRightInd w:val="0"/>
        <w:ind w:left="0" w:firstLine="709"/>
        <w:rPr>
          <w:color w:val="000000" w:themeColor="text1"/>
          <w:sz w:val="26"/>
          <w:szCs w:val="26"/>
        </w:rPr>
      </w:pPr>
      <w:r w:rsidRPr="00FF6A36">
        <w:rPr>
          <w:color w:val="000000" w:themeColor="text1"/>
          <w:sz w:val="26"/>
          <w:szCs w:val="26"/>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26B905F7" w14:textId="77777777" w:rsidR="000C500D" w:rsidRPr="00FF6A36" w:rsidRDefault="000C500D">
      <w:pPr>
        <w:pStyle w:val="af2"/>
        <w:numPr>
          <w:ilvl w:val="0"/>
          <w:numId w:val="44"/>
        </w:numPr>
        <w:tabs>
          <w:tab w:val="left" w:pos="1134"/>
        </w:tabs>
        <w:autoSpaceDE w:val="0"/>
        <w:autoSpaceDN w:val="0"/>
        <w:adjustRightInd w:val="0"/>
        <w:ind w:left="0" w:firstLine="709"/>
        <w:rPr>
          <w:color w:val="000000" w:themeColor="text1"/>
          <w:sz w:val="26"/>
          <w:szCs w:val="26"/>
        </w:rPr>
      </w:pPr>
      <w:r w:rsidRPr="00FF6A36">
        <w:rPr>
          <w:color w:val="000000" w:themeColor="text1"/>
          <w:sz w:val="26"/>
          <w:szCs w:val="26"/>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23268D61" w14:textId="77777777" w:rsidR="000C500D" w:rsidRPr="00FF6A36" w:rsidRDefault="000C500D" w:rsidP="000C500D">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D5F1F10" w14:textId="77777777" w:rsidR="00014E86" w:rsidRDefault="00014E86" w:rsidP="00A83707">
      <w:pPr>
        <w:pStyle w:val="af2"/>
        <w:tabs>
          <w:tab w:val="left" w:pos="1134"/>
        </w:tabs>
        <w:autoSpaceDE w:val="0"/>
        <w:autoSpaceDN w:val="0"/>
        <w:adjustRightInd w:val="0"/>
        <w:rPr>
          <w:color w:val="000000" w:themeColor="text1"/>
          <w:sz w:val="26"/>
          <w:szCs w:val="26"/>
        </w:rPr>
      </w:pPr>
    </w:p>
    <w:p w14:paraId="2A5141CF" w14:textId="50BCF309" w:rsidR="008D1313" w:rsidRDefault="008D1313" w:rsidP="00A83707">
      <w:pPr>
        <w:pStyle w:val="af2"/>
        <w:tabs>
          <w:tab w:val="left" w:pos="1134"/>
        </w:tabs>
        <w:autoSpaceDE w:val="0"/>
        <w:autoSpaceDN w:val="0"/>
        <w:adjustRightInd w:val="0"/>
        <w:rPr>
          <w:i/>
          <w:iCs/>
          <w:color w:val="000000" w:themeColor="text1"/>
          <w:sz w:val="26"/>
          <w:szCs w:val="26"/>
        </w:rPr>
      </w:pPr>
      <w:r w:rsidRPr="008D1313">
        <w:rPr>
          <w:i/>
          <w:iCs/>
          <w:color w:val="000000" w:themeColor="text1"/>
          <w:sz w:val="26"/>
          <w:szCs w:val="26"/>
        </w:rPr>
        <w:t>Охранные зоны пунктов государственной геодезической сети, государственной нивелирной сети и государственной гравиметрической сети</w:t>
      </w:r>
    </w:p>
    <w:p w14:paraId="3E1F983B" w14:textId="0D31D21A" w:rsidR="008D1313" w:rsidRDefault="008D1313" w:rsidP="008D1313">
      <w:pPr>
        <w:pStyle w:val="af2"/>
        <w:tabs>
          <w:tab w:val="left" w:pos="1134"/>
        </w:tabs>
        <w:autoSpaceDE w:val="0"/>
        <w:autoSpaceDN w:val="0"/>
        <w:adjustRightInd w:val="0"/>
        <w:rPr>
          <w:color w:val="000000" w:themeColor="text1"/>
          <w:sz w:val="26"/>
          <w:szCs w:val="26"/>
        </w:rPr>
      </w:pPr>
      <w:r>
        <w:rPr>
          <w:color w:val="000000" w:themeColor="text1"/>
          <w:sz w:val="26"/>
          <w:szCs w:val="26"/>
        </w:rPr>
        <w:t>П</w:t>
      </w:r>
      <w:r w:rsidRPr="008D1313">
        <w:rPr>
          <w:color w:val="000000" w:themeColor="text1"/>
          <w:sz w:val="26"/>
          <w:szCs w:val="26"/>
        </w:rPr>
        <w:t>орядок установления, изменения, прекращения существования охранных зон пунктов государственной геодезической сети, государственной нивелирной сети и государственной гравиметрической сети</w:t>
      </w:r>
      <w:r>
        <w:rPr>
          <w:color w:val="000000" w:themeColor="text1"/>
          <w:sz w:val="26"/>
          <w:szCs w:val="26"/>
        </w:rPr>
        <w:t xml:space="preserve"> определяется </w:t>
      </w:r>
      <w:r w:rsidRPr="008D1313">
        <w:rPr>
          <w:color w:val="000000" w:themeColor="text1"/>
          <w:sz w:val="26"/>
          <w:szCs w:val="26"/>
        </w:rPr>
        <w:t>Положение</w:t>
      </w:r>
      <w:r>
        <w:rPr>
          <w:color w:val="000000" w:themeColor="text1"/>
          <w:sz w:val="26"/>
          <w:szCs w:val="26"/>
        </w:rPr>
        <w:t>м</w:t>
      </w:r>
      <w:r w:rsidRPr="008D1313">
        <w:rPr>
          <w:color w:val="000000" w:themeColor="text1"/>
          <w:sz w:val="26"/>
          <w:szCs w:val="26"/>
        </w:rPr>
        <w:t xml:space="preserve"> об охранных зонах пунктов государственной геодезической сети, государственной нивелирной сети и государственной гравиметрической сети</w:t>
      </w:r>
      <w:r>
        <w:rPr>
          <w:color w:val="000000" w:themeColor="text1"/>
          <w:sz w:val="26"/>
          <w:szCs w:val="26"/>
        </w:rPr>
        <w:t xml:space="preserve">, утвержденным </w:t>
      </w:r>
      <w:r w:rsidRPr="008D1313">
        <w:rPr>
          <w:color w:val="000000" w:themeColor="text1"/>
          <w:sz w:val="26"/>
          <w:szCs w:val="26"/>
        </w:rPr>
        <w:t>постановлением Правительства</w:t>
      </w:r>
      <w:r>
        <w:rPr>
          <w:color w:val="000000" w:themeColor="text1"/>
          <w:sz w:val="26"/>
          <w:szCs w:val="26"/>
        </w:rPr>
        <w:t xml:space="preserve"> </w:t>
      </w:r>
      <w:r w:rsidRPr="008D1313">
        <w:rPr>
          <w:color w:val="000000" w:themeColor="text1"/>
          <w:sz w:val="26"/>
          <w:szCs w:val="26"/>
        </w:rPr>
        <w:t>Российской Федерации</w:t>
      </w:r>
      <w:r>
        <w:rPr>
          <w:color w:val="000000" w:themeColor="text1"/>
          <w:sz w:val="26"/>
          <w:szCs w:val="26"/>
        </w:rPr>
        <w:t xml:space="preserve"> </w:t>
      </w:r>
      <w:r w:rsidRPr="008D1313">
        <w:rPr>
          <w:color w:val="000000" w:themeColor="text1"/>
          <w:sz w:val="26"/>
          <w:szCs w:val="26"/>
        </w:rPr>
        <w:t xml:space="preserve">от 21 августа 2019 года </w:t>
      </w:r>
      <w:r>
        <w:rPr>
          <w:color w:val="000000" w:themeColor="text1"/>
          <w:sz w:val="26"/>
          <w:szCs w:val="26"/>
        </w:rPr>
        <w:t>№</w:t>
      </w:r>
      <w:r w:rsidRPr="008D1313">
        <w:rPr>
          <w:color w:val="000000" w:themeColor="text1"/>
          <w:sz w:val="26"/>
          <w:szCs w:val="26"/>
        </w:rPr>
        <w:t xml:space="preserve"> 1080</w:t>
      </w:r>
      <w:r>
        <w:rPr>
          <w:color w:val="000000" w:themeColor="text1"/>
          <w:sz w:val="26"/>
          <w:szCs w:val="26"/>
        </w:rPr>
        <w:t>.</w:t>
      </w:r>
    </w:p>
    <w:p w14:paraId="3E97285F" w14:textId="77777777" w:rsidR="008D1313" w:rsidRPr="008D1313" w:rsidRDefault="008D1313" w:rsidP="008D1313">
      <w:pPr>
        <w:pStyle w:val="af2"/>
        <w:tabs>
          <w:tab w:val="left" w:pos="1134"/>
        </w:tabs>
        <w:autoSpaceDE w:val="0"/>
        <w:autoSpaceDN w:val="0"/>
        <w:adjustRightInd w:val="0"/>
        <w:rPr>
          <w:color w:val="000000" w:themeColor="text1"/>
          <w:sz w:val="26"/>
          <w:szCs w:val="26"/>
        </w:rPr>
      </w:pPr>
      <w:r w:rsidRPr="008D1313">
        <w:rPr>
          <w:color w:val="000000" w:themeColor="text1"/>
          <w:sz w:val="26"/>
          <w:szCs w:val="26"/>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0A9C8A4C" w14:textId="77777777" w:rsidR="008D1313" w:rsidRPr="008D1313" w:rsidRDefault="008D1313" w:rsidP="008D1313">
      <w:pPr>
        <w:pStyle w:val="af2"/>
        <w:tabs>
          <w:tab w:val="left" w:pos="1134"/>
        </w:tabs>
        <w:autoSpaceDE w:val="0"/>
        <w:autoSpaceDN w:val="0"/>
        <w:adjustRightInd w:val="0"/>
        <w:rPr>
          <w:color w:val="000000" w:themeColor="text1"/>
          <w:sz w:val="26"/>
          <w:szCs w:val="26"/>
        </w:rPr>
      </w:pPr>
      <w:r w:rsidRPr="008D1313">
        <w:rPr>
          <w:color w:val="000000" w:themeColor="text1"/>
          <w:sz w:val="26"/>
          <w:szCs w:val="26"/>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3939E9EF" w14:textId="77777777" w:rsidR="008D1313" w:rsidRPr="008D1313" w:rsidRDefault="008D1313" w:rsidP="008D1313">
      <w:pPr>
        <w:pStyle w:val="af2"/>
        <w:tabs>
          <w:tab w:val="left" w:pos="1134"/>
        </w:tabs>
        <w:autoSpaceDE w:val="0"/>
        <w:autoSpaceDN w:val="0"/>
        <w:adjustRightInd w:val="0"/>
        <w:rPr>
          <w:color w:val="000000" w:themeColor="text1"/>
          <w:sz w:val="26"/>
          <w:szCs w:val="26"/>
        </w:rPr>
      </w:pPr>
      <w:r w:rsidRPr="008D1313">
        <w:rPr>
          <w:color w:val="000000" w:themeColor="text1"/>
          <w:sz w:val="26"/>
          <w:szCs w:val="26"/>
        </w:rPr>
        <w:lastRenderedPageBreak/>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00583647" w14:textId="13AEBA56" w:rsidR="008D1313" w:rsidRPr="008D1313" w:rsidRDefault="008D1313" w:rsidP="008D1313">
      <w:pPr>
        <w:pStyle w:val="af2"/>
        <w:tabs>
          <w:tab w:val="left" w:pos="1134"/>
        </w:tabs>
        <w:autoSpaceDE w:val="0"/>
        <w:autoSpaceDN w:val="0"/>
        <w:adjustRightInd w:val="0"/>
        <w:rPr>
          <w:color w:val="000000" w:themeColor="text1"/>
          <w:sz w:val="26"/>
          <w:szCs w:val="26"/>
        </w:rPr>
      </w:pPr>
      <w:r w:rsidRPr="008D1313">
        <w:rPr>
          <w:color w:val="000000" w:themeColor="text1"/>
          <w:sz w:val="26"/>
          <w:szCs w:val="26"/>
        </w:rPr>
        <w:t>Указанные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392E8690" w14:textId="55F0D881" w:rsidR="008D1313" w:rsidRPr="008D1313" w:rsidRDefault="008D1313" w:rsidP="008D1313">
      <w:pPr>
        <w:pStyle w:val="af2"/>
        <w:tabs>
          <w:tab w:val="left" w:pos="1134"/>
        </w:tabs>
        <w:autoSpaceDE w:val="0"/>
        <w:autoSpaceDN w:val="0"/>
        <w:adjustRightInd w:val="0"/>
        <w:rPr>
          <w:color w:val="000000" w:themeColor="text1"/>
          <w:sz w:val="26"/>
          <w:szCs w:val="26"/>
        </w:rPr>
      </w:pPr>
      <w:r w:rsidRPr="008D1313">
        <w:rPr>
          <w:color w:val="000000" w:themeColor="text1"/>
          <w:sz w:val="26"/>
          <w:szCs w:val="26"/>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7422CED3" w14:textId="77777777" w:rsidR="00A06358" w:rsidRDefault="00A06358" w:rsidP="00A83707">
      <w:pPr>
        <w:pStyle w:val="af2"/>
        <w:tabs>
          <w:tab w:val="left" w:pos="1134"/>
        </w:tabs>
        <w:autoSpaceDE w:val="0"/>
        <w:autoSpaceDN w:val="0"/>
        <w:adjustRightInd w:val="0"/>
        <w:rPr>
          <w:color w:val="000000" w:themeColor="text1"/>
          <w:sz w:val="26"/>
          <w:szCs w:val="26"/>
        </w:rPr>
      </w:pPr>
    </w:p>
    <w:p w14:paraId="2C57F1DB" w14:textId="2543F76F" w:rsidR="00A06358" w:rsidRDefault="00A06358" w:rsidP="00A83707">
      <w:pPr>
        <w:pStyle w:val="af2"/>
        <w:tabs>
          <w:tab w:val="left" w:pos="1134"/>
        </w:tabs>
        <w:autoSpaceDE w:val="0"/>
        <w:autoSpaceDN w:val="0"/>
        <w:adjustRightInd w:val="0"/>
        <w:rPr>
          <w:i/>
          <w:iCs/>
          <w:color w:val="000000" w:themeColor="text1"/>
          <w:sz w:val="26"/>
          <w:szCs w:val="26"/>
        </w:rPr>
      </w:pPr>
      <w:r w:rsidRPr="00A06358">
        <w:rPr>
          <w:i/>
          <w:iCs/>
          <w:color w:val="000000" w:themeColor="text1"/>
          <w:sz w:val="26"/>
          <w:szCs w:val="26"/>
        </w:rPr>
        <w:t>Охранные зоны стационарных пунктов наблюдений за состоянием окружающей среды, ее загрязнением</w:t>
      </w:r>
    </w:p>
    <w:p w14:paraId="0747533A" w14:textId="1DCE20BA" w:rsidR="00A06358" w:rsidRDefault="00A06358" w:rsidP="00A06358">
      <w:pPr>
        <w:pStyle w:val="af2"/>
        <w:tabs>
          <w:tab w:val="left" w:pos="1134"/>
        </w:tabs>
        <w:autoSpaceDE w:val="0"/>
        <w:autoSpaceDN w:val="0"/>
        <w:adjustRightInd w:val="0"/>
        <w:rPr>
          <w:color w:val="000000" w:themeColor="text1"/>
          <w:sz w:val="26"/>
          <w:szCs w:val="26"/>
        </w:rPr>
      </w:pPr>
      <w:r>
        <w:rPr>
          <w:color w:val="000000" w:themeColor="text1"/>
          <w:sz w:val="26"/>
          <w:szCs w:val="26"/>
        </w:rPr>
        <w:t>П</w:t>
      </w:r>
      <w:r w:rsidRPr="00A06358">
        <w:rPr>
          <w:color w:val="000000" w:themeColor="text1"/>
          <w:sz w:val="26"/>
          <w:szCs w:val="26"/>
        </w:rPr>
        <w:t xml:space="preserve">орядок установления, изменения и прекращения существования охранной зоны стационарных пунктов наблюдений за состоянием окружающей среды, ее загрязнением, входящих в государственную наблюдательную сеть и находящихся в федеральной собственности </w:t>
      </w:r>
      <w:r>
        <w:rPr>
          <w:color w:val="000000" w:themeColor="text1"/>
          <w:sz w:val="26"/>
          <w:szCs w:val="26"/>
        </w:rPr>
        <w:t xml:space="preserve">определяется </w:t>
      </w:r>
      <w:r w:rsidRPr="008D1313">
        <w:rPr>
          <w:color w:val="000000" w:themeColor="text1"/>
          <w:sz w:val="26"/>
          <w:szCs w:val="26"/>
        </w:rPr>
        <w:t>Положение</w:t>
      </w:r>
      <w:r>
        <w:rPr>
          <w:color w:val="000000" w:themeColor="text1"/>
          <w:sz w:val="26"/>
          <w:szCs w:val="26"/>
        </w:rPr>
        <w:t xml:space="preserve">м </w:t>
      </w:r>
      <w:r w:rsidRPr="00A06358">
        <w:rPr>
          <w:color w:val="000000" w:themeColor="text1"/>
          <w:sz w:val="26"/>
          <w:szCs w:val="26"/>
        </w:rPr>
        <w:t>об охранной зоне стационарных пунктов наблюдений за состоянием окружающей среды, ее загрязнением</w:t>
      </w:r>
      <w:r>
        <w:rPr>
          <w:color w:val="000000" w:themeColor="text1"/>
          <w:sz w:val="26"/>
          <w:szCs w:val="26"/>
        </w:rPr>
        <w:t xml:space="preserve">, утвержденным </w:t>
      </w:r>
      <w:r w:rsidRPr="00A06358">
        <w:rPr>
          <w:color w:val="000000" w:themeColor="text1"/>
          <w:sz w:val="26"/>
          <w:szCs w:val="26"/>
        </w:rPr>
        <w:t>постановлением Правительства</w:t>
      </w:r>
      <w:r>
        <w:rPr>
          <w:color w:val="000000" w:themeColor="text1"/>
          <w:sz w:val="26"/>
          <w:szCs w:val="26"/>
        </w:rPr>
        <w:t xml:space="preserve"> </w:t>
      </w:r>
      <w:r w:rsidRPr="00A06358">
        <w:rPr>
          <w:color w:val="000000" w:themeColor="text1"/>
          <w:sz w:val="26"/>
          <w:szCs w:val="26"/>
        </w:rPr>
        <w:t>Российской Федерации</w:t>
      </w:r>
      <w:r>
        <w:rPr>
          <w:color w:val="000000" w:themeColor="text1"/>
          <w:sz w:val="26"/>
          <w:szCs w:val="26"/>
        </w:rPr>
        <w:t xml:space="preserve"> </w:t>
      </w:r>
      <w:r w:rsidRPr="00A06358">
        <w:rPr>
          <w:color w:val="000000" w:themeColor="text1"/>
          <w:sz w:val="26"/>
          <w:szCs w:val="26"/>
        </w:rPr>
        <w:t xml:space="preserve">от 17 марта 2021 года </w:t>
      </w:r>
      <w:r>
        <w:rPr>
          <w:color w:val="000000" w:themeColor="text1"/>
          <w:sz w:val="26"/>
          <w:szCs w:val="26"/>
        </w:rPr>
        <w:t>№</w:t>
      </w:r>
      <w:r w:rsidRPr="00A06358">
        <w:rPr>
          <w:color w:val="000000" w:themeColor="text1"/>
          <w:sz w:val="26"/>
          <w:szCs w:val="26"/>
        </w:rPr>
        <w:t xml:space="preserve"> 392</w:t>
      </w:r>
      <w:r>
        <w:rPr>
          <w:color w:val="000000" w:themeColor="text1"/>
          <w:sz w:val="26"/>
          <w:szCs w:val="26"/>
        </w:rPr>
        <w:t>.</w:t>
      </w:r>
    </w:p>
    <w:p w14:paraId="162F939B" w14:textId="77777777" w:rsidR="00A06358" w:rsidRPr="00A06358" w:rsidRDefault="00A06358" w:rsidP="00A06358">
      <w:pPr>
        <w:pStyle w:val="af2"/>
        <w:tabs>
          <w:tab w:val="left" w:pos="1134"/>
        </w:tabs>
        <w:autoSpaceDE w:val="0"/>
        <w:autoSpaceDN w:val="0"/>
        <w:adjustRightInd w:val="0"/>
        <w:rPr>
          <w:color w:val="000000" w:themeColor="text1"/>
          <w:sz w:val="26"/>
          <w:szCs w:val="26"/>
        </w:rPr>
      </w:pPr>
      <w:r w:rsidRPr="00A06358">
        <w:rPr>
          <w:color w:val="000000" w:themeColor="text1"/>
          <w:sz w:val="26"/>
          <w:szCs w:val="26"/>
        </w:rPr>
        <w:t>В границах охранной зоны запрещается:</w:t>
      </w:r>
    </w:p>
    <w:p w14:paraId="05862FF1" w14:textId="77777777" w:rsidR="00A06358" w:rsidRPr="00A06358" w:rsidRDefault="00A06358" w:rsidP="00A06358">
      <w:pPr>
        <w:pStyle w:val="af2"/>
        <w:tabs>
          <w:tab w:val="left" w:pos="1134"/>
        </w:tabs>
        <w:autoSpaceDE w:val="0"/>
        <w:autoSpaceDN w:val="0"/>
        <w:adjustRightInd w:val="0"/>
        <w:rPr>
          <w:color w:val="000000" w:themeColor="text1"/>
          <w:sz w:val="26"/>
          <w:szCs w:val="26"/>
        </w:rPr>
      </w:pPr>
      <w:r w:rsidRPr="00A06358">
        <w:rPr>
          <w:color w:val="000000" w:themeColor="text1"/>
          <w:sz w:val="26"/>
          <w:szCs w:val="26"/>
        </w:rPr>
        <w:t>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14:paraId="0FA6E5E2" w14:textId="77777777" w:rsidR="00A06358" w:rsidRPr="00A06358" w:rsidRDefault="00A06358" w:rsidP="00A06358">
      <w:pPr>
        <w:pStyle w:val="af2"/>
        <w:tabs>
          <w:tab w:val="left" w:pos="1134"/>
        </w:tabs>
        <w:autoSpaceDE w:val="0"/>
        <w:autoSpaceDN w:val="0"/>
        <w:adjustRightInd w:val="0"/>
        <w:rPr>
          <w:color w:val="000000" w:themeColor="text1"/>
          <w:sz w:val="26"/>
          <w:szCs w:val="26"/>
        </w:rPr>
      </w:pPr>
      <w:r w:rsidRPr="00A06358">
        <w:rPr>
          <w:color w:val="000000" w:themeColor="text1"/>
          <w:sz w:val="26"/>
          <w:szCs w:val="26"/>
        </w:rPr>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14:paraId="6EDB1E12" w14:textId="77777777" w:rsidR="00A06358" w:rsidRPr="00A06358" w:rsidRDefault="00A06358" w:rsidP="00A06358">
      <w:pPr>
        <w:pStyle w:val="af2"/>
        <w:tabs>
          <w:tab w:val="left" w:pos="1134"/>
        </w:tabs>
        <w:autoSpaceDE w:val="0"/>
        <w:autoSpaceDN w:val="0"/>
        <w:adjustRightInd w:val="0"/>
        <w:rPr>
          <w:color w:val="000000" w:themeColor="text1"/>
          <w:sz w:val="26"/>
          <w:szCs w:val="26"/>
        </w:rPr>
      </w:pPr>
      <w:r w:rsidRPr="00A06358">
        <w:rPr>
          <w:color w:val="000000" w:themeColor="text1"/>
          <w:sz w:val="26"/>
          <w:szCs w:val="26"/>
        </w:rPr>
        <w:t xml:space="preserve">в) проведение горных, </w:t>
      </w:r>
      <w:proofErr w:type="gramStart"/>
      <w:r w:rsidRPr="00A06358">
        <w:rPr>
          <w:color w:val="000000" w:themeColor="text1"/>
          <w:sz w:val="26"/>
          <w:szCs w:val="26"/>
        </w:rPr>
        <w:t>геолого-разведочных</w:t>
      </w:r>
      <w:proofErr w:type="gramEnd"/>
      <w:r w:rsidRPr="00A06358">
        <w:rPr>
          <w:color w:val="000000" w:themeColor="text1"/>
          <w:sz w:val="26"/>
          <w:szCs w:val="26"/>
        </w:rPr>
        <w:t xml:space="preserve"> и взрывных работ, а также земляных работ;</w:t>
      </w:r>
    </w:p>
    <w:p w14:paraId="41C50E02" w14:textId="77777777" w:rsidR="00A06358" w:rsidRPr="00A06358" w:rsidRDefault="00A06358" w:rsidP="00A06358">
      <w:pPr>
        <w:pStyle w:val="af2"/>
        <w:tabs>
          <w:tab w:val="left" w:pos="1134"/>
        </w:tabs>
        <w:autoSpaceDE w:val="0"/>
        <w:autoSpaceDN w:val="0"/>
        <w:adjustRightInd w:val="0"/>
        <w:rPr>
          <w:color w:val="000000" w:themeColor="text1"/>
          <w:sz w:val="26"/>
          <w:szCs w:val="26"/>
        </w:rPr>
      </w:pPr>
      <w:r w:rsidRPr="00A06358">
        <w:rPr>
          <w:color w:val="000000" w:themeColor="text1"/>
          <w:sz w:val="26"/>
          <w:szCs w:val="26"/>
        </w:rPr>
        <w:t>г) организация стоянки автомобильного и (или) водного транспорта, других механизмов, сооружение причалов и пристаней;</w:t>
      </w:r>
    </w:p>
    <w:p w14:paraId="72666438" w14:textId="77777777" w:rsidR="00A06358" w:rsidRPr="00A06358" w:rsidRDefault="00A06358" w:rsidP="00A06358">
      <w:pPr>
        <w:pStyle w:val="af2"/>
        <w:tabs>
          <w:tab w:val="left" w:pos="1134"/>
        </w:tabs>
        <w:autoSpaceDE w:val="0"/>
        <w:autoSpaceDN w:val="0"/>
        <w:adjustRightInd w:val="0"/>
        <w:rPr>
          <w:color w:val="000000" w:themeColor="text1"/>
          <w:sz w:val="26"/>
          <w:szCs w:val="26"/>
        </w:rPr>
      </w:pPr>
      <w:r w:rsidRPr="00A06358">
        <w:rPr>
          <w:color w:val="000000" w:themeColor="text1"/>
          <w:sz w:val="26"/>
          <w:szCs w:val="26"/>
        </w:rP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14:paraId="7331E3BC" w14:textId="61192A02" w:rsidR="00A06358" w:rsidRPr="00A06358" w:rsidRDefault="00A06358" w:rsidP="00A06358">
      <w:pPr>
        <w:pStyle w:val="af2"/>
        <w:tabs>
          <w:tab w:val="left" w:pos="1134"/>
        </w:tabs>
        <w:autoSpaceDE w:val="0"/>
        <w:autoSpaceDN w:val="0"/>
        <w:adjustRightInd w:val="0"/>
        <w:rPr>
          <w:color w:val="000000" w:themeColor="text1"/>
          <w:sz w:val="26"/>
          <w:szCs w:val="26"/>
        </w:rPr>
      </w:pPr>
      <w:r w:rsidRPr="00A06358">
        <w:rPr>
          <w:color w:val="000000" w:themeColor="text1"/>
          <w:sz w:val="26"/>
          <w:szCs w:val="26"/>
        </w:rPr>
        <w:t>е) складирование удобрений, отходов производства и потребления.</w:t>
      </w:r>
    </w:p>
    <w:p w14:paraId="4F5EEF1B" w14:textId="77777777" w:rsidR="00A06358" w:rsidRDefault="00A06358" w:rsidP="00A83707">
      <w:pPr>
        <w:pStyle w:val="af2"/>
        <w:tabs>
          <w:tab w:val="left" w:pos="1134"/>
        </w:tabs>
        <w:autoSpaceDE w:val="0"/>
        <w:autoSpaceDN w:val="0"/>
        <w:adjustRightInd w:val="0"/>
        <w:rPr>
          <w:color w:val="000000" w:themeColor="text1"/>
          <w:sz w:val="26"/>
          <w:szCs w:val="26"/>
        </w:rPr>
      </w:pPr>
    </w:p>
    <w:p w14:paraId="15623015" w14:textId="44E63A7F" w:rsidR="00A83707" w:rsidRPr="00FF6A36" w:rsidRDefault="00A83707" w:rsidP="00A83707">
      <w:pPr>
        <w:pStyle w:val="af2"/>
        <w:tabs>
          <w:tab w:val="left" w:pos="1134"/>
        </w:tabs>
        <w:autoSpaceDE w:val="0"/>
        <w:autoSpaceDN w:val="0"/>
        <w:adjustRightInd w:val="0"/>
        <w:rPr>
          <w:color w:val="000000" w:themeColor="text1"/>
          <w:sz w:val="26"/>
          <w:szCs w:val="26"/>
        </w:rPr>
      </w:pPr>
      <w:r w:rsidRPr="00FF6A36">
        <w:rPr>
          <w:color w:val="000000" w:themeColor="text1"/>
          <w:sz w:val="26"/>
          <w:szCs w:val="26"/>
        </w:rPr>
        <w:lastRenderedPageBreak/>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14:paraId="72DB5072" w14:textId="77777777" w:rsidR="00030BF4" w:rsidRPr="00FF6A36" w:rsidRDefault="00030BF4" w:rsidP="003C79C2">
      <w:pPr>
        <w:spacing w:after="0" w:line="240" w:lineRule="auto"/>
        <w:ind w:firstLine="709"/>
        <w:jc w:val="both"/>
        <w:rPr>
          <w:rFonts w:ascii="Times New Roman" w:hAnsi="Times New Roman" w:cs="Times New Roman"/>
          <w:color w:val="000000" w:themeColor="text1"/>
          <w:sz w:val="26"/>
          <w:szCs w:val="26"/>
        </w:rPr>
      </w:pPr>
    </w:p>
    <w:p w14:paraId="62AA15CE" w14:textId="27E9EE10" w:rsidR="00053CCB" w:rsidRPr="00FF6A36" w:rsidRDefault="00053CCB" w:rsidP="00BC569F">
      <w:pPr>
        <w:pStyle w:val="af2"/>
        <w:numPr>
          <w:ilvl w:val="1"/>
          <w:numId w:val="14"/>
        </w:numPr>
        <w:jc w:val="center"/>
        <w:outlineLvl w:val="1"/>
        <w:rPr>
          <w:b/>
          <w:color w:val="000000" w:themeColor="text1"/>
          <w:sz w:val="26"/>
          <w:szCs w:val="26"/>
        </w:rPr>
      </w:pPr>
      <w:bookmarkStart w:id="80" w:name="_Toc8663623"/>
      <w:bookmarkStart w:id="81" w:name="_Toc158847435"/>
      <w:r w:rsidRPr="00FF6A36">
        <w:rPr>
          <w:b/>
          <w:color w:val="000000" w:themeColor="text1"/>
          <w:sz w:val="26"/>
          <w:szCs w:val="26"/>
        </w:rPr>
        <w:t>Состояние окружающей среды</w:t>
      </w:r>
      <w:bookmarkEnd w:id="80"/>
      <w:bookmarkEnd w:id="81"/>
    </w:p>
    <w:p w14:paraId="32136B5C" w14:textId="77777777" w:rsidR="00053CCB" w:rsidRPr="00FF6A36" w:rsidRDefault="00053CCB" w:rsidP="00C6008F">
      <w:pPr>
        <w:spacing w:after="0" w:line="240" w:lineRule="auto"/>
        <w:ind w:firstLine="709"/>
        <w:jc w:val="both"/>
        <w:rPr>
          <w:rFonts w:ascii="Times New Roman" w:hAnsi="Times New Roman" w:cs="Times New Roman"/>
          <w:color w:val="000000" w:themeColor="text1"/>
          <w:sz w:val="26"/>
          <w:szCs w:val="26"/>
        </w:rPr>
      </w:pPr>
    </w:p>
    <w:p w14:paraId="40869CB5" w14:textId="77777777"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bookmarkStart w:id="82" w:name="_Hlk15746718"/>
      <w:r w:rsidRPr="00FF6A36">
        <w:rPr>
          <w:rFonts w:ascii="Times New Roman" w:hAnsi="Times New Roman" w:cs="Times New Roman"/>
          <w:color w:val="000000" w:themeColor="text1"/>
          <w:sz w:val="26"/>
          <w:szCs w:val="26"/>
        </w:rPr>
        <w:t>Оценка экологического состояния является важной составляющей комплексной оценки территории. Экологическое обоснование проектных решений генерального плана направлено на обеспечение экологической безопасности и комфортных условий проживания населения, отвечающих законодательно–нормативным требованиям. В настоящем разделе рассматривается загрязнение различных компонентов окружающей среды – атмосферного воздуха, поверхностных вод, почв, а также воздействие отдельных физических факторов.</w:t>
      </w:r>
    </w:p>
    <w:p w14:paraId="0736B050" w14:textId="77777777" w:rsidR="00097B38" w:rsidRPr="00FF6A36" w:rsidRDefault="00097B38" w:rsidP="00097B38">
      <w:pPr>
        <w:spacing w:before="120" w:after="0" w:line="240" w:lineRule="auto"/>
        <w:ind w:firstLine="709"/>
        <w:jc w:val="both"/>
        <w:rPr>
          <w:rFonts w:ascii="Times New Roman" w:hAnsi="Times New Roman" w:cs="Times New Roman"/>
          <w:i/>
          <w:iCs/>
          <w:color w:val="000000" w:themeColor="text1"/>
          <w:sz w:val="26"/>
          <w:szCs w:val="26"/>
        </w:rPr>
      </w:pPr>
      <w:r w:rsidRPr="00FF6A36">
        <w:rPr>
          <w:rFonts w:ascii="Times New Roman" w:hAnsi="Times New Roman" w:cs="Times New Roman"/>
          <w:i/>
          <w:iCs/>
          <w:color w:val="000000" w:themeColor="text1"/>
          <w:sz w:val="26"/>
          <w:szCs w:val="26"/>
        </w:rPr>
        <w:t>Состояние атмосферного воздуха</w:t>
      </w:r>
    </w:p>
    <w:p w14:paraId="58169765" w14:textId="37A8A950"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Атмосферный воздух </w:t>
      </w:r>
      <w:r w:rsidR="009C6EB5" w:rsidRPr="00FF6A36">
        <w:rPr>
          <w:rFonts w:ascii="Times New Roman" w:hAnsi="Times New Roman" w:cs="Times New Roman"/>
          <w:color w:val="000000" w:themeColor="text1"/>
          <w:sz w:val="26"/>
          <w:szCs w:val="26"/>
        </w:rPr>
        <w:t>–</w:t>
      </w:r>
      <w:r w:rsidRPr="00FF6A36">
        <w:rPr>
          <w:rFonts w:ascii="Times New Roman" w:hAnsi="Times New Roman" w:cs="Times New Roman"/>
          <w:color w:val="000000" w:themeColor="text1"/>
          <w:sz w:val="26"/>
          <w:szCs w:val="26"/>
        </w:rPr>
        <w:t xml:space="preserve"> жизненно важный компонент окружающей природной среды, представляющий собой естественную смесь газов атмосферы, находящуюся за пределами жилых, производственных и иных помещений.</w:t>
      </w:r>
    </w:p>
    <w:p w14:paraId="75BAEF94" w14:textId="66DB83A2" w:rsidR="00097B38" w:rsidRPr="00FF6A36" w:rsidRDefault="00097B38" w:rsidP="009C6EB5">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Источники загрязнения атмосферы бывают естественными и искусственными. Естественные источники загрязнения атмосферы </w:t>
      </w:r>
      <w:r w:rsidR="009C6EB5" w:rsidRPr="00FF6A36">
        <w:rPr>
          <w:rFonts w:ascii="Times New Roman" w:hAnsi="Times New Roman" w:cs="Times New Roman"/>
          <w:color w:val="000000" w:themeColor="text1"/>
          <w:sz w:val="26"/>
          <w:szCs w:val="26"/>
        </w:rPr>
        <w:t>–</w:t>
      </w:r>
      <w:r w:rsidRPr="00FF6A36">
        <w:rPr>
          <w:rFonts w:ascii="Times New Roman" w:hAnsi="Times New Roman" w:cs="Times New Roman"/>
          <w:color w:val="000000" w:themeColor="text1"/>
          <w:sz w:val="26"/>
          <w:szCs w:val="26"/>
        </w:rPr>
        <w:t xml:space="preserve"> лесные пожары, пыльные бури, процессы выветривания, разложение органических веществ. </w:t>
      </w:r>
      <w:r w:rsidR="009C6EB5" w:rsidRPr="009C6EB5">
        <w:rPr>
          <w:rFonts w:ascii="Times New Roman" w:hAnsi="Times New Roman" w:cs="Times New Roman"/>
          <w:color w:val="000000" w:themeColor="text1"/>
          <w:sz w:val="26"/>
          <w:szCs w:val="26"/>
        </w:rPr>
        <w:t>К искусственным</w:t>
      </w:r>
      <w:r w:rsidR="009C6EB5">
        <w:rPr>
          <w:rFonts w:ascii="Times New Roman" w:hAnsi="Times New Roman" w:cs="Times New Roman"/>
          <w:color w:val="000000" w:themeColor="text1"/>
          <w:sz w:val="26"/>
          <w:szCs w:val="26"/>
        </w:rPr>
        <w:t xml:space="preserve"> </w:t>
      </w:r>
      <w:r w:rsidR="009C6EB5" w:rsidRPr="009C6EB5">
        <w:rPr>
          <w:rFonts w:ascii="Times New Roman" w:hAnsi="Times New Roman" w:cs="Times New Roman"/>
          <w:color w:val="000000" w:themeColor="text1"/>
          <w:sz w:val="26"/>
          <w:szCs w:val="26"/>
        </w:rPr>
        <w:t>(антропогенным) источникам загрязнения атмосферы относятся промышленные и</w:t>
      </w:r>
      <w:r w:rsidR="009C6EB5">
        <w:rPr>
          <w:rFonts w:ascii="Times New Roman" w:hAnsi="Times New Roman" w:cs="Times New Roman"/>
          <w:color w:val="000000" w:themeColor="text1"/>
          <w:sz w:val="26"/>
          <w:szCs w:val="26"/>
        </w:rPr>
        <w:t xml:space="preserve"> </w:t>
      </w:r>
      <w:r w:rsidR="009C6EB5" w:rsidRPr="009C6EB5">
        <w:rPr>
          <w:rFonts w:ascii="Times New Roman" w:hAnsi="Times New Roman" w:cs="Times New Roman"/>
          <w:color w:val="000000" w:themeColor="text1"/>
          <w:sz w:val="26"/>
          <w:szCs w:val="26"/>
        </w:rPr>
        <w:t>теплоэнергетические предприятия, транспорт, системы отопления жилищ, сельское</w:t>
      </w:r>
      <w:r w:rsidR="009C6EB5">
        <w:rPr>
          <w:rFonts w:ascii="Times New Roman" w:hAnsi="Times New Roman" w:cs="Times New Roman"/>
          <w:color w:val="000000" w:themeColor="text1"/>
          <w:sz w:val="26"/>
          <w:szCs w:val="26"/>
        </w:rPr>
        <w:t xml:space="preserve"> </w:t>
      </w:r>
      <w:r w:rsidR="009C6EB5" w:rsidRPr="009C6EB5">
        <w:rPr>
          <w:rFonts w:ascii="Times New Roman" w:hAnsi="Times New Roman" w:cs="Times New Roman"/>
          <w:color w:val="000000" w:themeColor="text1"/>
          <w:sz w:val="26"/>
          <w:szCs w:val="26"/>
        </w:rPr>
        <w:t>хозяйство, коммунальные отходы</w:t>
      </w:r>
      <w:r w:rsidR="009C6EB5">
        <w:rPr>
          <w:rFonts w:ascii="Times New Roman" w:hAnsi="Times New Roman" w:cs="Times New Roman"/>
          <w:color w:val="000000" w:themeColor="text1"/>
          <w:sz w:val="26"/>
          <w:szCs w:val="26"/>
        </w:rPr>
        <w:t>.</w:t>
      </w:r>
    </w:p>
    <w:p w14:paraId="1F860491" w14:textId="3F6F3E35"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Основными загрязняющими веществами являются: </w:t>
      </w:r>
      <w:r w:rsidR="00F80C1F" w:rsidRPr="00F80C1F">
        <w:rPr>
          <w:rFonts w:ascii="Times New Roman" w:hAnsi="Times New Roman" w:cs="Times New Roman"/>
          <w:color w:val="000000" w:themeColor="text1"/>
          <w:sz w:val="26"/>
          <w:szCs w:val="26"/>
        </w:rPr>
        <w:t>Оксид углерода</w:t>
      </w:r>
      <w:r w:rsidRPr="00FF6A36">
        <w:rPr>
          <w:rFonts w:ascii="Times New Roman" w:hAnsi="Times New Roman" w:cs="Times New Roman"/>
          <w:color w:val="000000" w:themeColor="text1"/>
          <w:sz w:val="26"/>
          <w:szCs w:val="26"/>
        </w:rPr>
        <w:t xml:space="preserve">, </w:t>
      </w:r>
      <w:r w:rsidR="00F80C1F" w:rsidRPr="00F80C1F">
        <w:rPr>
          <w:rFonts w:ascii="Times New Roman" w:hAnsi="Times New Roman" w:cs="Times New Roman"/>
          <w:color w:val="000000" w:themeColor="text1"/>
          <w:sz w:val="26"/>
          <w:szCs w:val="26"/>
        </w:rPr>
        <w:t>Оксид азота</w:t>
      </w:r>
      <w:r w:rsidR="00F80C1F">
        <w:rPr>
          <w:rFonts w:ascii="Times New Roman" w:hAnsi="Times New Roman" w:cs="Times New Roman"/>
          <w:color w:val="000000" w:themeColor="text1"/>
          <w:sz w:val="26"/>
          <w:szCs w:val="26"/>
        </w:rPr>
        <w:t xml:space="preserve">, </w:t>
      </w:r>
      <w:r w:rsidRPr="00FF6A36">
        <w:rPr>
          <w:rFonts w:ascii="Times New Roman" w:hAnsi="Times New Roman" w:cs="Times New Roman"/>
          <w:color w:val="000000" w:themeColor="text1"/>
          <w:sz w:val="26"/>
          <w:szCs w:val="26"/>
        </w:rPr>
        <w:t xml:space="preserve">двуокись азота, </w:t>
      </w:r>
      <w:r w:rsidR="00F80C1F">
        <w:rPr>
          <w:rFonts w:ascii="Times New Roman" w:hAnsi="Times New Roman" w:cs="Times New Roman"/>
          <w:color w:val="000000" w:themeColor="text1"/>
          <w:sz w:val="26"/>
          <w:szCs w:val="26"/>
        </w:rPr>
        <w:t>с</w:t>
      </w:r>
      <w:r w:rsidR="00F80C1F" w:rsidRPr="00F80C1F">
        <w:rPr>
          <w:rFonts w:ascii="Times New Roman" w:hAnsi="Times New Roman" w:cs="Times New Roman"/>
          <w:color w:val="000000" w:themeColor="text1"/>
          <w:sz w:val="26"/>
          <w:szCs w:val="26"/>
        </w:rPr>
        <w:t>ероводород</w:t>
      </w:r>
      <w:r w:rsidR="00F80C1F">
        <w:rPr>
          <w:rFonts w:ascii="Times New Roman" w:hAnsi="Times New Roman" w:cs="Times New Roman"/>
          <w:color w:val="000000" w:themeColor="text1"/>
          <w:sz w:val="26"/>
          <w:szCs w:val="26"/>
        </w:rPr>
        <w:t xml:space="preserve">, </w:t>
      </w:r>
      <w:r w:rsidRPr="00FF6A36">
        <w:rPr>
          <w:rFonts w:ascii="Times New Roman" w:hAnsi="Times New Roman" w:cs="Times New Roman"/>
          <w:color w:val="000000" w:themeColor="text1"/>
          <w:sz w:val="26"/>
          <w:szCs w:val="26"/>
        </w:rPr>
        <w:t>двуокись серы, взвешенные вещества, взвешенные частицы.</w:t>
      </w:r>
    </w:p>
    <w:p w14:paraId="7369F5A1" w14:textId="50A7E3AA"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Основными источниками загрязнения атмосферного воздуха на территории </w:t>
      </w:r>
      <w:r w:rsidR="00D25805" w:rsidRPr="00FF6A36">
        <w:rPr>
          <w:rFonts w:ascii="Times New Roman" w:hAnsi="Times New Roman" w:cs="Times New Roman"/>
          <w:color w:val="000000" w:themeColor="text1"/>
          <w:sz w:val="26"/>
          <w:szCs w:val="26"/>
        </w:rPr>
        <w:t>округа</w:t>
      </w:r>
      <w:r w:rsidRPr="00FF6A36">
        <w:rPr>
          <w:rFonts w:ascii="Times New Roman" w:hAnsi="Times New Roman" w:cs="Times New Roman"/>
          <w:color w:val="000000" w:themeColor="text1"/>
          <w:sz w:val="26"/>
          <w:szCs w:val="26"/>
        </w:rPr>
        <w:t xml:space="preserve"> являются: автомобильный транспорт, производственные предприятия</w:t>
      </w:r>
      <w:r w:rsidR="00F80C1F">
        <w:rPr>
          <w:rFonts w:ascii="Times New Roman" w:hAnsi="Times New Roman" w:cs="Times New Roman"/>
          <w:color w:val="000000" w:themeColor="text1"/>
          <w:sz w:val="26"/>
          <w:szCs w:val="26"/>
        </w:rPr>
        <w:t>, х</w:t>
      </w:r>
      <w:r w:rsidR="00F80C1F" w:rsidRPr="00F80C1F">
        <w:rPr>
          <w:rFonts w:ascii="Times New Roman" w:hAnsi="Times New Roman" w:cs="Times New Roman"/>
          <w:color w:val="000000" w:themeColor="text1"/>
          <w:sz w:val="26"/>
          <w:szCs w:val="26"/>
        </w:rPr>
        <w:t>лебопекарня с. Лешуконское</w:t>
      </w:r>
      <w:r w:rsidR="00F80C1F">
        <w:rPr>
          <w:rFonts w:ascii="Times New Roman" w:hAnsi="Times New Roman" w:cs="Times New Roman"/>
          <w:color w:val="000000" w:themeColor="text1"/>
          <w:sz w:val="26"/>
          <w:szCs w:val="26"/>
        </w:rPr>
        <w:t xml:space="preserve">, дизельные электростанции, </w:t>
      </w:r>
      <w:r w:rsidRPr="00FF6A36">
        <w:rPr>
          <w:rFonts w:ascii="Times New Roman" w:hAnsi="Times New Roman" w:cs="Times New Roman"/>
          <w:color w:val="000000" w:themeColor="text1"/>
          <w:sz w:val="26"/>
          <w:szCs w:val="26"/>
        </w:rPr>
        <w:t>котельные и печное отопление жилых домов, бытовые отходы.</w:t>
      </w:r>
    </w:p>
    <w:p w14:paraId="43012237" w14:textId="77777777" w:rsidR="00097B38" w:rsidRPr="00FF6A36" w:rsidRDefault="00097B38" w:rsidP="00097B38">
      <w:pPr>
        <w:spacing w:before="120" w:after="0" w:line="240" w:lineRule="auto"/>
        <w:ind w:firstLine="709"/>
        <w:jc w:val="both"/>
        <w:rPr>
          <w:rFonts w:ascii="Times New Roman" w:hAnsi="Times New Roman" w:cs="Times New Roman"/>
          <w:i/>
          <w:iCs/>
          <w:color w:val="000000" w:themeColor="text1"/>
          <w:sz w:val="26"/>
          <w:szCs w:val="26"/>
        </w:rPr>
      </w:pPr>
      <w:r w:rsidRPr="00FF6A36">
        <w:rPr>
          <w:rFonts w:ascii="Times New Roman" w:hAnsi="Times New Roman" w:cs="Times New Roman"/>
          <w:i/>
          <w:iCs/>
          <w:color w:val="000000" w:themeColor="text1"/>
          <w:sz w:val="26"/>
          <w:szCs w:val="26"/>
        </w:rPr>
        <w:t>Состояние поверхностных вод</w:t>
      </w:r>
    </w:p>
    <w:p w14:paraId="1D8A7438" w14:textId="77777777" w:rsidR="00097B38" w:rsidRPr="002E6393"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2E6393">
        <w:rPr>
          <w:rFonts w:ascii="Times New Roman" w:hAnsi="Times New Roman" w:cs="Times New Roman"/>
          <w:color w:val="000000" w:themeColor="text1"/>
          <w:sz w:val="26"/>
          <w:szCs w:val="26"/>
        </w:rPr>
        <w:t>Речная сеть принадлежит к бассейну Белого моря. Речная сеть густая и развита сравнительно равномерно, что связано с избыточным увлажнением и относительно однородными природными условиями на большой части территории.</w:t>
      </w:r>
    </w:p>
    <w:p w14:paraId="40D00150" w14:textId="77777777" w:rsidR="002E6393" w:rsidRPr="002E6393" w:rsidRDefault="002E6393" w:rsidP="00A32F26">
      <w:pPr>
        <w:spacing w:before="120" w:after="0" w:line="240" w:lineRule="auto"/>
        <w:ind w:firstLine="709"/>
        <w:jc w:val="both"/>
        <w:rPr>
          <w:rFonts w:ascii="Times New Roman" w:hAnsi="Times New Roman" w:cs="Times New Roman"/>
          <w:color w:val="000000" w:themeColor="text1"/>
          <w:sz w:val="26"/>
          <w:szCs w:val="26"/>
        </w:rPr>
      </w:pPr>
      <w:r w:rsidRPr="002E6393">
        <w:rPr>
          <w:rFonts w:ascii="Times New Roman" w:hAnsi="Times New Roman" w:cs="Times New Roman"/>
          <w:color w:val="000000" w:themeColor="text1"/>
          <w:sz w:val="26"/>
          <w:szCs w:val="26"/>
        </w:rPr>
        <w:t xml:space="preserve">Реки, протекая в относительно мягких ледниковых отложениях, имеют хорошо разработанные речные долины с широкими, затопляемыми в период весеннего половодья поймами. Наибольший слой стока наблюдается на склонах возвышенностей. Основной источник питания рек – талые снеговые воды. Главная доля стока приходится на период весеннего половодья, особенно на северо-востоке, где высок процент осадков в виде снега, и из-за вечной мерзлоты доля грунтовых вод </w:t>
      </w:r>
      <w:r w:rsidRPr="002E6393">
        <w:rPr>
          <w:rFonts w:ascii="Times New Roman" w:hAnsi="Times New Roman" w:cs="Times New Roman"/>
          <w:color w:val="000000" w:themeColor="text1"/>
          <w:sz w:val="26"/>
          <w:szCs w:val="26"/>
        </w:rPr>
        <w:lastRenderedPageBreak/>
        <w:t xml:space="preserve">в питании рек ничтожна. Самые низкие величины стока наблюдаются зимой. Твердый сток низкий, вследствие слабой эрозионной деятельности рек в условиях сильной </w:t>
      </w:r>
      <w:proofErr w:type="spellStart"/>
      <w:r w:rsidRPr="002E6393">
        <w:rPr>
          <w:rFonts w:ascii="Times New Roman" w:hAnsi="Times New Roman" w:cs="Times New Roman"/>
          <w:color w:val="000000" w:themeColor="text1"/>
          <w:sz w:val="26"/>
          <w:szCs w:val="26"/>
        </w:rPr>
        <w:t>залесенности</w:t>
      </w:r>
      <w:proofErr w:type="spellEnd"/>
      <w:r w:rsidRPr="002E6393">
        <w:rPr>
          <w:rFonts w:ascii="Times New Roman" w:hAnsi="Times New Roman" w:cs="Times New Roman"/>
          <w:color w:val="000000" w:themeColor="text1"/>
          <w:sz w:val="26"/>
          <w:szCs w:val="26"/>
        </w:rPr>
        <w:t xml:space="preserve">, заболоченности и мерзлоты. </w:t>
      </w:r>
    </w:p>
    <w:p w14:paraId="545E67DF" w14:textId="1705490C" w:rsidR="002E6393" w:rsidRPr="002E6393" w:rsidRDefault="002E6393" w:rsidP="00A32F26">
      <w:pPr>
        <w:spacing w:before="120" w:after="0" w:line="240" w:lineRule="auto"/>
        <w:ind w:firstLine="709"/>
        <w:jc w:val="both"/>
        <w:rPr>
          <w:rFonts w:ascii="Times New Roman" w:hAnsi="Times New Roman" w:cs="Times New Roman"/>
          <w:color w:val="000000" w:themeColor="text1"/>
          <w:sz w:val="26"/>
          <w:szCs w:val="26"/>
        </w:rPr>
      </w:pPr>
      <w:r w:rsidRPr="002E6393">
        <w:rPr>
          <w:rFonts w:ascii="Times New Roman" w:hAnsi="Times New Roman" w:cs="Times New Roman"/>
          <w:color w:val="000000" w:themeColor="text1"/>
          <w:sz w:val="26"/>
          <w:szCs w:val="26"/>
        </w:rPr>
        <w:t xml:space="preserve">Наблюдения за русловыми процессами и деформацией берегов не проводятся. Данные промеров русел на основных гидрологических постах позволяют сказать, что на отдельных постах р. Северной Двины (п. Усть-Пинега), р. Мезени (д. Малая </w:t>
      </w:r>
      <w:proofErr w:type="spellStart"/>
      <w:r w:rsidRPr="002E6393">
        <w:rPr>
          <w:rFonts w:ascii="Times New Roman" w:hAnsi="Times New Roman" w:cs="Times New Roman"/>
          <w:color w:val="000000" w:themeColor="text1"/>
          <w:sz w:val="26"/>
          <w:szCs w:val="26"/>
        </w:rPr>
        <w:t>Нисогора</w:t>
      </w:r>
      <w:proofErr w:type="spellEnd"/>
      <w:r w:rsidRPr="002E6393">
        <w:rPr>
          <w:rFonts w:ascii="Times New Roman" w:hAnsi="Times New Roman" w:cs="Times New Roman"/>
          <w:color w:val="000000" w:themeColor="text1"/>
          <w:sz w:val="26"/>
          <w:szCs w:val="26"/>
        </w:rPr>
        <w:t>) и других имеется небольшая деформация русел, которая не оказывает существенного влияния на водность рек.</w:t>
      </w:r>
    </w:p>
    <w:p w14:paraId="246D8B31" w14:textId="054C1F6E" w:rsidR="00097B38" w:rsidRPr="002E6393" w:rsidRDefault="00A32F26" w:rsidP="00A32F26">
      <w:pPr>
        <w:spacing w:before="120" w:after="0" w:line="240" w:lineRule="auto"/>
        <w:ind w:firstLine="709"/>
        <w:jc w:val="both"/>
        <w:rPr>
          <w:rFonts w:ascii="Times New Roman" w:hAnsi="Times New Roman" w:cs="Times New Roman"/>
          <w:color w:val="000000" w:themeColor="text1"/>
          <w:sz w:val="26"/>
          <w:szCs w:val="26"/>
        </w:rPr>
      </w:pPr>
      <w:r w:rsidRPr="002E6393">
        <w:rPr>
          <w:rFonts w:ascii="Times New Roman" w:hAnsi="Times New Roman" w:cs="Times New Roman"/>
          <w:color w:val="000000" w:themeColor="text1"/>
          <w:sz w:val="26"/>
          <w:szCs w:val="26"/>
        </w:rPr>
        <w:t>Наблюдения за загрязнением поверхностных вод ФГБУ «Северное УГМС» на территории Архангельской области в 2022 году осуществлялись в бассейнах рек Северная Двина, Онега, Мезень и Печора. Стационарная сеть охватывала наблюдениями 49 пунктов контроля на 27 реках, 3 протоках, 3 рукавах, 2 озерах</w:t>
      </w:r>
      <w:r w:rsidR="00097B38" w:rsidRPr="002E6393">
        <w:rPr>
          <w:rFonts w:ascii="Times New Roman" w:hAnsi="Times New Roman" w:cs="Times New Roman"/>
          <w:color w:val="000000" w:themeColor="text1"/>
          <w:sz w:val="26"/>
          <w:szCs w:val="26"/>
        </w:rPr>
        <w:t>.</w:t>
      </w:r>
    </w:p>
    <w:p w14:paraId="1981A4F4" w14:textId="363E4C54" w:rsidR="00097B38" w:rsidRPr="002E6393" w:rsidRDefault="00A32F26" w:rsidP="00097B38">
      <w:pPr>
        <w:spacing w:before="120" w:after="0" w:line="240" w:lineRule="auto"/>
        <w:ind w:firstLine="709"/>
        <w:jc w:val="both"/>
        <w:rPr>
          <w:rFonts w:ascii="Times New Roman" w:hAnsi="Times New Roman" w:cs="Times New Roman"/>
          <w:color w:val="000000" w:themeColor="text1"/>
          <w:sz w:val="26"/>
          <w:szCs w:val="26"/>
        </w:rPr>
      </w:pPr>
      <w:r w:rsidRPr="002E6393">
        <w:rPr>
          <w:rFonts w:ascii="Times New Roman" w:hAnsi="Times New Roman" w:cs="Times New Roman"/>
          <w:color w:val="000000" w:themeColor="text1"/>
          <w:sz w:val="26"/>
          <w:szCs w:val="26"/>
        </w:rPr>
        <w:t xml:space="preserve">Река Мезень. По комплексным оценкам, вода р. Мезени в черте д. </w:t>
      </w:r>
      <w:proofErr w:type="spellStart"/>
      <w:r w:rsidRPr="002E6393">
        <w:rPr>
          <w:rFonts w:ascii="Times New Roman" w:hAnsi="Times New Roman" w:cs="Times New Roman"/>
          <w:color w:val="000000" w:themeColor="text1"/>
          <w:sz w:val="26"/>
          <w:szCs w:val="26"/>
        </w:rPr>
        <w:t>Макариб</w:t>
      </w:r>
      <w:proofErr w:type="spellEnd"/>
      <w:r w:rsidRPr="002E6393">
        <w:rPr>
          <w:rFonts w:ascii="Times New Roman" w:hAnsi="Times New Roman" w:cs="Times New Roman"/>
          <w:color w:val="000000" w:themeColor="text1"/>
          <w:sz w:val="26"/>
          <w:szCs w:val="26"/>
        </w:rPr>
        <w:t xml:space="preserve">, как и в прошлом году, характеризовалась как «очень загрязненная» и оценивалась 3-им классом качества разряда «б». У с. </w:t>
      </w:r>
      <w:proofErr w:type="spellStart"/>
      <w:r w:rsidRPr="002E6393">
        <w:rPr>
          <w:rFonts w:ascii="Times New Roman" w:hAnsi="Times New Roman" w:cs="Times New Roman"/>
          <w:color w:val="000000" w:themeColor="text1"/>
          <w:sz w:val="26"/>
          <w:szCs w:val="26"/>
        </w:rPr>
        <w:t>Дорогорское</w:t>
      </w:r>
      <w:proofErr w:type="spellEnd"/>
      <w:r w:rsidRPr="002E6393">
        <w:rPr>
          <w:rFonts w:ascii="Times New Roman" w:hAnsi="Times New Roman" w:cs="Times New Roman"/>
          <w:color w:val="000000" w:themeColor="text1"/>
          <w:sz w:val="26"/>
          <w:szCs w:val="26"/>
        </w:rPr>
        <w:t xml:space="preserve"> и д. Малой </w:t>
      </w:r>
      <w:proofErr w:type="spellStart"/>
      <w:r w:rsidRPr="002E6393">
        <w:rPr>
          <w:rFonts w:ascii="Times New Roman" w:hAnsi="Times New Roman" w:cs="Times New Roman"/>
          <w:color w:val="000000" w:themeColor="text1"/>
          <w:sz w:val="26"/>
          <w:szCs w:val="26"/>
        </w:rPr>
        <w:t>Нисогоры</w:t>
      </w:r>
      <w:proofErr w:type="spellEnd"/>
      <w:r w:rsidRPr="002E6393">
        <w:rPr>
          <w:rFonts w:ascii="Times New Roman" w:hAnsi="Times New Roman" w:cs="Times New Roman"/>
          <w:color w:val="000000" w:themeColor="text1"/>
          <w:sz w:val="26"/>
          <w:szCs w:val="26"/>
        </w:rPr>
        <w:t xml:space="preserve"> качество воды улучшилось на один разряд. В створе у д. Малой </w:t>
      </w:r>
      <w:proofErr w:type="spellStart"/>
      <w:r w:rsidRPr="002E6393">
        <w:rPr>
          <w:rFonts w:ascii="Times New Roman" w:hAnsi="Times New Roman" w:cs="Times New Roman"/>
          <w:color w:val="000000" w:themeColor="text1"/>
          <w:sz w:val="26"/>
          <w:szCs w:val="26"/>
        </w:rPr>
        <w:t>Нисогоры</w:t>
      </w:r>
      <w:proofErr w:type="spellEnd"/>
      <w:r w:rsidRPr="002E6393">
        <w:rPr>
          <w:rFonts w:ascii="Times New Roman" w:hAnsi="Times New Roman" w:cs="Times New Roman"/>
          <w:color w:val="000000" w:themeColor="text1"/>
          <w:sz w:val="26"/>
          <w:szCs w:val="26"/>
        </w:rPr>
        <w:t xml:space="preserve"> снизилась загрязненность воды соединениями меди, у с. </w:t>
      </w:r>
      <w:proofErr w:type="spellStart"/>
      <w:r w:rsidRPr="002E6393">
        <w:rPr>
          <w:rFonts w:ascii="Times New Roman" w:hAnsi="Times New Roman" w:cs="Times New Roman"/>
          <w:color w:val="000000" w:themeColor="text1"/>
          <w:sz w:val="26"/>
          <w:szCs w:val="26"/>
        </w:rPr>
        <w:t>Дорогорское</w:t>
      </w:r>
      <w:proofErr w:type="spellEnd"/>
      <w:r w:rsidRPr="002E6393">
        <w:rPr>
          <w:rFonts w:ascii="Times New Roman" w:hAnsi="Times New Roman" w:cs="Times New Roman"/>
          <w:color w:val="000000" w:themeColor="text1"/>
          <w:sz w:val="26"/>
          <w:szCs w:val="26"/>
        </w:rPr>
        <w:t xml:space="preserve"> из перечня критических показателей были исключены соединения железа. В обоих пунктах контроля исчезли случаи нарушения ПДК для соединений никеля. В результате произошла смена 4-го класса качества разряда «а» («грязная» вода) на 3-ий класс разряд «б» («очень загрязненная» вода). Характерными загрязняющими веществами для всех пунктов контроля по течению р. Мезени оставались соединения железа. У д. Малой </w:t>
      </w:r>
      <w:proofErr w:type="spellStart"/>
      <w:r w:rsidRPr="002E6393">
        <w:rPr>
          <w:rFonts w:ascii="Times New Roman" w:hAnsi="Times New Roman" w:cs="Times New Roman"/>
          <w:color w:val="000000" w:themeColor="text1"/>
          <w:sz w:val="26"/>
          <w:szCs w:val="26"/>
        </w:rPr>
        <w:t>Нисогоры</w:t>
      </w:r>
      <w:proofErr w:type="spellEnd"/>
      <w:r w:rsidRPr="002E6393">
        <w:rPr>
          <w:rFonts w:ascii="Times New Roman" w:hAnsi="Times New Roman" w:cs="Times New Roman"/>
          <w:color w:val="000000" w:themeColor="text1"/>
          <w:sz w:val="26"/>
          <w:szCs w:val="26"/>
        </w:rPr>
        <w:t xml:space="preserve"> и с. </w:t>
      </w:r>
      <w:proofErr w:type="spellStart"/>
      <w:r w:rsidRPr="002E6393">
        <w:rPr>
          <w:rFonts w:ascii="Times New Roman" w:hAnsi="Times New Roman" w:cs="Times New Roman"/>
          <w:color w:val="000000" w:themeColor="text1"/>
          <w:sz w:val="26"/>
          <w:szCs w:val="26"/>
        </w:rPr>
        <w:t>Дорогорское</w:t>
      </w:r>
      <w:proofErr w:type="spellEnd"/>
      <w:r w:rsidRPr="002E6393">
        <w:rPr>
          <w:rFonts w:ascii="Times New Roman" w:hAnsi="Times New Roman" w:cs="Times New Roman"/>
          <w:color w:val="000000" w:themeColor="text1"/>
          <w:sz w:val="26"/>
          <w:szCs w:val="26"/>
        </w:rPr>
        <w:t xml:space="preserve"> к ним добавились </w:t>
      </w:r>
      <w:proofErr w:type="spellStart"/>
      <w:r w:rsidRPr="002E6393">
        <w:rPr>
          <w:rFonts w:ascii="Times New Roman" w:hAnsi="Times New Roman" w:cs="Times New Roman"/>
          <w:color w:val="000000" w:themeColor="text1"/>
          <w:sz w:val="26"/>
          <w:szCs w:val="26"/>
        </w:rPr>
        <w:t>трудноокисляемые</w:t>
      </w:r>
      <w:proofErr w:type="spellEnd"/>
      <w:r w:rsidRPr="002E6393">
        <w:rPr>
          <w:rFonts w:ascii="Times New Roman" w:hAnsi="Times New Roman" w:cs="Times New Roman"/>
          <w:color w:val="000000" w:themeColor="text1"/>
          <w:sz w:val="26"/>
          <w:szCs w:val="26"/>
        </w:rPr>
        <w:t xml:space="preserve"> органические вещества (по ХПК) и нефтепродукты. В черте д. </w:t>
      </w:r>
      <w:proofErr w:type="spellStart"/>
      <w:r w:rsidRPr="002E6393">
        <w:rPr>
          <w:rFonts w:ascii="Times New Roman" w:hAnsi="Times New Roman" w:cs="Times New Roman"/>
          <w:color w:val="000000" w:themeColor="text1"/>
          <w:sz w:val="26"/>
          <w:szCs w:val="26"/>
        </w:rPr>
        <w:t>Макариб</w:t>
      </w:r>
      <w:proofErr w:type="spellEnd"/>
      <w:r w:rsidRPr="002E6393">
        <w:rPr>
          <w:rFonts w:ascii="Times New Roman" w:hAnsi="Times New Roman" w:cs="Times New Roman"/>
          <w:color w:val="000000" w:themeColor="text1"/>
          <w:sz w:val="26"/>
          <w:szCs w:val="26"/>
        </w:rPr>
        <w:t xml:space="preserve"> и с. </w:t>
      </w:r>
      <w:proofErr w:type="spellStart"/>
      <w:r w:rsidRPr="002E6393">
        <w:rPr>
          <w:rFonts w:ascii="Times New Roman" w:hAnsi="Times New Roman" w:cs="Times New Roman"/>
          <w:color w:val="000000" w:themeColor="text1"/>
          <w:sz w:val="26"/>
          <w:szCs w:val="26"/>
        </w:rPr>
        <w:t>Дорогорское</w:t>
      </w:r>
      <w:proofErr w:type="spellEnd"/>
      <w:r w:rsidRPr="002E6393">
        <w:rPr>
          <w:rFonts w:ascii="Times New Roman" w:hAnsi="Times New Roman" w:cs="Times New Roman"/>
          <w:color w:val="000000" w:themeColor="text1"/>
          <w:sz w:val="26"/>
          <w:szCs w:val="26"/>
        </w:rPr>
        <w:t xml:space="preserve"> – соединения меди и </w:t>
      </w:r>
      <w:proofErr w:type="spellStart"/>
      <w:r w:rsidRPr="002E6393">
        <w:rPr>
          <w:rFonts w:ascii="Times New Roman" w:hAnsi="Times New Roman" w:cs="Times New Roman"/>
          <w:color w:val="000000" w:themeColor="text1"/>
          <w:sz w:val="26"/>
          <w:szCs w:val="26"/>
        </w:rPr>
        <w:t>легкоокисляемые</w:t>
      </w:r>
      <w:proofErr w:type="spellEnd"/>
      <w:r w:rsidRPr="002E6393">
        <w:rPr>
          <w:rFonts w:ascii="Times New Roman" w:hAnsi="Times New Roman" w:cs="Times New Roman"/>
          <w:color w:val="000000" w:themeColor="text1"/>
          <w:sz w:val="26"/>
          <w:szCs w:val="26"/>
        </w:rPr>
        <w:t xml:space="preserve"> органические вещества (по БПК5), на участке реки у с. </w:t>
      </w:r>
      <w:proofErr w:type="spellStart"/>
      <w:r w:rsidRPr="002E6393">
        <w:rPr>
          <w:rFonts w:ascii="Times New Roman" w:hAnsi="Times New Roman" w:cs="Times New Roman"/>
          <w:color w:val="000000" w:themeColor="text1"/>
          <w:sz w:val="26"/>
          <w:szCs w:val="26"/>
        </w:rPr>
        <w:t>Дорогорское</w:t>
      </w:r>
      <w:proofErr w:type="spellEnd"/>
      <w:r w:rsidRPr="002E6393">
        <w:rPr>
          <w:rFonts w:ascii="Times New Roman" w:hAnsi="Times New Roman" w:cs="Times New Roman"/>
          <w:color w:val="000000" w:themeColor="text1"/>
          <w:sz w:val="26"/>
          <w:szCs w:val="26"/>
        </w:rPr>
        <w:t xml:space="preserve"> – соединения цинка. Кислородный режим реки в течение года в основном оценивался как благоприятный. Незначительное снижение концентрации растворенного в воде кислорода до 5,97 мг/дм</w:t>
      </w:r>
      <w:r w:rsidRPr="002E6393">
        <w:rPr>
          <w:rFonts w:ascii="Times New Roman" w:hAnsi="Times New Roman" w:cs="Times New Roman"/>
          <w:color w:val="000000" w:themeColor="text1"/>
          <w:sz w:val="26"/>
          <w:szCs w:val="26"/>
          <w:vertAlign w:val="superscript"/>
        </w:rPr>
        <w:t>3</w:t>
      </w:r>
      <w:r w:rsidRPr="002E6393">
        <w:rPr>
          <w:rFonts w:ascii="Times New Roman" w:hAnsi="Times New Roman" w:cs="Times New Roman"/>
          <w:color w:val="000000" w:themeColor="text1"/>
          <w:sz w:val="26"/>
          <w:szCs w:val="26"/>
        </w:rPr>
        <w:t xml:space="preserve"> отмечалось в апреле в створе у д. Малой </w:t>
      </w:r>
      <w:proofErr w:type="spellStart"/>
      <w:r w:rsidRPr="002E6393">
        <w:rPr>
          <w:rFonts w:ascii="Times New Roman" w:hAnsi="Times New Roman" w:cs="Times New Roman"/>
          <w:color w:val="000000" w:themeColor="text1"/>
          <w:sz w:val="26"/>
          <w:szCs w:val="26"/>
        </w:rPr>
        <w:t>Нисогоры</w:t>
      </w:r>
      <w:proofErr w:type="spellEnd"/>
      <w:r w:rsidR="00C906E8" w:rsidRPr="002E6393">
        <w:rPr>
          <w:rFonts w:ascii="Times New Roman" w:hAnsi="Times New Roman" w:cs="Times New Roman"/>
          <w:color w:val="000000" w:themeColor="text1"/>
          <w:sz w:val="26"/>
          <w:szCs w:val="26"/>
        </w:rPr>
        <w:t>.</w:t>
      </w:r>
    </w:p>
    <w:p w14:paraId="7E908C58" w14:textId="2033B61A" w:rsidR="00A32F26" w:rsidRDefault="00A32F26" w:rsidP="00A32F26">
      <w:pPr>
        <w:spacing w:before="120" w:after="0" w:line="240" w:lineRule="auto"/>
        <w:ind w:firstLine="709"/>
        <w:jc w:val="both"/>
        <w:rPr>
          <w:rFonts w:ascii="Times New Roman" w:hAnsi="Times New Roman" w:cs="Times New Roman"/>
          <w:color w:val="000000" w:themeColor="text1"/>
          <w:sz w:val="26"/>
          <w:szCs w:val="26"/>
        </w:rPr>
      </w:pPr>
      <w:r w:rsidRPr="002E6393">
        <w:rPr>
          <w:rFonts w:ascii="Times New Roman" w:hAnsi="Times New Roman" w:cs="Times New Roman"/>
          <w:color w:val="000000" w:themeColor="text1"/>
          <w:sz w:val="26"/>
          <w:szCs w:val="26"/>
        </w:rPr>
        <w:t>В 2022 году объем сброса сточных вод в поверхностные водные объекты в Лешуконском муниципальном округе остался на уровне 2021 года.</w:t>
      </w:r>
    </w:p>
    <w:p w14:paraId="1358A434" w14:textId="597A86E1" w:rsidR="00D41AF2" w:rsidRDefault="00D41AF2" w:rsidP="00A32F26">
      <w:pPr>
        <w:spacing w:before="120" w:after="0" w:line="240" w:lineRule="auto"/>
        <w:ind w:firstLine="709"/>
        <w:jc w:val="both"/>
        <w:rPr>
          <w:rFonts w:ascii="Times New Roman" w:hAnsi="Times New Roman" w:cs="Times New Roman"/>
          <w:color w:val="000000" w:themeColor="text1"/>
          <w:sz w:val="26"/>
          <w:szCs w:val="26"/>
        </w:rPr>
      </w:pPr>
      <w:r w:rsidRPr="00D41AF2">
        <w:rPr>
          <w:rFonts w:ascii="Times New Roman" w:hAnsi="Times New Roman" w:cs="Times New Roman"/>
          <w:color w:val="000000" w:themeColor="text1"/>
          <w:sz w:val="26"/>
          <w:szCs w:val="26"/>
        </w:rPr>
        <w:t xml:space="preserve">Всего в сточных водах предприятий отмечено 39 наименований загрязняющих веществ. В 2022 году в целом по области сброс увеличился по АОХ (абсорбируемые галогенорганические соединения) (на 207,79 %), аммоний-иону (на 1,56 %), бору (на 100 %), железу (на 3,52 %), кадмию (на 2 117,02 %), калию (на 100 %), кальцию (на 100 %), магнию (на 100 %), марганцу (на 20,87 %), меди (на 43,44 %), НСПАВ (неионогенные синтетические поверхностно-активные вещества) (на 5,23 %), натрию (на 100 %), никелю (на 105,52 %), нитрит-аниону (на 25,15 %), роданид-аниону (на 100 %), свинцу (на 122,03 %), стронцию (на 100 %), сульфат-аниону (на 5,86 %), сульфидам и сероводороду (сульфид водорода) (на 100 %), фторид аниону (на 100 %), хлорид-аниону (на 10,07 %), хлороформу (на 100 %), цианид-аниону (на 100 %) по </w:t>
      </w:r>
      <w:r w:rsidRPr="00D41AF2">
        <w:rPr>
          <w:rFonts w:ascii="Times New Roman" w:hAnsi="Times New Roman" w:cs="Times New Roman"/>
          <w:color w:val="000000" w:themeColor="text1"/>
          <w:sz w:val="26"/>
          <w:szCs w:val="26"/>
        </w:rPr>
        <w:lastRenderedPageBreak/>
        <w:t>причине расширения водопользователями химических показателей контроля в сточных водах</w:t>
      </w:r>
      <w:r>
        <w:rPr>
          <w:rFonts w:ascii="Times New Roman" w:hAnsi="Times New Roman" w:cs="Times New Roman"/>
          <w:color w:val="000000" w:themeColor="text1"/>
          <w:sz w:val="26"/>
          <w:szCs w:val="26"/>
        </w:rPr>
        <w:t>.</w:t>
      </w:r>
    </w:p>
    <w:p w14:paraId="17C87F01" w14:textId="0ED583E8" w:rsidR="00D41AF2" w:rsidRDefault="00D41AF2" w:rsidP="00A32F26">
      <w:pPr>
        <w:spacing w:before="120" w:after="0" w:line="240" w:lineRule="auto"/>
        <w:ind w:firstLine="709"/>
        <w:jc w:val="both"/>
        <w:rPr>
          <w:rFonts w:ascii="Times New Roman" w:hAnsi="Times New Roman" w:cs="Times New Roman"/>
          <w:color w:val="000000" w:themeColor="text1"/>
          <w:sz w:val="26"/>
          <w:szCs w:val="26"/>
        </w:rPr>
      </w:pPr>
      <w:r w:rsidRPr="00D41AF2">
        <w:rPr>
          <w:rFonts w:ascii="Times New Roman" w:hAnsi="Times New Roman" w:cs="Times New Roman"/>
          <w:color w:val="000000" w:themeColor="text1"/>
          <w:sz w:val="26"/>
          <w:szCs w:val="26"/>
        </w:rPr>
        <w:t xml:space="preserve">В то же время в целом по области уменьшился сброс по АСПАВ (анионные синтетические поверхностно-активные вещества) (на 59,21 %), алюминию (на 97,97 %), </w:t>
      </w:r>
      <w:proofErr w:type="spellStart"/>
      <w:r w:rsidRPr="00D41AF2">
        <w:rPr>
          <w:rFonts w:ascii="Times New Roman" w:hAnsi="Times New Roman" w:cs="Times New Roman"/>
          <w:color w:val="000000" w:themeColor="text1"/>
          <w:sz w:val="26"/>
          <w:szCs w:val="26"/>
        </w:rPr>
        <w:t>БПК</w:t>
      </w:r>
      <w:r w:rsidRPr="00D41AF2">
        <w:rPr>
          <w:rFonts w:ascii="Times New Roman" w:hAnsi="Times New Roman" w:cs="Times New Roman"/>
          <w:color w:val="000000" w:themeColor="text1"/>
          <w:sz w:val="26"/>
          <w:szCs w:val="26"/>
          <w:vertAlign w:val="subscript"/>
        </w:rPr>
        <w:t>полн</w:t>
      </w:r>
      <w:proofErr w:type="spellEnd"/>
      <w:r w:rsidRPr="00D41AF2">
        <w:rPr>
          <w:rFonts w:ascii="Times New Roman" w:hAnsi="Times New Roman" w:cs="Times New Roman"/>
          <w:color w:val="000000" w:themeColor="text1"/>
          <w:sz w:val="26"/>
          <w:szCs w:val="26"/>
        </w:rPr>
        <w:t xml:space="preserve"> (на 4,59 %), ванадию (на 91,89 %) за счет Северодвинской ТЭЦ-1 «ПАО «ТГК-2» по причине уменьшения содержания ванадия в топливе при сбросе сточных вод с золоотвала; взвешенным веществам (на 7,39 %); метанолу (на 27,92 %); нефтепродуктам (на 26,89 %); нитрат-аниону (на 16,16 %); сухому остатку (на 9,19 %); фенолу (на 9,14 %); формальдегиду (</w:t>
      </w:r>
      <w:proofErr w:type="spellStart"/>
      <w:r w:rsidRPr="00D41AF2">
        <w:rPr>
          <w:rFonts w:ascii="Times New Roman" w:hAnsi="Times New Roman" w:cs="Times New Roman"/>
          <w:color w:val="000000" w:themeColor="text1"/>
          <w:sz w:val="26"/>
          <w:szCs w:val="26"/>
        </w:rPr>
        <w:t>метаналь</w:t>
      </w:r>
      <w:proofErr w:type="spellEnd"/>
      <w:r w:rsidRPr="00D41AF2">
        <w:rPr>
          <w:rFonts w:ascii="Times New Roman" w:hAnsi="Times New Roman" w:cs="Times New Roman"/>
          <w:color w:val="000000" w:themeColor="text1"/>
          <w:sz w:val="26"/>
          <w:szCs w:val="26"/>
        </w:rPr>
        <w:t>, муравьиный альдегид) (на 2,68 %); фосфатам (на 36,75 %); ХПК (химическое потребление кислорода) (на 10,56 %); хрому трехвалентному (на 100 %); хрому шестивалентному (на 26,2 %); цинку (на 23,8 %).</w:t>
      </w:r>
    </w:p>
    <w:p w14:paraId="1DA1E96D" w14:textId="2F5C2F55"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Загрязнение водных объектов на территории муниципального образования происходит также вследствие сброса неочищенных ливневых стоков с территории населенных пунктов.</w:t>
      </w:r>
    </w:p>
    <w:p w14:paraId="6C60EF2B" w14:textId="77777777"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Для решения проблемы водоснабжения населенных пунктов и обеспечения растущей потребности в защищенных источниках воды питьевого качества на территории области проводятся геологоразведочные работы за счет средств федерального бюджета по поискам и оценке питьевых подземных вод.</w:t>
      </w:r>
    </w:p>
    <w:p w14:paraId="5DC44306" w14:textId="77777777" w:rsidR="00097B38" w:rsidRPr="00FF6A36" w:rsidRDefault="00097B38" w:rsidP="00097B38">
      <w:pPr>
        <w:spacing w:before="120" w:after="0" w:line="240" w:lineRule="auto"/>
        <w:ind w:firstLine="709"/>
        <w:jc w:val="both"/>
        <w:rPr>
          <w:rFonts w:ascii="Times New Roman" w:hAnsi="Times New Roman" w:cs="Times New Roman"/>
          <w:i/>
          <w:iCs/>
          <w:color w:val="000000" w:themeColor="text1"/>
          <w:sz w:val="26"/>
          <w:szCs w:val="26"/>
        </w:rPr>
      </w:pPr>
      <w:r w:rsidRPr="00FF6A36">
        <w:rPr>
          <w:rFonts w:ascii="Times New Roman" w:hAnsi="Times New Roman" w:cs="Times New Roman"/>
          <w:i/>
          <w:iCs/>
          <w:color w:val="000000" w:themeColor="text1"/>
          <w:sz w:val="26"/>
          <w:szCs w:val="26"/>
        </w:rPr>
        <w:t>Состояние почв</w:t>
      </w:r>
    </w:p>
    <w:p w14:paraId="4D4C2781" w14:textId="77777777"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Почва, являясь основным накопителем химических веществ техногенной природы и фактором передачи инфекционных и паразитарных заболеваний, может оказывать неблагоприятное влияние на условия жизни населения и его здоровье.</w:t>
      </w:r>
    </w:p>
    <w:p w14:paraId="7D945008" w14:textId="64B0927D"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В Архангельской области источниками загрязнения почвы селитебных территорий являются предприятия лесозаготовительной, деревообрабатывающей, целлюлозно-бумажной промышленности, сельского хозяйства, автотранспорт, хозяйственно-бытовая деятельность человека.</w:t>
      </w:r>
    </w:p>
    <w:p w14:paraId="3DCF50BF" w14:textId="77777777"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На территории Архангельской области лабораторный контроль за состоянием почв на площадках планируемой застройки и объектах текущего санитарного надзора осуществляется Федеральным государственным учреждением здравоохранения «Центр гигиены и эпидемиологии в Архангельской области». В первую очередь контроль и мониторинг осуществляются на территориях общего доступа (селитебные зоны, зоны рекреации) и объектах повышенного экологического риска (детские и образовательные учреждения).</w:t>
      </w:r>
    </w:p>
    <w:p w14:paraId="55598361" w14:textId="5A75E8B7" w:rsidR="00097B38" w:rsidRPr="00FF6A36" w:rsidRDefault="00EC11CA" w:rsidP="00097B38">
      <w:pPr>
        <w:spacing w:before="120" w:after="0" w:line="240" w:lineRule="auto"/>
        <w:ind w:firstLine="709"/>
        <w:jc w:val="both"/>
        <w:rPr>
          <w:rFonts w:ascii="Times New Roman" w:hAnsi="Times New Roman" w:cs="Times New Roman"/>
          <w:color w:val="000000" w:themeColor="text1"/>
          <w:sz w:val="26"/>
          <w:szCs w:val="26"/>
        </w:rPr>
      </w:pPr>
      <w:r w:rsidRPr="00EC11CA">
        <w:rPr>
          <w:rFonts w:ascii="Times New Roman" w:hAnsi="Times New Roman" w:cs="Times New Roman"/>
          <w:color w:val="000000" w:themeColor="text1"/>
          <w:sz w:val="26"/>
          <w:szCs w:val="26"/>
        </w:rPr>
        <w:t>По результатам анализа лабораторных исследований почвы в 2022 году удельный вес проб почвы, не соответствующих гигиеническим нормативам по санитарно-химическим показателям, составил 9,2 %, по микробиологическим показателям – 24,7 %, по паразитологическим показателям – 1,2 %</w:t>
      </w:r>
      <w:r w:rsidR="00097B38" w:rsidRPr="00FF6A36">
        <w:rPr>
          <w:rFonts w:ascii="Times New Roman" w:hAnsi="Times New Roman" w:cs="Times New Roman"/>
          <w:color w:val="000000" w:themeColor="text1"/>
          <w:sz w:val="26"/>
          <w:szCs w:val="26"/>
        </w:rPr>
        <w:t xml:space="preserve">. </w:t>
      </w:r>
    </w:p>
    <w:p w14:paraId="3C0E123A" w14:textId="77777777" w:rsidR="00EC11CA" w:rsidRPr="00A452F5" w:rsidRDefault="00EC11CA" w:rsidP="00B07A9E">
      <w:pPr>
        <w:spacing w:before="120" w:after="0" w:line="240" w:lineRule="auto"/>
        <w:ind w:firstLine="709"/>
        <w:jc w:val="both"/>
        <w:rPr>
          <w:rFonts w:ascii="Times New Roman" w:hAnsi="Times New Roman" w:cs="Times New Roman"/>
          <w:color w:val="000000" w:themeColor="text1"/>
          <w:sz w:val="26"/>
          <w:szCs w:val="26"/>
        </w:rPr>
      </w:pPr>
      <w:r w:rsidRPr="00A452F5">
        <w:rPr>
          <w:rFonts w:ascii="Times New Roman" w:hAnsi="Times New Roman" w:cs="Times New Roman"/>
          <w:color w:val="000000" w:themeColor="text1"/>
          <w:sz w:val="26"/>
          <w:szCs w:val="26"/>
        </w:rPr>
        <w:t xml:space="preserve">Качество почвы по санитарно-химическим и микробиологическим показателям в 2022 году по сравнению с 2020 годом ухудшилось, по паразитологическим </w:t>
      </w:r>
      <w:r w:rsidRPr="00A452F5">
        <w:rPr>
          <w:rFonts w:ascii="Times New Roman" w:hAnsi="Times New Roman" w:cs="Times New Roman"/>
          <w:color w:val="000000" w:themeColor="text1"/>
          <w:sz w:val="26"/>
          <w:szCs w:val="26"/>
        </w:rPr>
        <w:lastRenderedPageBreak/>
        <w:t xml:space="preserve">показателям улучшилось. В отчетном году по сравнению с 2020 годом темп прироста удельного веса проб почвы, не соответствующих гигиеническим нормативам по санитарно-химическим и микробиологическим показателям, составил 67,7 % и 14,2 % соответственно. По паразитологическим показателям темп снижения составил -64,9 %. </w:t>
      </w:r>
    </w:p>
    <w:p w14:paraId="323F69A9" w14:textId="77777777" w:rsidR="00A452F5" w:rsidRPr="00A452F5" w:rsidRDefault="00EC11CA" w:rsidP="00B07A9E">
      <w:pPr>
        <w:spacing w:before="120" w:after="0" w:line="240" w:lineRule="auto"/>
        <w:ind w:firstLine="709"/>
        <w:jc w:val="both"/>
        <w:rPr>
          <w:rFonts w:ascii="Times New Roman" w:hAnsi="Times New Roman" w:cs="Times New Roman"/>
          <w:color w:val="000000" w:themeColor="text1"/>
          <w:sz w:val="26"/>
          <w:szCs w:val="26"/>
        </w:rPr>
      </w:pPr>
      <w:r w:rsidRPr="00A452F5">
        <w:rPr>
          <w:rFonts w:ascii="Times New Roman" w:hAnsi="Times New Roman" w:cs="Times New Roman"/>
          <w:color w:val="000000" w:themeColor="text1"/>
          <w:sz w:val="26"/>
          <w:szCs w:val="26"/>
        </w:rPr>
        <w:t>В селитебной зоне в 2022 году удельный вес проб почвы, не соответствующих гигиеническим нормативам по санитарно-химическим показателям, составил 9,0 %, по микробиологическим показателям – 24,2 %, по паразитологическим показателям – 1,0 %. Качество почвы по микробиологическим и паразитологическим показателям в 2022 году по сравнению с 2020 годом улучшилось, темп снижения удельного веса проб почвы, не соответствующих гигиеническим нормативам по микробиологическим и паразитологическим показателям, составил -1,6 % и -73,7 % соответственно. Качество почвы по санитарно-химическим показателям в 2022 году по сравнению с 2020 годом</w:t>
      </w:r>
      <w:r w:rsidR="00A452F5" w:rsidRPr="00A452F5">
        <w:rPr>
          <w:rFonts w:ascii="Times New Roman" w:hAnsi="Times New Roman" w:cs="Times New Roman"/>
          <w:color w:val="000000" w:themeColor="text1"/>
          <w:sz w:val="26"/>
          <w:szCs w:val="26"/>
        </w:rPr>
        <w:t xml:space="preserve"> ухудшилось, темп прироста удельного веса проб почвы, не соответствующих гигиеническим нормативам, составил 50,0 %. </w:t>
      </w:r>
    </w:p>
    <w:p w14:paraId="661211D4" w14:textId="109B5603" w:rsidR="00097B38" w:rsidRDefault="00A452F5" w:rsidP="00B07A9E">
      <w:pPr>
        <w:spacing w:before="120" w:after="0" w:line="240" w:lineRule="auto"/>
        <w:ind w:firstLine="709"/>
        <w:jc w:val="both"/>
        <w:rPr>
          <w:rFonts w:ascii="Times New Roman" w:hAnsi="Times New Roman" w:cs="Times New Roman"/>
          <w:color w:val="000000" w:themeColor="text1"/>
          <w:sz w:val="26"/>
          <w:szCs w:val="26"/>
        </w:rPr>
      </w:pPr>
      <w:r w:rsidRPr="00A452F5">
        <w:rPr>
          <w:rFonts w:ascii="Times New Roman" w:hAnsi="Times New Roman" w:cs="Times New Roman"/>
          <w:color w:val="000000" w:themeColor="text1"/>
          <w:sz w:val="26"/>
          <w:szCs w:val="26"/>
        </w:rPr>
        <w:t xml:space="preserve">На территории детских учреждений и детских площадок в 2022 году удельный вес проб почвы, не соответствующих гигиеническим нормативам по </w:t>
      </w:r>
      <w:proofErr w:type="spellStart"/>
      <w:r w:rsidRPr="00A452F5">
        <w:rPr>
          <w:rFonts w:ascii="Times New Roman" w:hAnsi="Times New Roman" w:cs="Times New Roman"/>
          <w:color w:val="000000" w:themeColor="text1"/>
          <w:sz w:val="26"/>
          <w:szCs w:val="26"/>
        </w:rPr>
        <w:t>санитарнохимическим</w:t>
      </w:r>
      <w:proofErr w:type="spellEnd"/>
      <w:r w:rsidRPr="00A452F5">
        <w:rPr>
          <w:rFonts w:ascii="Times New Roman" w:hAnsi="Times New Roman" w:cs="Times New Roman"/>
          <w:color w:val="000000" w:themeColor="text1"/>
          <w:sz w:val="26"/>
          <w:szCs w:val="26"/>
        </w:rPr>
        <w:t xml:space="preserve"> показателям, составил 10,1 %, по микробиологическим показателям – 23,1 %, по паразитологическим показателям – 1,1 %. Качество почвы на территории детских учреждений и детских площадок по паразитологическим показателям в 2022 году по сравнению с 2020 годом улучшилось. В отчетном году по сравнению с 2020 годом темп снижения удельного веса проб почвы, не соответствующих гигиеническим нормативам по паразитологическим показателям, составил -65,6 %. Качество почвы на территории детских учреждений и детских площадок по </w:t>
      </w:r>
      <w:proofErr w:type="spellStart"/>
      <w:r w:rsidRPr="00A452F5">
        <w:rPr>
          <w:rFonts w:ascii="Times New Roman" w:hAnsi="Times New Roman" w:cs="Times New Roman"/>
          <w:color w:val="000000" w:themeColor="text1"/>
          <w:sz w:val="26"/>
          <w:szCs w:val="26"/>
        </w:rPr>
        <w:t>санитарнохимическим</w:t>
      </w:r>
      <w:proofErr w:type="spellEnd"/>
      <w:r w:rsidRPr="00A452F5">
        <w:rPr>
          <w:rFonts w:ascii="Times New Roman" w:hAnsi="Times New Roman" w:cs="Times New Roman"/>
          <w:color w:val="000000" w:themeColor="text1"/>
          <w:sz w:val="26"/>
          <w:szCs w:val="26"/>
        </w:rPr>
        <w:t xml:space="preserve"> и микробиологическим показателям в 2022 году по сравнению с 2020 годом ухудшилось. Темп прироста удельного веса проб почвы, не соответствующих гигиеническим нормативам по санитарно-химическим и микробиологическим показателям, составил 50,7 % и 5,0 % соответственно.</w:t>
      </w:r>
    </w:p>
    <w:p w14:paraId="5512489D" w14:textId="376B834F" w:rsidR="00C65405" w:rsidRPr="00FF6A36" w:rsidRDefault="00C65405" w:rsidP="00B07A9E">
      <w:pPr>
        <w:spacing w:before="120" w:after="0" w:line="240" w:lineRule="auto"/>
        <w:ind w:firstLine="709"/>
        <w:jc w:val="both"/>
        <w:rPr>
          <w:rFonts w:ascii="Times New Roman" w:hAnsi="Times New Roman" w:cs="Times New Roman"/>
          <w:color w:val="000000" w:themeColor="text1"/>
          <w:sz w:val="26"/>
          <w:szCs w:val="26"/>
        </w:rPr>
      </w:pPr>
      <w:r w:rsidRPr="00C65405">
        <w:rPr>
          <w:rFonts w:ascii="Times New Roman" w:hAnsi="Times New Roman" w:cs="Times New Roman"/>
          <w:color w:val="000000" w:themeColor="text1"/>
          <w:sz w:val="26"/>
          <w:szCs w:val="26"/>
        </w:rPr>
        <w:t>Таким образом, в 2022 году по сравнению с 2020 годом на селитебной территории и на территории детских учреждений и детских площадок отмечается отрицательная динамика качества почвы по санитарно-химическим и микробиологическим показателям, что может быть связано с техногенным загрязнением территорий населенных мест, и положительная динамика качества почвы по паразитологическим показателям.</w:t>
      </w:r>
    </w:p>
    <w:p w14:paraId="5E42D9F1" w14:textId="12B88CE0"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На территории </w:t>
      </w:r>
      <w:r w:rsidR="00B07A9E" w:rsidRPr="00FF6A36">
        <w:rPr>
          <w:rFonts w:ascii="Times New Roman" w:hAnsi="Times New Roman" w:cs="Times New Roman"/>
          <w:color w:val="000000" w:themeColor="text1"/>
          <w:sz w:val="26"/>
          <w:szCs w:val="26"/>
        </w:rPr>
        <w:t xml:space="preserve">муниципального округа </w:t>
      </w:r>
      <w:r w:rsidRPr="00FF6A36">
        <w:rPr>
          <w:rFonts w:ascii="Times New Roman" w:hAnsi="Times New Roman" w:cs="Times New Roman"/>
          <w:color w:val="000000" w:themeColor="text1"/>
          <w:sz w:val="26"/>
          <w:szCs w:val="26"/>
        </w:rPr>
        <w:t xml:space="preserve">в границах населенных пунктов имеет место проблема замусоривания почв, которое в первую очередь связано с недостаточно развитой системой сбора отходов. </w:t>
      </w:r>
    </w:p>
    <w:p w14:paraId="45AFC9EB" w14:textId="77777777" w:rsidR="00097B38" w:rsidRPr="00FF6A36" w:rsidRDefault="00097B38" w:rsidP="00097B38">
      <w:pPr>
        <w:spacing w:before="120" w:after="0" w:line="240" w:lineRule="auto"/>
        <w:ind w:firstLine="709"/>
        <w:jc w:val="both"/>
        <w:rPr>
          <w:rFonts w:ascii="Times New Roman" w:hAnsi="Times New Roman" w:cs="Times New Roman"/>
          <w:i/>
          <w:iCs/>
          <w:color w:val="000000" w:themeColor="text1"/>
          <w:sz w:val="26"/>
          <w:szCs w:val="26"/>
        </w:rPr>
      </w:pPr>
      <w:r w:rsidRPr="00FF6A36">
        <w:rPr>
          <w:rFonts w:ascii="Times New Roman" w:hAnsi="Times New Roman" w:cs="Times New Roman"/>
          <w:i/>
          <w:iCs/>
          <w:color w:val="000000" w:themeColor="text1"/>
          <w:sz w:val="26"/>
          <w:szCs w:val="26"/>
        </w:rPr>
        <w:t>Радиационная обстановка</w:t>
      </w:r>
    </w:p>
    <w:p w14:paraId="03E20E46" w14:textId="76DDD23A" w:rsidR="00097B38" w:rsidRPr="00FF6A36" w:rsidRDefault="00C65405" w:rsidP="00097B38">
      <w:pPr>
        <w:spacing w:before="120" w:after="0" w:line="240" w:lineRule="auto"/>
        <w:ind w:firstLine="709"/>
        <w:jc w:val="both"/>
        <w:rPr>
          <w:rFonts w:ascii="Times New Roman" w:hAnsi="Times New Roman" w:cs="Times New Roman"/>
          <w:color w:val="000000" w:themeColor="text1"/>
          <w:sz w:val="26"/>
          <w:szCs w:val="26"/>
        </w:rPr>
      </w:pPr>
      <w:r w:rsidRPr="00C65405">
        <w:rPr>
          <w:rFonts w:ascii="Times New Roman" w:hAnsi="Times New Roman" w:cs="Times New Roman"/>
          <w:color w:val="000000" w:themeColor="text1"/>
          <w:sz w:val="26"/>
          <w:szCs w:val="26"/>
        </w:rPr>
        <w:t xml:space="preserve">Оценка радиационной обстановки на территории Архангельской области в 2022 году осуществлялась по данным наблюдений государственной наблюдательной сети ФГБУ «Северное УГМС». Ежедневно на 30 станциях контролировалась </w:t>
      </w:r>
      <w:r w:rsidRPr="00C65405">
        <w:rPr>
          <w:rFonts w:ascii="Times New Roman" w:hAnsi="Times New Roman" w:cs="Times New Roman"/>
          <w:color w:val="000000" w:themeColor="text1"/>
          <w:sz w:val="26"/>
          <w:szCs w:val="26"/>
        </w:rPr>
        <w:lastRenderedPageBreak/>
        <w:t xml:space="preserve">мощность дозы гамма-излучения посредством дозиметров. Ежедневно каждые 15 минут проводился оперативный контроль за уровнем мощности дозы гамма-излучения с помощью датчиков Архангельской территориальной автоматизированной системы контроля радиационной обстановки (далее – АТ АСКРО). Отбор проб радиоактивных аэрозолей приземной атмосферы с помощью </w:t>
      </w:r>
      <w:proofErr w:type="spellStart"/>
      <w:r w:rsidRPr="00C65405">
        <w:rPr>
          <w:rFonts w:ascii="Times New Roman" w:hAnsi="Times New Roman" w:cs="Times New Roman"/>
          <w:color w:val="000000" w:themeColor="text1"/>
          <w:sz w:val="26"/>
          <w:szCs w:val="26"/>
        </w:rPr>
        <w:t>воздухо</w:t>
      </w:r>
      <w:proofErr w:type="spellEnd"/>
      <w:r w:rsidRPr="00C65405">
        <w:rPr>
          <w:rFonts w:ascii="Times New Roman" w:hAnsi="Times New Roman" w:cs="Times New Roman"/>
          <w:color w:val="000000" w:themeColor="text1"/>
          <w:sz w:val="26"/>
          <w:szCs w:val="26"/>
        </w:rPr>
        <w:t xml:space="preserve">-фильтрующей установки для последующего лабораторного анализа проводился в г. Архангельске и г. Северодвинске. В пунктах: Архангельск, Вельск, Двинской Березник, Котлас, Лешуконское, Мезень, Онега – с помощью горизонтального планшета отбирались пробы радиоактивных выпадений на подстилающую поверхность. Ежемесячно в г. Архангельске проводился отбор осадков на тритий. В реке Северной Двине, в/п </w:t>
      </w:r>
      <w:proofErr w:type="spellStart"/>
      <w:r w:rsidRPr="00C65405">
        <w:rPr>
          <w:rFonts w:ascii="Times New Roman" w:hAnsi="Times New Roman" w:cs="Times New Roman"/>
          <w:color w:val="000000" w:themeColor="text1"/>
          <w:sz w:val="26"/>
          <w:szCs w:val="26"/>
        </w:rPr>
        <w:t>Соломбала</w:t>
      </w:r>
      <w:proofErr w:type="spellEnd"/>
      <w:r w:rsidRPr="00C65405">
        <w:rPr>
          <w:rFonts w:ascii="Times New Roman" w:hAnsi="Times New Roman" w:cs="Times New Roman"/>
          <w:color w:val="000000" w:themeColor="text1"/>
          <w:sz w:val="26"/>
          <w:szCs w:val="26"/>
        </w:rPr>
        <w:t xml:space="preserve"> (Корабельный рукав) в основные гидрологические фазы отбирались пробы воды на содержание трития и стронция-90. В зимний период посредством маршрутных обследований и отбора проб снега проводился радиационный мониторинг 30-километровой зоны вокруг радиационно-опасных объектов (далее – РОО), расположенных в г. Северодвинске, включая район хранения радиоактивных отходов «Миронова гора». В летний период в точках, совпадающих с точками отбора проб снега, а также в точках о. Андрианов, о. </w:t>
      </w:r>
      <w:proofErr w:type="spellStart"/>
      <w:r w:rsidRPr="00C65405">
        <w:rPr>
          <w:rFonts w:ascii="Times New Roman" w:hAnsi="Times New Roman" w:cs="Times New Roman"/>
          <w:color w:val="000000" w:themeColor="text1"/>
          <w:sz w:val="26"/>
          <w:szCs w:val="26"/>
        </w:rPr>
        <w:t>Тиноватик</w:t>
      </w:r>
      <w:proofErr w:type="spellEnd"/>
      <w:r w:rsidRPr="00C65405">
        <w:rPr>
          <w:rFonts w:ascii="Times New Roman" w:hAnsi="Times New Roman" w:cs="Times New Roman"/>
          <w:color w:val="000000" w:themeColor="text1"/>
          <w:sz w:val="26"/>
          <w:szCs w:val="26"/>
        </w:rPr>
        <w:t xml:space="preserve">, о. </w:t>
      </w:r>
      <w:proofErr w:type="spellStart"/>
      <w:r w:rsidRPr="00C65405">
        <w:rPr>
          <w:rFonts w:ascii="Times New Roman" w:hAnsi="Times New Roman" w:cs="Times New Roman"/>
          <w:color w:val="000000" w:themeColor="text1"/>
          <w:sz w:val="26"/>
          <w:szCs w:val="26"/>
        </w:rPr>
        <w:t>Кего</w:t>
      </w:r>
      <w:proofErr w:type="spellEnd"/>
      <w:r w:rsidRPr="00C65405">
        <w:rPr>
          <w:rFonts w:ascii="Times New Roman" w:hAnsi="Times New Roman" w:cs="Times New Roman"/>
          <w:color w:val="000000" w:themeColor="text1"/>
          <w:sz w:val="26"/>
          <w:szCs w:val="26"/>
        </w:rPr>
        <w:t>, о. Никольский проводился отбор проб почвы и растительности на радионуклидный состав.</w:t>
      </w:r>
    </w:p>
    <w:p w14:paraId="515BF785" w14:textId="65CAC9B7" w:rsidR="00C65405" w:rsidRDefault="00C65405" w:rsidP="00097B38">
      <w:pPr>
        <w:spacing w:before="120" w:after="0" w:line="240" w:lineRule="auto"/>
        <w:ind w:firstLine="709"/>
        <w:jc w:val="both"/>
        <w:rPr>
          <w:rFonts w:ascii="Times New Roman" w:hAnsi="Times New Roman" w:cs="Times New Roman"/>
          <w:color w:val="000000" w:themeColor="text1"/>
          <w:sz w:val="26"/>
          <w:szCs w:val="26"/>
        </w:rPr>
      </w:pPr>
      <w:r w:rsidRPr="00C65405">
        <w:rPr>
          <w:rFonts w:ascii="Times New Roman" w:hAnsi="Times New Roman" w:cs="Times New Roman"/>
          <w:color w:val="000000" w:themeColor="text1"/>
          <w:sz w:val="26"/>
          <w:szCs w:val="26"/>
        </w:rPr>
        <w:t>Среднее значение суммарной бета-активности радиоактивных выпадений на подстилающую поверхность по территории Архангельской области в 2022 году составило 0,55 Бк/м</w:t>
      </w:r>
      <w:r w:rsidRPr="00C65405">
        <w:rPr>
          <w:rFonts w:ascii="Times New Roman" w:hAnsi="Times New Roman" w:cs="Times New Roman"/>
          <w:color w:val="000000" w:themeColor="text1"/>
          <w:sz w:val="26"/>
          <w:szCs w:val="26"/>
          <w:vertAlign w:val="superscript"/>
        </w:rPr>
        <w:t>2</w:t>
      </w:r>
      <w:r w:rsidRPr="00C65405">
        <w:rPr>
          <w:rFonts w:ascii="Times New Roman" w:hAnsi="Times New Roman" w:cs="Times New Roman"/>
          <w:color w:val="000000" w:themeColor="text1"/>
          <w:sz w:val="26"/>
          <w:szCs w:val="26"/>
        </w:rPr>
        <w:t xml:space="preserve"> ·год. По сравнению с 2019, 2020 и 2021 годами среднегодовые значения суммарной бета-активности радиоактивных выпадений на подстилающую поверхность по территории Архангельской области в 2022 году отличались незначительно и составили в 2019, 2020, 2021 году соответственно – 0,71; 0,47; 0,41 Бк/м</w:t>
      </w:r>
      <w:r w:rsidRPr="00C65405">
        <w:rPr>
          <w:rFonts w:ascii="Times New Roman" w:hAnsi="Times New Roman" w:cs="Times New Roman"/>
          <w:color w:val="000000" w:themeColor="text1"/>
          <w:sz w:val="26"/>
          <w:szCs w:val="26"/>
          <w:vertAlign w:val="superscript"/>
        </w:rPr>
        <w:t>2</w:t>
      </w:r>
      <w:r w:rsidRPr="00C65405">
        <w:rPr>
          <w:rFonts w:ascii="Times New Roman" w:hAnsi="Times New Roman" w:cs="Times New Roman"/>
          <w:color w:val="000000" w:themeColor="text1"/>
          <w:sz w:val="26"/>
          <w:szCs w:val="26"/>
        </w:rPr>
        <w:t xml:space="preserve"> ·год</w:t>
      </w:r>
      <w:r>
        <w:rPr>
          <w:rFonts w:ascii="Times New Roman" w:hAnsi="Times New Roman" w:cs="Times New Roman"/>
          <w:color w:val="000000" w:themeColor="text1"/>
          <w:sz w:val="26"/>
          <w:szCs w:val="26"/>
        </w:rPr>
        <w:t>.</w:t>
      </w:r>
    </w:p>
    <w:p w14:paraId="7BC2735E" w14:textId="34DE8063" w:rsidR="003A05E5" w:rsidRDefault="003A05E5" w:rsidP="00097B38">
      <w:pPr>
        <w:spacing w:before="120" w:after="0" w:line="240" w:lineRule="auto"/>
        <w:ind w:firstLine="709"/>
        <w:jc w:val="both"/>
        <w:rPr>
          <w:rFonts w:ascii="Times New Roman" w:hAnsi="Times New Roman" w:cs="Times New Roman"/>
          <w:color w:val="000000" w:themeColor="text1"/>
          <w:sz w:val="26"/>
          <w:szCs w:val="26"/>
        </w:rPr>
      </w:pPr>
      <w:r w:rsidRPr="003A05E5">
        <w:rPr>
          <w:rFonts w:ascii="Times New Roman" w:hAnsi="Times New Roman" w:cs="Times New Roman"/>
          <w:color w:val="000000" w:themeColor="text1"/>
          <w:sz w:val="26"/>
          <w:szCs w:val="26"/>
        </w:rPr>
        <w:t xml:space="preserve">Среднесуточные значения суммарной бета-активности радиоактивных выпадений на подстилающую поверхность изменялись в </w:t>
      </w:r>
      <w:r>
        <w:rPr>
          <w:rFonts w:ascii="Times New Roman" w:hAnsi="Times New Roman" w:cs="Times New Roman"/>
          <w:color w:val="000000" w:themeColor="text1"/>
          <w:sz w:val="26"/>
          <w:szCs w:val="26"/>
        </w:rPr>
        <w:t>с.</w:t>
      </w:r>
      <w:r w:rsidRPr="003A05E5">
        <w:rPr>
          <w:rFonts w:ascii="Times New Roman" w:hAnsi="Times New Roman" w:cs="Times New Roman"/>
          <w:color w:val="000000" w:themeColor="text1"/>
          <w:sz w:val="26"/>
          <w:szCs w:val="26"/>
        </w:rPr>
        <w:t xml:space="preserve"> Лешуконское (0,29-0,84 Бк/м</w:t>
      </w:r>
      <w:r w:rsidRPr="003A05E5">
        <w:rPr>
          <w:rFonts w:ascii="Times New Roman" w:hAnsi="Times New Roman" w:cs="Times New Roman"/>
          <w:color w:val="000000" w:themeColor="text1"/>
          <w:sz w:val="26"/>
          <w:szCs w:val="26"/>
          <w:vertAlign w:val="superscript"/>
        </w:rPr>
        <w:t>2</w:t>
      </w:r>
      <w:r w:rsidRPr="003A05E5">
        <w:rPr>
          <w:rFonts w:ascii="Times New Roman" w:hAnsi="Times New Roman" w:cs="Times New Roman"/>
          <w:color w:val="000000" w:themeColor="text1"/>
          <w:sz w:val="26"/>
          <w:szCs w:val="26"/>
        </w:rPr>
        <w:t xml:space="preserve"> ·</w:t>
      </w:r>
      <w:proofErr w:type="spellStart"/>
      <w:r w:rsidRPr="003A05E5">
        <w:rPr>
          <w:rFonts w:ascii="Times New Roman" w:hAnsi="Times New Roman" w:cs="Times New Roman"/>
          <w:color w:val="000000" w:themeColor="text1"/>
          <w:sz w:val="26"/>
          <w:szCs w:val="26"/>
        </w:rPr>
        <w:t>сут</w:t>
      </w:r>
      <w:proofErr w:type="spellEnd"/>
      <w:r w:rsidRPr="003A05E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
    <w:p w14:paraId="43E002DD" w14:textId="1C66CE14" w:rsidR="00097B38" w:rsidRPr="00FF6A36" w:rsidRDefault="000A49A1" w:rsidP="00097B38">
      <w:pPr>
        <w:spacing w:before="120" w:after="0" w:line="240" w:lineRule="auto"/>
        <w:ind w:firstLine="709"/>
        <w:jc w:val="both"/>
        <w:rPr>
          <w:rFonts w:ascii="Times New Roman" w:hAnsi="Times New Roman" w:cs="Times New Roman"/>
          <w:color w:val="000000" w:themeColor="text1"/>
          <w:sz w:val="26"/>
          <w:szCs w:val="26"/>
        </w:rPr>
      </w:pPr>
      <w:r w:rsidRPr="000A49A1">
        <w:rPr>
          <w:rFonts w:ascii="Times New Roman" w:hAnsi="Times New Roman" w:cs="Times New Roman"/>
          <w:color w:val="000000" w:themeColor="text1"/>
          <w:sz w:val="26"/>
          <w:szCs w:val="26"/>
        </w:rPr>
        <w:t>По данным Управления Роспотребнадзора по Архангельской области, в 2022 году радиационная обстановка на территории Архангельской области по сравнению с предыдущими годами не изменялась и оценивается как удовлетворительная.</w:t>
      </w:r>
    </w:p>
    <w:p w14:paraId="5E1B1C79" w14:textId="77777777" w:rsidR="00D40C4B" w:rsidRDefault="00D40C4B" w:rsidP="00097B38">
      <w:pPr>
        <w:spacing w:before="120" w:after="0" w:line="240" w:lineRule="auto"/>
        <w:ind w:firstLine="709"/>
        <w:jc w:val="both"/>
        <w:rPr>
          <w:rFonts w:ascii="Times New Roman" w:hAnsi="Times New Roman" w:cs="Times New Roman"/>
          <w:color w:val="000000" w:themeColor="text1"/>
          <w:sz w:val="26"/>
          <w:szCs w:val="26"/>
        </w:rPr>
      </w:pPr>
      <w:r w:rsidRPr="00D40C4B">
        <w:rPr>
          <w:rFonts w:ascii="Times New Roman" w:hAnsi="Times New Roman" w:cs="Times New Roman"/>
          <w:color w:val="000000" w:themeColor="text1"/>
          <w:sz w:val="26"/>
          <w:szCs w:val="26"/>
        </w:rPr>
        <w:t xml:space="preserve">Число исследованных проб почвы на содержание радиоактивных веществ (цезия-137) составило в 2020 году – 85, в 2021 году – 98, в 2022 году – 128. Превышений гигиенических нормативов не выявлено. Исследования атмосферного воздуха на содержание радиоактивных веществ за 2020-2022 гг. Управлением Роспотребнадзора по Архангельской области и ФБУЗ «Центр гигиены и эпидемиологии в Архангельской области» не проводились. В целях радиационно-гигиенической паспортизации используются данные исследований атмосферного воздуха на содержание радиоактивных веществ (суммарная бета-активность, объемная активность цезия-137) ФГБУ «Северное УГМС». Превышений допустимой среднегодовой объемной активности радионуклидов не отмечено. </w:t>
      </w:r>
    </w:p>
    <w:p w14:paraId="525678EA" w14:textId="7345F6D4" w:rsidR="00097B38" w:rsidRPr="00FF6A36" w:rsidRDefault="00D40C4B" w:rsidP="00097B38">
      <w:pPr>
        <w:spacing w:before="120" w:after="0" w:line="240" w:lineRule="auto"/>
        <w:ind w:firstLine="709"/>
        <w:jc w:val="both"/>
        <w:rPr>
          <w:rFonts w:ascii="Times New Roman" w:hAnsi="Times New Roman" w:cs="Times New Roman"/>
          <w:color w:val="000000" w:themeColor="text1"/>
          <w:sz w:val="26"/>
          <w:szCs w:val="26"/>
        </w:rPr>
      </w:pPr>
      <w:r w:rsidRPr="00D40C4B">
        <w:rPr>
          <w:rFonts w:ascii="Times New Roman" w:hAnsi="Times New Roman" w:cs="Times New Roman"/>
          <w:color w:val="000000" w:themeColor="text1"/>
          <w:sz w:val="26"/>
          <w:szCs w:val="26"/>
        </w:rPr>
        <w:lastRenderedPageBreak/>
        <w:t>Число исследованных проб воды водных объектов по показателям суммарной альфа- и бета-активности составило в 2020 году – 18, в 2021 году – 19, в 2022 году – 18, превышений контрольных уровней по суммарной альфа- и бета-активности в пробах воды водных объектов не было выявлено</w:t>
      </w:r>
      <w:r w:rsidR="00097B38" w:rsidRPr="00FF6A36">
        <w:rPr>
          <w:rFonts w:ascii="Times New Roman" w:hAnsi="Times New Roman" w:cs="Times New Roman"/>
          <w:color w:val="000000" w:themeColor="text1"/>
          <w:sz w:val="26"/>
          <w:szCs w:val="26"/>
        </w:rPr>
        <w:t xml:space="preserve">. </w:t>
      </w:r>
    </w:p>
    <w:p w14:paraId="5A698325" w14:textId="681DF2D4" w:rsidR="00097B38" w:rsidRPr="00FF6A36" w:rsidRDefault="00097B38" w:rsidP="00097B38">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Однако, необходим систематический контроль радиационной обстановки на территории </w:t>
      </w:r>
      <w:r w:rsidR="00D25805" w:rsidRPr="00FF6A36">
        <w:rPr>
          <w:rFonts w:ascii="Times New Roman" w:hAnsi="Times New Roman" w:cs="Times New Roman"/>
          <w:color w:val="000000" w:themeColor="text1"/>
          <w:sz w:val="26"/>
          <w:szCs w:val="26"/>
        </w:rPr>
        <w:t xml:space="preserve">округа </w:t>
      </w:r>
      <w:r w:rsidRPr="00FF6A36">
        <w:rPr>
          <w:rFonts w:ascii="Times New Roman" w:hAnsi="Times New Roman" w:cs="Times New Roman"/>
          <w:color w:val="000000" w:themeColor="text1"/>
          <w:sz w:val="26"/>
          <w:szCs w:val="26"/>
        </w:rPr>
        <w:t>с измерением мощности дозы гамма-излучения, отбором и анализом проб объектов окружающей среды (атмосферного воздуха, выпадающих осадков, поверхностных и подземных вод, почвы), сырья и пищевых продуктов.</w:t>
      </w:r>
    </w:p>
    <w:p w14:paraId="609885CB" w14:textId="507EAC1F" w:rsidR="00800EDC" w:rsidRPr="00FF6A36" w:rsidRDefault="00097B38" w:rsidP="00097B38">
      <w:pPr>
        <w:spacing w:before="120" w:after="0" w:line="240" w:lineRule="auto"/>
        <w:ind w:firstLine="709"/>
        <w:jc w:val="both"/>
        <w:rPr>
          <w:rFonts w:ascii="Times New Roman" w:eastAsia="Calibri" w:hAnsi="Times New Roman" w:cs="Times New Roman"/>
          <w:sz w:val="26"/>
          <w:szCs w:val="26"/>
        </w:rPr>
      </w:pPr>
      <w:r w:rsidRPr="00FF6A36">
        <w:rPr>
          <w:rFonts w:ascii="Times New Roman" w:hAnsi="Times New Roman" w:cs="Times New Roman"/>
          <w:color w:val="000000" w:themeColor="text1"/>
          <w:sz w:val="26"/>
          <w:szCs w:val="26"/>
        </w:rPr>
        <w:t xml:space="preserve">В соответствии с требованиями Федерального закона от 09.01.1996 № 3-ФЗ «О радиационной безопасности населения», санитарного и строительного законодательства при отводе земельных участков для нового жилищного и гражданского строительства необходимо проведение обязательного контроля </w:t>
      </w:r>
      <w:proofErr w:type="spellStart"/>
      <w:r w:rsidRPr="00FF6A36">
        <w:rPr>
          <w:rFonts w:ascii="Times New Roman" w:hAnsi="Times New Roman" w:cs="Times New Roman"/>
          <w:color w:val="000000" w:themeColor="text1"/>
          <w:sz w:val="26"/>
          <w:szCs w:val="26"/>
        </w:rPr>
        <w:t>радоноопасности</w:t>
      </w:r>
      <w:proofErr w:type="spellEnd"/>
      <w:r w:rsidRPr="00FF6A36">
        <w:rPr>
          <w:rFonts w:ascii="Times New Roman" w:hAnsi="Times New Roman" w:cs="Times New Roman"/>
          <w:color w:val="000000" w:themeColor="text1"/>
          <w:sz w:val="26"/>
          <w:szCs w:val="26"/>
        </w:rPr>
        <w:t xml:space="preserve"> территории.</w:t>
      </w:r>
      <w:bookmarkEnd w:id="82"/>
    </w:p>
    <w:p w14:paraId="5651B06F" w14:textId="77777777" w:rsidR="00B96300" w:rsidRPr="00FF6A36" w:rsidRDefault="00B96300" w:rsidP="00C6008F">
      <w:pPr>
        <w:spacing w:after="0" w:line="240" w:lineRule="auto"/>
        <w:ind w:firstLine="709"/>
        <w:jc w:val="both"/>
        <w:rPr>
          <w:rFonts w:ascii="Times New Roman" w:hAnsi="Times New Roman" w:cs="Times New Roman"/>
          <w:sz w:val="26"/>
          <w:szCs w:val="26"/>
        </w:rPr>
      </w:pPr>
    </w:p>
    <w:p w14:paraId="16EA7D8D" w14:textId="77777777" w:rsidR="001B2724" w:rsidRPr="00FF6A36" w:rsidRDefault="001B2724" w:rsidP="00C6008F">
      <w:pPr>
        <w:spacing w:after="0" w:line="240" w:lineRule="auto"/>
        <w:ind w:firstLine="709"/>
        <w:jc w:val="both"/>
        <w:rPr>
          <w:rFonts w:ascii="Times New Roman" w:hAnsi="Times New Roman" w:cs="Times New Roman"/>
          <w:sz w:val="26"/>
          <w:szCs w:val="26"/>
        </w:rPr>
        <w:sectPr w:rsidR="001B2724" w:rsidRPr="00FF6A36" w:rsidSect="000B2D56">
          <w:pgSz w:w="11906" w:h="16838"/>
          <w:pgMar w:top="1134" w:right="851" w:bottom="1134" w:left="1418" w:header="709" w:footer="709" w:gutter="0"/>
          <w:cols w:space="708"/>
          <w:docGrid w:linePitch="360"/>
        </w:sectPr>
      </w:pPr>
    </w:p>
    <w:p w14:paraId="3CDF3AED" w14:textId="312009E7" w:rsidR="004B3E9F" w:rsidRPr="00FF6A36" w:rsidRDefault="004B3E9F" w:rsidP="00BC569F">
      <w:pPr>
        <w:pStyle w:val="af2"/>
        <w:numPr>
          <w:ilvl w:val="0"/>
          <w:numId w:val="14"/>
        </w:numPr>
        <w:outlineLvl w:val="0"/>
        <w:rPr>
          <w:b/>
          <w:sz w:val="26"/>
          <w:szCs w:val="26"/>
        </w:rPr>
      </w:pPr>
      <w:bookmarkStart w:id="83" w:name="_Toc22741946"/>
      <w:bookmarkStart w:id="84" w:name="_Toc158847436"/>
      <w:r w:rsidRPr="00FF6A36">
        <w:rPr>
          <w:b/>
          <w:sz w:val="26"/>
          <w:szCs w:val="26"/>
        </w:rPr>
        <w:lastRenderedPageBreak/>
        <w:t xml:space="preserve">ОБОСНОВАНИЕ ВЫБРАННОГО ВАРИАНТА РАЗМЕЩЕНИЯ ОБЪЕКТОВ МЕСТНОГО ЗНАЧЕНИЯ </w:t>
      </w:r>
      <w:r w:rsidR="00D25805" w:rsidRPr="00FF6A36">
        <w:rPr>
          <w:b/>
          <w:sz w:val="26"/>
          <w:szCs w:val="26"/>
        </w:rPr>
        <w:t>МУНИЦИПАЛЬНОГО ОКРУГА</w:t>
      </w:r>
      <w:r w:rsidRPr="00FF6A36">
        <w:rPr>
          <w:b/>
          <w:sz w:val="26"/>
          <w:szCs w:val="26"/>
        </w:rPr>
        <w:t xml:space="preserve"> НА ОСНОВЕ АНАЛИЗА ИСПОЛЬЗОВАНИЯ ТЕРРИТОРИИ </w:t>
      </w:r>
      <w:r w:rsidR="00D25805" w:rsidRPr="00FF6A36">
        <w:rPr>
          <w:b/>
          <w:sz w:val="26"/>
          <w:szCs w:val="26"/>
        </w:rPr>
        <w:t>МУНИЦИПАЛЬНОГО ОКРУГА</w:t>
      </w:r>
      <w:r w:rsidRPr="00FF6A36">
        <w:rPr>
          <w:b/>
          <w:sz w:val="26"/>
          <w:szCs w:val="26"/>
        </w:rPr>
        <w:t>, ВОЗМОЖНЫХ НАПРАВЛЕНИЙ ЕЕ РАЗВИТИЯ И ПРОГНОЗИРУЕМЫХ ОГРАНИЧЕНИЙ ЕЕ ИСПОЛЬЗОВАНИЯ</w:t>
      </w:r>
      <w:bookmarkEnd w:id="83"/>
      <w:bookmarkEnd w:id="84"/>
    </w:p>
    <w:p w14:paraId="5AE4727C" w14:textId="77777777" w:rsidR="00C05F27" w:rsidRPr="00FF6A36" w:rsidRDefault="00C05F27" w:rsidP="00C6008F">
      <w:pPr>
        <w:pStyle w:val="af2"/>
        <w:tabs>
          <w:tab w:val="left" w:pos="993"/>
        </w:tabs>
        <w:rPr>
          <w:sz w:val="26"/>
          <w:szCs w:val="26"/>
        </w:rPr>
      </w:pPr>
    </w:p>
    <w:p w14:paraId="0908D777" w14:textId="406B59AC" w:rsidR="005134A0" w:rsidRPr="00FF6A36" w:rsidRDefault="005134A0" w:rsidP="00BC569F">
      <w:pPr>
        <w:pStyle w:val="af2"/>
        <w:numPr>
          <w:ilvl w:val="1"/>
          <w:numId w:val="14"/>
        </w:numPr>
        <w:ind w:left="1134"/>
        <w:jc w:val="center"/>
        <w:outlineLvl w:val="1"/>
        <w:rPr>
          <w:rFonts w:eastAsia="Times New Roman"/>
          <w:b/>
          <w:bCs/>
          <w:sz w:val="26"/>
          <w:szCs w:val="26"/>
          <w:lang w:eastAsia="ru-RU"/>
        </w:rPr>
      </w:pPr>
      <w:bookmarkStart w:id="85" w:name="_Toc158847437"/>
      <w:bookmarkStart w:id="86" w:name="_Toc15391515"/>
      <w:r w:rsidRPr="00FF6A36">
        <w:rPr>
          <w:rFonts w:eastAsia="Times New Roman"/>
          <w:b/>
          <w:bCs/>
          <w:sz w:val="26"/>
          <w:szCs w:val="26"/>
          <w:lang w:eastAsia="ru-RU"/>
        </w:rPr>
        <w:t>Сведения о видах, назначении и наименовании планируемых на рассматриваемой территории объектов федерального и регионального значения</w:t>
      </w:r>
      <w:bookmarkEnd w:id="85"/>
    </w:p>
    <w:bookmarkEnd w:id="86"/>
    <w:p w14:paraId="333EB098" w14:textId="75EA2F75" w:rsidR="00386F8D" w:rsidRPr="00FF6A36" w:rsidRDefault="00386F8D" w:rsidP="00CA5509">
      <w:pPr>
        <w:tabs>
          <w:tab w:val="left" w:pos="1134"/>
        </w:tabs>
        <w:ind w:left="1134"/>
        <w:rPr>
          <w:rFonts w:ascii="Times New Roman" w:hAnsi="Times New Roman" w:cs="Times New Roman"/>
          <w:sz w:val="26"/>
          <w:szCs w:val="26"/>
        </w:rPr>
      </w:pPr>
    </w:p>
    <w:p w14:paraId="0709922F" w14:textId="3DB0FFA5" w:rsidR="00386F8D" w:rsidRPr="00FF6A36" w:rsidRDefault="00386F8D" w:rsidP="00BC569F">
      <w:pPr>
        <w:pStyle w:val="af2"/>
        <w:numPr>
          <w:ilvl w:val="2"/>
          <w:numId w:val="14"/>
        </w:numPr>
        <w:ind w:left="993"/>
        <w:jc w:val="center"/>
        <w:outlineLvl w:val="2"/>
        <w:rPr>
          <w:rFonts w:eastAsiaTheme="majorEastAsia"/>
          <w:b/>
          <w:bCs/>
          <w:sz w:val="26"/>
          <w:szCs w:val="26"/>
        </w:rPr>
      </w:pPr>
      <w:bookmarkStart w:id="87" w:name="_Toc514838119"/>
      <w:bookmarkStart w:id="88" w:name="_Toc15391516"/>
      <w:bookmarkStart w:id="89" w:name="_Toc158847438"/>
      <w:r w:rsidRPr="00FF6A36">
        <w:rPr>
          <w:rFonts w:eastAsiaTheme="majorEastAsia"/>
          <w:b/>
          <w:bCs/>
          <w:sz w:val="26"/>
          <w:szCs w:val="26"/>
        </w:rPr>
        <w:t xml:space="preserve">Сведения о видах, назначении и </w:t>
      </w:r>
      <w:r w:rsidR="005134A0" w:rsidRPr="00FF6A36">
        <w:rPr>
          <w:rFonts w:eastAsiaTheme="majorEastAsia"/>
          <w:b/>
          <w:bCs/>
          <w:sz w:val="26"/>
          <w:szCs w:val="26"/>
        </w:rPr>
        <w:t>наименованиях,</w:t>
      </w:r>
      <w:r w:rsidRPr="00FF6A36">
        <w:rPr>
          <w:rFonts w:eastAsiaTheme="majorEastAsia"/>
          <w:b/>
          <w:bCs/>
          <w:sz w:val="26"/>
          <w:szCs w:val="26"/>
        </w:rPr>
        <w:t xml:space="preserve"> планируемых для размещения на территории </w:t>
      </w:r>
      <w:r w:rsidR="00D25805" w:rsidRPr="00FF6A36">
        <w:rPr>
          <w:rFonts w:eastAsiaTheme="majorEastAsia"/>
          <w:b/>
          <w:bCs/>
          <w:sz w:val="26"/>
          <w:szCs w:val="26"/>
        </w:rPr>
        <w:t>муниципального округа</w:t>
      </w:r>
      <w:r w:rsidRPr="00FF6A36">
        <w:rPr>
          <w:rFonts w:eastAsiaTheme="majorEastAsia"/>
          <w:b/>
          <w:bCs/>
          <w:sz w:val="26"/>
          <w:szCs w:val="26"/>
        </w:rPr>
        <w:t xml:space="preserve"> объектов федерального значения</w:t>
      </w:r>
      <w:bookmarkEnd w:id="87"/>
      <w:bookmarkEnd w:id="88"/>
      <w:bookmarkEnd w:id="89"/>
    </w:p>
    <w:p w14:paraId="1539DC2F" w14:textId="77777777" w:rsidR="00386F8D" w:rsidRPr="00FF6A36" w:rsidRDefault="00386F8D" w:rsidP="00CA5509">
      <w:pPr>
        <w:autoSpaceDE w:val="0"/>
        <w:autoSpaceDN w:val="0"/>
        <w:adjustRightInd w:val="0"/>
        <w:spacing w:after="0" w:line="240" w:lineRule="auto"/>
        <w:ind w:left="1134" w:firstLine="709"/>
        <w:jc w:val="both"/>
        <w:rPr>
          <w:rFonts w:ascii="Times New Roman" w:hAnsi="Times New Roman" w:cs="Times New Roman"/>
          <w:sz w:val="26"/>
          <w:szCs w:val="26"/>
        </w:rPr>
      </w:pPr>
    </w:p>
    <w:p w14:paraId="67C0B902" w14:textId="01525F95" w:rsidR="00386F8D" w:rsidRPr="00FF6A36" w:rsidRDefault="00386F8D" w:rsidP="006C6196">
      <w:pPr>
        <w:autoSpaceDE w:val="0"/>
        <w:autoSpaceDN w:val="0"/>
        <w:adjustRightInd w:val="0"/>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период подготовки </w:t>
      </w:r>
      <w:r w:rsidR="000C7693" w:rsidRPr="00FF6A36">
        <w:rPr>
          <w:rFonts w:ascii="Times New Roman" w:hAnsi="Times New Roman" w:cs="Times New Roman"/>
          <w:sz w:val="26"/>
          <w:szCs w:val="26"/>
        </w:rPr>
        <w:t>генеральн</w:t>
      </w:r>
      <w:r w:rsidR="00182E64" w:rsidRPr="00FF6A36">
        <w:rPr>
          <w:rFonts w:ascii="Times New Roman" w:hAnsi="Times New Roman" w:cs="Times New Roman"/>
          <w:sz w:val="26"/>
          <w:szCs w:val="26"/>
        </w:rPr>
        <w:t>ого</w:t>
      </w:r>
      <w:r w:rsidR="000C7693" w:rsidRPr="00FF6A36">
        <w:rPr>
          <w:rFonts w:ascii="Times New Roman" w:hAnsi="Times New Roman" w:cs="Times New Roman"/>
          <w:sz w:val="26"/>
          <w:szCs w:val="26"/>
        </w:rPr>
        <w:t xml:space="preserve"> план</w:t>
      </w:r>
      <w:r w:rsidR="00182E64" w:rsidRPr="00FF6A36">
        <w:rPr>
          <w:rFonts w:ascii="Times New Roman" w:hAnsi="Times New Roman" w:cs="Times New Roman"/>
          <w:sz w:val="26"/>
          <w:szCs w:val="26"/>
        </w:rPr>
        <w:t xml:space="preserve">а </w:t>
      </w:r>
      <w:r w:rsidR="00CE0FFA">
        <w:rPr>
          <w:rFonts w:ascii="Times New Roman" w:hAnsi="Times New Roman" w:cs="Times New Roman"/>
          <w:sz w:val="26"/>
          <w:szCs w:val="26"/>
        </w:rPr>
        <w:t>Лешуконского</w:t>
      </w:r>
      <w:r w:rsidR="006C6196" w:rsidRPr="00FF6A36">
        <w:rPr>
          <w:rFonts w:ascii="Times New Roman" w:hAnsi="Times New Roman" w:cs="Times New Roman"/>
          <w:sz w:val="26"/>
          <w:szCs w:val="26"/>
        </w:rPr>
        <w:t xml:space="preserve"> муниципального </w:t>
      </w:r>
      <w:r w:rsidR="00182E64" w:rsidRPr="00FF6A36">
        <w:rPr>
          <w:rFonts w:ascii="Times New Roman" w:hAnsi="Times New Roman" w:cs="Times New Roman"/>
          <w:sz w:val="26"/>
          <w:szCs w:val="26"/>
        </w:rPr>
        <w:t>округа</w:t>
      </w:r>
      <w:r w:rsidR="009C568C" w:rsidRPr="00FF6A36">
        <w:rPr>
          <w:rFonts w:ascii="Times New Roman" w:hAnsi="Times New Roman" w:cs="Times New Roman"/>
          <w:sz w:val="26"/>
          <w:szCs w:val="26"/>
        </w:rPr>
        <w:t xml:space="preserve"> </w:t>
      </w:r>
      <w:r w:rsidRPr="00FF6A36">
        <w:rPr>
          <w:rFonts w:ascii="Times New Roman" w:hAnsi="Times New Roman" w:cs="Times New Roman"/>
          <w:sz w:val="26"/>
          <w:szCs w:val="26"/>
        </w:rPr>
        <w:t>рассмотрены документы территориального планирования федерального уровня, имеющие отношение к рассматриваемой территории.</w:t>
      </w:r>
    </w:p>
    <w:p w14:paraId="67867BEF" w14:textId="1E09009A" w:rsidR="00386F8D" w:rsidRPr="00FF6A36" w:rsidRDefault="00CA5509" w:rsidP="00CA5509">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Размещение об</w:t>
      </w:r>
      <w:r w:rsidR="002C3004" w:rsidRPr="00FF6A36">
        <w:rPr>
          <w:rFonts w:ascii="Times New Roman" w:hAnsi="Times New Roman" w:cs="Times New Roman"/>
          <w:sz w:val="26"/>
          <w:szCs w:val="26"/>
        </w:rPr>
        <w:t>ъект</w:t>
      </w:r>
      <w:r w:rsidRPr="00FF6A36">
        <w:rPr>
          <w:rFonts w:ascii="Times New Roman" w:hAnsi="Times New Roman" w:cs="Times New Roman"/>
          <w:sz w:val="26"/>
          <w:szCs w:val="26"/>
        </w:rPr>
        <w:t>ов</w:t>
      </w:r>
      <w:r w:rsidR="002C3004" w:rsidRPr="00FF6A36">
        <w:rPr>
          <w:rFonts w:ascii="Times New Roman" w:hAnsi="Times New Roman" w:cs="Times New Roman"/>
          <w:sz w:val="26"/>
          <w:szCs w:val="26"/>
        </w:rPr>
        <w:t xml:space="preserve"> федерального значения</w:t>
      </w:r>
      <w:r w:rsidRPr="00FF6A36">
        <w:rPr>
          <w:rFonts w:ascii="Times New Roman" w:hAnsi="Times New Roman" w:cs="Times New Roman"/>
          <w:sz w:val="26"/>
          <w:szCs w:val="26"/>
        </w:rPr>
        <w:t xml:space="preserve"> на территории </w:t>
      </w:r>
      <w:r w:rsidR="00CE0FFA">
        <w:rPr>
          <w:rFonts w:ascii="Times New Roman" w:hAnsi="Times New Roman" w:cs="Times New Roman"/>
          <w:sz w:val="26"/>
          <w:szCs w:val="26"/>
        </w:rPr>
        <w:t>Лешуконского</w:t>
      </w:r>
      <w:r w:rsidR="00CE0FFA" w:rsidRPr="00FF6A36">
        <w:rPr>
          <w:rFonts w:ascii="Times New Roman" w:hAnsi="Times New Roman" w:cs="Times New Roman"/>
          <w:sz w:val="26"/>
          <w:szCs w:val="26"/>
        </w:rPr>
        <w:t xml:space="preserve"> </w:t>
      </w:r>
      <w:r w:rsidR="00182E64" w:rsidRPr="00FF6A36">
        <w:rPr>
          <w:rFonts w:ascii="Times New Roman" w:hAnsi="Times New Roman" w:cs="Times New Roman"/>
          <w:sz w:val="26"/>
          <w:szCs w:val="26"/>
        </w:rPr>
        <w:t xml:space="preserve">муниципального округа </w:t>
      </w:r>
      <w:r w:rsidRPr="00FF6A36">
        <w:rPr>
          <w:rFonts w:ascii="Times New Roman" w:hAnsi="Times New Roman" w:cs="Times New Roman"/>
          <w:sz w:val="26"/>
          <w:szCs w:val="26"/>
        </w:rPr>
        <w:t>не планируется.</w:t>
      </w:r>
    </w:p>
    <w:p w14:paraId="1A470D42" w14:textId="18DB623C" w:rsidR="00182E64" w:rsidRPr="00FF6A36" w:rsidRDefault="00182E64" w:rsidP="00CE0FFA">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Схемой территориального планирования Российской Федерации в области федерального транспорта</w:t>
      </w:r>
      <w:r w:rsidR="00CE0FFA">
        <w:rPr>
          <w:rFonts w:ascii="Times New Roman" w:hAnsi="Times New Roman" w:cs="Times New Roman"/>
          <w:sz w:val="26"/>
          <w:szCs w:val="26"/>
        </w:rPr>
        <w:t xml:space="preserve"> </w:t>
      </w:r>
      <w:r w:rsidR="00CE0FFA" w:rsidRPr="00CE0FFA">
        <w:rPr>
          <w:rFonts w:ascii="Times New Roman" w:hAnsi="Times New Roman" w:cs="Times New Roman"/>
          <w:sz w:val="26"/>
          <w:szCs w:val="26"/>
        </w:rPr>
        <w:t>(железнодорожного, воздушного, морского,</w:t>
      </w:r>
      <w:r w:rsidR="00CE0FFA">
        <w:rPr>
          <w:rFonts w:ascii="Times New Roman" w:hAnsi="Times New Roman" w:cs="Times New Roman"/>
          <w:sz w:val="26"/>
          <w:szCs w:val="26"/>
        </w:rPr>
        <w:t xml:space="preserve"> </w:t>
      </w:r>
      <w:r w:rsidR="00CE0FFA" w:rsidRPr="00CE0FFA">
        <w:rPr>
          <w:rFonts w:ascii="Times New Roman" w:hAnsi="Times New Roman" w:cs="Times New Roman"/>
          <w:sz w:val="26"/>
          <w:szCs w:val="26"/>
        </w:rPr>
        <w:t>внутреннего водного транспорта) и</w:t>
      </w:r>
      <w:r w:rsidR="00CE0FFA">
        <w:rPr>
          <w:rFonts w:ascii="Times New Roman" w:hAnsi="Times New Roman" w:cs="Times New Roman"/>
          <w:sz w:val="26"/>
          <w:szCs w:val="26"/>
        </w:rPr>
        <w:t xml:space="preserve"> </w:t>
      </w:r>
      <w:r w:rsidR="00CE0FFA" w:rsidRPr="00CE0FFA">
        <w:rPr>
          <w:rFonts w:ascii="Times New Roman" w:hAnsi="Times New Roman" w:cs="Times New Roman"/>
          <w:sz w:val="26"/>
          <w:szCs w:val="26"/>
        </w:rPr>
        <w:t>автомобильных дорог федерального значения, утв</w:t>
      </w:r>
      <w:r w:rsidR="00CE0FFA">
        <w:rPr>
          <w:rFonts w:ascii="Times New Roman" w:hAnsi="Times New Roman" w:cs="Times New Roman"/>
          <w:sz w:val="26"/>
          <w:szCs w:val="26"/>
        </w:rPr>
        <w:t>ержденной</w:t>
      </w:r>
      <w:r w:rsidR="00CE0FFA" w:rsidRPr="00CE0FFA">
        <w:rPr>
          <w:rFonts w:ascii="Times New Roman" w:hAnsi="Times New Roman" w:cs="Times New Roman"/>
          <w:sz w:val="26"/>
          <w:szCs w:val="26"/>
        </w:rPr>
        <w:t xml:space="preserve"> распоряжением Правительства Российский Федерации от 19.03.2013 №</w:t>
      </w:r>
      <w:r w:rsidR="00CE0FFA">
        <w:rPr>
          <w:rFonts w:ascii="Times New Roman" w:hAnsi="Times New Roman" w:cs="Times New Roman"/>
          <w:sz w:val="26"/>
          <w:szCs w:val="26"/>
        </w:rPr>
        <w:t xml:space="preserve"> </w:t>
      </w:r>
      <w:r w:rsidR="00CE0FFA" w:rsidRPr="00CE0FFA">
        <w:rPr>
          <w:rFonts w:ascii="Times New Roman" w:hAnsi="Times New Roman" w:cs="Times New Roman"/>
          <w:sz w:val="26"/>
          <w:szCs w:val="26"/>
        </w:rPr>
        <w:t>384-р</w:t>
      </w:r>
      <w:r w:rsidR="00CE0FFA">
        <w:rPr>
          <w:rFonts w:ascii="Times New Roman" w:hAnsi="Times New Roman" w:cs="Times New Roman"/>
          <w:sz w:val="26"/>
          <w:szCs w:val="26"/>
        </w:rPr>
        <w:t>,</w:t>
      </w:r>
      <w:r w:rsidRPr="00FF6A36">
        <w:rPr>
          <w:rFonts w:ascii="Times New Roman" w:hAnsi="Times New Roman" w:cs="Times New Roman"/>
          <w:sz w:val="26"/>
          <w:szCs w:val="26"/>
        </w:rPr>
        <w:t xml:space="preserve"> запланирована реконструкция </w:t>
      </w:r>
      <w:r w:rsidR="00CE0FFA" w:rsidRPr="00CE0FFA">
        <w:rPr>
          <w:rFonts w:ascii="Times New Roman" w:hAnsi="Times New Roman" w:cs="Times New Roman"/>
          <w:sz w:val="26"/>
          <w:szCs w:val="26"/>
        </w:rPr>
        <w:t>и техническое перевооружение комплексом</w:t>
      </w:r>
      <w:r w:rsidR="00CE0FFA">
        <w:rPr>
          <w:rFonts w:ascii="Times New Roman" w:hAnsi="Times New Roman" w:cs="Times New Roman"/>
          <w:sz w:val="26"/>
          <w:szCs w:val="26"/>
        </w:rPr>
        <w:t xml:space="preserve"> </w:t>
      </w:r>
      <w:r w:rsidR="00CE0FFA" w:rsidRPr="00CE0FFA">
        <w:rPr>
          <w:rFonts w:ascii="Times New Roman" w:hAnsi="Times New Roman" w:cs="Times New Roman"/>
          <w:sz w:val="26"/>
          <w:szCs w:val="26"/>
        </w:rPr>
        <w:t>средств управления воздушным движением, радиотехнического</w:t>
      </w:r>
      <w:r w:rsidR="00CE0FFA">
        <w:rPr>
          <w:rFonts w:ascii="Times New Roman" w:hAnsi="Times New Roman" w:cs="Times New Roman"/>
          <w:sz w:val="26"/>
          <w:szCs w:val="26"/>
        </w:rPr>
        <w:t xml:space="preserve"> </w:t>
      </w:r>
      <w:r w:rsidR="00CE0FFA" w:rsidRPr="00CE0FFA">
        <w:rPr>
          <w:rFonts w:ascii="Times New Roman" w:hAnsi="Times New Roman" w:cs="Times New Roman"/>
          <w:sz w:val="26"/>
          <w:szCs w:val="26"/>
        </w:rPr>
        <w:t>обеспечения полетов и авиационной электросвязи аэропортов Лешуконское, количество вводимых средств – 3 единицы</w:t>
      </w:r>
      <w:r w:rsidR="00A44859">
        <w:rPr>
          <w:rFonts w:ascii="Times New Roman" w:hAnsi="Times New Roman" w:cs="Times New Roman"/>
          <w:sz w:val="26"/>
          <w:szCs w:val="26"/>
        </w:rPr>
        <w:t>, со сроком реализации до 2030 года</w:t>
      </w:r>
      <w:r w:rsidRPr="00FF6A36">
        <w:rPr>
          <w:rFonts w:ascii="Times New Roman" w:eastAsia="Times New Roman" w:hAnsi="Times New Roman" w:cs="Times New Roman"/>
          <w:iCs/>
          <w:sz w:val="26"/>
          <w:szCs w:val="26"/>
        </w:rPr>
        <w:t>.</w:t>
      </w:r>
    </w:p>
    <w:p w14:paraId="2D4D637B" w14:textId="77777777" w:rsidR="00CA5509" w:rsidRPr="00FF6A36" w:rsidRDefault="00CA5509" w:rsidP="00CA5509">
      <w:pPr>
        <w:spacing w:after="0" w:line="240" w:lineRule="auto"/>
        <w:ind w:firstLine="709"/>
        <w:jc w:val="both"/>
        <w:rPr>
          <w:color w:val="FF0000"/>
          <w:sz w:val="26"/>
          <w:szCs w:val="26"/>
        </w:rPr>
      </w:pPr>
    </w:p>
    <w:p w14:paraId="0CEE2F7E" w14:textId="52D2A866" w:rsidR="00386F8D" w:rsidRPr="00835DCA" w:rsidRDefault="00386F8D" w:rsidP="00BC569F">
      <w:pPr>
        <w:pStyle w:val="af2"/>
        <w:numPr>
          <w:ilvl w:val="2"/>
          <w:numId w:val="14"/>
        </w:numPr>
        <w:ind w:left="993"/>
        <w:jc w:val="center"/>
        <w:outlineLvl w:val="2"/>
        <w:rPr>
          <w:rFonts w:eastAsiaTheme="majorEastAsia"/>
          <w:b/>
          <w:bCs/>
          <w:sz w:val="26"/>
          <w:szCs w:val="26"/>
        </w:rPr>
      </w:pPr>
      <w:bookmarkStart w:id="90" w:name="_Toc514838120"/>
      <w:bookmarkStart w:id="91" w:name="_Toc15391517"/>
      <w:bookmarkStart w:id="92" w:name="_Toc158847439"/>
      <w:r w:rsidRPr="00835DCA">
        <w:rPr>
          <w:rFonts w:eastAsiaTheme="majorEastAsia"/>
          <w:b/>
          <w:bCs/>
          <w:sz w:val="26"/>
          <w:szCs w:val="26"/>
        </w:rPr>
        <w:t xml:space="preserve">Сведения о видах, назначении и </w:t>
      </w:r>
      <w:r w:rsidR="00A52B2A" w:rsidRPr="00835DCA">
        <w:rPr>
          <w:rFonts w:eastAsiaTheme="majorEastAsia"/>
          <w:b/>
          <w:bCs/>
          <w:sz w:val="26"/>
          <w:szCs w:val="26"/>
        </w:rPr>
        <w:t>наименованиях,</w:t>
      </w:r>
      <w:r w:rsidRPr="00835DCA">
        <w:rPr>
          <w:rFonts w:eastAsiaTheme="majorEastAsia"/>
          <w:b/>
          <w:bCs/>
          <w:sz w:val="26"/>
          <w:szCs w:val="26"/>
        </w:rPr>
        <w:t xml:space="preserve"> планируемых для размещения на территории </w:t>
      </w:r>
      <w:r w:rsidR="00D25805" w:rsidRPr="00835DCA">
        <w:rPr>
          <w:rFonts w:eastAsiaTheme="majorEastAsia"/>
          <w:b/>
          <w:bCs/>
          <w:sz w:val="26"/>
          <w:szCs w:val="26"/>
        </w:rPr>
        <w:t xml:space="preserve">муниципального округа </w:t>
      </w:r>
      <w:r w:rsidRPr="00835DCA">
        <w:rPr>
          <w:rFonts w:eastAsiaTheme="majorEastAsia"/>
          <w:b/>
          <w:bCs/>
          <w:sz w:val="26"/>
          <w:szCs w:val="26"/>
        </w:rPr>
        <w:t>объектов регионального значения</w:t>
      </w:r>
      <w:bookmarkEnd w:id="90"/>
      <w:bookmarkEnd w:id="91"/>
      <w:bookmarkEnd w:id="92"/>
    </w:p>
    <w:p w14:paraId="28A0A507" w14:textId="77777777" w:rsidR="00386F8D" w:rsidRPr="00835DCA" w:rsidRDefault="00386F8D" w:rsidP="00C6008F">
      <w:pPr>
        <w:pStyle w:val="af2"/>
        <w:rPr>
          <w:rFonts w:eastAsiaTheme="majorEastAsia"/>
          <w:bCs/>
          <w:i/>
          <w:sz w:val="26"/>
          <w:szCs w:val="26"/>
        </w:rPr>
      </w:pPr>
    </w:p>
    <w:p w14:paraId="35E7D67C" w14:textId="054758FA" w:rsidR="00386F8D" w:rsidRPr="00835DCA" w:rsidRDefault="000C7693" w:rsidP="00C6008F">
      <w:pPr>
        <w:autoSpaceDE w:val="0"/>
        <w:autoSpaceDN w:val="0"/>
        <w:adjustRightInd w:val="0"/>
        <w:spacing w:after="0" w:line="240" w:lineRule="auto"/>
        <w:ind w:firstLine="709"/>
        <w:jc w:val="both"/>
        <w:rPr>
          <w:rFonts w:ascii="Times New Roman" w:hAnsi="Times New Roman" w:cs="Times New Roman"/>
          <w:sz w:val="26"/>
          <w:szCs w:val="26"/>
        </w:rPr>
      </w:pPr>
      <w:r w:rsidRPr="00835DCA">
        <w:rPr>
          <w:rFonts w:ascii="Times New Roman" w:hAnsi="Times New Roman" w:cs="Times New Roman"/>
          <w:sz w:val="26"/>
          <w:szCs w:val="26"/>
        </w:rPr>
        <w:t>В период подготовки внесений изменений в генеральный п</w:t>
      </w:r>
      <w:r w:rsidR="00A52B2A" w:rsidRPr="00835DCA">
        <w:rPr>
          <w:rFonts w:ascii="Times New Roman" w:hAnsi="Times New Roman" w:cs="Times New Roman"/>
          <w:sz w:val="26"/>
          <w:szCs w:val="26"/>
        </w:rPr>
        <w:t xml:space="preserve">лан </w:t>
      </w:r>
      <w:r w:rsidR="006D3AF4" w:rsidRPr="00835DCA">
        <w:rPr>
          <w:rFonts w:ascii="Times New Roman" w:hAnsi="Times New Roman" w:cs="Times New Roman"/>
          <w:sz w:val="26"/>
          <w:szCs w:val="26"/>
        </w:rPr>
        <w:t xml:space="preserve">Лешуконского </w:t>
      </w:r>
      <w:r w:rsidR="00182E64" w:rsidRPr="00835DCA">
        <w:rPr>
          <w:rFonts w:ascii="Times New Roman" w:hAnsi="Times New Roman" w:cs="Times New Roman"/>
          <w:sz w:val="26"/>
          <w:szCs w:val="26"/>
        </w:rPr>
        <w:t xml:space="preserve">муниципального округа </w:t>
      </w:r>
      <w:r w:rsidR="00386F8D" w:rsidRPr="00835DCA">
        <w:rPr>
          <w:rFonts w:ascii="Times New Roman" w:hAnsi="Times New Roman" w:cs="Times New Roman"/>
          <w:sz w:val="26"/>
          <w:szCs w:val="26"/>
        </w:rPr>
        <w:t>рассмотрены документы территориального планирования регионального уровня, имеющие отношение к рассматриваемой территории.</w:t>
      </w:r>
    </w:p>
    <w:p w14:paraId="1A1C1DD4" w14:textId="77777777" w:rsidR="00425137" w:rsidRPr="00FF6A36" w:rsidRDefault="00425137" w:rsidP="00C6008F">
      <w:pPr>
        <w:spacing w:after="0" w:line="240" w:lineRule="auto"/>
        <w:ind w:firstLine="709"/>
        <w:jc w:val="both"/>
        <w:rPr>
          <w:rFonts w:ascii="Times New Roman" w:hAnsi="Times New Roman" w:cs="Times New Roman"/>
          <w:sz w:val="26"/>
          <w:szCs w:val="26"/>
        </w:rPr>
      </w:pPr>
      <w:r w:rsidRPr="00835DCA">
        <w:rPr>
          <w:rFonts w:ascii="Times New Roman" w:hAnsi="Times New Roman" w:cs="Times New Roman"/>
          <w:sz w:val="26"/>
          <w:szCs w:val="26"/>
        </w:rPr>
        <w:t>Планируемые объекты регионального значения отображены в материалах по обоснованию графической части проекта согласно ниже приведенного перечня.</w:t>
      </w:r>
    </w:p>
    <w:p w14:paraId="43B10C22" w14:textId="77777777" w:rsidR="00425137" w:rsidRPr="00FF6A36" w:rsidRDefault="00425137" w:rsidP="00C6008F">
      <w:pPr>
        <w:pStyle w:val="aff3"/>
        <w:spacing w:before="0" w:after="0"/>
        <w:ind w:firstLine="709"/>
        <w:jc w:val="both"/>
        <w:rPr>
          <w:rFonts w:ascii="Times New Roman" w:hAnsi="Times New Roman"/>
          <w:b w:val="0"/>
          <w:color w:val="FF0000"/>
          <w:sz w:val="26"/>
          <w:szCs w:val="26"/>
        </w:rPr>
      </w:pPr>
    </w:p>
    <w:p w14:paraId="7A2B3E14" w14:textId="77777777" w:rsidR="00425137" w:rsidRPr="00FF6A36" w:rsidRDefault="00425137" w:rsidP="00C6008F">
      <w:pPr>
        <w:spacing w:after="0" w:line="240" w:lineRule="auto"/>
        <w:rPr>
          <w:rFonts w:ascii="Times New Roman" w:hAnsi="Times New Roman" w:cs="Times New Roman"/>
          <w:color w:val="FF0000"/>
          <w:sz w:val="26"/>
          <w:szCs w:val="26"/>
          <w:lang w:eastAsia="ru-RU"/>
        </w:rPr>
        <w:sectPr w:rsidR="00425137" w:rsidRPr="00FF6A36" w:rsidSect="000B2D56">
          <w:pgSz w:w="11906" w:h="16838"/>
          <w:pgMar w:top="1134" w:right="851" w:bottom="1134" w:left="1418" w:header="709" w:footer="709" w:gutter="0"/>
          <w:cols w:space="708"/>
          <w:docGrid w:linePitch="360"/>
        </w:sectPr>
      </w:pPr>
    </w:p>
    <w:p w14:paraId="68FB2FED" w14:textId="47E22480" w:rsidR="00425137" w:rsidRPr="00FF6A36" w:rsidRDefault="00835DCA" w:rsidP="00835DCA">
      <w:pPr>
        <w:autoSpaceDE w:val="0"/>
        <w:autoSpaceDN w:val="0"/>
        <w:adjustRightInd w:val="0"/>
        <w:spacing w:after="0" w:line="240" w:lineRule="auto"/>
        <w:ind w:firstLine="709"/>
        <w:jc w:val="both"/>
        <w:rPr>
          <w:rFonts w:ascii="Times New Roman" w:hAnsi="Times New Roman" w:cs="Times New Roman"/>
          <w:sz w:val="26"/>
          <w:szCs w:val="26"/>
        </w:rPr>
      </w:pPr>
      <w:r w:rsidRPr="00FF6A36">
        <w:rPr>
          <w:rFonts w:ascii="Times New Roman" w:eastAsia="Times New Roman" w:hAnsi="Times New Roman" w:cs="Times New Roman"/>
          <w:iCs/>
          <w:sz w:val="26"/>
          <w:szCs w:val="26"/>
        </w:rPr>
        <w:lastRenderedPageBreak/>
        <w:t xml:space="preserve">Таблица </w:t>
      </w:r>
      <w:r w:rsidRPr="00FF6A36">
        <w:rPr>
          <w:rFonts w:ascii="Times New Roman" w:eastAsia="Times New Roman" w:hAnsi="Times New Roman" w:cs="Times New Roman"/>
          <w:iCs/>
          <w:sz w:val="26"/>
          <w:szCs w:val="26"/>
        </w:rPr>
        <w:fldChar w:fldCharType="begin"/>
      </w:r>
      <w:r w:rsidRPr="00FF6A36">
        <w:rPr>
          <w:rFonts w:ascii="Times New Roman" w:eastAsia="Times New Roman" w:hAnsi="Times New Roman" w:cs="Times New Roman"/>
          <w:iCs/>
          <w:sz w:val="26"/>
          <w:szCs w:val="26"/>
        </w:rPr>
        <w:instrText xml:space="preserve"> SEQ Таблица \* ARABIC </w:instrText>
      </w:r>
      <w:r w:rsidRPr="00FF6A36">
        <w:rPr>
          <w:rFonts w:ascii="Times New Roman" w:eastAsia="Times New Roman" w:hAnsi="Times New Roman" w:cs="Times New Roman"/>
          <w:iCs/>
          <w:sz w:val="26"/>
          <w:szCs w:val="26"/>
        </w:rPr>
        <w:fldChar w:fldCharType="separate"/>
      </w:r>
      <w:r w:rsidR="00041AF2">
        <w:rPr>
          <w:rFonts w:ascii="Times New Roman" w:eastAsia="Times New Roman" w:hAnsi="Times New Roman" w:cs="Times New Roman"/>
          <w:iCs/>
          <w:noProof/>
          <w:sz w:val="26"/>
          <w:szCs w:val="26"/>
        </w:rPr>
        <w:t>23</w:t>
      </w:r>
      <w:r w:rsidRPr="00FF6A36">
        <w:rPr>
          <w:rFonts w:ascii="Times New Roman" w:eastAsia="Times New Roman" w:hAnsi="Times New Roman" w:cs="Times New Roman"/>
          <w:iCs/>
          <w:sz w:val="26"/>
          <w:szCs w:val="26"/>
        </w:rPr>
        <w:fldChar w:fldCharType="end"/>
      </w:r>
      <w:r w:rsidRPr="00FF6A3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00425137" w:rsidRPr="00FF6A36">
        <w:rPr>
          <w:rFonts w:ascii="Times New Roman" w:hAnsi="Times New Roman" w:cs="Times New Roman"/>
          <w:sz w:val="26"/>
          <w:szCs w:val="26"/>
        </w:rPr>
        <w:t>Перечень планируемых для размещения на территор</w:t>
      </w:r>
      <w:r w:rsidR="007A2992" w:rsidRPr="00FF6A36">
        <w:rPr>
          <w:rFonts w:ascii="Times New Roman" w:hAnsi="Times New Roman" w:cs="Times New Roman"/>
          <w:sz w:val="26"/>
          <w:szCs w:val="26"/>
        </w:rPr>
        <w:t>ии</w:t>
      </w:r>
      <w:r w:rsidR="006304B5" w:rsidRPr="00FF6A36">
        <w:rPr>
          <w:rFonts w:ascii="Times New Roman" w:hAnsi="Times New Roman" w:cs="Times New Roman"/>
          <w:sz w:val="26"/>
          <w:szCs w:val="26"/>
        </w:rPr>
        <w:t xml:space="preserve"> </w:t>
      </w:r>
      <w:r>
        <w:rPr>
          <w:rFonts w:ascii="Times New Roman" w:hAnsi="Times New Roman" w:cs="Times New Roman"/>
          <w:sz w:val="26"/>
          <w:szCs w:val="26"/>
        </w:rPr>
        <w:t>Лешуконского</w:t>
      </w:r>
      <w:r w:rsidR="006304B5" w:rsidRPr="00FF6A36">
        <w:rPr>
          <w:rFonts w:ascii="Times New Roman" w:hAnsi="Times New Roman" w:cs="Times New Roman"/>
          <w:sz w:val="26"/>
          <w:szCs w:val="26"/>
        </w:rPr>
        <w:t xml:space="preserve"> муниципального округа</w:t>
      </w:r>
      <w:r w:rsidR="009C568C" w:rsidRPr="00FF6A36">
        <w:rPr>
          <w:rFonts w:ascii="Times New Roman" w:hAnsi="Times New Roman" w:cs="Times New Roman"/>
          <w:sz w:val="26"/>
          <w:szCs w:val="26"/>
        </w:rPr>
        <w:t xml:space="preserve"> </w:t>
      </w:r>
      <w:r w:rsidR="00425137" w:rsidRPr="00FF6A36">
        <w:rPr>
          <w:rFonts w:ascii="Times New Roman" w:hAnsi="Times New Roman" w:cs="Times New Roman"/>
          <w:sz w:val="26"/>
          <w:szCs w:val="26"/>
        </w:rPr>
        <w:t>объектов регионального значения</w:t>
      </w:r>
    </w:p>
    <w:tbl>
      <w:tblPr>
        <w:tblStyle w:val="af4"/>
        <w:tblW w:w="5000" w:type="pct"/>
        <w:tblLook w:val="04A0" w:firstRow="1" w:lastRow="0" w:firstColumn="1" w:lastColumn="0" w:noHBand="0" w:noVBand="1"/>
      </w:tblPr>
      <w:tblGrid>
        <w:gridCol w:w="540"/>
        <w:gridCol w:w="2357"/>
        <w:gridCol w:w="1825"/>
        <w:gridCol w:w="2234"/>
        <w:gridCol w:w="2116"/>
        <w:gridCol w:w="2181"/>
        <w:gridCol w:w="2670"/>
        <w:gridCol w:w="862"/>
      </w:tblGrid>
      <w:tr w:rsidR="00BD1DC7" w:rsidRPr="00FF6A36" w14:paraId="21C9BE75" w14:textId="77777777" w:rsidTr="004E77CD">
        <w:trPr>
          <w:tblHeader/>
        </w:trPr>
        <w:tc>
          <w:tcPr>
            <w:tcW w:w="183" w:type="pct"/>
          </w:tcPr>
          <w:p w14:paraId="076A8ED6" w14:textId="77777777" w:rsidR="00425137" w:rsidRPr="00FF6A36" w:rsidRDefault="00425137" w:rsidP="00C6008F">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 п/п</w:t>
            </w:r>
          </w:p>
        </w:tc>
        <w:tc>
          <w:tcPr>
            <w:tcW w:w="797" w:type="pct"/>
          </w:tcPr>
          <w:p w14:paraId="1DF66543" w14:textId="77777777" w:rsidR="00425137" w:rsidRPr="00FF6A36" w:rsidRDefault="00425137" w:rsidP="00C6008F">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Вид объекта</w:t>
            </w:r>
          </w:p>
        </w:tc>
        <w:tc>
          <w:tcPr>
            <w:tcW w:w="617" w:type="pct"/>
          </w:tcPr>
          <w:p w14:paraId="109773B0" w14:textId="2AB7B476" w:rsidR="00425137" w:rsidRPr="00FF6A36" w:rsidRDefault="006304B5" w:rsidP="00C6008F">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Наименование объекта</w:t>
            </w:r>
          </w:p>
        </w:tc>
        <w:tc>
          <w:tcPr>
            <w:tcW w:w="755" w:type="pct"/>
          </w:tcPr>
          <w:p w14:paraId="1D3DF132" w14:textId="6F2CF4C9" w:rsidR="00425137" w:rsidRPr="00FF6A36" w:rsidRDefault="006304B5" w:rsidP="00C6008F">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Назначение объекта</w:t>
            </w:r>
          </w:p>
        </w:tc>
        <w:tc>
          <w:tcPr>
            <w:tcW w:w="716" w:type="pct"/>
          </w:tcPr>
          <w:p w14:paraId="6C5ABEDD" w14:textId="77777777" w:rsidR="00425137" w:rsidRPr="00FF6A36" w:rsidRDefault="00425137" w:rsidP="00C6008F">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Основные характеристики объекта</w:t>
            </w:r>
          </w:p>
        </w:tc>
        <w:tc>
          <w:tcPr>
            <w:tcW w:w="738" w:type="pct"/>
          </w:tcPr>
          <w:p w14:paraId="70590ADC" w14:textId="77777777" w:rsidR="00425137" w:rsidRPr="00FF6A36" w:rsidRDefault="00425137" w:rsidP="00C6008F">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Местоположение объекта</w:t>
            </w:r>
          </w:p>
        </w:tc>
        <w:tc>
          <w:tcPr>
            <w:tcW w:w="903" w:type="pct"/>
          </w:tcPr>
          <w:p w14:paraId="23028D63" w14:textId="77777777" w:rsidR="00425137" w:rsidRPr="00FF6A36" w:rsidRDefault="00425137" w:rsidP="00C6008F">
            <w:pPr>
              <w:autoSpaceDE w:val="0"/>
              <w:autoSpaceDN w:val="0"/>
              <w:adjustRightInd w:val="0"/>
              <w:jc w:val="center"/>
              <w:rPr>
                <w:rFonts w:ascii="Times New Roman" w:hAnsi="Times New Roman" w:cs="Times New Roman"/>
                <w:bCs/>
                <w:sz w:val="24"/>
                <w:szCs w:val="24"/>
              </w:rPr>
            </w:pPr>
            <w:r w:rsidRPr="00FF6A36">
              <w:rPr>
                <w:rFonts w:ascii="Times New Roman" w:hAnsi="Times New Roman" w:cs="Times New Roman"/>
                <w:bCs/>
                <w:sz w:val="24"/>
                <w:szCs w:val="24"/>
              </w:rPr>
              <w:t>Зоны с особыми условиями использования территории</w:t>
            </w:r>
          </w:p>
        </w:tc>
        <w:tc>
          <w:tcPr>
            <w:tcW w:w="292" w:type="pct"/>
          </w:tcPr>
          <w:p w14:paraId="33F6E55C" w14:textId="77777777" w:rsidR="00425137" w:rsidRPr="00FF6A36" w:rsidRDefault="00425137" w:rsidP="00C6008F">
            <w:pPr>
              <w:autoSpaceDE w:val="0"/>
              <w:autoSpaceDN w:val="0"/>
              <w:adjustRightInd w:val="0"/>
              <w:jc w:val="center"/>
              <w:rPr>
                <w:rFonts w:ascii="Times New Roman" w:hAnsi="Times New Roman" w:cs="Times New Roman"/>
                <w:bCs/>
                <w:sz w:val="24"/>
                <w:szCs w:val="24"/>
              </w:rPr>
            </w:pPr>
            <w:r w:rsidRPr="00FF6A36">
              <w:rPr>
                <w:rFonts w:ascii="Times New Roman" w:hAnsi="Times New Roman" w:cs="Times New Roman"/>
                <w:bCs/>
                <w:sz w:val="24"/>
                <w:szCs w:val="24"/>
              </w:rPr>
              <w:t>Сроки</w:t>
            </w:r>
          </w:p>
        </w:tc>
      </w:tr>
      <w:tr w:rsidR="00E46508" w:rsidRPr="00FF6A36" w14:paraId="2A50C688" w14:textId="77777777" w:rsidTr="004E77CD">
        <w:trPr>
          <w:trHeight w:val="639"/>
        </w:trPr>
        <w:tc>
          <w:tcPr>
            <w:tcW w:w="183" w:type="pct"/>
          </w:tcPr>
          <w:p w14:paraId="539C65A5" w14:textId="77777777" w:rsidR="00E46508" w:rsidRPr="00FF6A36" w:rsidRDefault="00E870F3" w:rsidP="00996F43">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1</w:t>
            </w:r>
          </w:p>
        </w:tc>
        <w:tc>
          <w:tcPr>
            <w:tcW w:w="797" w:type="pct"/>
          </w:tcPr>
          <w:p w14:paraId="31F44E4C" w14:textId="42BC4403" w:rsidR="00E46508" w:rsidRPr="004E77CD" w:rsidRDefault="006304B5" w:rsidP="00996F43">
            <w:pPr>
              <w:autoSpaceDE w:val="0"/>
              <w:autoSpaceDN w:val="0"/>
              <w:adjustRightInd w:val="0"/>
              <w:jc w:val="both"/>
              <w:rPr>
                <w:rFonts w:ascii="Times New Roman" w:hAnsi="Times New Roman" w:cs="Times New Roman"/>
                <w:sz w:val="24"/>
                <w:szCs w:val="24"/>
              </w:rPr>
            </w:pPr>
            <w:r w:rsidRPr="004E77CD">
              <w:rPr>
                <w:rFonts w:ascii="Times New Roman" w:hAnsi="Times New Roman" w:cs="Times New Roman"/>
                <w:sz w:val="24"/>
                <w:szCs w:val="24"/>
              </w:rPr>
              <w:t>Автомобильные дороги общего пользования регионального или межмуниципального значения</w:t>
            </w:r>
          </w:p>
        </w:tc>
        <w:tc>
          <w:tcPr>
            <w:tcW w:w="617" w:type="pct"/>
          </w:tcPr>
          <w:p w14:paraId="046C8DE8" w14:textId="55A7325A" w:rsidR="00E46508" w:rsidRPr="004E77CD" w:rsidRDefault="00C01330" w:rsidP="00996F43">
            <w:pPr>
              <w:autoSpaceDE w:val="0"/>
              <w:autoSpaceDN w:val="0"/>
              <w:adjustRightInd w:val="0"/>
              <w:rPr>
                <w:rFonts w:ascii="Times New Roman" w:hAnsi="Times New Roman" w:cs="Times New Roman"/>
                <w:sz w:val="24"/>
                <w:szCs w:val="24"/>
              </w:rPr>
            </w:pPr>
            <w:r w:rsidRPr="004E77CD">
              <w:rPr>
                <w:rFonts w:ascii="Times New Roman" w:eastAsia="Calibri" w:hAnsi="Times New Roman" w:cs="Times New Roman"/>
                <w:kern w:val="32"/>
                <w:sz w:val="24"/>
                <w:szCs w:val="24"/>
              </w:rPr>
              <w:t xml:space="preserve">Автомобильная дорога Карпогоры - </w:t>
            </w:r>
            <w:proofErr w:type="spellStart"/>
            <w:r w:rsidRPr="004E77CD">
              <w:rPr>
                <w:rFonts w:ascii="Times New Roman" w:eastAsia="Calibri" w:hAnsi="Times New Roman" w:cs="Times New Roman"/>
                <w:kern w:val="32"/>
                <w:sz w:val="24"/>
                <w:szCs w:val="24"/>
              </w:rPr>
              <w:t>Веегора</w:t>
            </w:r>
            <w:proofErr w:type="spellEnd"/>
            <w:r w:rsidRPr="004E77CD">
              <w:rPr>
                <w:rFonts w:ascii="Times New Roman" w:eastAsia="Calibri" w:hAnsi="Times New Roman" w:cs="Times New Roman"/>
                <w:kern w:val="32"/>
                <w:sz w:val="24"/>
                <w:szCs w:val="24"/>
              </w:rPr>
              <w:t xml:space="preserve"> - Лешуконское</w:t>
            </w:r>
          </w:p>
        </w:tc>
        <w:tc>
          <w:tcPr>
            <w:tcW w:w="755" w:type="pct"/>
          </w:tcPr>
          <w:p w14:paraId="538CBE05" w14:textId="27A63EB5" w:rsidR="00E46508" w:rsidRPr="00FF6A36" w:rsidRDefault="00C01330" w:rsidP="00996F43">
            <w:pPr>
              <w:autoSpaceDE w:val="0"/>
              <w:autoSpaceDN w:val="0"/>
              <w:adjustRightInd w:val="0"/>
              <w:rPr>
                <w:rFonts w:ascii="Times New Roman" w:eastAsia="Calibri" w:hAnsi="Times New Roman" w:cs="Times New Roman"/>
                <w:kern w:val="32"/>
                <w:sz w:val="24"/>
                <w:szCs w:val="24"/>
              </w:rPr>
            </w:pPr>
            <w:r w:rsidRPr="00FF6A36">
              <w:rPr>
                <w:rFonts w:ascii="Times New Roman" w:hAnsi="Times New Roman" w:cs="Times New Roman"/>
                <w:sz w:val="24"/>
                <w:szCs w:val="24"/>
              </w:rPr>
              <w:t>Обеспечение автотранспортной связи административного центра Архангельской области с центрами муниципальных районов</w:t>
            </w:r>
            <w:r w:rsidR="003E31DE">
              <w:rPr>
                <w:rFonts w:ascii="Times New Roman" w:hAnsi="Times New Roman" w:cs="Times New Roman"/>
                <w:sz w:val="24"/>
                <w:szCs w:val="24"/>
              </w:rPr>
              <w:t xml:space="preserve"> </w:t>
            </w:r>
          </w:p>
        </w:tc>
        <w:tc>
          <w:tcPr>
            <w:tcW w:w="716" w:type="pct"/>
          </w:tcPr>
          <w:p w14:paraId="184C75AA" w14:textId="30C15A2F" w:rsidR="00E46508" w:rsidRPr="00FF6A36" w:rsidRDefault="00C01330" w:rsidP="00996F43">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Строительство (реконструкция)</w:t>
            </w:r>
            <w:r w:rsidR="006304B5" w:rsidRPr="00FF6A36">
              <w:rPr>
                <w:rFonts w:ascii="Times New Roman" w:hAnsi="Times New Roman" w:cs="Times New Roman"/>
                <w:sz w:val="24"/>
                <w:szCs w:val="24"/>
              </w:rPr>
              <w:t>,</w:t>
            </w:r>
          </w:p>
          <w:p w14:paraId="1D83CCD9" w14:textId="77777777" w:rsidR="00C01330" w:rsidRPr="00FF6A36" w:rsidRDefault="00C01330" w:rsidP="00C01330">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Категория дороги: IV</w:t>
            </w:r>
          </w:p>
          <w:p w14:paraId="64566EC1" w14:textId="77777777" w:rsidR="00C01330" w:rsidRPr="00FF6A36" w:rsidRDefault="00C01330" w:rsidP="00C01330">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 xml:space="preserve">Твердое покрытие </w:t>
            </w:r>
          </w:p>
          <w:p w14:paraId="59629D42" w14:textId="62E3DEB8" w:rsidR="006304B5" w:rsidRPr="00FF6A36" w:rsidRDefault="00C01330" w:rsidP="00C01330">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132,5 км, в том числе 198,9 п. м мостов</w:t>
            </w:r>
          </w:p>
        </w:tc>
        <w:tc>
          <w:tcPr>
            <w:tcW w:w="738" w:type="pct"/>
          </w:tcPr>
          <w:p w14:paraId="71ADB347" w14:textId="493E61E6" w:rsidR="00E46508" w:rsidRPr="00FF6A36" w:rsidRDefault="00C01330" w:rsidP="00D008F4">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Пинежский и Лешуконский муниципальные </w:t>
            </w:r>
            <w:r w:rsidR="004E77CD">
              <w:rPr>
                <w:rFonts w:ascii="Times New Roman" w:hAnsi="Times New Roman" w:cs="Times New Roman"/>
                <w:iCs/>
                <w:spacing w:val="-6"/>
                <w:sz w:val="24"/>
                <w:szCs w:val="24"/>
              </w:rPr>
              <w:t>округа</w:t>
            </w:r>
            <w:r w:rsidR="004E77CD" w:rsidRPr="00FF6A36">
              <w:rPr>
                <w:rFonts w:ascii="Times New Roman" w:hAnsi="Times New Roman" w:cs="Times New Roman"/>
                <w:iCs/>
                <w:spacing w:val="-6"/>
                <w:sz w:val="24"/>
                <w:szCs w:val="24"/>
              </w:rPr>
              <w:t xml:space="preserve"> </w:t>
            </w:r>
            <w:r w:rsidRPr="00FF6A36">
              <w:rPr>
                <w:rFonts w:ascii="Times New Roman" w:hAnsi="Times New Roman" w:cs="Times New Roman"/>
                <w:iCs/>
                <w:spacing w:val="-6"/>
                <w:sz w:val="24"/>
                <w:szCs w:val="24"/>
              </w:rPr>
              <w:t>Архангельской области</w:t>
            </w:r>
          </w:p>
        </w:tc>
        <w:tc>
          <w:tcPr>
            <w:tcW w:w="903" w:type="pct"/>
          </w:tcPr>
          <w:p w14:paraId="1165CD8A" w14:textId="77777777" w:rsidR="00C01330" w:rsidRPr="00FF6A36" w:rsidRDefault="00C01330" w:rsidP="00C01330">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Придорожная полоса</w:t>
            </w:r>
          </w:p>
          <w:p w14:paraId="2FC39365" w14:textId="098AE03B" w:rsidR="00E46508" w:rsidRPr="00FF6A36" w:rsidRDefault="00C01330" w:rsidP="00C01330">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50 м</w:t>
            </w:r>
          </w:p>
        </w:tc>
        <w:tc>
          <w:tcPr>
            <w:tcW w:w="292" w:type="pct"/>
          </w:tcPr>
          <w:p w14:paraId="7CFA530B" w14:textId="480C619B" w:rsidR="00E46508" w:rsidRPr="00FF6A36" w:rsidRDefault="006304B5" w:rsidP="00996F43">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1330" w:rsidRPr="00FF6A36" w14:paraId="514F47F3" w14:textId="77777777" w:rsidTr="004E77CD">
        <w:trPr>
          <w:trHeight w:val="639"/>
        </w:trPr>
        <w:tc>
          <w:tcPr>
            <w:tcW w:w="183" w:type="pct"/>
          </w:tcPr>
          <w:p w14:paraId="764473FE" w14:textId="08697B1A" w:rsidR="00C01330" w:rsidRPr="00FF6A36" w:rsidRDefault="00C01330" w:rsidP="00C01330">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2</w:t>
            </w:r>
          </w:p>
        </w:tc>
        <w:tc>
          <w:tcPr>
            <w:tcW w:w="797" w:type="pct"/>
          </w:tcPr>
          <w:p w14:paraId="3B22CC63" w14:textId="79D1D848" w:rsidR="00C01330" w:rsidRPr="004E77CD" w:rsidRDefault="00C01330" w:rsidP="00C01330">
            <w:pPr>
              <w:autoSpaceDE w:val="0"/>
              <w:autoSpaceDN w:val="0"/>
              <w:adjustRightInd w:val="0"/>
              <w:jc w:val="both"/>
              <w:rPr>
                <w:rFonts w:ascii="Times New Roman" w:hAnsi="Times New Roman" w:cs="Times New Roman"/>
                <w:sz w:val="24"/>
                <w:szCs w:val="24"/>
              </w:rPr>
            </w:pPr>
            <w:bookmarkStart w:id="93" w:name="_Toc62114972"/>
            <w:r w:rsidRPr="004E77CD">
              <w:rPr>
                <w:rFonts w:ascii="Times New Roman" w:hAnsi="Times New Roman" w:cs="Times New Roman"/>
                <w:sz w:val="24"/>
                <w:szCs w:val="24"/>
              </w:rPr>
              <w:t>Объекты регионального значения в области воздушного транспорта</w:t>
            </w:r>
            <w:bookmarkEnd w:id="93"/>
          </w:p>
        </w:tc>
        <w:tc>
          <w:tcPr>
            <w:tcW w:w="617" w:type="pct"/>
          </w:tcPr>
          <w:p w14:paraId="4107C835" w14:textId="20B503F1" w:rsidR="00C01330" w:rsidRPr="004E77CD" w:rsidRDefault="00C01330" w:rsidP="00C01330">
            <w:pPr>
              <w:autoSpaceDE w:val="0"/>
              <w:autoSpaceDN w:val="0"/>
              <w:adjustRightInd w:val="0"/>
              <w:rPr>
                <w:rFonts w:ascii="Times New Roman" w:eastAsia="Calibri" w:hAnsi="Times New Roman" w:cs="Times New Roman"/>
                <w:kern w:val="32"/>
                <w:sz w:val="24"/>
                <w:szCs w:val="24"/>
              </w:rPr>
            </w:pPr>
            <w:r w:rsidRPr="004E77CD">
              <w:rPr>
                <w:rFonts w:ascii="Times New Roman" w:eastAsia="Calibri" w:hAnsi="Times New Roman" w:cs="Times New Roman"/>
                <w:kern w:val="32"/>
                <w:sz w:val="24"/>
                <w:szCs w:val="24"/>
              </w:rPr>
              <w:t>Посадочная площадка</w:t>
            </w:r>
          </w:p>
        </w:tc>
        <w:tc>
          <w:tcPr>
            <w:tcW w:w="755" w:type="pct"/>
          </w:tcPr>
          <w:p w14:paraId="629875B7" w14:textId="0C32AE95" w:rsidR="00C01330" w:rsidRPr="00FF6A36" w:rsidRDefault="00C01330" w:rsidP="00C01330">
            <w:pPr>
              <w:autoSpaceDE w:val="0"/>
              <w:autoSpaceDN w:val="0"/>
              <w:adjustRightInd w:val="0"/>
              <w:rPr>
                <w:rFonts w:ascii="Times New Roman" w:hAnsi="Times New Roman" w:cs="Times New Roman"/>
                <w:sz w:val="24"/>
                <w:szCs w:val="24"/>
              </w:rPr>
            </w:pPr>
            <w:r w:rsidRPr="00FF6A36">
              <w:rPr>
                <w:rFonts w:ascii="Times New Roman" w:hAnsi="Times New Roman" w:cs="Times New Roman"/>
                <w:sz w:val="24"/>
                <w:szCs w:val="24"/>
              </w:rPr>
              <w:t>Авиационное сообщение</w:t>
            </w:r>
          </w:p>
        </w:tc>
        <w:tc>
          <w:tcPr>
            <w:tcW w:w="716" w:type="pct"/>
          </w:tcPr>
          <w:p w14:paraId="636843DE" w14:textId="77777777" w:rsidR="00C01330" w:rsidRPr="00FF6A36" w:rsidRDefault="00C01330" w:rsidP="00C01330">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Планируемый к реконструкции,</w:t>
            </w:r>
          </w:p>
          <w:p w14:paraId="0DE8CCDE" w14:textId="3866622B" w:rsidR="00C01330" w:rsidRPr="00FF6A36" w:rsidRDefault="00C01330" w:rsidP="00C01330">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по заданию на проектирование</w:t>
            </w:r>
          </w:p>
        </w:tc>
        <w:tc>
          <w:tcPr>
            <w:tcW w:w="738" w:type="pct"/>
          </w:tcPr>
          <w:p w14:paraId="37081CE4" w14:textId="1E47D795" w:rsidR="00C01330" w:rsidRPr="00FF6A36" w:rsidRDefault="00C01330" w:rsidP="00C01330">
            <w:pPr>
              <w:autoSpaceDE w:val="0"/>
              <w:autoSpaceDN w:val="0"/>
              <w:adjustRightInd w:val="0"/>
              <w:rPr>
                <w:rFonts w:ascii="Times New Roman" w:hAnsi="Times New Roman" w:cs="Times New Roman"/>
                <w:sz w:val="24"/>
                <w:szCs w:val="24"/>
              </w:rPr>
            </w:pPr>
            <w:r w:rsidRPr="00FF6A36">
              <w:rPr>
                <w:rFonts w:ascii="Times New Roman" w:hAnsi="Times New Roman" w:cs="Times New Roman"/>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FF6A36">
              <w:rPr>
                <w:rFonts w:ascii="Times New Roman" w:hAnsi="Times New Roman" w:cs="Times New Roman"/>
                <w:iCs/>
                <w:spacing w:val="-6"/>
                <w:sz w:val="24"/>
                <w:szCs w:val="24"/>
              </w:rPr>
              <w:t xml:space="preserve"> </w:t>
            </w:r>
            <w:r w:rsidRPr="00FF6A36">
              <w:rPr>
                <w:rFonts w:ascii="Times New Roman" w:hAnsi="Times New Roman" w:cs="Times New Roman"/>
                <w:sz w:val="24"/>
                <w:szCs w:val="24"/>
              </w:rPr>
              <w:t>Архангельской области, с. Лешуконское</w:t>
            </w:r>
          </w:p>
        </w:tc>
        <w:tc>
          <w:tcPr>
            <w:tcW w:w="903" w:type="pct"/>
          </w:tcPr>
          <w:p w14:paraId="4D49322A" w14:textId="3C818001" w:rsidR="00C01330" w:rsidRPr="00FF6A36" w:rsidRDefault="00C01330" w:rsidP="00C01330">
            <w:pPr>
              <w:autoSpaceDE w:val="0"/>
              <w:autoSpaceDN w:val="0"/>
              <w:adjustRightInd w:val="0"/>
              <w:rPr>
                <w:rFonts w:ascii="Times New Roman" w:hAnsi="Times New Roman" w:cs="Times New Roman"/>
                <w:sz w:val="24"/>
                <w:szCs w:val="24"/>
              </w:rPr>
            </w:pPr>
            <w:proofErr w:type="spellStart"/>
            <w:r w:rsidRPr="00FF6A36">
              <w:rPr>
                <w:rFonts w:ascii="Times New Roman" w:hAnsi="Times New Roman" w:cs="Times New Roman"/>
                <w:sz w:val="24"/>
                <w:szCs w:val="24"/>
              </w:rPr>
              <w:t>Приаэродромная</w:t>
            </w:r>
            <w:proofErr w:type="spellEnd"/>
            <w:r w:rsidRPr="00FF6A36">
              <w:rPr>
                <w:rFonts w:ascii="Times New Roman" w:hAnsi="Times New Roman" w:cs="Times New Roman"/>
                <w:sz w:val="24"/>
                <w:szCs w:val="24"/>
              </w:rPr>
              <w:t xml:space="preserve"> территория</w:t>
            </w:r>
          </w:p>
        </w:tc>
        <w:tc>
          <w:tcPr>
            <w:tcW w:w="292" w:type="pct"/>
          </w:tcPr>
          <w:p w14:paraId="0C165F36" w14:textId="32E1CD2C" w:rsidR="00C01330" w:rsidRPr="00FF6A36" w:rsidRDefault="00C01330" w:rsidP="00C01330">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2040 г.</w:t>
            </w:r>
          </w:p>
        </w:tc>
      </w:tr>
      <w:tr w:rsidR="00C02801" w:rsidRPr="00FF6A36" w14:paraId="5CDD68EB" w14:textId="77777777" w:rsidTr="004E77CD">
        <w:trPr>
          <w:trHeight w:val="639"/>
        </w:trPr>
        <w:tc>
          <w:tcPr>
            <w:tcW w:w="183" w:type="pct"/>
          </w:tcPr>
          <w:p w14:paraId="05DBA892" w14:textId="60E4DED8"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3</w:t>
            </w:r>
          </w:p>
        </w:tc>
        <w:tc>
          <w:tcPr>
            <w:tcW w:w="797" w:type="pct"/>
          </w:tcPr>
          <w:p w14:paraId="56DE8E47" w14:textId="003E5119" w:rsidR="00C02801" w:rsidRPr="004E77CD" w:rsidRDefault="00C02801" w:rsidP="00C02801">
            <w:pPr>
              <w:autoSpaceDE w:val="0"/>
              <w:autoSpaceDN w:val="0"/>
              <w:adjustRightInd w:val="0"/>
              <w:jc w:val="both"/>
              <w:rPr>
                <w:rFonts w:ascii="Times New Roman" w:hAnsi="Times New Roman" w:cs="Times New Roman"/>
                <w:sz w:val="24"/>
                <w:szCs w:val="24"/>
              </w:rPr>
            </w:pPr>
            <w:r w:rsidRPr="004E77CD">
              <w:rPr>
                <w:rFonts w:ascii="Times New Roman" w:hAnsi="Times New Roman" w:cs="Times New Roman"/>
                <w:sz w:val="24"/>
                <w:szCs w:val="24"/>
              </w:rPr>
              <w:t>Объекты регионального значения в области энергетики</w:t>
            </w:r>
          </w:p>
        </w:tc>
        <w:tc>
          <w:tcPr>
            <w:tcW w:w="617" w:type="pct"/>
          </w:tcPr>
          <w:p w14:paraId="33051E33" w14:textId="7ADF6CC8" w:rsidR="00C02801" w:rsidRPr="004E77CD" w:rsidRDefault="00C02801" w:rsidP="00C02801">
            <w:pPr>
              <w:autoSpaceDE w:val="0"/>
              <w:autoSpaceDN w:val="0"/>
              <w:adjustRightInd w:val="0"/>
              <w:rPr>
                <w:rFonts w:ascii="Times New Roman" w:hAnsi="Times New Roman" w:cs="Times New Roman"/>
                <w:sz w:val="24"/>
                <w:szCs w:val="24"/>
              </w:rPr>
            </w:pPr>
            <w:r w:rsidRPr="004E77CD">
              <w:rPr>
                <w:rFonts w:ascii="Times New Roman" w:hAnsi="Times New Roman" w:cs="Times New Roman"/>
                <w:sz w:val="24"/>
                <w:szCs w:val="24"/>
              </w:rPr>
              <w:t xml:space="preserve">Подстанция ПС 110/10 </w:t>
            </w:r>
            <w:proofErr w:type="spellStart"/>
            <w:r w:rsidRPr="004E77CD">
              <w:rPr>
                <w:rFonts w:ascii="Times New Roman" w:hAnsi="Times New Roman" w:cs="Times New Roman"/>
                <w:sz w:val="24"/>
                <w:szCs w:val="24"/>
              </w:rPr>
              <w:t>кВ</w:t>
            </w:r>
            <w:proofErr w:type="spellEnd"/>
            <w:r w:rsidRPr="004E77CD">
              <w:rPr>
                <w:rFonts w:ascii="Times New Roman" w:hAnsi="Times New Roman" w:cs="Times New Roman"/>
                <w:sz w:val="24"/>
                <w:szCs w:val="24"/>
              </w:rPr>
              <w:t xml:space="preserve"> Березник</w:t>
            </w:r>
          </w:p>
        </w:tc>
        <w:tc>
          <w:tcPr>
            <w:tcW w:w="755" w:type="pct"/>
          </w:tcPr>
          <w:p w14:paraId="66644D49" w14:textId="6EA0023E" w:rsidR="00C02801" w:rsidRPr="00FF6A36" w:rsidRDefault="00C02801" w:rsidP="00C02801">
            <w:pPr>
              <w:autoSpaceDE w:val="0"/>
              <w:autoSpaceDN w:val="0"/>
              <w:adjustRightInd w:val="0"/>
              <w:rPr>
                <w:rFonts w:ascii="Times New Roman" w:hAnsi="Times New Roman" w:cs="Times New Roman"/>
                <w:sz w:val="24"/>
                <w:szCs w:val="24"/>
              </w:rPr>
            </w:pPr>
            <w:r w:rsidRPr="00C02801">
              <w:rPr>
                <w:rFonts w:ascii="Times New Roman" w:hAnsi="Times New Roman" w:cs="Times New Roman"/>
                <w:sz w:val="24"/>
                <w:szCs w:val="24"/>
              </w:rPr>
              <w:t>Обеспечение устойчивого электроснабжения потребителей</w:t>
            </w:r>
          </w:p>
        </w:tc>
        <w:tc>
          <w:tcPr>
            <w:tcW w:w="716" w:type="pct"/>
          </w:tcPr>
          <w:p w14:paraId="30F5E3A7" w14:textId="15454E95" w:rsidR="00C02801" w:rsidRPr="00FF6A36" w:rsidRDefault="00C02801" w:rsidP="00C02801">
            <w:pPr>
              <w:autoSpaceDE w:val="0"/>
              <w:autoSpaceDN w:val="0"/>
              <w:adjustRightInd w:val="0"/>
              <w:jc w:val="center"/>
              <w:rPr>
                <w:rFonts w:ascii="Times New Roman" w:hAnsi="Times New Roman" w:cs="Times New Roman"/>
                <w:sz w:val="24"/>
                <w:szCs w:val="24"/>
              </w:rPr>
            </w:pPr>
            <w:r w:rsidRPr="00C02801">
              <w:rPr>
                <w:rFonts w:ascii="Times New Roman" w:hAnsi="Times New Roman" w:cs="Times New Roman"/>
                <w:sz w:val="24"/>
                <w:szCs w:val="24"/>
              </w:rPr>
              <w:t>Планируемый к размещению</w:t>
            </w:r>
          </w:p>
        </w:tc>
        <w:tc>
          <w:tcPr>
            <w:tcW w:w="738" w:type="pct"/>
          </w:tcPr>
          <w:p w14:paraId="642B5A5A" w14:textId="0C19514C"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sz w:val="24"/>
                <w:szCs w:val="24"/>
              </w:rPr>
              <w:t xml:space="preserve">Лешуконский муниципальный </w:t>
            </w:r>
            <w:r w:rsidR="004E77CD">
              <w:rPr>
                <w:rFonts w:ascii="Times New Roman" w:hAnsi="Times New Roman" w:cs="Times New Roman"/>
                <w:iCs/>
                <w:spacing w:val="-6"/>
                <w:sz w:val="24"/>
                <w:szCs w:val="24"/>
              </w:rPr>
              <w:t>округ</w:t>
            </w:r>
          </w:p>
        </w:tc>
        <w:tc>
          <w:tcPr>
            <w:tcW w:w="903" w:type="pct"/>
          </w:tcPr>
          <w:p w14:paraId="6E3622FB" w14:textId="5AA71414" w:rsidR="00C02801" w:rsidRPr="00FF6A36" w:rsidRDefault="00C02801" w:rsidP="00C02801">
            <w:pPr>
              <w:autoSpaceDE w:val="0"/>
              <w:autoSpaceDN w:val="0"/>
              <w:adjustRightInd w:val="0"/>
              <w:jc w:val="both"/>
              <w:rPr>
                <w:rFonts w:ascii="Times New Roman" w:hAnsi="Times New Roman" w:cs="Times New Roman"/>
                <w:sz w:val="24"/>
                <w:szCs w:val="24"/>
              </w:rPr>
            </w:pPr>
            <w:r w:rsidRPr="00136C57">
              <w:rPr>
                <w:rFonts w:ascii="Times New Roman" w:hAnsi="Times New Roman" w:cs="Times New Roman"/>
                <w:color w:val="000000"/>
                <w:kern w:val="2"/>
                <w:lang w:eastAsia="ru-RU"/>
              </w:rPr>
              <w:t>20 метров</w:t>
            </w:r>
          </w:p>
        </w:tc>
        <w:tc>
          <w:tcPr>
            <w:tcW w:w="292" w:type="pct"/>
          </w:tcPr>
          <w:p w14:paraId="2DE8F3CA" w14:textId="70D998C8"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1A5F3483" w14:textId="77777777" w:rsidTr="004E77CD">
        <w:trPr>
          <w:trHeight w:val="639"/>
        </w:trPr>
        <w:tc>
          <w:tcPr>
            <w:tcW w:w="183" w:type="pct"/>
          </w:tcPr>
          <w:p w14:paraId="40D63769" w14:textId="4745FBFB"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4</w:t>
            </w:r>
          </w:p>
        </w:tc>
        <w:tc>
          <w:tcPr>
            <w:tcW w:w="797" w:type="pct"/>
          </w:tcPr>
          <w:p w14:paraId="7518982C" w14:textId="39E88B54" w:rsidR="00C02801" w:rsidRPr="004E77CD" w:rsidRDefault="00C02801" w:rsidP="00C02801">
            <w:pPr>
              <w:autoSpaceDE w:val="0"/>
              <w:autoSpaceDN w:val="0"/>
              <w:adjustRightInd w:val="0"/>
              <w:jc w:val="both"/>
              <w:rPr>
                <w:rFonts w:ascii="Times New Roman" w:hAnsi="Times New Roman" w:cs="Times New Roman"/>
                <w:sz w:val="24"/>
                <w:szCs w:val="24"/>
              </w:rPr>
            </w:pPr>
            <w:r w:rsidRPr="004E77CD">
              <w:rPr>
                <w:rFonts w:ascii="Times New Roman" w:hAnsi="Times New Roman" w:cs="Times New Roman"/>
                <w:sz w:val="24"/>
                <w:szCs w:val="24"/>
              </w:rPr>
              <w:t>Объекты регионального значения в области энергетики</w:t>
            </w:r>
          </w:p>
        </w:tc>
        <w:tc>
          <w:tcPr>
            <w:tcW w:w="617" w:type="pct"/>
          </w:tcPr>
          <w:p w14:paraId="4B92D8CE" w14:textId="5B4BADCB" w:rsidR="00C02801" w:rsidRPr="004E77CD" w:rsidRDefault="00C02801" w:rsidP="00C02801">
            <w:pPr>
              <w:autoSpaceDE w:val="0"/>
              <w:autoSpaceDN w:val="0"/>
              <w:adjustRightInd w:val="0"/>
              <w:rPr>
                <w:rFonts w:ascii="Times New Roman" w:eastAsia="Calibri" w:hAnsi="Times New Roman" w:cs="Times New Roman"/>
                <w:kern w:val="32"/>
                <w:sz w:val="24"/>
                <w:szCs w:val="24"/>
              </w:rPr>
            </w:pPr>
            <w:r w:rsidRPr="004E77CD">
              <w:rPr>
                <w:rFonts w:ascii="Times New Roman" w:hAnsi="Times New Roman" w:cs="Times New Roman"/>
                <w:sz w:val="24"/>
                <w:szCs w:val="24"/>
              </w:rPr>
              <w:t xml:space="preserve">Воздушная линия 110 </w:t>
            </w:r>
            <w:proofErr w:type="spellStart"/>
            <w:r w:rsidRPr="004E77CD">
              <w:rPr>
                <w:rFonts w:ascii="Times New Roman" w:hAnsi="Times New Roman" w:cs="Times New Roman"/>
                <w:sz w:val="24"/>
                <w:szCs w:val="24"/>
              </w:rPr>
              <w:t>кВ</w:t>
            </w:r>
            <w:proofErr w:type="spellEnd"/>
            <w:r w:rsidRPr="004E77CD">
              <w:rPr>
                <w:rFonts w:ascii="Times New Roman" w:hAnsi="Times New Roman" w:cs="Times New Roman"/>
                <w:sz w:val="24"/>
                <w:szCs w:val="24"/>
              </w:rPr>
              <w:t xml:space="preserve"> Пинега – Жердь</w:t>
            </w:r>
          </w:p>
        </w:tc>
        <w:tc>
          <w:tcPr>
            <w:tcW w:w="755" w:type="pct"/>
          </w:tcPr>
          <w:p w14:paraId="5B942463" w14:textId="7788A861"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sz w:val="24"/>
                <w:szCs w:val="24"/>
              </w:rPr>
              <w:t>Обеспечение устойчивого электроснабжения потребителей</w:t>
            </w:r>
          </w:p>
        </w:tc>
        <w:tc>
          <w:tcPr>
            <w:tcW w:w="716" w:type="pct"/>
          </w:tcPr>
          <w:p w14:paraId="5D44C3BA" w14:textId="2AB6E330"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 xml:space="preserve">Планируемый к размещению, ВЛ 110 </w:t>
            </w:r>
            <w:proofErr w:type="spellStart"/>
            <w:r w:rsidRPr="00FF6A36">
              <w:rPr>
                <w:rFonts w:ascii="Times New Roman" w:hAnsi="Times New Roman" w:cs="Times New Roman"/>
                <w:sz w:val="24"/>
                <w:szCs w:val="24"/>
              </w:rPr>
              <w:t>кВ</w:t>
            </w:r>
            <w:proofErr w:type="spellEnd"/>
          </w:p>
        </w:tc>
        <w:tc>
          <w:tcPr>
            <w:tcW w:w="738" w:type="pct"/>
          </w:tcPr>
          <w:p w14:paraId="3215A7A3" w14:textId="6CD4A011"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Пинежский, Мезенский, Лешуконский муниципальные </w:t>
            </w:r>
            <w:r w:rsidR="004E77CD">
              <w:rPr>
                <w:rFonts w:ascii="Times New Roman" w:hAnsi="Times New Roman" w:cs="Times New Roman"/>
                <w:iCs/>
                <w:spacing w:val="-6"/>
                <w:sz w:val="24"/>
                <w:szCs w:val="24"/>
              </w:rPr>
              <w:t>округа</w:t>
            </w:r>
          </w:p>
        </w:tc>
        <w:tc>
          <w:tcPr>
            <w:tcW w:w="903" w:type="pct"/>
          </w:tcPr>
          <w:p w14:paraId="03CCF5BB" w14:textId="2AEAECA5"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20 метров</w:t>
            </w:r>
          </w:p>
        </w:tc>
        <w:tc>
          <w:tcPr>
            <w:tcW w:w="292" w:type="pct"/>
          </w:tcPr>
          <w:p w14:paraId="68FBAE6B" w14:textId="642F218E"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5F49FBB0" w14:textId="77777777" w:rsidTr="004E77CD">
        <w:trPr>
          <w:trHeight w:val="639"/>
        </w:trPr>
        <w:tc>
          <w:tcPr>
            <w:tcW w:w="183" w:type="pct"/>
          </w:tcPr>
          <w:p w14:paraId="1B14C9EC" w14:textId="62E09B28"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lastRenderedPageBreak/>
              <w:t>5</w:t>
            </w:r>
          </w:p>
        </w:tc>
        <w:tc>
          <w:tcPr>
            <w:tcW w:w="797" w:type="pct"/>
          </w:tcPr>
          <w:p w14:paraId="07932CC4" w14:textId="2627F702" w:rsidR="00C02801" w:rsidRPr="004E77CD" w:rsidRDefault="00C02801" w:rsidP="00C02801">
            <w:pPr>
              <w:autoSpaceDE w:val="0"/>
              <w:autoSpaceDN w:val="0"/>
              <w:adjustRightInd w:val="0"/>
              <w:jc w:val="both"/>
              <w:rPr>
                <w:rFonts w:ascii="Times New Roman" w:hAnsi="Times New Roman" w:cs="Times New Roman"/>
                <w:sz w:val="24"/>
                <w:szCs w:val="24"/>
              </w:rPr>
            </w:pPr>
            <w:r w:rsidRPr="004E77CD">
              <w:rPr>
                <w:rFonts w:ascii="Times New Roman" w:hAnsi="Times New Roman" w:cs="Times New Roman"/>
                <w:sz w:val="24"/>
                <w:szCs w:val="24"/>
              </w:rPr>
              <w:t>Объекты регионального значения в области энергетики</w:t>
            </w:r>
          </w:p>
        </w:tc>
        <w:tc>
          <w:tcPr>
            <w:tcW w:w="617" w:type="pct"/>
          </w:tcPr>
          <w:p w14:paraId="3429205D" w14:textId="6C93DF28" w:rsidR="00C02801" w:rsidRPr="004E77CD" w:rsidRDefault="00C02801" w:rsidP="00C02801">
            <w:pPr>
              <w:autoSpaceDE w:val="0"/>
              <w:autoSpaceDN w:val="0"/>
              <w:adjustRightInd w:val="0"/>
              <w:rPr>
                <w:rFonts w:ascii="Times New Roman" w:eastAsia="Calibri" w:hAnsi="Times New Roman" w:cs="Times New Roman"/>
                <w:kern w:val="32"/>
                <w:sz w:val="24"/>
                <w:szCs w:val="24"/>
              </w:rPr>
            </w:pPr>
            <w:proofErr w:type="spellStart"/>
            <w:r w:rsidRPr="004E77CD">
              <w:rPr>
                <w:rFonts w:ascii="Times New Roman" w:hAnsi="Times New Roman" w:cs="Times New Roman"/>
                <w:sz w:val="24"/>
                <w:szCs w:val="24"/>
              </w:rPr>
              <w:t>Двухцепный</w:t>
            </w:r>
            <w:proofErr w:type="spellEnd"/>
            <w:r w:rsidRPr="004E77CD">
              <w:rPr>
                <w:rFonts w:ascii="Times New Roman" w:hAnsi="Times New Roman" w:cs="Times New Roman"/>
                <w:sz w:val="24"/>
                <w:szCs w:val="24"/>
              </w:rPr>
              <w:t xml:space="preserve"> заход-выход воздушной линии 110 </w:t>
            </w:r>
            <w:proofErr w:type="spellStart"/>
            <w:r w:rsidRPr="004E77CD">
              <w:rPr>
                <w:rFonts w:ascii="Times New Roman" w:hAnsi="Times New Roman" w:cs="Times New Roman"/>
                <w:sz w:val="24"/>
                <w:szCs w:val="24"/>
              </w:rPr>
              <w:t>кВ</w:t>
            </w:r>
            <w:proofErr w:type="spellEnd"/>
            <w:r w:rsidRPr="004E77CD">
              <w:rPr>
                <w:rFonts w:ascii="Times New Roman" w:hAnsi="Times New Roman" w:cs="Times New Roman"/>
                <w:sz w:val="24"/>
                <w:szCs w:val="24"/>
              </w:rPr>
              <w:t xml:space="preserve"> на ПС 110 </w:t>
            </w:r>
            <w:proofErr w:type="spellStart"/>
            <w:r w:rsidRPr="004E77CD">
              <w:rPr>
                <w:rFonts w:ascii="Times New Roman" w:hAnsi="Times New Roman" w:cs="Times New Roman"/>
                <w:sz w:val="24"/>
                <w:szCs w:val="24"/>
              </w:rPr>
              <w:t>кВ</w:t>
            </w:r>
            <w:proofErr w:type="spellEnd"/>
            <w:r w:rsidRPr="004E77CD">
              <w:rPr>
                <w:rFonts w:ascii="Times New Roman" w:hAnsi="Times New Roman" w:cs="Times New Roman"/>
                <w:sz w:val="24"/>
                <w:szCs w:val="24"/>
              </w:rPr>
              <w:t xml:space="preserve"> Березник от ВЛ 35 </w:t>
            </w:r>
            <w:proofErr w:type="spellStart"/>
            <w:r w:rsidRPr="004E77CD">
              <w:rPr>
                <w:rFonts w:ascii="Times New Roman" w:hAnsi="Times New Roman" w:cs="Times New Roman"/>
                <w:sz w:val="24"/>
                <w:szCs w:val="24"/>
              </w:rPr>
              <w:t>кВ</w:t>
            </w:r>
            <w:proofErr w:type="spellEnd"/>
            <w:r w:rsidRPr="004E77CD">
              <w:rPr>
                <w:rFonts w:ascii="Times New Roman" w:hAnsi="Times New Roman" w:cs="Times New Roman"/>
                <w:sz w:val="24"/>
                <w:szCs w:val="24"/>
              </w:rPr>
              <w:t xml:space="preserve"> </w:t>
            </w:r>
            <w:proofErr w:type="spellStart"/>
            <w:r w:rsidRPr="004E77CD">
              <w:rPr>
                <w:rFonts w:ascii="Times New Roman" w:hAnsi="Times New Roman" w:cs="Times New Roman"/>
                <w:sz w:val="24"/>
                <w:szCs w:val="24"/>
              </w:rPr>
              <w:t>Нисогора</w:t>
            </w:r>
            <w:proofErr w:type="spellEnd"/>
          </w:p>
        </w:tc>
        <w:tc>
          <w:tcPr>
            <w:tcW w:w="755" w:type="pct"/>
          </w:tcPr>
          <w:p w14:paraId="28CB5C5D" w14:textId="28922E28"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sz w:val="24"/>
                <w:szCs w:val="24"/>
              </w:rPr>
              <w:t>Обеспечение устойчивого электроснабжения потребителей</w:t>
            </w:r>
          </w:p>
        </w:tc>
        <w:tc>
          <w:tcPr>
            <w:tcW w:w="716" w:type="pct"/>
          </w:tcPr>
          <w:p w14:paraId="1CA327B1" w14:textId="16D52725"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 xml:space="preserve">Планируемый к размещению, ВЛ 110 </w:t>
            </w:r>
            <w:proofErr w:type="spellStart"/>
            <w:r w:rsidRPr="00FF6A36">
              <w:rPr>
                <w:rFonts w:ascii="Times New Roman" w:hAnsi="Times New Roman" w:cs="Times New Roman"/>
                <w:sz w:val="24"/>
                <w:szCs w:val="24"/>
              </w:rPr>
              <w:t>кВ</w:t>
            </w:r>
            <w:proofErr w:type="spellEnd"/>
          </w:p>
        </w:tc>
        <w:tc>
          <w:tcPr>
            <w:tcW w:w="738" w:type="pct"/>
          </w:tcPr>
          <w:p w14:paraId="3A3664DA" w14:textId="333E72B1"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FF6A36">
              <w:rPr>
                <w:rFonts w:ascii="Times New Roman" w:hAnsi="Times New Roman" w:cs="Times New Roman"/>
                <w:iCs/>
                <w:spacing w:val="-6"/>
                <w:sz w:val="24"/>
                <w:szCs w:val="24"/>
              </w:rPr>
              <w:t xml:space="preserve"> </w:t>
            </w:r>
            <w:r w:rsidRPr="00FF6A36">
              <w:rPr>
                <w:rFonts w:ascii="Times New Roman" w:hAnsi="Times New Roman" w:cs="Times New Roman"/>
                <w:iCs/>
                <w:spacing w:val="-6"/>
                <w:sz w:val="24"/>
                <w:szCs w:val="24"/>
              </w:rPr>
              <w:t>Архангельской области</w:t>
            </w:r>
          </w:p>
        </w:tc>
        <w:tc>
          <w:tcPr>
            <w:tcW w:w="903" w:type="pct"/>
          </w:tcPr>
          <w:p w14:paraId="53C7D7D6" w14:textId="55365A7A"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20 метров</w:t>
            </w:r>
          </w:p>
        </w:tc>
        <w:tc>
          <w:tcPr>
            <w:tcW w:w="292" w:type="pct"/>
          </w:tcPr>
          <w:p w14:paraId="34B00203" w14:textId="2139E971"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6B468E11" w14:textId="77777777" w:rsidTr="004E77CD">
        <w:trPr>
          <w:trHeight w:val="639"/>
        </w:trPr>
        <w:tc>
          <w:tcPr>
            <w:tcW w:w="183" w:type="pct"/>
          </w:tcPr>
          <w:p w14:paraId="197FCE10" w14:textId="5DAD389A"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6</w:t>
            </w:r>
          </w:p>
        </w:tc>
        <w:tc>
          <w:tcPr>
            <w:tcW w:w="797" w:type="pct"/>
          </w:tcPr>
          <w:p w14:paraId="5710F92D" w14:textId="4DE8A101" w:rsidR="00C02801" w:rsidRPr="004E77CD" w:rsidRDefault="00C02801" w:rsidP="00C02801">
            <w:pPr>
              <w:autoSpaceDE w:val="0"/>
              <w:autoSpaceDN w:val="0"/>
              <w:adjustRightInd w:val="0"/>
              <w:jc w:val="both"/>
              <w:rPr>
                <w:rFonts w:ascii="Times New Roman" w:hAnsi="Times New Roman" w:cs="Times New Roman"/>
                <w:sz w:val="24"/>
                <w:szCs w:val="24"/>
              </w:rPr>
            </w:pPr>
            <w:r w:rsidRPr="004E77CD">
              <w:rPr>
                <w:rFonts w:ascii="Times New Roman" w:hAnsi="Times New Roman" w:cs="Times New Roman"/>
                <w:sz w:val="24"/>
                <w:szCs w:val="24"/>
              </w:rPr>
              <w:t>Объекты регионального значения в области здравоохранения</w:t>
            </w:r>
          </w:p>
        </w:tc>
        <w:tc>
          <w:tcPr>
            <w:tcW w:w="617" w:type="pct"/>
          </w:tcPr>
          <w:p w14:paraId="41342A7C" w14:textId="122427E5" w:rsidR="00C02801" w:rsidRPr="004E77CD" w:rsidRDefault="00C02801" w:rsidP="00C02801">
            <w:pPr>
              <w:autoSpaceDE w:val="0"/>
              <w:autoSpaceDN w:val="0"/>
              <w:adjustRightInd w:val="0"/>
              <w:rPr>
                <w:rFonts w:ascii="Times New Roman" w:hAnsi="Times New Roman" w:cs="Times New Roman"/>
                <w:sz w:val="24"/>
                <w:szCs w:val="24"/>
              </w:rPr>
            </w:pPr>
            <w:r w:rsidRPr="004E77CD">
              <w:rPr>
                <w:rFonts w:ascii="Times New Roman" w:hAnsi="Times New Roman" w:cs="Times New Roman"/>
                <w:sz w:val="24"/>
                <w:szCs w:val="24"/>
              </w:rPr>
              <w:t>Поликлиника</w:t>
            </w:r>
          </w:p>
        </w:tc>
        <w:tc>
          <w:tcPr>
            <w:tcW w:w="755" w:type="pct"/>
          </w:tcPr>
          <w:p w14:paraId="094EA98C" w14:textId="3E3FDD12"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sz w:val="24"/>
                <w:szCs w:val="24"/>
              </w:rPr>
              <w:t>Создание условий для обеспечения жителей области услугами здравоохранения</w:t>
            </w:r>
          </w:p>
        </w:tc>
        <w:tc>
          <w:tcPr>
            <w:tcW w:w="716" w:type="pct"/>
          </w:tcPr>
          <w:p w14:paraId="29CB12D0" w14:textId="3310E1F8"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Планируемый к размещению</w:t>
            </w:r>
          </w:p>
        </w:tc>
        <w:tc>
          <w:tcPr>
            <w:tcW w:w="738" w:type="pct"/>
          </w:tcPr>
          <w:p w14:paraId="1D958C89" w14:textId="59A4823F"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FF6A36">
              <w:rPr>
                <w:rFonts w:ascii="Times New Roman" w:hAnsi="Times New Roman" w:cs="Times New Roman"/>
                <w:iCs/>
                <w:spacing w:val="-6"/>
                <w:sz w:val="24"/>
                <w:szCs w:val="24"/>
              </w:rPr>
              <w:t xml:space="preserve"> </w:t>
            </w:r>
            <w:r w:rsidRPr="00FF6A36">
              <w:rPr>
                <w:rFonts w:ascii="Times New Roman" w:hAnsi="Times New Roman" w:cs="Times New Roman"/>
                <w:iCs/>
                <w:spacing w:val="-6"/>
                <w:sz w:val="24"/>
                <w:szCs w:val="24"/>
              </w:rPr>
              <w:t>Архангельской области, с. Лешуконское. пер.</w:t>
            </w:r>
          </w:p>
          <w:p w14:paraId="6E9D7CD1" w14:textId="0D3D23E9"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Спортивный, д. 18</w:t>
            </w:r>
          </w:p>
        </w:tc>
        <w:tc>
          <w:tcPr>
            <w:tcW w:w="903" w:type="pct"/>
          </w:tcPr>
          <w:p w14:paraId="2ACA542A" w14:textId="2BDD6299"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sz w:val="24"/>
                <w:szCs w:val="24"/>
              </w:rPr>
              <w:t>Не устанавливаются</w:t>
            </w:r>
          </w:p>
        </w:tc>
        <w:tc>
          <w:tcPr>
            <w:tcW w:w="292" w:type="pct"/>
          </w:tcPr>
          <w:p w14:paraId="2F0B9B03" w14:textId="5967C765"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42DB2EA3" w14:textId="77777777" w:rsidTr="004E77CD">
        <w:trPr>
          <w:trHeight w:val="639"/>
        </w:trPr>
        <w:tc>
          <w:tcPr>
            <w:tcW w:w="183" w:type="pct"/>
          </w:tcPr>
          <w:p w14:paraId="0120B0DD" w14:textId="59615B70"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7</w:t>
            </w:r>
          </w:p>
        </w:tc>
        <w:tc>
          <w:tcPr>
            <w:tcW w:w="797" w:type="pct"/>
          </w:tcPr>
          <w:p w14:paraId="5E2DBD1D" w14:textId="7663A1F9" w:rsidR="00C02801" w:rsidRPr="004E77CD" w:rsidRDefault="00C02801" w:rsidP="00C02801">
            <w:pPr>
              <w:autoSpaceDE w:val="0"/>
              <w:autoSpaceDN w:val="0"/>
              <w:adjustRightInd w:val="0"/>
              <w:jc w:val="both"/>
              <w:rPr>
                <w:rFonts w:ascii="Times New Roman" w:hAnsi="Times New Roman" w:cs="Times New Roman"/>
                <w:sz w:val="24"/>
                <w:szCs w:val="24"/>
              </w:rPr>
            </w:pPr>
            <w:r w:rsidRPr="004E77CD">
              <w:rPr>
                <w:rFonts w:ascii="Times New Roman" w:hAnsi="Times New Roman" w:cs="Times New Roman"/>
                <w:sz w:val="24"/>
                <w:szCs w:val="24"/>
              </w:rPr>
              <w:t>Объекты регионального значения в области здравоохранения</w:t>
            </w:r>
          </w:p>
        </w:tc>
        <w:tc>
          <w:tcPr>
            <w:tcW w:w="617" w:type="pct"/>
          </w:tcPr>
          <w:p w14:paraId="1BBCEF89" w14:textId="390A87C4" w:rsidR="00C02801" w:rsidRPr="004E77CD" w:rsidRDefault="00C02801" w:rsidP="00C02801">
            <w:pPr>
              <w:autoSpaceDE w:val="0"/>
              <w:autoSpaceDN w:val="0"/>
              <w:adjustRightInd w:val="0"/>
              <w:rPr>
                <w:rFonts w:ascii="Times New Roman" w:eastAsia="Calibri" w:hAnsi="Times New Roman" w:cs="Times New Roman"/>
                <w:kern w:val="32"/>
                <w:sz w:val="24"/>
                <w:szCs w:val="24"/>
              </w:rPr>
            </w:pPr>
            <w:r w:rsidRPr="004E77CD">
              <w:rPr>
                <w:rFonts w:ascii="Times New Roman" w:hAnsi="Times New Roman" w:cs="Times New Roman"/>
                <w:sz w:val="24"/>
                <w:szCs w:val="24"/>
              </w:rPr>
              <w:t>Фельдшерско-акушерский пункт</w:t>
            </w:r>
          </w:p>
        </w:tc>
        <w:tc>
          <w:tcPr>
            <w:tcW w:w="755" w:type="pct"/>
          </w:tcPr>
          <w:p w14:paraId="3A3E0C39" w14:textId="4A5F6C3A"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sz w:val="24"/>
                <w:szCs w:val="24"/>
              </w:rPr>
              <w:t>Создание условий для обеспечения жителей области услугами здравоохранения</w:t>
            </w:r>
          </w:p>
        </w:tc>
        <w:tc>
          <w:tcPr>
            <w:tcW w:w="716" w:type="pct"/>
          </w:tcPr>
          <w:p w14:paraId="7967BC0C" w14:textId="6E8CB3E3"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Планируемый к размещению</w:t>
            </w:r>
          </w:p>
        </w:tc>
        <w:tc>
          <w:tcPr>
            <w:tcW w:w="738" w:type="pct"/>
          </w:tcPr>
          <w:p w14:paraId="1BA6144B" w14:textId="08F4B948"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FF6A36">
              <w:rPr>
                <w:rFonts w:ascii="Times New Roman" w:hAnsi="Times New Roman" w:cs="Times New Roman"/>
                <w:iCs/>
                <w:spacing w:val="-6"/>
                <w:sz w:val="24"/>
                <w:szCs w:val="24"/>
              </w:rPr>
              <w:t xml:space="preserve"> </w:t>
            </w:r>
            <w:r w:rsidRPr="00FF6A36">
              <w:rPr>
                <w:rFonts w:ascii="Times New Roman" w:hAnsi="Times New Roman" w:cs="Times New Roman"/>
                <w:iCs/>
                <w:spacing w:val="-6"/>
                <w:sz w:val="24"/>
                <w:szCs w:val="24"/>
              </w:rPr>
              <w:t>Архангельской области, дер. Усть-</w:t>
            </w:r>
            <w:proofErr w:type="spellStart"/>
            <w:r w:rsidRPr="00FF6A36">
              <w:rPr>
                <w:rFonts w:ascii="Times New Roman" w:hAnsi="Times New Roman" w:cs="Times New Roman"/>
                <w:iCs/>
                <w:spacing w:val="-6"/>
                <w:sz w:val="24"/>
                <w:szCs w:val="24"/>
              </w:rPr>
              <w:t>Кыма</w:t>
            </w:r>
            <w:proofErr w:type="spellEnd"/>
            <w:r w:rsidRPr="00FF6A36">
              <w:rPr>
                <w:rFonts w:ascii="Times New Roman" w:hAnsi="Times New Roman" w:cs="Times New Roman"/>
                <w:iCs/>
                <w:spacing w:val="-6"/>
                <w:sz w:val="24"/>
                <w:szCs w:val="24"/>
              </w:rPr>
              <w:t xml:space="preserve"> </w:t>
            </w:r>
          </w:p>
        </w:tc>
        <w:tc>
          <w:tcPr>
            <w:tcW w:w="903" w:type="pct"/>
          </w:tcPr>
          <w:p w14:paraId="4D654581" w14:textId="2A08B206"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Не устанавливаются</w:t>
            </w:r>
          </w:p>
        </w:tc>
        <w:tc>
          <w:tcPr>
            <w:tcW w:w="292" w:type="pct"/>
          </w:tcPr>
          <w:p w14:paraId="412851E9" w14:textId="2AA24F7F"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7D0F3C55" w14:textId="77777777" w:rsidTr="004E77CD">
        <w:trPr>
          <w:trHeight w:val="639"/>
        </w:trPr>
        <w:tc>
          <w:tcPr>
            <w:tcW w:w="183" w:type="pct"/>
          </w:tcPr>
          <w:p w14:paraId="0ADD8342" w14:textId="06FDBC52"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8</w:t>
            </w:r>
          </w:p>
        </w:tc>
        <w:tc>
          <w:tcPr>
            <w:tcW w:w="797" w:type="pct"/>
          </w:tcPr>
          <w:p w14:paraId="6F011E91" w14:textId="68318850" w:rsidR="00C02801" w:rsidRPr="004E77CD" w:rsidRDefault="00C02801" w:rsidP="00C02801">
            <w:pPr>
              <w:autoSpaceDE w:val="0"/>
              <w:autoSpaceDN w:val="0"/>
              <w:adjustRightInd w:val="0"/>
              <w:jc w:val="both"/>
              <w:rPr>
                <w:rFonts w:ascii="Times New Roman" w:hAnsi="Times New Roman" w:cs="Times New Roman"/>
                <w:sz w:val="24"/>
                <w:szCs w:val="24"/>
              </w:rPr>
            </w:pPr>
            <w:r w:rsidRPr="004E77CD">
              <w:rPr>
                <w:rFonts w:ascii="Times New Roman" w:hAnsi="Times New Roman" w:cs="Times New Roman"/>
                <w:sz w:val="24"/>
                <w:szCs w:val="24"/>
              </w:rPr>
              <w:t>Объекты регионального значения в области здравоохранения</w:t>
            </w:r>
          </w:p>
        </w:tc>
        <w:tc>
          <w:tcPr>
            <w:tcW w:w="617" w:type="pct"/>
          </w:tcPr>
          <w:p w14:paraId="18FE853B" w14:textId="4F474BCA" w:rsidR="00C02801" w:rsidRPr="004E77CD" w:rsidRDefault="00C02801" w:rsidP="00C02801">
            <w:pPr>
              <w:autoSpaceDE w:val="0"/>
              <w:autoSpaceDN w:val="0"/>
              <w:adjustRightInd w:val="0"/>
              <w:rPr>
                <w:rFonts w:ascii="Times New Roman" w:eastAsia="Calibri" w:hAnsi="Times New Roman" w:cs="Times New Roman"/>
                <w:kern w:val="32"/>
                <w:sz w:val="24"/>
                <w:szCs w:val="24"/>
              </w:rPr>
            </w:pPr>
            <w:r w:rsidRPr="004E77CD">
              <w:rPr>
                <w:rFonts w:ascii="Times New Roman" w:hAnsi="Times New Roman" w:cs="Times New Roman"/>
                <w:sz w:val="24"/>
                <w:szCs w:val="24"/>
              </w:rPr>
              <w:t>Фельдшерско-акушерский пункт</w:t>
            </w:r>
          </w:p>
        </w:tc>
        <w:tc>
          <w:tcPr>
            <w:tcW w:w="755" w:type="pct"/>
          </w:tcPr>
          <w:p w14:paraId="7749F947" w14:textId="730EAFAF"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sz w:val="24"/>
                <w:szCs w:val="24"/>
              </w:rPr>
              <w:t>Создание условий для обеспечения жителей области услугами здравоохранения</w:t>
            </w:r>
          </w:p>
        </w:tc>
        <w:tc>
          <w:tcPr>
            <w:tcW w:w="716" w:type="pct"/>
          </w:tcPr>
          <w:p w14:paraId="6BED189E" w14:textId="1576D16D"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Планируемый к размещению</w:t>
            </w:r>
          </w:p>
        </w:tc>
        <w:tc>
          <w:tcPr>
            <w:tcW w:w="738" w:type="pct"/>
          </w:tcPr>
          <w:p w14:paraId="01D6611C" w14:textId="3F32A752"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FF6A36">
              <w:rPr>
                <w:rFonts w:ascii="Times New Roman" w:hAnsi="Times New Roman" w:cs="Times New Roman"/>
                <w:iCs/>
                <w:spacing w:val="-6"/>
                <w:sz w:val="24"/>
                <w:szCs w:val="24"/>
              </w:rPr>
              <w:t xml:space="preserve"> </w:t>
            </w:r>
            <w:r w:rsidRPr="00FF6A36">
              <w:rPr>
                <w:rFonts w:ascii="Times New Roman" w:hAnsi="Times New Roman" w:cs="Times New Roman"/>
                <w:iCs/>
                <w:spacing w:val="-6"/>
                <w:sz w:val="24"/>
                <w:szCs w:val="24"/>
              </w:rPr>
              <w:t xml:space="preserve">Архангельской области, с. </w:t>
            </w:r>
            <w:proofErr w:type="spellStart"/>
            <w:r w:rsidRPr="00FF6A36">
              <w:rPr>
                <w:rFonts w:ascii="Times New Roman" w:hAnsi="Times New Roman" w:cs="Times New Roman"/>
                <w:iCs/>
                <w:spacing w:val="-6"/>
                <w:sz w:val="24"/>
                <w:szCs w:val="24"/>
              </w:rPr>
              <w:lastRenderedPageBreak/>
              <w:t>Белощелье</w:t>
            </w:r>
            <w:proofErr w:type="spellEnd"/>
            <w:r w:rsidRPr="00FF6A36">
              <w:rPr>
                <w:rFonts w:ascii="Times New Roman" w:hAnsi="Times New Roman" w:cs="Times New Roman"/>
                <w:iCs/>
                <w:spacing w:val="-6"/>
                <w:sz w:val="24"/>
                <w:szCs w:val="24"/>
              </w:rPr>
              <w:t xml:space="preserve"> </w:t>
            </w:r>
          </w:p>
        </w:tc>
        <w:tc>
          <w:tcPr>
            <w:tcW w:w="903" w:type="pct"/>
          </w:tcPr>
          <w:p w14:paraId="18581E74" w14:textId="2FD08145"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lastRenderedPageBreak/>
              <w:t>Не устанавливаются</w:t>
            </w:r>
          </w:p>
        </w:tc>
        <w:tc>
          <w:tcPr>
            <w:tcW w:w="292" w:type="pct"/>
          </w:tcPr>
          <w:p w14:paraId="0795133A" w14:textId="6CFC0E81"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066161C6" w14:textId="77777777" w:rsidTr="004E77CD">
        <w:trPr>
          <w:trHeight w:val="639"/>
        </w:trPr>
        <w:tc>
          <w:tcPr>
            <w:tcW w:w="183" w:type="pct"/>
          </w:tcPr>
          <w:p w14:paraId="5AA73DA1" w14:textId="4F2E4717"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9</w:t>
            </w:r>
          </w:p>
        </w:tc>
        <w:tc>
          <w:tcPr>
            <w:tcW w:w="797" w:type="pct"/>
          </w:tcPr>
          <w:p w14:paraId="5CF44019" w14:textId="296ED054"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Объекты регионального значения в области предупреждение чрезвычайных ситуаций межмуниципального и регионального характера, стихийных бедствий, эпидемий и ликвидация их последствий</w:t>
            </w:r>
          </w:p>
        </w:tc>
        <w:tc>
          <w:tcPr>
            <w:tcW w:w="617" w:type="pct"/>
          </w:tcPr>
          <w:p w14:paraId="214BED87" w14:textId="655F415A" w:rsidR="00C02801" w:rsidRPr="00FF6A36" w:rsidRDefault="00C02801" w:rsidP="00C02801">
            <w:pPr>
              <w:autoSpaceDE w:val="0"/>
              <w:autoSpaceDN w:val="0"/>
              <w:adjustRightInd w:val="0"/>
              <w:rPr>
                <w:rFonts w:ascii="Times New Roman" w:eastAsia="Calibri" w:hAnsi="Times New Roman" w:cs="Times New Roman"/>
                <w:kern w:val="32"/>
                <w:sz w:val="24"/>
                <w:szCs w:val="24"/>
              </w:rPr>
            </w:pPr>
            <w:r w:rsidRPr="00FF6A36">
              <w:rPr>
                <w:rFonts w:ascii="Times New Roman" w:hAnsi="Times New Roman" w:cs="Times New Roman"/>
                <w:color w:val="000000"/>
                <w:kern w:val="2"/>
                <w:lang w:eastAsia="ru-RU"/>
              </w:rPr>
              <w:t xml:space="preserve">Пожарное депо </w:t>
            </w:r>
          </w:p>
        </w:tc>
        <w:tc>
          <w:tcPr>
            <w:tcW w:w="755" w:type="pct"/>
          </w:tcPr>
          <w:p w14:paraId="78E423D7" w14:textId="72A423FC"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Пожарная безопасность</w:t>
            </w:r>
          </w:p>
        </w:tc>
        <w:tc>
          <w:tcPr>
            <w:tcW w:w="716" w:type="pct"/>
          </w:tcPr>
          <w:p w14:paraId="633FDA1A" w14:textId="27BF62A9"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Строительство, на 2 автомобиля</w:t>
            </w:r>
          </w:p>
        </w:tc>
        <w:tc>
          <w:tcPr>
            <w:tcW w:w="738" w:type="pct"/>
          </w:tcPr>
          <w:p w14:paraId="239EFFF9" w14:textId="56D91834"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FF6A36">
              <w:rPr>
                <w:rFonts w:ascii="Times New Roman" w:hAnsi="Times New Roman" w:cs="Times New Roman"/>
                <w:iCs/>
                <w:spacing w:val="-6"/>
                <w:sz w:val="24"/>
                <w:szCs w:val="24"/>
              </w:rPr>
              <w:t xml:space="preserve"> </w:t>
            </w:r>
            <w:r w:rsidRPr="00FF6A36">
              <w:rPr>
                <w:rFonts w:ascii="Times New Roman" w:hAnsi="Times New Roman" w:cs="Times New Roman"/>
                <w:iCs/>
                <w:spacing w:val="-6"/>
                <w:sz w:val="24"/>
                <w:szCs w:val="24"/>
              </w:rPr>
              <w:t xml:space="preserve">Архангельской области, дер. </w:t>
            </w:r>
            <w:proofErr w:type="spellStart"/>
            <w:r w:rsidRPr="00FF6A36">
              <w:rPr>
                <w:rFonts w:ascii="Times New Roman" w:hAnsi="Times New Roman" w:cs="Times New Roman"/>
                <w:iCs/>
                <w:spacing w:val="-6"/>
                <w:sz w:val="24"/>
                <w:szCs w:val="24"/>
              </w:rPr>
              <w:t>Палащелье</w:t>
            </w:r>
            <w:proofErr w:type="spellEnd"/>
            <w:r w:rsidRPr="00FF6A36">
              <w:rPr>
                <w:rFonts w:ascii="Times New Roman" w:hAnsi="Times New Roman" w:cs="Times New Roman"/>
                <w:iCs/>
                <w:spacing w:val="-6"/>
                <w:sz w:val="24"/>
                <w:szCs w:val="24"/>
              </w:rPr>
              <w:t xml:space="preserve"> </w:t>
            </w:r>
          </w:p>
        </w:tc>
        <w:tc>
          <w:tcPr>
            <w:tcW w:w="903" w:type="pct"/>
          </w:tcPr>
          <w:p w14:paraId="25CEB5D8" w14:textId="3D7B20D7" w:rsidR="00C02801" w:rsidRPr="00FF6A36" w:rsidRDefault="00C02801" w:rsidP="00C02801">
            <w:pPr>
              <w:autoSpaceDE w:val="0"/>
              <w:autoSpaceDN w:val="0"/>
              <w:adjustRightInd w:val="0"/>
              <w:rPr>
                <w:rFonts w:ascii="Times New Roman" w:hAnsi="Times New Roman" w:cs="Times New Roman"/>
                <w:iCs/>
                <w:spacing w:val="-6"/>
                <w:sz w:val="24"/>
                <w:szCs w:val="24"/>
              </w:rPr>
            </w:pPr>
            <w:r w:rsidRPr="00FF6A36">
              <w:rPr>
                <w:rFonts w:ascii="Times New Roman" w:hAnsi="Times New Roman" w:cs="Times New Roman"/>
                <w:sz w:val="24"/>
                <w:szCs w:val="24"/>
              </w:rPr>
              <w:t>Не устанавливаются</w:t>
            </w:r>
          </w:p>
        </w:tc>
        <w:tc>
          <w:tcPr>
            <w:tcW w:w="292" w:type="pct"/>
          </w:tcPr>
          <w:p w14:paraId="0622F6C4" w14:textId="37A7AF9F"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5EA287D5" w14:textId="77777777" w:rsidTr="004E77CD">
        <w:trPr>
          <w:trHeight w:val="639"/>
        </w:trPr>
        <w:tc>
          <w:tcPr>
            <w:tcW w:w="183" w:type="pct"/>
          </w:tcPr>
          <w:p w14:paraId="37091ADD" w14:textId="3D6A2B20"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10</w:t>
            </w:r>
          </w:p>
        </w:tc>
        <w:tc>
          <w:tcPr>
            <w:tcW w:w="797" w:type="pct"/>
          </w:tcPr>
          <w:p w14:paraId="735852BE" w14:textId="1C018252"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 xml:space="preserve">Объекты регионального значения в области предупреждение чрезвычайных ситуаций межмуниципального и регионального характера, стихийных бедствий, эпидемий </w:t>
            </w:r>
            <w:r w:rsidRPr="00FF6A36">
              <w:rPr>
                <w:rFonts w:ascii="Times New Roman" w:hAnsi="Times New Roman" w:cs="Times New Roman"/>
                <w:sz w:val="24"/>
                <w:szCs w:val="24"/>
              </w:rPr>
              <w:lastRenderedPageBreak/>
              <w:t>и ликвидация их последствий</w:t>
            </w:r>
          </w:p>
        </w:tc>
        <w:tc>
          <w:tcPr>
            <w:tcW w:w="617" w:type="pct"/>
          </w:tcPr>
          <w:p w14:paraId="1E6B47A6" w14:textId="125AF872" w:rsidR="00C02801" w:rsidRPr="00FF6A36" w:rsidRDefault="00C02801" w:rsidP="00C02801">
            <w:pPr>
              <w:autoSpaceDE w:val="0"/>
              <w:autoSpaceDN w:val="0"/>
              <w:adjustRightInd w:val="0"/>
              <w:rPr>
                <w:rFonts w:ascii="Times New Roman" w:eastAsia="Calibri" w:hAnsi="Times New Roman" w:cs="Times New Roman"/>
                <w:kern w:val="32"/>
                <w:sz w:val="24"/>
                <w:szCs w:val="24"/>
              </w:rPr>
            </w:pPr>
            <w:r w:rsidRPr="00FF6A36">
              <w:rPr>
                <w:rFonts w:ascii="Times New Roman" w:hAnsi="Times New Roman" w:cs="Times New Roman"/>
                <w:color w:val="000000"/>
                <w:kern w:val="2"/>
                <w:lang w:eastAsia="ru-RU"/>
              </w:rPr>
              <w:lastRenderedPageBreak/>
              <w:t xml:space="preserve">Пожарное депо </w:t>
            </w:r>
          </w:p>
        </w:tc>
        <w:tc>
          <w:tcPr>
            <w:tcW w:w="755" w:type="pct"/>
          </w:tcPr>
          <w:p w14:paraId="14A87244" w14:textId="1E057F9F"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Пожарная безопасность</w:t>
            </w:r>
          </w:p>
        </w:tc>
        <w:tc>
          <w:tcPr>
            <w:tcW w:w="716" w:type="pct"/>
          </w:tcPr>
          <w:p w14:paraId="1D344EB5" w14:textId="2C146861"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Строительство, на 2 автомобиля</w:t>
            </w:r>
          </w:p>
        </w:tc>
        <w:tc>
          <w:tcPr>
            <w:tcW w:w="738" w:type="pct"/>
          </w:tcPr>
          <w:p w14:paraId="7ABC2B79" w14:textId="5DBDF5F5"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FF6A36">
              <w:rPr>
                <w:rFonts w:ascii="Times New Roman" w:hAnsi="Times New Roman" w:cs="Times New Roman"/>
                <w:iCs/>
                <w:spacing w:val="-6"/>
                <w:sz w:val="24"/>
                <w:szCs w:val="24"/>
              </w:rPr>
              <w:t xml:space="preserve"> </w:t>
            </w:r>
            <w:r w:rsidRPr="00FF6A36">
              <w:rPr>
                <w:rFonts w:ascii="Times New Roman" w:hAnsi="Times New Roman" w:cs="Times New Roman"/>
                <w:iCs/>
                <w:spacing w:val="-6"/>
                <w:sz w:val="24"/>
                <w:szCs w:val="24"/>
              </w:rPr>
              <w:t xml:space="preserve">Архангельской области, дер.  </w:t>
            </w:r>
            <w:proofErr w:type="spellStart"/>
            <w:r w:rsidRPr="00FF6A36">
              <w:rPr>
                <w:rFonts w:ascii="Times New Roman" w:hAnsi="Times New Roman" w:cs="Times New Roman"/>
                <w:iCs/>
                <w:spacing w:val="-6"/>
                <w:sz w:val="24"/>
                <w:szCs w:val="24"/>
              </w:rPr>
              <w:t>Колмогора</w:t>
            </w:r>
            <w:proofErr w:type="spellEnd"/>
          </w:p>
        </w:tc>
        <w:tc>
          <w:tcPr>
            <w:tcW w:w="903" w:type="pct"/>
          </w:tcPr>
          <w:p w14:paraId="1FDCCA3A" w14:textId="37094699" w:rsidR="00C02801" w:rsidRPr="00FF6A36" w:rsidRDefault="00C02801" w:rsidP="00C02801">
            <w:pPr>
              <w:autoSpaceDE w:val="0"/>
              <w:autoSpaceDN w:val="0"/>
              <w:adjustRightInd w:val="0"/>
              <w:rPr>
                <w:rFonts w:ascii="Times New Roman" w:hAnsi="Times New Roman" w:cs="Times New Roman"/>
                <w:iCs/>
                <w:spacing w:val="-6"/>
                <w:sz w:val="24"/>
                <w:szCs w:val="24"/>
              </w:rPr>
            </w:pPr>
            <w:r w:rsidRPr="00FF6A36">
              <w:rPr>
                <w:rFonts w:ascii="Times New Roman" w:hAnsi="Times New Roman" w:cs="Times New Roman"/>
                <w:sz w:val="24"/>
                <w:szCs w:val="24"/>
              </w:rPr>
              <w:t>Не устанавливаются</w:t>
            </w:r>
          </w:p>
        </w:tc>
        <w:tc>
          <w:tcPr>
            <w:tcW w:w="292" w:type="pct"/>
          </w:tcPr>
          <w:p w14:paraId="7446E3EA" w14:textId="79E61B45"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421BA0C1" w14:textId="77777777" w:rsidTr="004E77CD">
        <w:trPr>
          <w:trHeight w:val="639"/>
        </w:trPr>
        <w:tc>
          <w:tcPr>
            <w:tcW w:w="183" w:type="pct"/>
          </w:tcPr>
          <w:p w14:paraId="74DB14E7" w14:textId="2D054870"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11</w:t>
            </w:r>
          </w:p>
        </w:tc>
        <w:tc>
          <w:tcPr>
            <w:tcW w:w="797" w:type="pct"/>
          </w:tcPr>
          <w:p w14:paraId="13BDC713" w14:textId="00F13386"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Объекты регионального значения в области предупреждение чрезвычайных ситуаций межмуниципального и регионального характера, стихийных бедствий, эпидемий и ликвидация их последствий</w:t>
            </w:r>
          </w:p>
        </w:tc>
        <w:tc>
          <w:tcPr>
            <w:tcW w:w="617" w:type="pct"/>
          </w:tcPr>
          <w:p w14:paraId="728ADFC4" w14:textId="46F9E802" w:rsidR="00C02801" w:rsidRPr="00FF6A36" w:rsidRDefault="00C02801" w:rsidP="00C02801">
            <w:pPr>
              <w:autoSpaceDE w:val="0"/>
              <w:autoSpaceDN w:val="0"/>
              <w:adjustRightInd w:val="0"/>
              <w:rPr>
                <w:rFonts w:ascii="Times New Roman" w:eastAsia="Calibri" w:hAnsi="Times New Roman" w:cs="Times New Roman"/>
                <w:kern w:val="32"/>
                <w:sz w:val="24"/>
                <w:szCs w:val="24"/>
              </w:rPr>
            </w:pPr>
            <w:r w:rsidRPr="00FF6A36">
              <w:rPr>
                <w:rFonts w:ascii="Times New Roman" w:hAnsi="Times New Roman" w:cs="Times New Roman"/>
                <w:color w:val="000000"/>
                <w:kern w:val="2"/>
                <w:lang w:eastAsia="ru-RU"/>
              </w:rPr>
              <w:t xml:space="preserve">Пожарное депо </w:t>
            </w:r>
          </w:p>
        </w:tc>
        <w:tc>
          <w:tcPr>
            <w:tcW w:w="755" w:type="pct"/>
          </w:tcPr>
          <w:p w14:paraId="54B7676D" w14:textId="53FDC104"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Пожарная безопасность</w:t>
            </w:r>
          </w:p>
        </w:tc>
        <w:tc>
          <w:tcPr>
            <w:tcW w:w="716" w:type="pct"/>
          </w:tcPr>
          <w:p w14:paraId="1B0798F1" w14:textId="450D4348"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Строительство, на 2 автомобиля</w:t>
            </w:r>
          </w:p>
        </w:tc>
        <w:tc>
          <w:tcPr>
            <w:tcW w:w="738" w:type="pct"/>
          </w:tcPr>
          <w:p w14:paraId="0D830EF3" w14:textId="0BCA5326"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FF6A36">
              <w:rPr>
                <w:rFonts w:ascii="Times New Roman" w:hAnsi="Times New Roman" w:cs="Times New Roman"/>
                <w:iCs/>
                <w:spacing w:val="-6"/>
                <w:sz w:val="24"/>
                <w:szCs w:val="24"/>
              </w:rPr>
              <w:t xml:space="preserve"> </w:t>
            </w:r>
            <w:r w:rsidRPr="00FF6A36">
              <w:rPr>
                <w:rFonts w:ascii="Times New Roman" w:hAnsi="Times New Roman" w:cs="Times New Roman"/>
                <w:iCs/>
                <w:spacing w:val="-6"/>
                <w:sz w:val="24"/>
                <w:szCs w:val="24"/>
              </w:rPr>
              <w:t xml:space="preserve">Архангельской области, дер. </w:t>
            </w:r>
            <w:proofErr w:type="spellStart"/>
            <w:r w:rsidRPr="00FF6A36">
              <w:rPr>
                <w:rFonts w:ascii="Times New Roman" w:hAnsi="Times New Roman" w:cs="Times New Roman"/>
                <w:iCs/>
                <w:spacing w:val="-6"/>
                <w:sz w:val="24"/>
                <w:szCs w:val="24"/>
              </w:rPr>
              <w:t>Палуга</w:t>
            </w:r>
            <w:proofErr w:type="spellEnd"/>
            <w:r w:rsidRPr="00FF6A36">
              <w:rPr>
                <w:rFonts w:ascii="Times New Roman" w:hAnsi="Times New Roman" w:cs="Times New Roman"/>
                <w:iCs/>
                <w:spacing w:val="-6"/>
                <w:sz w:val="24"/>
                <w:szCs w:val="24"/>
              </w:rPr>
              <w:t xml:space="preserve"> </w:t>
            </w:r>
          </w:p>
        </w:tc>
        <w:tc>
          <w:tcPr>
            <w:tcW w:w="903" w:type="pct"/>
          </w:tcPr>
          <w:p w14:paraId="77E138FF" w14:textId="0BB10F0B" w:rsidR="00C02801" w:rsidRPr="00FF6A36" w:rsidRDefault="00C02801" w:rsidP="00C02801">
            <w:pPr>
              <w:autoSpaceDE w:val="0"/>
              <w:autoSpaceDN w:val="0"/>
              <w:adjustRightInd w:val="0"/>
              <w:rPr>
                <w:rFonts w:ascii="Times New Roman" w:hAnsi="Times New Roman" w:cs="Times New Roman"/>
                <w:iCs/>
                <w:spacing w:val="-6"/>
                <w:sz w:val="24"/>
                <w:szCs w:val="24"/>
              </w:rPr>
            </w:pPr>
            <w:r w:rsidRPr="00FF6A36">
              <w:rPr>
                <w:rFonts w:ascii="Times New Roman" w:hAnsi="Times New Roman" w:cs="Times New Roman"/>
                <w:sz w:val="24"/>
                <w:szCs w:val="24"/>
              </w:rPr>
              <w:t>Не устанавливаются</w:t>
            </w:r>
          </w:p>
        </w:tc>
        <w:tc>
          <w:tcPr>
            <w:tcW w:w="292" w:type="pct"/>
          </w:tcPr>
          <w:p w14:paraId="16547BBC" w14:textId="229ADEE8"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4271351B" w14:textId="77777777" w:rsidTr="004E77CD">
        <w:trPr>
          <w:trHeight w:val="639"/>
        </w:trPr>
        <w:tc>
          <w:tcPr>
            <w:tcW w:w="183" w:type="pct"/>
          </w:tcPr>
          <w:p w14:paraId="2BB0B759" w14:textId="3EB8B40C"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12</w:t>
            </w:r>
          </w:p>
        </w:tc>
        <w:tc>
          <w:tcPr>
            <w:tcW w:w="797" w:type="pct"/>
          </w:tcPr>
          <w:p w14:paraId="35768DBA" w14:textId="405243D7"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 xml:space="preserve">Объекты регионального значения в области предупреждение чрезвычайных ситуаций межмуниципального и регионального характера, стихийных бедствий, эпидемий </w:t>
            </w:r>
            <w:r w:rsidRPr="00FF6A36">
              <w:rPr>
                <w:rFonts w:ascii="Times New Roman" w:hAnsi="Times New Roman" w:cs="Times New Roman"/>
                <w:sz w:val="24"/>
                <w:szCs w:val="24"/>
              </w:rPr>
              <w:lastRenderedPageBreak/>
              <w:t>и ликвидация их последствий</w:t>
            </w:r>
          </w:p>
        </w:tc>
        <w:tc>
          <w:tcPr>
            <w:tcW w:w="617" w:type="pct"/>
          </w:tcPr>
          <w:p w14:paraId="2027DB7C" w14:textId="7C467036" w:rsidR="00C02801" w:rsidRPr="00FF6A36" w:rsidRDefault="00C02801" w:rsidP="00C02801">
            <w:pPr>
              <w:autoSpaceDE w:val="0"/>
              <w:autoSpaceDN w:val="0"/>
              <w:adjustRightInd w:val="0"/>
              <w:rPr>
                <w:rFonts w:ascii="Times New Roman" w:eastAsia="Calibri" w:hAnsi="Times New Roman" w:cs="Times New Roman"/>
                <w:kern w:val="32"/>
                <w:sz w:val="24"/>
                <w:szCs w:val="24"/>
              </w:rPr>
            </w:pPr>
            <w:r w:rsidRPr="00FF6A36">
              <w:rPr>
                <w:rFonts w:ascii="Times New Roman" w:hAnsi="Times New Roman" w:cs="Times New Roman"/>
                <w:color w:val="000000"/>
                <w:kern w:val="2"/>
                <w:lang w:eastAsia="ru-RU"/>
              </w:rPr>
              <w:lastRenderedPageBreak/>
              <w:t xml:space="preserve">Пожарное депо </w:t>
            </w:r>
          </w:p>
        </w:tc>
        <w:tc>
          <w:tcPr>
            <w:tcW w:w="755" w:type="pct"/>
          </w:tcPr>
          <w:p w14:paraId="341BDF64" w14:textId="48E29084"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Пожарная безопасность</w:t>
            </w:r>
          </w:p>
        </w:tc>
        <w:tc>
          <w:tcPr>
            <w:tcW w:w="716" w:type="pct"/>
          </w:tcPr>
          <w:p w14:paraId="2C55D3C6" w14:textId="71C2527D"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Строительство, на 2 автомобиля</w:t>
            </w:r>
          </w:p>
        </w:tc>
        <w:tc>
          <w:tcPr>
            <w:tcW w:w="738" w:type="pct"/>
          </w:tcPr>
          <w:p w14:paraId="73AA219A" w14:textId="6E5D2933"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FF6A36">
              <w:rPr>
                <w:rFonts w:ascii="Times New Roman" w:hAnsi="Times New Roman" w:cs="Times New Roman"/>
                <w:iCs/>
                <w:spacing w:val="-6"/>
                <w:sz w:val="24"/>
                <w:szCs w:val="24"/>
              </w:rPr>
              <w:t xml:space="preserve"> </w:t>
            </w:r>
            <w:r w:rsidRPr="00FF6A36">
              <w:rPr>
                <w:rFonts w:ascii="Times New Roman" w:hAnsi="Times New Roman" w:cs="Times New Roman"/>
                <w:iCs/>
                <w:spacing w:val="-6"/>
                <w:sz w:val="24"/>
                <w:szCs w:val="24"/>
              </w:rPr>
              <w:t xml:space="preserve">Архангельской области, дер. Большая </w:t>
            </w:r>
            <w:proofErr w:type="spellStart"/>
            <w:r w:rsidRPr="00FF6A36">
              <w:rPr>
                <w:rFonts w:ascii="Times New Roman" w:hAnsi="Times New Roman" w:cs="Times New Roman"/>
                <w:iCs/>
                <w:spacing w:val="-6"/>
                <w:sz w:val="24"/>
                <w:szCs w:val="24"/>
              </w:rPr>
              <w:t>Щелья</w:t>
            </w:r>
            <w:proofErr w:type="spellEnd"/>
            <w:r w:rsidRPr="00FF6A36">
              <w:rPr>
                <w:rFonts w:ascii="Times New Roman" w:hAnsi="Times New Roman" w:cs="Times New Roman"/>
                <w:iCs/>
                <w:spacing w:val="-6"/>
                <w:sz w:val="24"/>
                <w:szCs w:val="24"/>
              </w:rPr>
              <w:t xml:space="preserve"> </w:t>
            </w:r>
          </w:p>
        </w:tc>
        <w:tc>
          <w:tcPr>
            <w:tcW w:w="903" w:type="pct"/>
          </w:tcPr>
          <w:p w14:paraId="60D80682" w14:textId="2A662FD1" w:rsidR="00C02801" w:rsidRPr="00FF6A36" w:rsidRDefault="00C02801" w:rsidP="00C02801">
            <w:pPr>
              <w:autoSpaceDE w:val="0"/>
              <w:autoSpaceDN w:val="0"/>
              <w:adjustRightInd w:val="0"/>
              <w:rPr>
                <w:rFonts w:ascii="Times New Roman" w:hAnsi="Times New Roman" w:cs="Times New Roman"/>
                <w:iCs/>
                <w:spacing w:val="-6"/>
                <w:sz w:val="24"/>
                <w:szCs w:val="24"/>
              </w:rPr>
            </w:pPr>
            <w:r w:rsidRPr="00FF6A36">
              <w:rPr>
                <w:rFonts w:ascii="Times New Roman" w:hAnsi="Times New Roman" w:cs="Times New Roman"/>
                <w:sz w:val="24"/>
                <w:szCs w:val="24"/>
              </w:rPr>
              <w:t>Не устанавливаются</w:t>
            </w:r>
          </w:p>
        </w:tc>
        <w:tc>
          <w:tcPr>
            <w:tcW w:w="292" w:type="pct"/>
          </w:tcPr>
          <w:p w14:paraId="5A7E82EA" w14:textId="2D452DFB"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7FEE412E" w14:textId="77777777" w:rsidTr="004E77CD">
        <w:trPr>
          <w:trHeight w:val="639"/>
        </w:trPr>
        <w:tc>
          <w:tcPr>
            <w:tcW w:w="183" w:type="pct"/>
          </w:tcPr>
          <w:p w14:paraId="18313174" w14:textId="4EE01583"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13</w:t>
            </w:r>
          </w:p>
        </w:tc>
        <w:tc>
          <w:tcPr>
            <w:tcW w:w="797" w:type="pct"/>
          </w:tcPr>
          <w:p w14:paraId="3242DF9F" w14:textId="2F0176BC"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Объекты регионального значения в области предупреждение чрезвычайных ситуаций межмуниципального и регионального характера, стихийных бедствий, эпидемий и ликвидация их последствий</w:t>
            </w:r>
          </w:p>
        </w:tc>
        <w:tc>
          <w:tcPr>
            <w:tcW w:w="617" w:type="pct"/>
          </w:tcPr>
          <w:p w14:paraId="4A899E3E" w14:textId="354BBF81" w:rsidR="00C02801" w:rsidRPr="00FF6A36" w:rsidRDefault="00C02801" w:rsidP="00C02801">
            <w:pPr>
              <w:autoSpaceDE w:val="0"/>
              <w:autoSpaceDN w:val="0"/>
              <w:adjustRightInd w:val="0"/>
              <w:rPr>
                <w:rFonts w:ascii="Times New Roman" w:eastAsia="Calibri" w:hAnsi="Times New Roman" w:cs="Times New Roman"/>
                <w:kern w:val="32"/>
                <w:sz w:val="24"/>
                <w:szCs w:val="24"/>
              </w:rPr>
            </w:pPr>
            <w:r w:rsidRPr="00FF6A36">
              <w:rPr>
                <w:rFonts w:ascii="Times New Roman" w:hAnsi="Times New Roman" w:cs="Times New Roman"/>
                <w:color w:val="000000"/>
                <w:kern w:val="2"/>
                <w:lang w:eastAsia="ru-RU"/>
              </w:rPr>
              <w:t xml:space="preserve">Пожарное депо </w:t>
            </w:r>
          </w:p>
        </w:tc>
        <w:tc>
          <w:tcPr>
            <w:tcW w:w="755" w:type="pct"/>
          </w:tcPr>
          <w:p w14:paraId="1C88954E" w14:textId="36CEFE88"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Пожарная безопасность</w:t>
            </w:r>
          </w:p>
        </w:tc>
        <w:tc>
          <w:tcPr>
            <w:tcW w:w="716" w:type="pct"/>
          </w:tcPr>
          <w:p w14:paraId="3ED49093" w14:textId="21F9C4D1"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Строительство, на 2 автомобиля</w:t>
            </w:r>
          </w:p>
        </w:tc>
        <w:tc>
          <w:tcPr>
            <w:tcW w:w="738" w:type="pct"/>
          </w:tcPr>
          <w:p w14:paraId="7BBB3CED" w14:textId="429C4A04" w:rsidR="00C02801" w:rsidRPr="00FF6A36" w:rsidRDefault="00C02801" w:rsidP="00C02801">
            <w:pPr>
              <w:autoSpaceDE w:val="0"/>
              <w:autoSpaceDN w:val="0"/>
              <w:adjustRightInd w:val="0"/>
              <w:jc w:val="both"/>
              <w:rPr>
                <w:rFonts w:ascii="Times New Roman" w:hAnsi="Times New Roman" w:cs="Times New Roman"/>
                <w:iCs/>
                <w:spacing w:val="-6"/>
                <w:sz w:val="24"/>
                <w:szCs w:val="24"/>
              </w:rPr>
            </w:pPr>
            <w:r w:rsidRPr="00FF6A36">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Pr="00FF6A36">
              <w:rPr>
                <w:rFonts w:ascii="Times New Roman" w:hAnsi="Times New Roman" w:cs="Times New Roman"/>
                <w:iCs/>
                <w:spacing w:val="-6"/>
                <w:sz w:val="24"/>
                <w:szCs w:val="24"/>
              </w:rPr>
              <w:t xml:space="preserve"> Архангельской области, дер. </w:t>
            </w:r>
            <w:proofErr w:type="spellStart"/>
            <w:r w:rsidRPr="00FF6A36">
              <w:rPr>
                <w:rFonts w:ascii="Times New Roman" w:hAnsi="Times New Roman" w:cs="Times New Roman"/>
                <w:iCs/>
                <w:spacing w:val="-6"/>
                <w:sz w:val="24"/>
                <w:szCs w:val="24"/>
              </w:rPr>
              <w:t>Чуласа</w:t>
            </w:r>
            <w:proofErr w:type="spellEnd"/>
            <w:r w:rsidRPr="00FF6A36">
              <w:rPr>
                <w:rFonts w:ascii="Times New Roman" w:hAnsi="Times New Roman" w:cs="Times New Roman"/>
                <w:iCs/>
                <w:spacing w:val="-6"/>
                <w:sz w:val="24"/>
                <w:szCs w:val="24"/>
              </w:rPr>
              <w:t xml:space="preserve"> </w:t>
            </w:r>
          </w:p>
        </w:tc>
        <w:tc>
          <w:tcPr>
            <w:tcW w:w="903" w:type="pct"/>
          </w:tcPr>
          <w:p w14:paraId="591D5505" w14:textId="5201D3D8" w:rsidR="00C02801" w:rsidRPr="00FF6A36" w:rsidRDefault="00C02801" w:rsidP="00C02801">
            <w:pPr>
              <w:autoSpaceDE w:val="0"/>
              <w:autoSpaceDN w:val="0"/>
              <w:adjustRightInd w:val="0"/>
              <w:rPr>
                <w:rFonts w:ascii="Times New Roman" w:hAnsi="Times New Roman" w:cs="Times New Roman"/>
                <w:iCs/>
                <w:spacing w:val="-6"/>
                <w:sz w:val="24"/>
                <w:szCs w:val="24"/>
              </w:rPr>
            </w:pPr>
            <w:r w:rsidRPr="00FF6A36">
              <w:rPr>
                <w:rFonts w:ascii="Times New Roman" w:hAnsi="Times New Roman" w:cs="Times New Roman"/>
                <w:sz w:val="24"/>
                <w:szCs w:val="24"/>
              </w:rPr>
              <w:t>Не устанавливаются</w:t>
            </w:r>
          </w:p>
        </w:tc>
        <w:tc>
          <w:tcPr>
            <w:tcW w:w="292" w:type="pct"/>
          </w:tcPr>
          <w:p w14:paraId="555383A5" w14:textId="2B28E142"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4E77CD" w:rsidRPr="00FF6A36" w14:paraId="05BDF40D" w14:textId="77777777" w:rsidTr="004E77CD">
        <w:trPr>
          <w:trHeight w:val="639"/>
        </w:trPr>
        <w:tc>
          <w:tcPr>
            <w:tcW w:w="183" w:type="pct"/>
          </w:tcPr>
          <w:p w14:paraId="6784A862" w14:textId="05A624AD" w:rsidR="004E77CD" w:rsidRPr="00FF6A36" w:rsidRDefault="004E77CD" w:rsidP="004E77CD">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14</w:t>
            </w:r>
          </w:p>
        </w:tc>
        <w:tc>
          <w:tcPr>
            <w:tcW w:w="797" w:type="pct"/>
          </w:tcPr>
          <w:p w14:paraId="673CB242" w14:textId="364AD3DC" w:rsidR="004E77CD" w:rsidRPr="00FF6A36" w:rsidRDefault="004E77CD" w:rsidP="004E77CD">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Объекты регионального значения в области размещения отходов производства и потребления</w:t>
            </w:r>
          </w:p>
        </w:tc>
        <w:tc>
          <w:tcPr>
            <w:tcW w:w="617" w:type="pct"/>
          </w:tcPr>
          <w:p w14:paraId="1E8F7515" w14:textId="0EA855A4" w:rsidR="004E77CD" w:rsidRPr="00FF6A36" w:rsidRDefault="004E77CD" w:rsidP="004E77CD">
            <w:pPr>
              <w:autoSpaceDE w:val="0"/>
              <w:autoSpaceDN w:val="0"/>
              <w:adjustRightInd w:val="0"/>
              <w:rPr>
                <w:rFonts w:ascii="Times New Roman" w:hAnsi="Times New Roman" w:cs="Times New Roman"/>
                <w:color w:val="000000"/>
                <w:kern w:val="2"/>
                <w:lang w:eastAsia="ru-RU"/>
              </w:rPr>
            </w:pPr>
            <w:r w:rsidRPr="00FF6A36">
              <w:rPr>
                <w:rFonts w:ascii="Times New Roman" w:hAnsi="Times New Roman" w:cs="Times New Roman"/>
                <w:color w:val="000000"/>
                <w:kern w:val="2"/>
                <w:lang w:eastAsia="ru-RU"/>
              </w:rPr>
              <w:t>Свалка Вожгора</w:t>
            </w:r>
          </w:p>
        </w:tc>
        <w:tc>
          <w:tcPr>
            <w:tcW w:w="755" w:type="pct"/>
          </w:tcPr>
          <w:p w14:paraId="008B57B6" w14:textId="6AEA1AA4" w:rsidR="004E77CD" w:rsidRPr="00FF6A36" w:rsidRDefault="004E77CD" w:rsidP="004E77CD">
            <w:pPr>
              <w:autoSpaceDE w:val="0"/>
              <w:autoSpaceDN w:val="0"/>
              <w:adjustRightInd w:val="0"/>
              <w:rPr>
                <w:rFonts w:ascii="Times New Roman" w:hAnsi="Times New Roman" w:cs="Times New Roman"/>
                <w:color w:val="000000"/>
                <w:kern w:val="2"/>
                <w:lang w:eastAsia="ru-RU"/>
              </w:rPr>
            </w:pPr>
            <w:r w:rsidRPr="00FF6A36">
              <w:rPr>
                <w:rFonts w:ascii="Times New Roman" w:hAnsi="Times New Roman" w:cs="Times New Roman"/>
                <w:color w:val="000000"/>
                <w:kern w:val="2"/>
                <w:lang w:eastAsia="ru-RU"/>
              </w:rPr>
              <w:t>Размещение ТКО</w:t>
            </w:r>
          </w:p>
        </w:tc>
        <w:tc>
          <w:tcPr>
            <w:tcW w:w="716" w:type="pct"/>
          </w:tcPr>
          <w:p w14:paraId="7CB0939E" w14:textId="320CE9E9" w:rsidR="004E77CD" w:rsidRPr="00FF6A36" w:rsidRDefault="004E77CD" w:rsidP="004E77CD">
            <w:pPr>
              <w:autoSpaceDE w:val="0"/>
              <w:autoSpaceDN w:val="0"/>
              <w:adjustRightInd w:val="0"/>
              <w:rPr>
                <w:rFonts w:ascii="Times New Roman" w:hAnsi="Times New Roman" w:cs="Times New Roman"/>
                <w:color w:val="000000"/>
                <w:kern w:val="2"/>
                <w:lang w:eastAsia="ru-RU"/>
              </w:rPr>
            </w:pPr>
            <w:r w:rsidRPr="00FF6A36">
              <w:rPr>
                <w:rFonts w:ascii="Times New Roman" w:hAnsi="Times New Roman" w:cs="Times New Roman"/>
                <w:color w:val="000000"/>
                <w:kern w:val="2"/>
                <w:lang w:eastAsia="ru-RU"/>
              </w:rPr>
              <w:t>Вывод из эксплуатации и подготовка к рекультивации</w:t>
            </w:r>
          </w:p>
        </w:tc>
        <w:tc>
          <w:tcPr>
            <w:tcW w:w="738" w:type="pct"/>
          </w:tcPr>
          <w:p w14:paraId="1D1BFE93" w14:textId="5C09F41A" w:rsidR="004E77CD" w:rsidRPr="00FF6A36" w:rsidRDefault="004E77CD" w:rsidP="004E77CD">
            <w:pPr>
              <w:autoSpaceDE w:val="0"/>
              <w:autoSpaceDN w:val="0"/>
              <w:adjustRightInd w:val="0"/>
              <w:jc w:val="both"/>
              <w:rPr>
                <w:rFonts w:ascii="Times New Roman" w:hAnsi="Times New Roman" w:cs="Times New Roman"/>
                <w:color w:val="000000"/>
                <w:kern w:val="2"/>
                <w:lang w:eastAsia="ru-RU"/>
              </w:rPr>
            </w:pPr>
            <w:r w:rsidRPr="00773BC1">
              <w:rPr>
                <w:rFonts w:ascii="Times New Roman" w:hAnsi="Times New Roman" w:cs="Times New Roman"/>
                <w:color w:val="000000"/>
              </w:rPr>
              <w:t>Лешуконский муниципальный округ Архангельской области</w:t>
            </w:r>
          </w:p>
        </w:tc>
        <w:tc>
          <w:tcPr>
            <w:tcW w:w="903" w:type="pct"/>
          </w:tcPr>
          <w:p w14:paraId="56021B40" w14:textId="2B0132B4" w:rsidR="004E77CD" w:rsidRPr="00FF6A36" w:rsidRDefault="004E77CD" w:rsidP="004E77CD">
            <w:pPr>
              <w:autoSpaceDE w:val="0"/>
              <w:autoSpaceDN w:val="0"/>
              <w:adjustRightInd w:val="0"/>
              <w:rPr>
                <w:rFonts w:ascii="Times New Roman" w:hAnsi="Times New Roman" w:cs="Times New Roman"/>
                <w:sz w:val="24"/>
                <w:szCs w:val="24"/>
              </w:rPr>
            </w:pPr>
            <w:r w:rsidRPr="00FF6A36">
              <w:rPr>
                <w:rFonts w:ascii="Times New Roman" w:hAnsi="Times New Roman" w:cs="Times New Roman"/>
                <w:sz w:val="24"/>
                <w:szCs w:val="24"/>
              </w:rPr>
              <w:t>Не устанавливаются</w:t>
            </w:r>
          </w:p>
        </w:tc>
        <w:tc>
          <w:tcPr>
            <w:tcW w:w="292" w:type="pct"/>
          </w:tcPr>
          <w:p w14:paraId="29DC5BE4" w14:textId="6802F164" w:rsidR="004E77CD" w:rsidRPr="00FF6A36" w:rsidRDefault="004E77CD" w:rsidP="004E77CD">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4E77CD" w:rsidRPr="00FF6A36" w14:paraId="31073700" w14:textId="77777777" w:rsidTr="004E77CD">
        <w:trPr>
          <w:trHeight w:val="639"/>
        </w:trPr>
        <w:tc>
          <w:tcPr>
            <w:tcW w:w="183" w:type="pct"/>
          </w:tcPr>
          <w:p w14:paraId="0D0FCF5F" w14:textId="51D9AB68" w:rsidR="004E77CD" w:rsidRPr="00FF6A36" w:rsidRDefault="004E77CD" w:rsidP="004E77CD">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15</w:t>
            </w:r>
          </w:p>
        </w:tc>
        <w:tc>
          <w:tcPr>
            <w:tcW w:w="797" w:type="pct"/>
          </w:tcPr>
          <w:p w14:paraId="32933A12" w14:textId="3C85BAA5" w:rsidR="004E77CD" w:rsidRPr="00FF6A36" w:rsidRDefault="004E77CD" w:rsidP="004E77CD">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 xml:space="preserve">Объекты регионального значения в области размещения отходов производства и </w:t>
            </w:r>
            <w:r w:rsidRPr="00FF6A36">
              <w:rPr>
                <w:rFonts w:ascii="Times New Roman" w:hAnsi="Times New Roman" w:cs="Times New Roman"/>
                <w:sz w:val="24"/>
                <w:szCs w:val="24"/>
              </w:rPr>
              <w:lastRenderedPageBreak/>
              <w:t>потребления</w:t>
            </w:r>
          </w:p>
        </w:tc>
        <w:tc>
          <w:tcPr>
            <w:tcW w:w="617" w:type="pct"/>
          </w:tcPr>
          <w:p w14:paraId="552784BE" w14:textId="75ED2BAE" w:rsidR="004E77CD" w:rsidRPr="00FF6A36" w:rsidRDefault="004E77CD" w:rsidP="004E77CD">
            <w:pPr>
              <w:autoSpaceDE w:val="0"/>
              <w:autoSpaceDN w:val="0"/>
              <w:adjustRightInd w:val="0"/>
              <w:rPr>
                <w:rFonts w:ascii="Times New Roman" w:hAnsi="Times New Roman" w:cs="Times New Roman"/>
                <w:color w:val="000000"/>
                <w:kern w:val="2"/>
                <w:lang w:eastAsia="ru-RU"/>
              </w:rPr>
            </w:pPr>
            <w:r w:rsidRPr="00FF6A36">
              <w:rPr>
                <w:rFonts w:ascii="Times New Roman" w:hAnsi="Times New Roman" w:cs="Times New Roman"/>
                <w:color w:val="000000"/>
              </w:rPr>
              <w:lastRenderedPageBreak/>
              <w:t xml:space="preserve">Свалка </w:t>
            </w:r>
            <w:proofErr w:type="spellStart"/>
            <w:r w:rsidRPr="00FF6A36">
              <w:rPr>
                <w:rFonts w:ascii="Times New Roman" w:hAnsi="Times New Roman" w:cs="Times New Roman"/>
                <w:color w:val="000000"/>
              </w:rPr>
              <w:t>Койнас</w:t>
            </w:r>
            <w:proofErr w:type="spellEnd"/>
          </w:p>
        </w:tc>
        <w:tc>
          <w:tcPr>
            <w:tcW w:w="755" w:type="pct"/>
          </w:tcPr>
          <w:p w14:paraId="681C512A" w14:textId="26B196EB" w:rsidR="004E77CD" w:rsidRPr="00FF6A36" w:rsidRDefault="004E77CD" w:rsidP="004E77CD">
            <w:pPr>
              <w:autoSpaceDE w:val="0"/>
              <w:autoSpaceDN w:val="0"/>
              <w:adjustRightInd w:val="0"/>
              <w:rPr>
                <w:rFonts w:ascii="Times New Roman" w:hAnsi="Times New Roman" w:cs="Times New Roman"/>
                <w:color w:val="000000"/>
                <w:kern w:val="2"/>
                <w:lang w:eastAsia="ru-RU"/>
              </w:rPr>
            </w:pPr>
            <w:r w:rsidRPr="00FF6A36">
              <w:rPr>
                <w:rFonts w:ascii="Times New Roman" w:hAnsi="Times New Roman" w:cs="Times New Roman"/>
                <w:color w:val="000000"/>
              </w:rPr>
              <w:t>Размещение ТКО</w:t>
            </w:r>
          </w:p>
        </w:tc>
        <w:tc>
          <w:tcPr>
            <w:tcW w:w="716" w:type="pct"/>
          </w:tcPr>
          <w:p w14:paraId="21629C37" w14:textId="05F76DA5" w:rsidR="004E77CD" w:rsidRPr="00FF6A36" w:rsidRDefault="004E77CD" w:rsidP="004E77CD">
            <w:pPr>
              <w:autoSpaceDE w:val="0"/>
              <w:autoSpaceDN w:val="0"/>
              <w:adjustRightInd w:val="0"/>
              <w:rPr>
                <w:rFonts w:ascii="Times New Roman" w:hAnsi="Times New Roman" w:cs="Times New Roman"/>
                <w:color w:val="000000"/>
                <w:kern w:val="2"/>
                <w:lang w:eastAsia="ru-RU"/>
              </w:rPr>
            </w:pPr>
            <w:r w:rsidRPr="00FF6A36">
              <w:rPr>
                <w:rFonts w:ascii="Times New Roman" w:hAnsi="Times New Roman" w:cs="Times New Roman"/>
                <w:bCs/>
                <w:color w:val="000000"/>
                <w:kern w:val="2"/>
                <w:lang w:eastAsia="ru-RU"/>
              </w:rPr>
              <w:t>Вывод из эксплуатации и подготовка к рекультивации</w:t>
            </w:r>
          </w:p>
        </w:tc>
        <w:tc>
          <w:tcPr>
            <w:tcW w:w="738" w:type="pct"/>
          </w:tcPr>
          <w:p w14:paraId="5F0FA94B" w14:textId="182ABA49" w:rsidR="004E77CD" w:rsidRPr="00FF6A36" w:rsidRDefault="004E77CD" w:rsidP="004E77CD">
            <w:pPr>
              <w:autoSpaceDE w:val="0"/>
              <w:autoSpaceDN w:val="0"/>
              <w:adjustRightInd w:val="0"/>
              <w:jc w:val="both"/>
              <w:rPr>
                <w:rFonts w:ascii="Times New Roman" w:hAnsi="Times New Roman" w:cs="Times New Roman"/>
                <w:color w:val="000000"/>
                <w:kern w:val="2"/>
                <w:lang w:eastAsia="ru-RU"/>
              </w:rPr>
            </w:pPr>
            <w:r w:rsidRPr="00773BC1">
              <w:rPr>
                <w:rFonts w:ascii="Times New Roman" w:hAnsi="Times New Roman" w:cs="Times New Roman"/>
                <w:color w:val="000000"/>
              </w:rPr>
              <w:t>Лешуконский муниципальный округ Архангельской области</w:t>
            </w:r>
          </w:p>
        </w:tc>
        <w:tc>
          <w:tcPr>
            <w:tcW w:w="903" w:type="pct"/>
          </w:tcPr>
          <w:p w14:paraId="76DE8EBD" w14:textId="227F8B42" w:rsidR="004E77CD" w:rsidRPr="00FF6A36" w:rsidRDefault="004E77CD" w:rsidP="004E77CD">
            <w:pPr>
              <w:autoSpaceDE w:val="0"/>
              <w:autoSpaceDN w:val="0"/>
              <w:adjustRightInd w:val="0"/>
              <w:rPr>
                <w:rFonts w:ascii="Times New Roman" w:hAnsi="Times New Roman" w:cs="Times New Roman"/>
                <w:sz w:val="24"/>
                <w:szCs w:val="24"/>
              </w:rPr>
            </w:pPr>
            <w:r w:rsidRPr="00FF6A36">
              <w:rPr>
                <w:rFonts w:ascii="Times New Roman" w:hAnsi="Times New Roman" w:cs="Times New Roman"/>
                <w:sz w:val="24"/>
                <w:szCs w:val="24"/>
              </w:rPr>
              <w:t>Не устанавливаются</w:t>
            </w:r>
          </w:p>
        </w:tc>
        <w:tc>
          <w:tcPr>
            <w:tcW w:w="292" w:type="pct"/>
          </w:tcPr>
          <w:p w14:paraId="5316E976" w14:textId="120E20F2" w:rsidR="004E77CD" w:rsidRPr="00FF6A36" w:rsidRDefault="004E77CD" w:rsidP="004E77CD">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6A9FEA97" w14:textId="77777777" w:rsidTr="004E77CD">
        <w:trPr>
          <w:trHeight w:val="639"/>
        </w:trPr>
        <w:tc>
          <w:tcPr>
            <w:tcW w:w="183" w:type="pct"/>
          </w:tcPr>
          <w:p w14:paraId="1C7FC97A" w14:textId="26919537" w:rsidR="00C02801" w:rsidRPr="00FF6A36" w:rsidRDefault="00C02801" w:rsidP="00C02801">
            <w:pPr>
              <w:autoSpaceDE w:val="0"/>
              <w:autoSpaceDN w:val="0"/>
              <w:adjustRightInd w:val="0"/>
              <w:jc w:val="center"/>
              <w:rPr>
                <w:rFonts w:ascii="Times New Roman" w:hAnsi="Times New Roman" w:cs="Times New Roman"/>
                <w:sz w:val="24"/>
                <w:szCs w:val="24"/>
              </w:rPr>
            </w:pPr>
            <w:r w:rsidRPr="00FF6A36">
              <w:rPr>
                <w:rFonts w:ascii="Times New Roman" w:hAnsi="Times New Roman" w:cs="Times New Roman"/>
                <w:sz w:val="24"/>
                <w:szCs w:val="24"/>
              </w:rPr>
              <w:t>16</w:t>
            </w:r>
          </w:p>
        </w:tc>
        <w:tc>
          <w:tcPr>
            <w:tcW w:w="797" w:type="pct"/>
          </w:tcPr>
          <w:p w14:paraId="6D6115B3" w14:textId="4A86B311"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Объекты регионального значения в области размещения отходов производства и потребления</w:t>
            </w:r>
          </w:p>
        </w:tc>
        <w:tc>
          <w:tcPr>
            <w:tcW w:w="617" w:type="pct"/>
          </w:tcPr>
          <w:p w14:paraId="408A5FB3" w14:textId="29DFCCA6" w:rsidR="00C02801" w:rsidRPr="00FF6A36" w:rsidRDefault="00C02801" w:rsidP="00C02801">
            <w:pPr>
              <w:autoSpaceDE w:val="0"/>
              <w:autoSpaceDN w:val="0"/>
              <w:adjustRightInd w:val="0"/>
              <w:rPr>
                <w:rFonts w:ascii="Times New Roman" w:hAnsi="Times New Roman" w:cs="Times New Roman"/>
                <w:color w:val="000000"/>
              </w:rPr>
            </w:pPr>
            <w:r w:rsidRPr="00FF6A36">
              <w:rPr>
                <w:rFonts w:ascii="Times New Roman" w:hAnsi="Times New Roman" w:cs="Times New Roman"/>
                <w:color w:val="000000"/>
              </w:rPr>
              <w:t>ПВН Вожгора</w:t>
            </w:r>
          </w:p>
        </w:tc>
        <w:tc>
          <w:tcPr>
            <w:tcW w:w="755" w:type="pct"/>
          </w:tcPr>
          <w:p w14:paraId="1786309E" w14:textId="09BABA59" w:rsidR="00C02801" w:rsidRPr="00FF6A36" w:rsidRDefault="00C02801" w:rsidP="00C02801">
            <w:pPr>
              <w:autoSpaceDE w:val="0"/>
              <w:autoSpaceDN w:val="0"/>
              <w:adjustRightInd w:val="0"/>
              <w:rPr>
                <w:rFonts w:ascii="Times New Roman" w:hAnsi="Times New Roman" w:cs="Times New Roman"/>
                <w:color w:val="000000"/>
              </w:rPr>
            </w:pPr>
            <w:r w:rsidRPr="00FF6A36">
              <w:rPr>
                <w:rFonts w:ascii="Times New Roman" w:hAnsi="Times New Roman" w:cs="Times New Roman"/>
                <w:color w:val="000000"/>
              </w:rPr>
              <w:t xml:space="preserve">Перегрузка ТКО </w:t>
            </w:r>
          </w:p>
        </w:tc>
        <w:tc>
          <w:tcPr>
            <w:tcW w:w="716" w:type="pct"/>
          </w:tcPr>
          <w:p w14:paraId="1203E808" w14:textId="5138F546" w:rsidR="00C02801" w:rsidRPr="00FF6A36" w:rsidRDefault="00C02801" w:rsidP="00C02801">
            <w:pPr>
              <w:autoSpaceDE w:val="0"/>
              <w:autoSpaceDN w:val="0"/>
              <w:adjustRightInd w:val="0"/>
              <w:rPr>
                <w:rFonts w:ascii="Times New Roman" w:hAnsi="Times New Roman" w:cs="Times New Roman"/>
                <w:bCs/>
                <w:color w:val="000000"/>
                <w:kern w:val="2"/>
                <w:lang w:eastAsia="ru-RU"/>
              </w:rPr>
            </w:pPr>
            <w:r w:rsidRPr="00FF6A36">
              <w:rPr>
                <w:rFonts w:ascii="Times New Roman" w:hAnsi="Times New Roman" w:cs="Times New Roman"/>
                <w:color w:val="000000"/>
              </w:rPr>
              <w:t>Строительство, 0,18 тыс. тонн/ год</w:t>
            </w:r>
          </w:p>
        </w:tc>
        <w:tc>
          <w:tcPr>
            <w:tcW w:w="738" w:type="pct"/>
          </w:tcPr>
          <w:p w14:paraId="3AE92B16" w14:textId="545232E3" w:rsidR="00C02801" w:rsidRPr="00FF6A36" w:rsidRDefault="004E77CD" w:rsidP="00C02801">
            <w:pPr>
              <w:autoSpaceDE w:val="0"/>
              <w:autoSpaceDN w:val="0"/>
              <w:adjustRightInd w:val="0"/>
              <w:jc w:val="both"/>
              <w:rPr>
                <w:rFonts w:ascii="Times New Roman" w:hAnsi="Times New Roman" w:cs="Times New Roman"/>
                <w:color w:val="000000"/>
              </w:rPr>
            </w:pPr>
            <w:r w:rsidRPr="00FF6A36">
              <w:rPr>
                <w:rFonts w:ascii="Times New Roman" w:hAnsi="Times New Roman" w:cs="Times New Roman"/>
                <w:color w:val="000000"/>
              </w:rPr>
              <w:t xml:space="preserve">Лешуконский муниципальный </w:t>
            </w:r>
            <w:r>
              <w:rPr>
                <w:rFonts w:ascii="Times New Roman" w:hAnsi="Times New Roman" w:cs="Times New Roman"/>
                <w:color w:val="000000"/>
              </w:rPr>
              <w:t>округ</w:t>
            </w:r>
            <w:r w:rsidRPr="00FF6A36">
              <w:rPr>
                <w:rFonts w:ascii="Times New Roman" w:hAnsi="Times New Roman" w:cs="Times New Roman"/>
                <w:color w:val="000000"/>
              </w:rPr>
              <w:t xml:space="preserve"> Архангельской области</w:t>
            </w:r>
          </w:p>
        </w:tc>
        <w:tc>
          <w:tcPr>
            <w:tcW w:w="903" w:type="pct"/>
          </w:tcPr>
          <w:p w14:paraId="1E26BCF7" w14:textId="73692311"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Санитарно-защитная зона – 100 м</w:t>
            </w:r>
          </w:p>
        </w:tc>
        <w:tc>
          <w:tcPr>
            <w:tcW w:w="292" w:type="pct"/>
          </w:tcPr>
          <w:p w14:paraId="4F2C1EA1" w14:textId="0D8FAAC0"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r w:rsidR="00C02801" w:rsidRPr="00FF6A36" w14:paraId="6CEA118D" w14:textId="77777777" w:rsidTr="004E77CD">
        <w:trPr>
          <w:trHeight w:val="639"/>
        </w:trPr>
        <w:tc>
          <w:tcPr>
            <w:tcW w:w="183" w:type="pct"/>
          </w:tcPr>
          <w:p w14:paraId="729D2AD2" w14:textId="7781F1CA" w:rsidR="00C02801" w:rsidRPr="00FF6A36" w:rsidRDefault="00DF034E" w:rsidP="00C0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797" w:type="pct"/>
          </w:tcPr>
          <w:p w14:paraId="1280AB22" w14:textId="6BF32F85" w:rsidR="00C02801" w:rsidRPr="00FF6A36" w:rsidRDefault="00C02801" w:rsidP="00C02801">
            <w:pPr>
              <w:autoSpaceDE w:val="0"/>
              <w:autoSpaceDN w:val="0"/>
              <w:adjustRightInd w:val="0"/>
              <w:jc w:val="both"/>
              <w:rPr>
                <w:rFonts w:ascii="Times New Roman" w:hAnsi="Times New Roman" w:cs="Times New Roman"/>
                <w:sz w:val="24"/>
                <w:szCs w:val="24"/>
              </w:rPr>
            </w:pPr>
            <w:r w:rsidRPr="00FF6A36">
              <w:rPr>
                <w:rFonts w:ascii="Times New Roman" w:hAnsi="Times New Roman" w:cs="Times New Roman"/>
                <w:sz w:val="24"/>
                <w:szCs w:val="24"/>
              </w:rPr>
              <w:t>Объекты регионального значения в области размещения отходов производства и потребления</w:t>
            </w:r>
          </w:p>
        </w:tc>
        <w:tc>
          <w:tcPr>
            <w:tcW w:w="617" w:type="pct"/>
          </w:tcPr>
          <w:p w14:paraId="6D32001B" w14:textId="50D4EB2F" w:rsidR="00C02801" w:rsidRPr="00FF6A36" w:rsidRDefault="00C02801" w:rsidP="00C02801">
            <w:pPr>
              <w:autoSpaceDE w:val="0"/>
              <w:autoSpaceDN w:val="0"/>
              <w:adjustRightInd w:val="0"/>
              <w:rPr>
                <w:rFonts w:ascii="Times New Roman" w:hAnsi="Times New Roman" w:cs="Times New Roman"/>
                <w:color w:val="000000"/>
              </w:rPr>
            </w:pPr>
            <w:r w:rsidRPr="00FF6A36">
              <w:rPr>
                <w:rFonts w:ascii="Times New Roman" w:hAnsi="Times New Roman" w:cs="Times New Roman"/>
                <w:color w:val="000000"/>
              </w:rPr>
              <w:t xml:space="preserve">ПВН </w:t>
            </w:r>
            <w:proofErr w:type="spellStart"/>
            <w:r w:rsidRPr="00FF6A36">
              <w:rPr>
                <w:rFonts w:ascii="Times New Roman" w:hAnsi="Times New Roman" w:cs="Times New Roman"/>
                <w:color w:val="000000"/>
              </w:rPr>
              <w:t>Койнас</w:t>
            </w:r>
            <w:proofErr w:type="spellEnd"/>
          </w:p>
        </w:tc>
        <w:tc>
          <w:tcPr>
            <w:tcW w:w="755" w:type="pct"/>
          </w:tcPr>
          <w:p w14:paraId="323AF3F6" w14:textId="31C40E78" w:rsidR="00C02801" w:rsidRPr="00FF6A36" w:rsidRDefault="00C02801" w:rsidP="00C02801">
            <w:pPr>
              <w:autoSpaceDE w:val="0"/>
              <w:autoSpaceDN w:val="0"/>
              <w:adjustRightInd w:val="0"/>
              <w:rPr>
                <w:rFonts w:ascii="Times New Roman" w:hAnsi="Times New Roman" w:cs="Times New Roman"/>
                <w:color w:val="000000"/>
              </w:rPr>
            </w:pPr>
            <w:r w:rsidRPr="00FF6A36">
              <w:rPr>
                <w:rFonts w:ascii="Times New Roman" w:hAnsi="Times New Roman" w:cs="Times New Roman"/>
                <w:color w:val="000000"/>
              </w:rPr>
              <w:t xml:space="preserve">Перегрузка ТКО </w:t>
            </w:r>
          </w:p>
        </w:tc>
        <w:tc>
          <w:tcPr>
            <w:tcW w:w="716" w:type="pct"/>
          </w:tcPr>
          <w:p w14:paraId="1AADEA6E" w14:textId="42C73B39" w:rsidR="00C02801" w:rsidRPr="00FF6A36" w:rsidRDefault="00C02801" w:rsidP="00C02801">
            <w:pPr>
              <w:autoSpaceDE w:val="0"/>
              <w:autoSpaceDN w:val="0"/>
              <w:adjustRightInd w:val="0"/>
              <w:rPr>
                <w:rFonts w:ascii="Times New Roman" w:hAnsi="Times New Roman" w:cs="Times New Roman"/>
                <w:bCs/>
                <w:color w:val="000000"/>
                <w:kern w:val="2"/>
                <w:lang w:eastAsia="ru-RU"/>
              </w:rPr>
            </w:pPr>
            <w:r w:rsidRPr="00FF6A36">
              <w:rPr>
                <w:rFonts w:ascii="Times New Roman" w:hAnsi="Times New Roman" w:cs="Times New Roman"/>
                <w:color w:val="000000"/>
              </w:rPr>
              <w:t>Строительство, 0,26 тыс. тонн/ год</w:t>
            </w:r>
          </w:p>
        </w:tc>
        <w:tc>
          <w:tcPr>
            <w:tcW w:w="738" w:type="pct"/>
          </w:tcPr>
          <w:p w14:paraId="1D072B12" w14:textId="3A97EFD6" w:rsidR="00C02801" w:rsidRPr="00FF6A36" w:rsidRDefault="00C02801" w:rsidP="00C02801">
            <w:pPr>
              <w:autoSpaceDE w:val="0"/>
              <w:autoSpaceDN w:val="0"/>
              <w:adjustRightInd w:val="0"/>
              <w:jc w:val="both"/>
              <w:rPr>
                <w:rFonts w:ascii="Times New Roman" w:hAnsi="Times New Roman" w:cs="Times New Roman"/>
                <w:color w:val="000000"/>
              </w:rPr>
            </w:pPr>
            <w:r w:rsidRPr="00FF6A36">
              <w:rPr>
                <w:rFonts w:ascii="Times New Roman" w:hAnsi="Times New Roman" w:cs="Times New Roman"/>
                <w:color w:val="000000"/>
              </w:rPr>
              <w:t xml:space="preserve">Лешуконский муниципальный </w:t>
            </w:r>
            <w:r w:rsidR="004E77CD">
              <w:rPr>
                <w:rFonts w:ascii="Times New Roman" w:hAnsi="Times New Roman" w:cs="Times New Roman"/>
                <w:color w:val="000000"/>
              </w:rPr>
              <w:t>округ</w:t>
            </w:r>
            <w:r w:rsidRPr="00FF6A36">
              <w:rPr>
                <w:rFonts w:ascii="Times New Roman" w:hAnsi="Times New Roman" w:cs="Times New Roman"/>
                <w:color w:val="000000"/>
              </w:rPr>
              <w:t xml:space="preserve"> Архангельской области</w:t>
            </w:r>
          </w:p>
        </w:tc>
        <w:tc>
          <w:tcPr>
            <w:tcW w:w="903" w:type="pct"/>
          </w:tcPr>
          <w:p w14:paraId="370C125A" w14:textId="17866A6B" w:rsidR="00C02801" w:rsidRPr="00FF6A36" w:rsidRDefault="00C02801" w:rsidP="00C02801">
            <w:pPr>
              <w:autoSpaceDE w:val="0"/>
              <w:autoSpaceDN w:val="0"/>
              <w:adjustRightInd w:val="0"/>
              <w:rPr>
                <w:rFonts w:ascii="Times New Roman" w:hAnsi="Times New Roman" w:cs="Times New Roman"/>
                <w:sz w:val="24"/>
                <w:szCs w:val="24"/>
              </w:rPr>
            </w:pPr>
            <w:r w:rsidRPr="00FF6A36">
              <w:rPr>
                <w:rFonts w:ascii="Times New Roman" w:hAnsi="Times New Roman" w:cs="Times New Roman"/>
                <w:color w:val="000000"/>
                <w:kern w:val="2"/>
                <w:lang w:eastAsia="ru-RU"/>
              </w:rPr>
              <w:t>Санитарно-защитная зона – 100 м</w:t>
            </w:r>
          </w:p>
        </w:tc>
        <w:tc>
          <w:tcPr>
            <w:tcW w:w="292" w:type="pct"/>
          </w:tcPr>
          <w:p w14:paraId="6528E51A" w14:textId="1AAD5A73" w:rsidR="00C02801" w:rsidRPr="00FF6A36" w:rsidRDefault="00C02801" w:rsidP="00C02801">
            <w:pPr>
              <w:autoSpaceDE w:val="0"/>
              <w:autoSpaceDN w:val="0"/>
              <w:adjustRightInd w:val="0"/>
              <w:ind w:right="-31"/>
              <w:jc w:val="center"/>
              <w:rPr>
                <w:rFonts w:ascii="Times New Roman" w:hAnsi="Times New Roman" w:cs="Times New Roman"/>
                <w:sz w:val="24"/>
                <w:szCs w:val="24"/>
              </w:rPr>
            </w:pPr>
            <w:r w:rsidRPr="00FF6A36">
              <w:rPr>
                <w:rFonts w:ascii="Times New Roman" w:hAnsi="Times New Roman" w:cs="Times New Roman"/>
                <w:sz w:val="24"/>
                <w:szCs w:val="24"/>
              </w:rPr>
              <w:t>До 2030 г.</w:t>
            </w:r>
          </w:p>
        </w:tc>
      </w:tr>
    </w:tbl>
    <w:p w14:paraId="77DD1ADB" w14:textId="77777777" w:rsidR="00425137" w:rsidRPr="00FF6A36" w:rsidRDefault="00425137" w:rsidP="00C6008F">
      <w:pPr>
        <w:pStyle w:val="af2"/>
        <w:rPr>
          <w:color w:val="FF0000"/>
          <w:sz w:val="26"/>
          <w:szCs w:val="26"/>
        </w:rPr>
        <w:sectPr w:rsidR="00425137" w:rsidRPr="00FF6A36" w:rsidSect="000B2D56">
          <w:pgSz w:w="16838" w:h="11906" w:orient="landscape"/>
          <w:pgMar w:top="1134" w:right="851" w:bottom="1134" w:left="1418" w:header="709" w:footer="709" w:gutter="0"/>
          <w:cols w:space="708"/>
          <w:docGrid w:linePitch="360"/>
        </w:sectPr>
      </w:pPr>
    </w:p>
    <w:p w14:paraId="0ADDBFAF" w14:textId="77777777" w:rsidR="00133DA5" w:rsidRPr="00FF6A36" w:rsidRDefault="00A51F40" w:rsidP="00BC569F">
      <w:pPr>
        <w:pStyle w:val="af2"/>
        <w:numPr>
          <w:ilvl w:val="1"/>
          <w:numId w:val="14"/>
        </w:numPr>
        <w:jc w:val="center"/>
        <w:outlineLvl w:val="1"/>
        <w:rPr>
          <w:rFonts w:eastAsia="Times New Roman"/>
          <w:b/>
          <w:bCs/>
          <w:sz w:val="26"/>
          <w:szCs w:val="26"/>
          <w:lang w:eastAsia="ru-RU"/>
        </w:rPr>
      </w:pPr>
      <w:bookmarkStart w:id="94" w:name="_Toc158847440"/>
      <w:r w:rsidRPr="00FF6A36">
        <w:rPr>
          <w:rFonts w:eastAsia="Times New Roman"/>
          <w:b/>
          <w:bCs/>
          <w:sz w:val="26"/>
          <w:szCs w:val="26"/>
          <w:lang w:eastAsia="ru-RU"/>
        </w:rPr>
        <w:lastRenderedPageBreak/>
        <w:t xml:space="preserve">Основные направления </w:t>
      </w:r>
      <w:r w:rsidR="00BF5533" w:rsidRPr="00FF6A36">
        <w:rPr>
          <w:rFonts w:eastAsia="Times New Roman"/>
          <w:b/>
          <w:bCs/>
          <w:sz w:val="26"/>
          <w:szCs w:val="26"/>
          <w:lang w:eastAsia="ru-RU"/>
        </w:rPr>
        <w:t>развития экономики</w:t>
      </w:r>
      <w:bookmarkEnd w:id="94"/>
    </w:p>
    <w:p w14:paraId="78F0C593" w14:textId="327CFCC7" w:rsidR="0069040C" w:rsidRPr="00FF6A36" w:rsidRDefault="0069040C" w:rsidP="0069040C">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Развитие </w:t>
      </w:r>
      <w:r w:rsidR="00E91C33">
        <w:rPr>
          <w:rFonts w:ascii="Times New Roman" w:hAnsi="Times New Roman" w:cs="Times New Roman"/>
          <w:color w:val="000000" w:themeColor="text1"/>
          <w:sz w:val="26"/>
          <w:szCs w:val="26"/>
        </w:rPr>
        <w:t>экономики муниципального округа</w:t>
      </w:r>
      <w:r w:rsidRPr="00FF6A36">
        <w:rPr>
          <w:rFonts w:ascii="Times New Roman" w:hAnsi="Times New Roman" w:cs="Times New Roman"/>
          <w:color w:val="000000" w:themeColor="text1"/>
          <w:sz w:val="26"/>
          <w:szCs w:val="26"/>
        </w:rPr>
        <w:t xml:space="preserve"> </w:t>
      </w:r>
      <w:r w:rsidR="00E91C33">
        <w:rPr>
          <w:rFonts w:ascii="Times New Roman" w:hAnsi="Times New Roman" w:cs="Times New Roman"/>
          <w:color w:val="000000" w:themeColor="text1"/>
          <w:sz w:val="26"/>
          <w:szCs w:val="26"/>
        </w:rPr>
        <w:t>‒</w:t>
      </w:r>
      <w:r w:rsidRPr="00FF6A36">
        <w:rPr>
          <w:rFonts w:ascii="Times New Roman" w:hAnsi="Times New Roman" w:cs="Times New Roman"/>
          <w:color w:val="000000" w:themeColor="text1"/>
          <w:sz w:val="26"/>
          <w:szCs w:val="26"/>
        </w:rPr>
        <w:t xml:space="preserve"> возможность повышения занятости населения и роста его доходов.</w:t>
      </w:r>
    </w:p>
    <w:p w14:paraId="47D89F20" w14:textId="43E6CC71" w:rsidR="0069040C" w:rsidRDefault="0069040C" w:rsidP="0069040C">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Система основных мероприятий развития </w:t>
      </w:r>
      <w:r w:rsidR="00E91C33">
        <w:rPr>
          <w:rFonts w:ascii="Times New Roman" w:hAnsi="Times New Roman" w:cs="Times New Roman"/>
          <w:color w:val="000000" w:themeColor="text1"/>
          <w:sz w:val="26"/>
          <w:szCs w:val="26"/>
        </w:rPr>
        <w:t xml:space="preserve">муниципального округа </w:t>
      </w:r>
      <w:r w:rsidRPr="00FF6A36">
        <w:rPr>
          <w:rFonts w:ascii="Times New Roman" w:hAnsi="Times New Roman" w:cs="Times New Roman"/>
          <w:color w:val="000000" w:themeColor="text1"/>
          <w:sz w:val="26"/>
          <w:szCs w:val="26"/>
        </w:rPr>
        <w:t xml:space="preserve">включает: повышение инвестиционной привлекательности муниципального образования, поддержку крупных инвестиционных проектов, установление и укрепление партнерских связей с предприятиями, организациями, находящимися на территории </w:t>
      </w:r>
      <w:r w:rsidR="00E91C33">
        <w:rPr>
          <w:rFonts w:ascii="Times New Roman" w:hAnsi="Times New Roman" w:cs="Times New Roman"/>
          <w:color w:val="000000" w:themeColor="text1"/>
          <w:sz w:val="26"/>
          <w:szCs w:val="26"/>
        </w:rPr>
        <w:t>округа</w:t>
      </w:r>
      <w:r w:rsidRPr="00FF6A36">
        <w:rPr>
          <w:rFonts w:ascii="Times New Roman" w:hAnsi="Times New Roman" w:cs="Times New Roman"/>
          <w:color w:val="000000" w:themeColor="text1"/>
          <w:sz w:val="26"/>
          <w:szCs w:val="26"/>
        </w:rPr>
        <w:t xml:space="preserve"> и внешними инвесторами, разработку инвестиционных карт, использование средств массовой информации, участие в инвестиционных форумах, выставках, конкурсах. </w:t>
      </w:r>
    </w:p>
    <w:p w14:paraId="0F72F27B" w14:textId="77777777" w:rsidR="00E91C33" w:rsidRPr="00E91C33" w:rsidRDefault="00E91C33" w:rsidP="00E91C33">
      <w:pPr>
        <w:spacing w:before="120" w:after="0" w:line="240" w:lineRule="auto"/>
        <w:ind w:firstLine="709"/>
        <w:jc w:val="both"/>
        <w:rPr>
          <w:rFonts w:ascii="Times New Roman" w:hAnsi="Times New Roman" w:cs="Times New Roman"/>
          <w:color w:val="000000" w:themeColor="text1"/>
          <w:sz w:val="26"/>
          <w:szCs w:val="26"/>
        </w:rPr>
      </w:pPr>
      <w:r w:rsidRPr="00E91C33">
        <w:rPr>
          <w:rFonts w:ascii="Times New Roman" w:hAnsi="Times New Roman" w:cs="Times New Roman"/>
          <w:color w:val="000000" w:themeColor="text1"/>
          <w:sz w:val="26"/>
          <w:szCs w:val="26"/>
        </w:rPr>
        <w:t xml:space="preserve">Главная проблема, сдерживающая эффективное использование имеющегося потенциала – отсутствие инвесторов и достаточной инфраструктуры, недостаток собственных средств предприятий на динамичное развитие, модернизацию производства, обновление основных фондов, приобретение новой техники. </w:t>
      </w:r>
    </w:p>
    <w:p w14:paraId="47CD0B1C" w14:textId="77777777" w:rsidR="00E91C33" w:rsidRPr="00E91C33" w:rsidRDefault="00E91C33" w:rsidP="00E91C33">
      <w:pPr>
        <w:spacing w:before="120" w:after="0" w:line="240" w:lineRule="auto"/>
        <w:ind w:firstLine="709"/>
        <w:jc w:val="both"/>
        <w:rPr>
          <w:rFonts w:ascii="Times New Roman" w:hAnsi="Times New Roman" w:cs="Times New Roman"/>
          <w:color w:val="000000" w:themeColor="text1"/>
          <w:sz w:val="26"/>
          <w:szCs w:val="26"/>
        </w:rPr>
      </w:pPr>
      <w:r w:rsidRPr="00E91C33">
        <w:rPr>
          <w:rFonts w:ascii="Times New Roman" w:hAnsi="Times New Roman" w:cs="Times New Roman"/>
          <w:color w:val="000000" w:themeColor="text1"/>
          <w:sz w:val="26"/>
          <w:szCs w:val="26"/>
        </w:rPr>
        <w:t xml:space="preserve">В целом промышленность имеет долгосрочные конкурентные перспективы развития и усиление ее позиций рассматривается в числе стратегических направлений развития муниципального образования.  </w:t>
      </w:r>
    </w:p>
    <w:p w14:paraId="20301461" w14:textId="77777777" w:rsidR="00E91C33" w:rsidRPr="00E91C33" w:rsidRDefault="00E91C33" w:rsidP="00E91C33">
      <w:pPr>
        <w:spacing w:before="120" w:after="0" w:line="240" w:lineRule="auto"/>
        <w:ind w:firstLine="709"/>
        <w:jc w:val="both"/>
        <w:rPr>
          <w:rFonts w:ascii="Times New Roman" w:hAnsi="Times New Roman" w:cs="Times New Roman"/>
          <w:color w:val="000000" w:themeColor="text1"/>
          <w:sz w:val="26"/>
          <w:szCs w:val="26"/>
        </w:rPr>
      </w:pPr>
      <w:r w:rsidRPr="00E91C33">
        <w:rPr>
          <w:rFonts w:ascii="Times New Roman" w:hAnsi="Times New Roman" w:cs="Times New Roman"/>
          <w:color w:val="000000" w:themeColor="text1"/>
          <w:sz w:val="26"/>
          <w:szCs w:val="26"/>
        </w:rPr>
        <w:t>Для дальнейшего роста конкурентоспособности промышленного комплекса муниципального образования необходимо реформирование существующих производств, а также организация производства новых, более рентабельных видов продукции.</w:t>
      </w:r>
    </w:p>
    <w:p w14:paraId="4739E5C0" w14:textId="4CF8D62F" w:rsidR="00E91C33" w:rsidRPr="00E91C33" w:rsidRDefault="00E91C33" w:rsidP="00E91C33">
      <w:pPr>
        <w:spacing w:before="120" w:after="0" w:line="240" w:lineRule="auto"/>
        <w:ind w:firstLine="709"/>
        <w:jc w:val="both"/>
        <w:rPr>
          <w:rFonts w:ascii="Times New Roman" w:hAnsi="Times New Roman" w:cs="Times New Roman"/>
          <w:color w:val="000000" w:themeColor="text1"/>
          <w:sz w:val="26"/>
          <w:szCs w:val="26"/>
        </w:rPr>
      </w:pPr>
      <w:r w:rsidRPr="00E91C33">
        <w:rPr>
          <w:rFonts w:ascii="Times New Roman" w:hAnsi="Times New Roman" w:cs="Times New Roman"/>
          <w:color w:val="000000" w:themeColor="text1"/>
          <w:sz w:val="26"/>
          <w:szCs w:val="26"/>
        </w:rPr>
        <w:t xml:space="preserve">Одним из ключевых условий экономического роста в </w:t>
      </w:r>
      <w:r>
        <w:rPr>
          <w:rFonts w:ascii="Times New Roman" w:hAnsi="Times New Roman" w:cs="Times New Roman"/>
          <w:color w:val="000000" w:themeColor="text1"/>
          <w:sz w:val="26"/>
          <w:szCs w:val="26"/>
        </w:rPr>
        <w:t>муниципальном округе</w:t>
      </w:r>
      <w:r w:rsidRPr="00E91C33">
        <w:rPr>
          <w:rFonts w:ascii="Times New Roman" w:hAnsi="Times New Roman" w:cs="Times New Roman"/>
          <w:color w:val="000000" w:themeColor="text1"/>
          <w:sz w:val="26"/>
          <w:szCs w:val="26"/>
        </w:rPr>
        <w:t xml:space="preserve"> станет развитие малого и среднего бизнеса, а также интеграция экономики </w:t>
      </w:r>
      <w:r>
        <w:rPr>
          <w:rFonts w:ascii="Times New Roman" w:hAnsi="Times New Roman" w:cs="Times New Roman"/>
          <w:color w:val="000000" w:themeColor="text1"/>
          <w:sz w:val="26"/>
          <w:szCs w:val="26"/>
        </w:rPr>
        <w:t xml:space="preserve">муниципального округа </w:t>
      </w:r>
      <w:r w:rsidRPr="00E91C33">
        <w:rPr>
          <w:rFonts w:ascii="Times New Roman" w:hAnsi="Times New Roman" w:cs="Times New Roman"/>
          <w:color w:val="000000" w:themeColor="text1"/>
          <w:sz w:val="26"/>
          <w:szCs w:val="26"/>
        </w:rPr>
        <w:t>в экономику региона. Это предполагает привлечение новых инвестиций, реализацию совместных проектов и расширение сотрудничества с другими муниципальными образованиями.</w:t>
      </w:r>
    </w:p>
    <w:p w14:paraId="2A98F717" w14:textId="77777777" w:rsidR="00E91C33" w:rsidRPr="00E91C33" w:rsidRDefault="00E91C33" w:rsidP="00E91C33">
      <w:pPr>
        <w:spacing w:before="120" w:after="120" w:line="240" w:lineRule="auto"/>
        <w:ind w:firstLine="709"/>
        <w:jc w:val="both"/>
        <w:rPr>
          <w:rFonts w:ascii="Times New Roman" w:hAnsi="Times New Roman" w:cs="Times New Roman"/>
          <w:color w:val="000000" w:themeColor="text1"/>
          <w:sz w:val="26"/>
          <w:szCs w:val="26"/>
        </w:rPr>
      </w:pPr>
      <w:r w:rsidRPr="00E91C33">
        <w:rPr>
          <w:rFonts w:ascii="Times New Roman" w:hAnsi="Times New Roman" w:cs="Times New Roman"/>
          <w:color w:val="000000" w:themeColor="text1"/>
          <w:sz w:val="26"/>
          <w:szCs w:val="26"/>
        </w:rPr>
        <w:t>Для достижения данной цели ставятся задачи:</w:t>
      </w:r>
    </w:p>
    <w:p w14:paraId="494C09D1" w14:textId="77777777" w:rsidR="00E91C33" w:rsidRPr="00E91C33" w:rsidRDefault="00E91C33" w:rsidP="00E91C33">
      <w:pPr>
        <w:pStyle w:val="af2"/>
        <w:numPr>
          <w:ilvl w:val="0"/>
          <w:numId w:val="19"/>
        </w:numPr>
        <w:tabs>
          <w:tab w:val="left" w:pos="993"/>
        </w:tabs>
        <w:ind w:left="0" w:firstLine="709"/>
        <w:rPr>
          <w:sz w:val="26"/>
          <w:szCs w:val="26"/>
        </w:rPr>
      </w:pPr>
      <w:r w:rsidRPr="00E91C33">
        <w:rPr>
          <w:sz w:val="26"/>
          <w:szCs w:val="26"/>
        </w:rPr>
        <w:t>формирование имиджа территории как современной экономической площадки, соответствующей стандартам ведения бизнеса;</w:t>
      </w:r>
    </w:p>
    <w:p w14:paraId="05217650" w14:textId="77777777" w:rsidR="00E91C33" w:rsidRPr="00E91C33" w:rsidRDefault="00E91C33" w:rsidP="00E91C33">
      <w:pPr>
        <w:pStyle w:val="af2"/>
        <w:numPr>
          <w:ilvl w:val="0"/>
          <w:numId w:val="19"/>
        </w:numPr>
        <w:tabs>
          <w:tab w:val="left" w:pos="993"/>
        </w:tabs>
        <w:ind w:left="0" w:firstLine="709"/>
        <w:rPr>
          <w:sz w:val="26"/>
          <w:szCs w:val="26"/>
        </w:rPr>
      </w:pPr>
      <w:r w:rsidRPr="00E91C33">
        <w:rPr>
          <w:sz w:val="26"/>
          <w:szCs w:val="26"/>
        </w:rPr>
        <w:t>развитие и поддержка малого и среднего предпринимательства;</w:t>
      </w:r>
    </w:p>
    <w:p w14:paraId="3F83AF49" w14:textId="3AED4DE4" w:rsidR="0069040C" w:rsidRDefault="00E91C33" w:rsidP="00E91C33">
      <w:pPr>
        <w:pStyle w:val="af2"/>
        <w:numPr>
          <w:ilvl w:val="0"/>
          <w:numId w:val="19"/>
        </w:numPr>
        <w:tabs>
          <w:tab w:val="left" w:pos="993"/>
        </w:tabs>
        <w:spacing w:after="120"/>
        <w:ind w:left="0" w:firstLine="709"/>
        <w:contextualSpacing w:val="0"/>
        <w:rPr>
          <w:sz w:val="26"/>
          <w:szCs w:val="26"/>
        </w:rPr>
      </w:pPr>
      <w:r w:rsidRPr="00E91C33">
        <w:rPr>
          <w:sz w:val="26"/>
          <w:szCs w:val="26"/>
        </w:rPr>
        <w:t>выделение функциональных зон производственного назначения.</w:t>
      </w:r>
    </w:p>
    <w:p w14:paraId="0497F576" w14:textId="693A4DC4" w:rsidR="00E91C33" w:rsidRDefault="00E91C33" w:rsidP="00771546">
      <w:pPr>
        <w:pStyle w:val="af2"/>
        <w:tabs>
          <w:tab w:val="left" w:pos="993"/>
        </w:tabs>
        <w:spacing w:before="120" w:after="120"/>
        <w:rPr>
          <w:sz w:val="26"/>
          <w:szCs w:val="26"/>
        </w:rPr>
      </w:pPr>
      <w:r>
        <w:rPr>
          <w:sz w:val="26"/>
          <w:szCs w:val="26"/>
        </w:rPr>
        <w:t>На территории Лешуконского муниципального округа действует м</w:t>
      </w:r>
      <w:r w:rsidRPr="00E91C33">
        <w:rPr>
          <w:sz w:val="26"/>
          <w:szCs w:val="26"/>
        </w:rPr>
        <w:t>униципальная программа «Развитие малого и среднего предпринимательства на территории</w:t>
      </w:r>
      <w:r>
        <w:rPr>
          <w:sz w:val="26"/>
          <w:szCs w:val="26"/>
        </w:rPr>
        <w:t xml:space="preserve"> </w:t>
      </w:r>
      <w:r w:rsidRPr="00E91C33">
        <w:rPr>
          <w:sz w:val="26"/>
          <w:szCs w:val="26"/>
        </w:rPr>
        <w:t>Лешуконского муниципального округа на 2021-2025 годы.</w:t>
      </w:r>
      <w:r w:rsidR="00771546">
        <w:rPr>
          <w:sz w:val="26"/>
          <w:szCs w:val="26"/>
        </w:rPr>
        <w:t xml:space="preserve"> </w:t>
      </w:r>
      <w:r w:rsidR="00771546" w:rsidRPr="00771546">
        <w:rPr>
          <w:sz w:val="26"/>
          <w:szCs w:val="26"/>
        </w:rPr>
        <w:t>Реализация программы позволит обеспечить более благоприятные условия</w:t>
      </w:r>
      <w:r w:rsidR="00771546">
        <w:rPr>
          <w:sz w:val="26"/>
          <w:szCs w:val="26"/>
        </w:rPr>
        <w:t xml:space="preserve"> </w:t>
      </w:r>
      <w:r w:rsidR="00771546" w:rsidRPr="00771546">
        <w:rPr>
          <w:sz w:val="26"/>
          <w:szCs w:val="26"/>
        </w:rPr>
        <w:t xml:space="preserve">для развития субъектов малого и среднего предпринимательства </w:t>
      </w:r>
      <w:r w:rsidR="00771546">
        <w:rPr>
          <w:sz w:val="26"/>
          <w:szCs w:val="26"/>
        </w:rPr>
        <w:t xml:space="preserve">в </w:t>
      </w:r>
      <w:r w:rsidR="00771546" w:rsidRPr="00771546">
        <w:rPr>
          <w:sz w:val="26"/>
          <w:szCs w:val="26"/>
        </w:rPr>
        <w:t xml:space="preserve">муниципальном </w:t>
      </w:r>
      <w:r w:rsidR="00771546">
        <w:rPr>
          <w:sz w:val="26"/>
          <w:szCs w:val="26"/>
        </w:rPr>
        <w:t>округе.</w:t>
      </w:r>
    </w:p>
    <w:p w14:paraId="443329D4" w14:textId="66850267" w:rsidR="00771546" w:rsidRPr="00771546" w:rsidRDefault="00771546" w:rsidP="00771546">
      <w:pPr>
        <w:pStyle w:val="af2"/>
        <w:tabs>
          <w:tab w:val="left" w:pos="993"/>
        </w:tabs>
        <w:spacing w:before="120" w:after="120"/>
        <w:rPr>
          <w:sz w:val="26"/>
          <w:szCs w:val="26"/>
        </w:rPr>
      </w:pPr>
      <w:r w:rsidRPr="00771546">
        <w:rPr>
          <w:sz w:val="26"/>
          <w:szCs w:val="26"/>
        </w:rPr>
        <w:t>Приоритетными направлениями развития малого предпринимательства в</w:t>
      </w:r>
      <w:r>
        <w:rPr>
          <w:sz w:val="26"/>
          <w:szCs w:val="26"/>
        </w:rPr>
        <w:t xml:space="preserve"> Лешуконском муниципальном округе</w:t>
      </w:r>
      <w:r w:rsidRPr="00771546">
        <w:rPr>
          <w:sz w:val="26"/>
          <w:szCs w:val="26"/>
        </w:rPr>
        <w:t xml:space="preserve"> являются:</w:t>
      </w:r>
    </w:p>
    <w:p w14:paraId="009AED81" w14:textId="35F99550" w:rsidR="00771546" w:rsidRPr="00771546" w:rsidRDefault="00771546" w:rsidP="00771546">
      <w:pPr>
        <w:pStyle w:val="af2"/>
        <w:numPr>
          <w:ilvl w:val="0"/>
          <w:numId w:val="19"/>
        </w:numPr>
        <w:tabs>
          <w:tab w:val="left" w:pos="993"/>
        </w:tabs>
        <w:ind w:left="0" w:firstLine="709"/>
        <w:rPr>
          <w:sz w:val="26"/>
          <w:szCs w:val="26"/>
        </w:rPr>
      </w:pPr>
      <w:r w:rsidRPr="00771546">
        <w:rPr>
          <w:sz w:val="26"/>
          <w:szCs w:val="26"/>
        </w:rPr>
        <w:t>производство продукции;</w:t>
      </w:r>
    </w:p>
    <w:p w14:paraId="64841889" w14:textId="0FD6BECE" w:rsidR="00771546" w:rsidRPr="00771546" w:rsidRDefault="00771546" w:rsidP="00771546">
      <w:pPr>
        <w:pStyle w:val="af2"/>
        <w:numPr>
          <w:ilvl w:val="0"/>
          <w:numId w:val="19"/>
        </w:numPr>
        <w:tabs>
          <w:tab w:val="left" w:pos="993"/>
        </w:tabs>
        <w:ind w:left="0" w:firstLine="709"/>
        <w:rPr>
          <w:sz w:val="26"/>
          <w:szCs w:val="26"/>
        </w:rPr>
      </w:pPr>
      <w:r w:rsidRPr="00771546">
        <w:rPr>
          <w:sz w:val="26"/>
          <w:szCs w:val="26"/>
        </w:rPr>
        <w:lastRenderedPageBreak/>
        <w:t>жилищно-коммунальное хозяйство;</w:t>
      </w:r>
    </w:p>
    <w:p w14:paraId="46FC061B" w14:textId="0D11F0E6" w:rsidR="00771546" w:rsidRPr="00771546" w:rsidRDefault="00771546" w:rsidP="00771546">
      <w:pPr>
        <w:pStyle w:val="af2"/>
        <w:numPr>
          <w:ilvl w:val="0"/>
          <w:numId w:val="19"/>
        </w:numPr>
        <w:tabs>
          <w:tab w:val="left" w:pos="993"/>
        </w:tabs>
        <w:ind w:left="0" w:firstLine="709"/>
        <w:rPr>
          <w:sz w:val="26"/>
          <w:szCs w:val="26"/>
        </w:rPr>
      </w:pPr>
      <w:r w:rsidRPr="00771546">
        <w:rPr>
          <w:sz w:val="26"/>
          <w:szCs w:val="26"/>
        </w:rPr>
        <w:t>сельское хозяйство и переработка сельскохозяйственной продукции;</w:t>
      </w:r>
    </w:p>
    <w:p w14:paraId="0400A37A" w14:textId="77777777" w:rsidR="00771546" w:rsidRDefault="00771546" w:rsidP="00771546">
      <w:pPr>
        <w:pStyle w:val="af2"/>
        <w:numPr>
          <w:ilvl w:val="0"/>
          <w:numId w:val="19"/>
        </w:numPr>
        <w:tabs>
          <w:tab w:val="left" w:pos="993"/>
        </w:tabs>
        <w:ind w:left="0" w:firstLine="709"/>
        <w:rPr>
          <w:sz w:val="26"/>
          <w:szCs w:val="26"/>
        </w:rPr>
      </w:pPr>
      <w:r w:rsidRPr="00771546">
        <w:rPr>
          <w:sz w:val="26"/>
          <w:szCs w:val="26"/>
        </w:rPr>
        <w:t>бытовое обслуживание населения</w:t>
      </w:r>
      <w:r>
        <w:rPr>
          <w:sz w:val="26"/>
          <w:szCs w:val="26"/>
        </w:rPr>
        <w:t>;</w:t>
      </w:r>
    </w:p>
    <w:p w14:paraId="693A75CB" w14:textId="7AB81B6A" w:rsidR="00771546" w:rsidRDefault="00771546" w:rsidP="00771546">
      <w:pPr>
        <w:pStyle w:val="af2"/>
        <w:numPr>
          <w:ilvl w:val="0"/>
          <w:numId w:val="19"/>
        </w:numPr>
        <w:tabs>
          <w:tab w:val="left" w:pos="993"/>
        </w:tabs>
        <w:ind w:left="0" w:firstLine="709"/>
        <w:rPr>
          <w:sz w:val="26"/>
          <w:szCs w:val="26"/>
        </w:rPr>
      </w:pPr>
      <w:r w:rsidRPr="00771546">
        <w:rPr>
          <w:sz w:val="26"/>
          <w:szCs w:val="26"/>
        </w:rPr>
        <w:t>туризм, спорт, гостиничный бизнес и т.д.</w:t>
      </w:r>
    </w:p>
    <w:p w14:paraId="5A241AC9" w14:textId="57AB2532" w:rsidR="001768D5" w:rsidRDefault="00891263" w:rsidP="00891263">
      <w:pPr>
        <w:pStyle w:val="af2"/>
        <w:tabs>
          <w:tab w:val="left" w:pos="993"/>
        </w:tabs>
        <w:spacing w:before="120" w:after="120"/>
        <w:rPr>
          <w:sz w:val="26"/>
          <w:szCs w:val="26"/>
        </w:rPr>
      </w:pPr>
      <w:r w:rsidRPr="00891263">
        <w:rPr>
          <w:sz w:val="26"/>
          <w:szCs w:val="26"/>
        </w:rPr>
        <w:t xml:space="preserve">Проектом генерального </w:t>
      </w:r>
      <w:r>
        <w:rPr>
          <w:sz w:val="26"/>
          <w:szCs w:val="26"/>
        </w:rPr>
        <w:t>плана предлагается размещение следующих производственных объектов:</w:t>
      </w:r>
    </w:p>
    <w:p w14:paraId="10024F74" w14:textId="78C2CF3A" w:rsidR="00891263" w:rsidRPr="00891263" w:rsidRDefault="00891263" w:rsidP="00891263">
      <w:pPr>
        <w:pStyle w:val="af2"/>
        <w:numPr>
          <w:ilvl w:val="0"/>
          <w:numId w:val="19"/>
        </w:numPr>
        <w:tabs>
          <w:tab w:val="left" w:pos="993"/>
        </w:tabs>
        <w:ind w:left="0" w:firstLine="709"/>
        <w:rPr>
          <w:sz w:val="26"/>
          <w:szCs w:val="26"/>
        </w:rPr>
      </w:pPr>
      <w:r>
        <w:rPr>
          <w:sz w:val="26"/>
          <w:szCs w:val="26"/>
        </w:rPr>
        <w:t>л</w:t>
      </w:r>
      <w:r w:rsidRPr="00891263">
        <w:rPr>
          <w:sz w:val="26"/>
          <w:szCs w:val="26"/>
        </w:rPr>
        <w:t>есозаготовительное предприятие в с. Олема</w:t>
      </w:r>
      <w:r>
        <w:rPr>
          <w:sz w:val="26"/>
          <w:szCs w:val="26"/>
        </w:rPr>
        <w:t>;</w:t>
      </w:r>
    </w:p>
    <w:p w14:paraId="43AED7E7" w14:textId="3F95DCB6" w:rsidR="00891263" w:rsidRPr="00891263" w:rsidRDefault="00891263" w:rsidP="00891263">
      <w:pPr>
        <w:pStyle w:val="af2"/>
        <w:numPr>
          <w:ilvl w:val="0"/>
          <w:numId w:val="19"/>
        </w:numPr>
        <w:tabs>
          <w:tab w:val="left" w:pos="993"/>
        </w:tabs>
        <w:ind w:left="0" w:firstLine="709"/>
        <w:rPr>
          <w:sz w:val="26"/>
          <w:szCs w:val="26"/>
        </w:rPr>
      </w:pPr>
      <w:r>
        <w:rPr>
          <w:sz w:val="26"/>
          <w:szCs w:val="26"/>
        </w:rPr>
        <w:t>ц</w:t>
      </w:r>
      <w:r w:rsidRPr="00891263">
        <w:rPr>
          <w:sz w:val="26"/>
          <w:szCs w:val="26"/>
        </w:rPr>
        <w:t>ех по переработке дикорастущих грибов и ягод в с. Лешуконское</w:t>
      </w:r>
      <w:r>
        <w:rPr>
          <w:sz w:val="26"/>
          <w:szCs w:val="26"/>
        </w:rPr>
        <w:t>;</w:t>
      </w:r>
    </w:p>
    <w:p w14:paraId="4162DAD6" w14:textId="204C7500" w:rsidR="00891263" w:rsidRPr="00891263" w:rsidRDefault="00891263" w:rsidP="00891263">
      <w:pPr>
        <w:pStyle w:val="af2"/>
        <w:numPr>
          <w:ilvl w:val="0"/>
          <w:numId w:val="19"/>
        </w:numPr>
        <w:tabs>
          <w:tab w:val="left" w:pos="993"/>
        </w:tabs>
        <w:ind w:left="0" w:firstLine="709"/>
        <w:rPr>
          <w:sz w:val="26"/>
          <w:szCs w:val="26"/>
        </w:rPr>
      </w:pPr>
      <w:proofErr w:type="spellStart"/>
      <w:r>
        <w:rPr>
          <w:sz w:val="26"/>
          <w:szCs w:val="26"/>
        </w:rPr>
        <w:t>п</w:t>
      </w:r>
      <w:r w:rsidRPr="00891263">
        <w:rPr>
          <w:sz w:val="26"/>
          <w:szCs w:val="26"/>
        </w:rPr>
        <w:t>иролизный</w:t>
      </w:r>
      <w:proofErr w:type="spellEnd"/>
      <w:r w:rsidRPr="00891263">
        <w:rPr>
          <w:sz w:val="26"/>
          <w:szCs w:val="26"/>
        </w:rPr>
        <w:t xml:space="preserve"> завод по производству древесного и активированного угля в с. Лешуконское</w:t>
      </w:r>
      <w:r>
        <w:rPr>
          <w:sz w:val="26"/>
          <w:szCs w:val="26"/>
        </w:rPr>
        <w:t>.</w:t>
      </w:r>
    </w:p>
    <w:p w14:paraId="302114B4" w14:textId="6D850996" w:rsidR="00C15239" w:rsidRPr="00891263" w:rsidRDefault="0015223D" w:rsidP="00891263">
      <w:pPr>
        <w:pStyle w:val="001"/>
        <w:numPr>
          <w:ilvl w:val="1"/>
          <w:numId w:val="14"/>
        </w:numPr>
        <w:spacing w:before="120" w:after="120" w:line="240" w:lineRule="auto"/>
        <w:ind w:left="0" w:firstLine="709"/>
        <w:jc w:val="center"/>
        <w:outlineLvl w:val="1"/>
        <w:rPr>
          <w:rFonts w:eastAsiaTheme="majorEastAsia"/>
          <w:b/>
          <w:sz w:val="26"/>
          <w:szCs w:val="26"/>
        </w:rPr>
      </w:pPr>
      <w:bookmarkStart w:id="95" w:name="_Toc158847441"/>
      <w:r w:rsidRPr="00FF6A36">
        <w:rPr>
          <w:rFonts w:eastAsiaTheme="majorEastAsia"/>
          <w:b/>
          <w:sz w:val="26"/>
          <w:szCs w:val="26"/>
        </w:rPr>
        <w:t>Планировочная организация территории и функциональное зонирование</w:t>
      </w:r>
      <w:bookmarkEnd w:id="95"/>
    </w:p>
    <w:p w14:paraId="00241643" w14:textId="7FA815DC" w:rsidR="0015223D" w:rsidRPr="00FF6A36" w:rsidRDefault="0015223D" w:rsidP="00C6008F">
      <w:pPr>
        <w:pStyle w:val="000"/>
        <w:spacing w:line="240" w:lineRule="auto"/>
        <w:rPr>
          <w:sz w:val="26"/>
          <w:szCs w:val="26"/>
        </w:rPr>
      </w:pPr>
      <w:r w:rsidRPr="00FF6A36">
        <w:rPr>
          <w:sz w:val="26"/>
          <w:szCs w:val="26"/>
        </w:rPr>
        <w:t xml:space="preserve">Основные задачи территориально-пространственной организации </w:t>
      </w:r>
      <w:r w:rsidR="0074478B">
        <w:rPr>
          <w:sz w:val="26"/>
          <w:szCs w:val="26"/>
        </w:rPr>
        <w:t>Лешуконского</w:t>
      </w:r>
      <w:r w:rsidR="00C021BF" w:rsidRPr="00FF6A36">
        <w:rPr>
          <w:sz w:val="26"/>
          <w:szCs w:val="26"/>
        </w:rPr>
        <w:t xml:space="preserve"> </w:t>
      </w:r>
      <w:r w:rsidR="001768D5" w:rsidRPr="00FF6A36">
        <w:rPr>
          <w:sz w:val="26"/>
          <w:szCs w:val="26"/>
        </w:rPr>
        <w:t>муниципального о</w:t>
      </w:r>
      <w:r w:rsidR="00C021BF" w:rsidRPr="00FF6A36">
        <w:rPr>
          <w:sz w:val="26"/>
          <w:szCs w:val="26"/>
        </w:rPr>
        <w:t>круга</w:t>
      </w:r>
      <w:r w:rsidRPr="00FF6A36">
        <w:rPr>
          <w:sz w:val="26"/>
          <w:szCs w:val="26"/>
        </w:rPr>
        <w:t xml:space="preserve"> и входящих в его состав населенных пунктов сводятся к развитию и упорядочиванию их сложившейся планировочной структуры. </w:t>
      </w:r>
    </w:p>
    <w:p w14:paraId="0376A5CA" w14:textId="77777777" w:rsidR="00B12EC9" w:rsidRPr="00FF6A36" w:rsidRDefault="00B12EC9"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основу архитектурно-планировочной организации территорий населённых пунктов положены следующие принципы:</w:t>
      </w:r>
    </w:p>
    <w:p w14:paraId="79C2F89E" w14:textId="4B93E0BC" w:rsidR="00B12EC9" w:rsidRPr="00FF6A36" w:rsidRDefault="00B12EC9" w:rsidP="00BC569F">
      <w:pPr>
        <w:pStyle w:val="af2"/>
        <w:numPr>
          <w:ilvl w:val="0"/>
          <w:numId w:val="19"/>
        </w:numPr>
        <w:tabs>
          <w:tab w:val="left" w:pos="993"/>
        </w:tabs>
        <w:ind w:left="0" w:firstLine="709"/>
        <w:rPr>
          <w:sz w:val="26"/>
          <w:szCs w:val="26"/>
        </w:rPr>
      </w:pPr>
      <w:r w:rsidRPr="00FF6A36">
        <w:rPr>
          <w:sz w:val="26"/>
          <w:szCs w:val="26"/>
        </w:rPr>
        <w:t xml:space="preserve">чёткое деление </w:t>
      </w:r>
      <w:r w:rsidR="00C021BF" w:rsidRPr="00FF6A36">
        <w:rPr>
          <w:sz w:val="26"/>
          <w:szCs w:val="26"/>
        </w:rPr>
        <w:t>населенного пункта</w:t>
      </w:r>
      <w:r w:rsidRPr="00FF6A36">
        <w:rPr>
          <w:sz w:val="26"/>
          <w:szCs w:val="26"/>
        </w:rPr>
        <w:t xml:space="preserve"> на селитебную и производственную зоны при максимальном сохранении существующей застройки;</w:t>
      </w:r>
    </w:p>
    <w:p w14:paraId="47C8C37D" w14:textId="77777777" w:rsidR="00B12EC9" w:rsidRPr="00FF6A36" w:rsidRDefault="00B12EC9" w:rsidP="00BC569F">
      <w:pPr>
        <w:pStyle w:val="af2"/>
        <w:numPr>
          <w:ilvl w:val="0"/>
          <w:numId w:val="19"/>
        </w:numPr>
        <w:tabs>
          <w:tab w:val="left" w:pos="993"/>
        </w:tabs>
        <w:ind w:left="0" w:firstLine="709"/>
        <w:rPr>
          <w:sz w:val="26"/>
          <w:szCs w:val="26"/>
        </w:rPr>
      </w:pPr>
      <w:r w:rsidRPr="00FF6A36">
        <w:rPr>
          <w:sz w:val="26"/>
          <w:szCs w:val="26"/>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14:paraId="7C00704B" w14:textId="77777777" w:rsidR="00B12EC9" w:rsidRPr="00FF6A36" w:rsidRDefault="00B12EC9" w:rsidP="00BC569F">
      <w:pPr>
        <w:pStyle w:val="af2"/>
        <w:numPr>
          <w:ilvl w:val="0"/>
          <w:numId w:val="19"/>
        </w:numPr>
        <w:tabs>
          <w:tab w:val="left" w:pos="993"/>
        </w:tabs>
        <w:ind w:left="0" w:firstLine="709"/>
        <w:rPr>
          <w:sz w:val="26"/>
          <w:szCs w:val="26"/>
        </w:rPr>
      </w:pPr>
      <w:r w:rsidRPr="00FF6A36">
        <w:rPr>
          <w:sz w:val="26"/>
          <w:szCs w:val="26"/>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14:paraId="37E0DDF0" w14:textId="77777777" w:rsidR="00A76E9E" w:rsidRPr="00FF6A36" w:rsidRDefault="00A76E9E"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14:paraId="48AF2138" w14:textId="26351F6F" w:rsidR="00A76E9E" w:rsidRPr="00FF6A36" w:rsidRDefault="00A76E9E"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Градостроительное зонирование учитывает природную, историко-культурную, экономико-географическую специфику </w:t>
      </w:r>
      <w:r w:rsidR="00D25805" w:rsidRPr="00FF6A36">
        <w:rPr>
          <w:rFonts w:ascii="Times New Roman" w:hAnsi="Times New Roman" w:cs="Times New Roman"/>
          <w:sz w:val="26"/>
          <w:szCs w:val="26"/>
        </w:rPr>
        <w:t>муниципального образования</w:t>
      </w:r>
      <w:r w:rsidRPr="00FF6A36">
        <w:rPr>
          <w:rFonts w:ascii="Times New Roman" w:hAnsi="Times New Roman" w:cs="Times New Roman"/>
          <w:sz w:val="26"/>
          <w:szCs w:val="26"/>
        </w:rPr>
        <w:t>, сложившиеся особенности использования земель, данные земельного кадастра и основывается на концепции развития территории.</w:t>
      </w:r>
    </w:p>
    <w:p w14:paraId="019A43CE" w14:textId="77777777" w:rsidR="00A76E9E" w:rsidRPr="00FF6A36" w:rsidRDefault="00A76E9E"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14:paraId="1627DCE0" w14:textId="77777777" w:rsidR="00A76E9E" w:rsidRPr="00FF6A36" w:rsidRDefault="00A76E9E"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14:paraId="12514935" w14:textId="77777777" w:rsidR="00A76E9E" w:rsidRPr="00FF6A36" w:rsidRDefault="00A76E9E" w:rsidP="00C6008F">
      <w:pPr>
        <w:spacing w:after="0" w:line="240" w:lineRule="auto"/>
        <w:ind w:firstLine="709"/>
        <w:jc w:val="both"/>
        <w:rPr>
          <w:rFonts w:ascii="Times New Roman" w:eastAsia="Calibri" w:hAnsi="Times New Roman" w:cs="Times New Roman"/>
          <w:sz w:val="26"/>
          <w:szCs w:val="26"/>
        </w:rPr>
      </w:pPr>
      <w:r w:rsidRPr="00FF6A36">
        <w:rPr>
          <w:rFonts w:ascii="Times New Roman" w:eastAsia="Calibri" w:hAnsi="Times New Roman" w:cs="Times New Roman"/>
          <w:sz w:val="26"/>
          <w:szCs w:val="26"/>
        </w:rPr>
        <w:lastRenderedPageBreak/>
        <w:t>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09.01.2018 № 10.</w:t>
      </w:r>
    </w:p>
    <w:p w14:paraId="53722E56" w14:textId="77777777" w:rsidR="004B3E9F" w:rsidRPr="00FF6A36" w:rsidRDefault="004B3E9F" w:rsidP="004B3E9F">
      <w:pPr>
        <w:tabs>
          <w:tab w:val="left" w:pos="993"/>
        </w:tabs>
        <w:spacing w:after="0" w:line="240" w:lineRule="auto"/>
        <w:ind w:firstLine="709"/>
        <w:jc w:val="both"/>
        <w:rPr>
          <w:rFonts w:ascii="Times New Roman" w:hAnsi="Times New Roman" w:cs="Times New Roman"/>
          <w:sz w:val="26"/>
          <w:szCs w:val="26"/>
          <w:shd w:val="clear" w:color="auto" w:fill="FFFFFF"/>
        </w:rPr>
      </w:pPr>
      <w:bookmarkStart w:id="96" w:name="_Hlk95880737"/>
      <w:r w:rsidRPr="00FF6A36">
        <w:rPr>
          <w:rFonts w:ascii="Times New Roman" w:hAnsi="Times New Roman" w:cs="Times New Roman"/>
          <w:sz w:val="26"/>
          <w:szCs w:val="26"/>
          <w:shd w:val="clear" w:color="auto" w:fill="FFFFFF"/>
        </w:rPr>
        <w:t>Генеральным планом устанавливаются следующие виды функциональных зон:</w:t>
      </w:r>
    </w:p>
    <w:p w14:paraId="5E6884A6" w14:textId="77777777" w:rsidR="004B3E9F" w:rsidRPr="00FF6A36" w:rsidRDefault="004B3E9F" w:rsidP="00BC569F">
      <w:pPr>
        <w:pStyle w:val="af2"/>
        <w:numPr>
          <w:ilvl w:val="0"/>
          <w:numId w:val="18"/>
        </w:numPr>
        <w:tabs>
          <w:tab w:val="left" w:pos="993"/>
        </w:tabs>
        <w:ind w:left="0" w:firstLine="709"/>
        <w:rPr>
          <w:rFonts w:eastAsiaTheme="majorEastAsia"/>
          <w:b/>
          <w:bCs/>
          <w:sz w:val="26"/>
          <w:szCs w:val="26"/>
        </w:rPr>
      </w:pPr>
      <w:r w:rsidRPr="00FF6A36">
        <w:rPr>
          <w:b/>
          <w:sz w:val="26"/>
          <w:szCs w:val="26"/>
          <w:shd w:val="clear" w:color="auto" w:fill="FFFFFF"/>
        </w:rPr>
        <w:t xml:space="preserve">Жилая зона: </w:t>
      </w:r>
    </w:p>
    <w:p w14:paraId="6AB5CFEF" w14:textId="77777777" w:rsidR="004B3E9F" w:rsidRPr="00FF6A36" w:rsidRDefault="004B3E9F" w:rsidP="004B3E9F">
      <w:pPr>
        <w:tabs>
          <w:tab w:val="left" w:pos="993"/>
        </w:tabs>
        <w:autoSpaceDE w:val="0"/>
        <w:autoSpaceDN w:val="0"/>
        <w:adjustRightInd w:val="0"/>
        <w:spacing w:after="0" w:line="240" w:lineRule="auto"/>
        <w:ind w:firstLine="709"/>
        <w:jc w:val="both"/>
        <w:rPr>
          <w:rFonts w:ascii="Times New Roman" w:eastAsia="Calibri-Bold" w:hAnsi="Times New Roman" w:cs="Times New Roman"/>
          <w:bCs/>
          <w:i/>
          <w:sz w:val="26"/>
          <w:szCs w:val="26"/>
        </w:rPr>
      </w:pPr>
      <w:r w:rsidRPr="00FF6A36">
        <w:rPr>
          <w:rFonts w:ascii="Times New Roman" w:eastAsia="Calibri-Bold" w:hAnsi="Times New Roman" w:cs="Times New Roman"/>
          <w:bCs/>
          <w:i/>
          <w:sz w:val="26"/>
          <w:szCs w:val="26"/>
        </w:rPr>
        <w:t>Зона застройки индивидуальными жилыми домами</w:t>
      </w:r>
    </w:p>
    <w:p w14:paraId="5BF6F8C9" w14:textId="77777777" w:rsidR="004B3E9F" w:rsidRPr="00FF6A36" w:rsidRDefault="004B3E9F" w:rsidP="004B3E9F">
      <w:pPr>
        <w:tabs>
          <w:tab w:val="left" w:pos="993"/>
        </w:tabs>
        <w:autoSpaceDE w:val="0"/>
        <w:autoSpaceDN w:val="0"/>
        <w:adjustRightInd w:val="0"/>
        <w:spacing w:after="0" w:line="240" w:lineRule="auto"/>
        <w:ind w:firstLine="709"/>
        <w:jc w:val="both"/>
        <w:rPr>
          <w:rFonts w:ascii="Times New Roman" w:eastAsia="Calibri-Bold" w:hAnsi="Times New Roman" w:cs="Times New Roman"/>
          <w:sz w:val="26"/>
          <w:szCs w:val="26"/>
        </w:rPr>
      </w:pPr>
      <w:r w:rsidRPr="00FF6A36">
        <w:rPr>
          <w:rFonts w:ascii="Times New Roman" w:eastAsia="Calibri-Bold" w:hAnsi="Times New Roman" w:cs="Times New Roman"/>
          <w:sz w:val="26"/>
          <w:szCs w:val="26"/>
        </w:rPr>
        <w:t>Зона застройки индивидуальными жилыми домами предназначена для застройки преимущественно индивидуальными жилыми домами (этажность – не более чем три</w:t>
      </w:r>
      <w:r w:rsidRPr="00FF6A36">
        <w:rPr>
          <w:rFonts w:ascii="Times New Roman" w:hAnsi="Times New Roman" w:cs="Times New Roman"/>
          <w:sz w:val="26"/>
          <w:szCs w:val="26"/>
        </w:rPr>
        <w:t xml:space="preserve"> </w:t>
      </w:r>
      <w:r w:rsidRPr="00FF6A36">
        <w:rPr>
          <w:rFonts w:ascii="Times New Roman" w:eastAsia="Calibri-Bold" w:hAnsi="Times New Roman" w:cs="Times New Roman"/>
          <w:sz w:val="26"/>
          <w:szCs w:val="26"/>
        </w:rPr>
        <w:t>этажа) и сопутствующими объектами первичной ступени культурно-бытового обслуживания с размещением объектов инженерного обеспечения.</w:t>
      </w:r>
    </w:p>
    <w:p w14:paraId="2CB3259D" w14:textId="77777777" w:rsidR="004B3E9F" w:rsidRPr="00FF6A36" w:rsidRDefault="004B3E9F" w:rsidP="004B3E9F">
      <w:pPr>
        <w:tabs>
          <w:tab w:val="left" w:pos="993"/>
        </w:tabs>
        <w:autoSpaceDE w:val="0"/>
        <w:autoSpaceDN w:val="0"/>
        <w:adjustRightInd w:val="0"/>
        <w:spacing w:after="0" w:line="240" w:lineRule="auto"/>
        <w:ind w:firstLine="709"/>
        <w:jc w:val="both"/>
        <w:rPr>
          <w:rFonts w:ascii="Times New Roman" w:eastAsia="Calibri-Bold" w:hAnsi="Times New Roman" w:cs="Times New Roman"/>
          <w:bCs/>
          <w:i/>
          <w:sz w:val="26"/>
          <w:szCs w:val="26"/>
        </w:rPr>
      </w:pPr>
      <w:r w:rsidRPr="00FF6A36">
        <w:rPr>
          <w:rFonts w:ascii="Times New Roman" w:eastAsia="Calibri-Bold" w:hAnsi="Times New Roman" w:cs="Times New Roman"/>
          <w:bCs/>
          <w:i/>
          <w:sz w:val="26"/>
          <w:szCs w:val="26"/>
        </w:rPr>
        <w:t>Зона застройки малоэтажными жилыми домами</w:t>
      </w:r>
    </w:p>
    <w:p w14:paraId="6FB6D5C5" w14:textId="77777777" w:rsidR="004B3E9F" w:rsidRPr="00FF6A36" w:rsidRDefault="004B3E9F" w:rsidP="004B3E9F">
      <w:pPr>
        <w:autoSpaceDE w:val="0"/>
        <w:autoSpaceDN w:val="0"/>
        <w:adjustRightInd w:val="0"/>
        <w:spacing w:after="0" w:line="240" w:lineRule="auto"/>
        <w:ind w:firstLine="709"/>
        <w:jc w:val="both"/>
        <w:rPr>
          <w:rFonts w:ascii="Times New Roman" w:eastAsia="Calibri-Bold" w:hAnsi="Times New Roman" w:cs="Times New Roman"/>
          <w:sz w:val="26"/>
          <w:szCs w:val="26"/>
        </w:rPr>
      </w:pPr>
      <w:r w:rsidRPr="00FF6A36">
        <w:rPr>
          <w:rFonts w:ascii="Times New Roman" w:eastAsia="Calibri-Bold" w:hAnsi="Times New Roman" w:cs="Times New Roman"/>
          <w:sz w:val="26"/>
          <w:szCs w:val="26"/>
        </w:rPr>
        <w:t>Зона застройки малоэтажными жилыми домами предназначена для застройки преимущественно многоквартирными жилыми домами (этажность – до 4.),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14:paraId="5433C952" w14:textId="77777777" w:rsidR="004B3E9F" w:rsidRPr="00FF6A36" w:rsidRDefault="004B3E9F" w:rsidP="00BC569F">
      <w:pPr>
        <w:pStyle w:val="af2"/>
        <w:numPr>
          <w:ilvl w:val="0"/>
          <w:numId w:val="18"/>
        </w:numPr>
        <w:tabs>
          <w:tab w:val="left" w:pos="993"/>
        </w:tabs>
        <w:ind w:left="0" w:firstLine="709"/>
        <w:rPr>
          <w:rFonts w:eastAsiaTheme="majorEastAsia"/>
          <w:bCs/>
          <w:sz w:val="26"/>
          <w:szCs w:val="26"/>
        </w:rPr>
      </w:pPr>
      <w:r w:rsidRPr="00FF6A36">
        <w:rPr>
          <w:rFonts w:eastAsia="Calibri-Bold"/>
          <w:b/>
          <w:bCs/>
          <w:sz w:val="26"/>
          <w:szCs w:val="26"/>
        </w:rPr>
        <w:t xml:space="preserve">Общественно-деловая зона: </w:t>
      </w:r>
    </w:p>
    <w:p w14:paraId="33556F79" w14:textId="3477A813" w:rsidR="00C021BF" w:rsidRPr="006239AA" w:rsidRDefault="006239AA" w:rsidP="004B3E9F">
      <w:pPr>
        <w:autoSpaceDE w:val="0"/>
        <w:autoSpaceDN w:val="0"/>
        <w:adjustRightInd w:val="0"/>
        <w:spacing w:after="0" w:line="240" w:lineRule="auto"/>
        <w:ind w:firstLine="709"/>
        <w:jc w:val="both"/>
        <w:rPr>
          <w:rFonts w:ascii="Times New Roman" w:hAnsi="Times New Roman" w:cs="Times New Roman"/>
          <w:i/>
          <w:iCs/>
          <w:sz w:val="26"/>
          <w:szCs w:val="26"/>
        </w:rPr>
      </w:pPr>
      <w:r w:rsidRPr="006239AA">
        <w:rPr>
          <w:rFonts w:ascii="Times New Roman" w:hAnsi="Times New Roman" w:cs="Times New Roman"/>
          <w:i/>
          <w:iCs/>
          <w:sz w:val="28"/>
          <w:szCs w:val="28"/>
        </w:rPr>
        <w:t>Многофункциональная общественно-деловая зона</w:t>
      </w:r>
    </w:p>
    <w:p w14:paraId="400484A1" w14:textId="77777777" w:rsidR="006239AA" w:rsidRPr="001811CD" w:rsidRDefault="006239AA" w:rsidP="006239AA">
      <w:pPr>
        <w:autoSpaceDE w:val="0"/>
        <w:autoSpaceDN w:val="0"/>
        <w:adjustRightInd w:val="0"/>
        <w:spacing w:after="0" w:line="240" w:lineRule="auto"/>
        <w:ind w:firstLine="709"/>
        <w:jc w:val="both"/>
        <w:rPr>
          <w:rFonts w:ascii="Times New Roman" w:hAnsi="Times New Roman" w:cs="Times New Roman"/>
          <w:sz w:val="28"/>
          <w:szCs w:val="28"/>
        </w:rPr>
      </w:pPr>
      <w:bookmarkStart w:id="97" w:name="_Toc5193950"/>
      <w:r w:rsidRPr="001811CD">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1811CD">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14:paraId="4D5AF8FF" w14:textId="614356AF" w:rsidR="004B3E9F" w:rsidRPr="006239AA" w:rsidRDefault="006239AA" w:rsidP="004B3E9F">
      <w:pPr>
        <w:autoSpaceDE w:val="0"/>
        <w:autoSpaceDN w:val="0"/>
        <w:adjustRightInd w:val="0"/>
        <w:spacing w:after="0" w:line="240" w:lineRule="auto"/>
        <w:ind w:firstLine="709"/>
        <w:jc w:val="both"/>
        <w:rPr>
          <w:rFonts w:ascii="Times New Roman" w:hAnsi="Times New Roman" w:cs="Times New Roman"/>
          <w:i/>
          <w:iCs/>
          <w:sz w:val="26"/>
          <w:szCs w:val="26"/>
        </w:rPr>
      </w:pPr>
      <w:r w:rsidRPr="006239AA">
        <w:rPr>
          <w:rFonts w:ascii="Times New Roman" w:hAnsi="Times New Roman" w:cs="Times New Roman"/>
          <w:i/>
          <w:iCs/>
          <w:sz w:val="26"/>
          <w:szCs w:val="26"/>
        </w:rPr>
        <w:t>Зона специализированной общественной застройки</w:t>
      </w:r>
    </w:p>
    <w:p w14:paraId="0429996D" w14:textId="303C5F5D" w:rsidR="006239AA" w:rsidRPr="006239AA" w:rsidRDefault="006239AA" w:rsidP="004B3E9F">
      <w:pPr>
        <w:autoSpaceDE w:val="0"/>
        <w:autoSpaceDN w:val="0"/>
        <w:adjustRightInd w:val="0"/>
        <w:spacing w:after="0" w:line="240" w:lineRule="auto"/>
        <w:ind w:firstLine="709"/>
        <w:jc w:val="both"/>
        <w:rPr>
          <w:rFonts w:ascii="Times New Roman" w:hAnsi="Times New Roman" w:cs="Times New Roman"/>
          <w:sz w:val="26"/>
          <w:szCs w:val="26"/>
        </w:rPr>
      </w:pPr>
      <w:r w:rsidRPr="001811CD">
        <w:rPr>
          <w:rFonts w:ascii="Times New Roman" w:eastAsia="Calibri-Bold" w:hAnsi="Times New Roman" w:cs="Times New Roman"/>
          <w:sz w:val="28"/>
          <w:szCs w:val="28"/>
        </w:rPr>
        <w:t>Зона специализированной общественной застройки предназначена для застройки</w:t>
      </w:r>
      <w:r w:rsidRPr="001811CD">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1811CD">
        <w:rPr>
          <w:rFonts w:ascii="Times New Roman" w:eastAsia="Calibri-Bold" w:hAnsi="Times New Roman" w:cs="Times New Roman"/>
          <w:sz w:val="28"/>
          <w:szCs w:val="28"/>
        </w:rPr>
        <w:t xml:space="preserve"> с размещением сопутствующих объектов инженерного обеспечения</w:t>
      </w:r>
      <w:r w:rsidRPr="006239AA">
        <w:rPr>
          <w:rFonts w:ascii="Times New Roman" w:eastAsia="Calibri-Bold" w:hAnsi="Times New Roman" w:cs="Times New Roman"/>
          <w:sz w:val="28"/>
          <w:szCs w:val="28"/>
        </w:rPr>
        <w:t>.</w:t>
      </w:r>
    </w:p>
    <w:bookmarkEnd w:id="97"/>
    <w:p w14:paraId="360F1DC3" w14:textId="77777777" w:rsidR="004B3E9F" w:rsidRPr="00FF6A36" w:rsidRDefault="004B3E9F" w:rsidP="00BC569F">
      <w:pPr>
        <w:pStyle w:val="af2"/>
        <w:numPr>
          <w:ilvl w:val="0"/>
          <w:numId w:val="18"/>
        </w:numPr>
        <w:tabs>
          <w:tab w:val="left" w:pos="993"/>
        </w:tabs>
        <w:ind w:left="0" w:firstLine="709"/>
        <w:rPr>
          <w:b/>
          <w:sz w:val="26"/>
          <w:szCs w:val="26"/>
        </w:rPr>
      </w:pPr>
      <w:r w:rsidRPr="00FF6A36">
        <w:rPr>
          <w:b/>
          <w:sz w:val="26"/>
          <w:szCs w:val="26"/>
        </w:rPr>
        <w:t xml:space="preserve">Производственная зона: </w:t>
      </w:r>
    </w:p>
    <w:p w14:paraId="7CF5947B" w14:textId="77777777" w:rsidR="004B3E9F" w:rsidRPr="00FF6A36" w:rsidRDefault="004B3E9F" w:rsidP="004B3E9F">
      <w:pPr>
        <w:pStyle w:val="af2"/>
        <w:tabs>
          <w:tab w:val="left" w:pos="993"/>
        </w:tabs>
        <w:rPr>
          <w:i/>
          <w:sz w:val="26"/>
          <w:szCs w:val="26"/>
        </w:rPr>
      </w:pPr>
      <w:r w:rsidRPr="00FF6A36">
        <w:rPr>
          <w:i/>
          <w:sz w:val="26"/>
          <w:szCs w:val="26"/>
        </w:rPr>
        <w:t>Производственная зона</w:t>
      </w:r>
    </w:p>
    <w:p w14:paraId="744E404C" w14:textId="77777777" w:rsidR="004B3E9F" w:rsidRPr="00FF6A36" w:rsidRDefault="004B3E9F" w:rsidP="004B3E9F">
      <w:pPr>
        <w:pStyle w:val="af2"/>
        <w:tabs>
          <w:tab w:val="left" w:pos="993"/>
        </w:tabs>
        <w:rPr>
          <w:sz w:val="26"/>
          <w:szCs w:val="26"/>
        </w:rPr>
      </w:pPr>
      <w:r w:rsidRPr="00FF6A36">
        <w:rPr>
          <w:sz w:val="26"/>
          <w:szCs w:val="26"/>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транспортно-логистического, складского назначения и </w:t>
      </w:r>
      <w:r w:rsidRPr="00FF6A36">
        <w:rPr>
          <w:sz w:val="26"/>
          <w:szCs w:val="26"/>
        </w:rPr>
        <w:lastRenderedPageBreak/>
        <w:t xml:space="preserve">инженерной инфраструктуры, а также объектов общественно-деловой застройки, связанных с обслуживанием данной зоны. </w:t>
      </w:r>
    </w:p>
    <w:p w14:paraId="79058922" w14:textId="77777777" w:rsidR="004B3E9F" w:rsidRPr="00FF6A36" w:rsidRDefault="004B3E9F" w:rsidP="004B3E9F">
      <w:pPr>
        <w:pStyle w:val="af2"/>
        <w:tabs>
          <w:tab w:val="left" w:pos="993"/>
        </w:tabs>
        <w:rPr>
          <w:i/>
          <w:sz w:val="26"/>
          <w:szCs w:val="26"/>
        </w:rPr>
      </w:pPr>
      <w:r w:rsidRPr="00FF6A36">
        <w:rPr>
          <w:i/>
          <w:sz w:val="26"/>
          <w:szCs w:val="26"/>
        </w:rPr>
        <w:t>Коммунально-складская зона</w:t>
      </w:r>
    </w:p>
    <w:p w14:paraId="646AE259" w14:textId="77777777" w:rsidR="004B3E9F" w:rsidRPr="00FF6A36" w:rsidRDefault="004B3E9F" w:rsidP="004B3E9F">
      <w:pPr>
        <w:pStyle w:val="af2"/>
        <w:tabs>
          <w:tab w:val="left" w:pos="993"/>
        </w:tabs>
        <w:rPr>
          <w:sz w:val="26"/>
          <w:szCs w:val="26"/>
        </w:rPr>
      </w:pPr>
      <w:r w:rsidRPr="00FF6A36">
        <w:rPr>
          <w:sz w:val="26"/>
          <w:szCs w:val="26"/>
        </w:rPr>
        <w:t>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АЗС, а также коммерческих объектов, объектов общественно-делового назначения, допускаемых к размещению в коммунальных зонах.</w:t>
      </w:r>
    </w:p>
    <w:p w14:paraId="737A5A0E" w14:textId="77777777" w:rsidR="004B3E9F" w:rsidRPr="00FF6A36" w:rsidRDefault="004B3E9F" w:rsidP="00BC569F">
      <w:pPr>
        <w:pStyle w:val="af2"/>
        <w:numPr>
          <w:ilvl w:val="0"/>
          <w:numId w:val="18"/>
        </w:numPr>
        <w:tabs>
          <w:tab w:val="left" w:pos="993"/>
        </w:tabs>
        <w:ind w:left="0" w:firstLine="709"/>
        <w:rPr>
          <w:b/>
          <w:sz w:val="26"/>
          <w:szCs w:val="26"/>
        </w:rPr>
      </w:pPr>
      <w:r w:rsidRPr="00FF6A36">
        <w:rPr>
          <w:b/>
          <w:sz w:val="26"/>
          <w:szCs w:val="26"/>
        </w:rPr>
        <w:t xml:space="preserve">Зона инженерной инфраструктуры: </w:t>
      </w:r>
    </w:p>
    <w:p w14:paraId="37DDB03D" w14:textId="77777777" w:rsidR="004B3E9F" w:rsidRPr="00FF6A36" w:rsidRDefault="004B3E9F" w:rsidP="004B3E9F">
      <w:pPr>
        <w:pStyle w:val="af2"/>
        <w:tabs>
          <w:tab w:val="left" w:pos="993"/>
        </w:tabs>
        <w:rPr>
          <w:sz w:val="26"/>
          <w:szCs w:val="26"/>
        </w:rPr>
      </w:pPr>
      <w:r w:rsidRPr="00FF6A36">
        <w:rPr>
          <w:sz w:val="26"/>
          <w:szCs w:val="26"/>
        </w:rPr>
        <w:t>Зона инженерной инфраструктуры предназначена для размещения объектов инженерного обеспечения, в т.ч. коридоров пропуска коммуникаций.</w:t>
      </w:r>
    </w:p>
    <w:p w14:paraId="4EBEF664" w14:textId="77777777" w:rsidR="004B3E9F" w:rsidRPr="00FF6A36" w:rsidRDefault="004B3E9F" w:rsidP="00BC569F">
      <w:pPr>
        <w:pStyle w:val="af2"/>
        <w:numPr>
          <w:ilvl w:val="0"/>
          <w:numId w:val="18"/>
        </w:numPr>
        <w:tabs>
          <w:tab w:val="left" w:pos="993"/>
        </w:tabs>
        <w:ind w:left="0" w:firstLine="709"/>
        <w:rPr>
          <w:b/>
          <w:sz w:val="26"/>
          <w:szCs w:val="26"/>
        </w:rPr>
      </w:pPr>
      <w:bookmarkStart w:id="98" w:name="_Toc518253396"/>
      <w:bookmarkStart w:id="99" w:name="_Toc12356490"/>
      <w:r w:rsidRPr="00FF6A36">
        <w:rPr>
          <w:b/>
          <w:sz w:val="26"/>
          <w:szCs w:val="26"/>
        </w:rPr>
        <w:t xml:space="preserve">Зона транспортной инфраструктуры: </w:t>
      </w:r>
    </w:p>
    <w:p w14:paraId="0EFF3931" w14:textId="77777777" w:rsidR="004B3E9F" w:rsidRPr="00FF6A36" w:rsidRDefault="004B3E9F" w:rsidP="004B3E9F">
      <w:pPr>
        <w:pStyle w:val="af2"/>
        <w:tabs>
          <w:tab w:val="left" w:pos="993"/>
        </w:tabs>
        <w:rPr>
          <w:sz w:val="26"/>
          <w:szCs w:val="26"/>
        </w:rPr>
      </w:pPr>
      <w:r w:rsidRPr="00FF6A36">
        <w:rPr>
          <w:sz w:val="26"/>
          <w:szCs w:val="26"/>
        </w:rPr>
        <w:t>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и объектов инженерной инфраструктуры, связанных с обслуживанием данной зоны.</w:t>
      </w:r>
    </w:p>
    <w:bookmarkEnd w:id="98"/>
    <w:bookmarkEnd w:id="99"/>
    <w:p w14:paraId="7041BEA0" w14:textId="77777777" w:rsidR="004B3E9F" w:rsidRPr="00FF6A36" w:rsidRDefault="004B3E9F" w:rsidP="00BC569F">
      <w:pPr>
        <w:pStyle w:val="af2"/>
        <w:numPr>
          <w:ilvl w:val="0"/>
          <w:numId w:val="18"/>
        </w:numPr>
        <w:tabs>
          <w:tab w:val="left" w:pos="993"/>
        </w:tabs>
        <w:ind w:left="0" w:firstLine="709"/>
        <w:rPr>
          <w:b/>
          <w:sz w:val="26"/>
          <w:szCs w:val="26"/>
        </w:rPr>
      </w:pPr>
      <w:r w:rsidRPr="00FF6A36">
        <w:rPr>
          <w:b/>
          <w:sz w:val="26"/>
          <w:szCs w:val="26"/>
        </w:rPr>
        <w:t xml:space="preserve">Зона сельскохозяйственного использования </w:t>
      </w:r>
    </w:p>
    <w:p w14:paraId="253AF850" w14:textId="77777777" w:rsidR="004B3E9F" w:rsidRPr="00FF6A36" w:rsidRDefault="004B3E9F" w:rsidP="004B3E9F">
      <w:pPr>
        <w:pStyle w:val="af2"/>
        <w:tabs>
          <w:tab w:val="left" w:pos="993"/>
        </w:tabs>
        <w:rPr>
          <w:i/>
          <w:sz w:val="26"/>
          <w:szCs w:val="26"/>
        </w:rPr>
      </w:pPr>
      <w:r w:rsidRPr="00FF6A36">
        <w:rPr>
          <w:i/>
          <w:sz w:val="26"/>
          <w:szCs w:val="26"/>
        </w:rPr>
        <w:t>Зона сельскохозяйственных угодий</w:t>
      </w:r>
    </w:p>
    <w:p w14:paraId="6254D606" w14:textId="04AB9452" w:rsidR="004B3E9F" w:rsidRPr="00FF6A36" w:rsidRDefault="004B3E9F" w:rsidP="004B3E9F">
      <w:pPr>
        <w:tabs>
          <w:tab w:val="left" w:pos="993"/>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Зоны сельскохозяйственного угодий </w:t>
      </w:r>
      <w:r w:rsidR="00733DEE" w:rsidRPr="00733DEE">
        <w:rPr>
          <w:rFonts w:ascii="Times New Roman" w:hAnsi="Times New Roman" w:cs="Times New Roman"/>
          <w:sz w:val="26"/>
          <w:szCs w:val="26"/>
        </w:rPr>
        <w:t>- пашни, сенокосы, пастбища, залежи, земли, занятые многолетними насаждениями</w:t>
      </w:r>
      <w:r w:rsidRPr="00FF6A36">
        <w:rPr>
          <w:rFonts w:ascii="Times New Roman" w:hAnsi="Times New Roman" w:cs="Times New Roman"/>
          <w:sz w:val="26"/>
          <w:szCs w:val="26"/>
        </w:rPr>
        <w:t>.</w:t>
      </w:r>
    </w:p>
    <w:p w14:paraId="099E278A" w14:textId="1D8F2AEC" w:rsidR="00733DEE" w:rsidRDefault="00733DEE" w:rsidP="00C021BF">
      <w:pPr>
        <w:pStyle w:val="af2"/>
        <w:rPr>
          <w:i/>
          <w:sz w:val="26"/>
          <w:szCs w:val="26"/>
        </w:rPr>
      </w:pPr>
      <w:r w:rsidRPr="00733DEE">
        <w:rPr>
          <w:i/>
          <w:sz w:val="26"/>
          <w:szCs w:val="26"/>
        </w:rPr>
        <w:t>Зона иного сельскохозяйственного использования</w:t>
      </w:r>
    </w:p>
    <w:p w14:paraId="7395DBB9" w14:textId="0CDC5FEA" w:rsidR="004B3E9F" w:rsidRPr="00FF6A36" w:rsidRDefault="00733DEE" w:rsidP="00C021BF">
      <w:pPr>
        <w:pStyle w:val="af2"/>
        <w:rPr>
          <w:i/>
          <w:sz w:val="26"/>
          <w:szCs w:val="26"/>
        </w:rPr>
      </w:pPr>
      <w:r w:rsidRPr="00733DEE">
        <w:rPr>
          <w:sz w:val="26"/>
          <w:szCs w:val="26"/>
        </w:rPr>
        <w:t>Зона иного сельскохозяйственного использования предназначена для ведения сельского хозяйства, садоводства, личного подсобного хозяйства, развития объектов сельскохозяйственного назначения с размещением сопутствующих объектов инженерного обеспечения</w:t>
      </w:r>
      <w:r w:rsidR="004B3E9F" w:rsidRPr="00FF6A36">
        <w:rPr>
          <w:sz w:val="26"/>
          <w:szCs w:val="26"/>
        </w:rPr>
        <w:t>.</w:t>
      </w:r>
    </w:p>
    <w:p w14:paraId="571B49AF" w14:textId="77777777" w:rsidR="004B3E9F" w:rsidRPr="00FF6A36" w:rsidRDefault="004B3E9F" w:rsidP="00BC569F">
      <w:pPr>
        <w:pStyle w:val="af2"/>
        <w:numPr>
          <w:ilvl w:val="0"/>
          <w:numId w:val="18"/>
        </w:numPr>
        <w:tabs>
          <w:tab w:val="left" w:pos="993"/>
        </w:tabs>
        <w:ind w:left="0" w:firstLine="709"/>
        <w:rPr>
          <w:b/>
          <w:sz w:val="26"/>
          <w:szCs w:val="26"/>
        </w:rPr>
      </w:pPr>
      <w:r w:rsidRPr="00FF6A36">
        <w:rPr>
          <w:b/>
          <w:sz w:val="26"/>
          <w:szCs w:val="26"/>
        </w:rPr>
        <w:t xml:space="preserve">Зона рекреационного назначения: </w:t>
      </w:r>
    </w:p>
    <w:p w14:paraId="5E561FF2" w14:textId="1624E898" w:rsidR="003900A4" w:rsidRPr="00FF6A36" w:rsidRDefault="003900A4" w:rsidP="003900A4">
      <w:pPr>
        <w:pStyle w:val="af2"/>
        <w:tabs>
          <w:tab w:val="left" w:pos="993"/>
        </w:tabs>
        <w:rPr>
          <w:rFonts w:eastAsia="Calibri-Bold"/>
          <w:bCs/>
          <w:sz w:val="26"/>
          <w:szCs w:val="26"/>
        </w:rPr>
      </w:pPr>
      <w:r w:rsidRPr="00FF6A36">
        <w:rPr>
          <w:rFonts w:eastAsia="Calibri-Bold"/>
          <w:bCs/>
          <w:sz w:val="26"/>
          <w:szCs w:val="26"/>
        </w:rPr>
        <w:t>Зоны рекреационного назначения предназначены для обустройства мест для занятия спортом, физкультурой, пешими или верховыми прогулками, отдыха, наблюдения за природой, пикников, охоты, рыбалки, занятие указанной деятельностью.</w:t>
      </w:r>
    </w:p>
    <w:p w14:paraId="4CE6939E" w14:textId="49FBDCE5" w:rsidR="004B3E9F" w:rsidRPr="00FF6A36" w:rsidRDefault="004B3E9F" w:rsidP="004B3E9F">
      <w:pPr>
        <w:tabs>
          <w:tab w:val="left" w:pos="993"/>
        </w:tabs>
        <w:spacing w:after="0" w:line="240" w:lineRule="auto"/>
        <w:ind w:firstLine="709"/>
        <w:jc w:val="both"/>
        <w:rPr>
          <w:rFonts w:ascii="Times New Roman" w:eastAsia="Calibri-Bold" w:hAnsi="Times New Roman" w:cs="Times New Roman"/>
          <w:bCs/>
          <w:i/>
          <w:sz w:val="26"/>
          <w:szCs w:val="26"/>
        </w:rPr>
      </w:pPr>
      <w:r w:rsidRPr="00FF6A36">
        <w:rPr>
          <w:rFonts w:ascii="Times New Roman" w:eastAsia="Calibri-Bold" w:hAnsi="Times New Roman" w:cs="Times New Roman"/>
          <w:bCs/>
          <w:i/>
          <w:sz w:val="26"/>
          <w:szCs w:val="26"/>
        </w:rPr>
        <w:t>Зона озелененных территорий общего пользования</w:t>
      </w:r>
    </w:p>
    <w:p w14:paraId="44B9F475" w14:textId="77777777" w:rsidR="004B3E9F" w:rsidRPr="00FF6A36" w:rsidRDefault="004B3E9F" w:rsidP="004B3E9F">
      <w:pPr>
        <w:pStyle w:val="af2"/>
        <w:tabs>
          <w:tab w:val="left" w:pos="993"/>
        </w:tabs>
        <w:rPr>
          <w:rFonts w:eastAsia="Calibri-Bold"/>
          <w:bCs/>
          <w:sz w:val="26"/>
          <w:szCs w:val="26"/>
        </w:rPr>
      </w:pPr>
      <w:r w:rsidRPr="00FF6A36">
        <w:rPr>
          <w:rFonts w:eastAsia="Calibri-Bold"/>
          <w:bCs/>
          <w:sz w:val="26"/>
          <w:szCs w:val="26"/>
        </w:rPr>
        <w:t>Зона озелененных территорий общего пользования предназначена для размещения 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14:paraId="2CE40119" w14:textId="77777777" w:rsidR="000B7F56" w:rsidRPr="00FF6A36" w:rsidRDefault="000B7F56" w:rsidP="000B7F56">
      <w:pPr>
        <w:pStyle w:val="af2"/>
        <w:tabs>
          <w:tab w:val="left" w:pos="993"/>
        </w:tabs>
        <w:rPr>
          <w:rFonts w:eastAsia="Calibri-Bold"/>
          <w:bCs/>
          <w:i/>
        </w:rPr>
      </w:pPr>
      <w:r w:rsidRPr="00FF6A36">
        <w:rPr>
          <w:rFonts w:eastAsia="Calibri-Bold"/>
          <w:bCs/>
          <w:i/>
        </w:rPr>
        <w:t>Зона отдыха</w:t>
      </w:r>
    </w:p>
    <w:p w14:paraId="420AF8B2" w14:textId="3DA921D8" w:rsidR="000B7F56" w:rsidRPr="00FF6A36" w:rsidRDefault="000B7F56" w:rsidP="000B7F56">
      <w:pPr>
        <w:pStyle w:val="af2"/>
      </w:pPr>
      <w:r w:rsidRPr="00FF6A36">
        <w:t>Зона отдыха предназначена для размещени</w:t>
      </w:r>
      <w:r w:rsidR="001B2DA4" w:rsidRPr="00FF6A36">
        <w:t>я</w:t>
      </w:r>
      <w:r w:rsidRPr="00FF6A36">
        <w:t xml:space="preserve"> детских оздоровительных учреждений, оздоровительно-спортивных лагерей, пляжей,</w:t>
      </w:r>
      <w:r w:rsidR="002C5EA5" w:rsidRPr="002C5EA5">
        <w:t xml:space="preserve"> </w:t>
      </w:r>
      <w:r w:rsidR="002C5EA5">
        <w:t>гостиниц и гостевых домов,</w:t>
      </w:r>
      <w:r w:rsidRPr="00FF6A36">
        <w:t xml:space="preserve"> иных объектов отдыха и туризма.</w:t>
      </w:r>
    </w:p>
    <w:p w14:paraId="39F38B9F" w14:textId="77777777" w:rsidR="004B3E9F" w:rsidRPr="00FF6A36" w:rsidRDefault="004B3E9F" w:rsidP="004B3E9F">
      <w:pPr>
        <w:pStyle w:val="af2"/>
        <w:tabs>
          <w:tab w:val="left" w:pos="993"/>
        </w:tabs>
        <w:rPr>
          <w:rFonts w:eastAsia="Calibri-Bold"/>
          <w:bCs/>
          <w:i/>
          <w:iCs/>
          <w:sz w:val="26"/>
          <w:szCs w:val="26"/>
        </w:rPr>
      </w:pPr>
      <w:r w:rsidRPr="00FF6A36">
        <w:rPr>
          <w:rFonts w:eastAsia="Calibri-Bold"/>
          <w:bCs/>
          <w:i/>
          <w:iCs/>
          <w:sz w:val="26"/>
          <w:szCs w:val="26"/>
        </w:rPr>
        <w:t>Зона лесов</w:t>
      </w:r>
    </w:p>
    <w:p w14:paraId="4F402D20" w14:textId="740552B1" w:rsidR="004B3E9F" w:rsidRPr="00FF6A36" w:rsidRDefault="004B3E9F" w:rsidP="000572E4">
      <w:pPr>
        <w:pStyle w:val="af2"/>
        <w:tabs>
          <w:tab w:val="left" w:pos="993"/>
        </w:tabs>
        <w:rPr>
          <w:rFonts w:eastAsia="Calibri-Bold"/>
          <w:bCs/>
          <w:sz w:val="26"/>
          <w:szCs w:val="26"/>
        </w:rPr>
      </w:pPr>
      <w:r w:rsidRPr="00FF6A36">
        <w:rPr>
          <w:rFonts w:eastAsia="Calibri-Bold"/>
          <w:bCs/>
          <w:sz w:val="26"/>
          <w:szCs w:val="26"/>
        </w:rPr>
        <w:lastRenderedPageBreak/>
        <w:t xml:space="preserve">Зона лесов </w:t>
      </w:r>
      <w:r w:rsidR="00621454">
        <w:rPr>
          <w:rFonts w:eastAsia="Calibri-Bold"/>
          <w:bCs/>
          <w:sz w:val="26"/>
          <w:szCs w:val="26"/>
        </w:rPr>
        <w:t xml:space="preserve">выделена в отношении земель, на которых расположены леса и предназначенных для лесовосстановления, а также </w:t>
      </w:r>
      <w:r w:rsidR="00621454" w:rsidRPr="00621454">
        <w:rPr>
          <w:rFonts w:eastAsia="Calibri-Bold"/>
          <w:bCs/>
          <w:sz w:val="26"/>
          <w:szCs w:val="26"/>
        </w:rPr>
        <w:t>земли, необходимые для освоения лесов (просеки, дороги и другие), и земли, неудобные для использования (болота</w:t>
      </w:r>
      <w:r w:rsidR="00621454">
        <w:rPr>
          <w:rFonts w:eastAsia="Calibri-Bold"/>
          <w:bCs/>
          <w:sz w:val="26"/>
          <w:szCs w:val="26"/>
        </w:rPr>
        <w:t xml:space="preserve"> </w:t>
      </w:r>
      <w:r w:rsidR="00621454" w:rsidRPr="00621454">
        <w:rPr>
          <w:rFonts w:eastAsia="Calibri-Bold"/>
          <w:bCs/>
          <w:sz w:val="26"/>
          <w:szCs w:val="26"/>
        </w:rPr>
        <w:t>и другие)</w:t>
      </w:r>
      <w:r w:rsidRPr="00FF6A36">
        <w:rPr>
          <w:rFonts w:eastAsia="Calibri-Bold"/>
          <w:bCs/>
          <w:sz w:val="26"/>
          <w:szCs w:val="26"/>
        </w:rPr>
        <w:t>.</w:t>
      </w:r>
    </w:p>
    <w:p w14:paraId="174A9C08" w14:textId="77777777" w:rsidR="00CA2438" w:rsidRPr="00FF6A36" w:rsidRDefault="00CA2438" w:rsidP="00BC569F">
      <w:pPr>
        <w:pStyle w:val="af2"/>
        <w:numPr>
          <w:ilvl w:val="0"/>
          <w:numId w:val="18"/>
        </w:numPr>
        <w:tabs>
          <w:tab w:val="left" w:pos="993"/>
        </w:tabs>
        <w:ind w:left="0" w:firstLine="709"/>
        <w:rPr>
          <w:rFonts w:eastAsiaTheme="majorEastAsia"/>
          <w:b/>
          <w:bCs/>
          <w:sz w:val="26"/>
          <w:szCs w:val="26"/>
        </w:rPr>
      </w:pPr>
      <w:r w:rsidRPr="00FF6A36">
        <w:rPr>
          <w:rFonts w:eastAsiaTheme="majorEastAsia"/>
          <w:b/>
          <w:bCs/>
          <w:sz w:val="26"/>
          <w:szCs w:val="26"/>
        </w:rPr>
        <w:t xml:space="preserve">Зона специального назначения: </w:t>
      </w:r>
    </w:p>
    <w:p w14:paraId="24509202" w14:textId="77777777" w:rsidR="00CA2438" w:rsidRPr="00FF6A36" w:rsidRDefault="00CA2438" w:rsidP="00CA2438">
      <w:pPr>
        <w:pStyle w:val="af2"/>
        <w:tabs>
          <w:tab w:val="left" w:pos="993"/>
        </w:tabs>
        <w:rPr>
          <w:rFonts w:eastAsiaTheme="majorEastAsia"/>
          <w:bCs/>
          <w:i/>
          <w:sz w:val="26"/>
          <w:szCs w:val="26"/>
        </w:rPr>
      </w:pPr>
      <w:r w:rsidRPr="00FF6A36">
        <w:rPr>
          <w:rFonts w:eastAsiaTheme="majorEastAsia"/>
          <w:bCs/>
          <w:i/>
          <w:sz w:val="26"/>
          <w:szCs w:val="26"/>
        </w:rPr>
        <w:t>Зона кладбищ</w:t>
      </w:r>
    </w:p>
    <w:p w14:paraId="41FE2BEC" w14:textId="77777777" w:rsidR="00CA2438" w:rsidRPr="00FF6A36" w:rsidRDefault="00CA2438" w:rsidP="00CA2438">
      <w:pPr>
        <w:pStyle w:val="af2"/>
        <w:rPr>
          <w:rFonts w:eastAsia="Times New Roman"/>
          <w:bCs/>
          <w:sz w:val="26"/>
          <w:szCs w:val="26"/>
        </w:rPr>
      </w:pPr>
      <w:r w:rsidRPr="00FF6A36">
        <w:rPr>
          <w:rFonts w:eastAsiaTheme="majorEastAsia"/>
          <w:bCs/>
          <w:sz w:val="26"/>
          <w:szCs w:val="26"/>
        </w:rPr>
        <w:t xml:space="preserve">Зона кладбищ предназначена для размещения кладбищ, </w:t>
      </w:r>
      <w:r w:rsidRPr="00FF6A36">
        <w:rPr>
          <w:rFonts w:eastAsia="Times New Roman"/>
          <w:bCs/>
          <w:sz w:val="26"/>
          <w:szCs w:val="26"/>
        </w:rPr>
        <w:t>крематориев и мест захоронения, а также соответствующих культовых сооружений.</w:t>
      </w:r>
    </w:p>
    <w:p w14:paraId="4EE7C45E" w14:textId="77777777" w:rsidR="00A76E9E" w:rsidRPr="00FF6A36" w:rsidRDefault="00A76E9E" w:rsidP="00C6008F">
      <w:pPr>
        <w:spacing w:after="0" w:line="240" w:lineRule="auto"/>
        <w:ind w:firstLine="709"/>
        <w:rPr>
          <w:rFonts w:ascii="Times New Roman" w:eastAsiaTheme="majorEastAsia" w:hAnsi="Times New Roman" w:cs="Times New Roman"/>
          <w:bCs/>
          <w:i/>
          <w:sz w:val="26"/>
          <w:szCs w:val="26"/>
        </w:rPr>
      </w:pPr>
      <w:r w:rsidRPr="00FF6A36">
        <w:rPr>
          <w:rFonts w:ascii="Times New Roman" w:eastAsiaTheme="majorEastAsia" w:hAnsi="Times New Roman" w:cs="Times New Roman"/>
          <w:bCs/>
          <w:i/>
          <w:sz w:val="26"/>
          <w:szCs w:val="26"/>
        </w:rPr>
        <w:t>Зона складирования и захоронения отходов</w:t>
      </w:r>
    </w:p>
    <w:p w14:paraId="2C651680" w14:textId="411DA9F7" w:rsidR="00A76E9E" w:rsidRPr="00FF6A36" w:rsidRDefault="00A76E9E" w:rsidP="00C6008F">
      <w:pPr>
        <w:pStyle w:val="af2"/>
        <w:rPr>
          <w:sz w:val="26"/>
          <w:szCs w:val="26"/>
        </w:rPr>
      </w:pPr>
      <w:r w:rsidRPr="00FF6A36">
        <w:rPr>
          <w:sz w:val="26"/>
          <w:szCs w:val="26"/>
        </w:rPr>
        <w:t>Зона складирования и захоронения отходов предназначена для размещения мест складирования и захоронения отходов.</w:t>
      </w:r>
    </w:p>
    <w:p w14:paraId="2A0E32C3" w14:textId="7DBE27FF" w:rsidR="000572E4" w:rsidRPr="00FF6A36" w:rsidRDefault="000572E4" w:rsidP="00C6008F">
      <w:pPr>
        <w:pStyle w:val="af2"/>
        <w:rPr>
          <w:i/>
          <w:iCs/>
          <w:sz w:val="26"/>
          <w:szCs w:val="26"/>
        </w:rPr>
      </w:pPr>
      <w:r w:rsidRPr="00FF6A36">
        <w:rPr>
          <w:i/>
          <w:iCs/>
          <w:sz w:val="26"/>
          <w:szCs w:val="26"/>
        </w:rPr>
        <w:t>Зона озелененных территорий специального назначения</w:t>
      </w:r>
    </w:p>
    <w:p w14:paraId="07785524" w14:textId="583FA021" w:rsidR="000572E4" w:rsidRDefault="000572E4" w:rsidP="00C6008F">
      <w:pPr>
        <w:pStyle w:val="af2"/>
        <w:rPr>
          <w:sz w:val="26"/>
          <w:szCs w:val="26"/>
        </w:rPr>
      </w:pPr>
      <w:r w:rsidRPr="00FF6A36">
        <w:rPr>
          <w:sz w:val="26"/>
          <w:szCs w:val="26"/>
        </w:rPr>
        <w:t>Зона озелененных территорий специального назначения предназначена для организации и благоустройства санитарно-защитных зон.</w:t>
      </w:r>
    </w:p>
    <w:p w14:paraId="1E5CCCB9" w14:textId="75099BDB" w:rsidR="00EF787B" w:rsidRPr="00EF787B" w:rsidRDefault="00EF787B" w:rsidP="00C6008F">
      <w:pPr>
        <w:pStyle w:val="af2"/>
        <w:rPr>
          <w:i/>
          <w:iCs/>
          <w:sz w:val="26"/>
          <w:szCs w:val="26"/>
        </w:rPr>
      </w:pPr>
      <w:r w:rsidRPr="00EF787B">
        <w:rPr>
          <w:i/>
          <w:iCs/>
          <w:sz w:val="26"/>
          <w:szCs w:val="26"/>
        </w:rPr>
        <w:t>Иные зоны</w:t>
      </w:r>
    </w:p>
    <w:p w14:paraId="6647E7C2" w14:textId="5C6EDA4B" w:rsidR="00EF787B" w:rsidRPr="00EF787B" w:rsidRDefault="00EF787B" w:rsidP="00C6008F">
      <w:pPr>
        <w:pStyle w:val="af2"/>
        <w:rPr>
          <w:sz w:val="26"/>
          <w:szCs w:val="26"/>
        </w:rPr>
      </w:pPr>
      <w:r>
        <w:rPr>
          <w:sz w:val="26"/>
          <w:szCs w:val="26"/>
        </w:rPr>
        <w:t>Иные зоны выделены в отношении территорий природного ландшафта</w:t>
      </w:r>
      <w:r w:rsidR="00B014C9">
        <w:rPr>
          <w:sz w:val="26"/>
          <w:szCs w:val="26"/>
        </w:rPr>
        <w:t>, не подлежащих застройке</w:t>
      </w:r>
      <w:r>
        <w:rPr>
          <w:sz w:val="26"/>
          <w:szCs w:val="26"/>
        </w:rPr>
        <w:t>, а также в целях организации противопожарных разрывов.</w:t>
      </w:r>
    </w:p>
    <w:bookmarkEnd w:id="96"/>
    <w:p w14:paraId="3D1D09DC" w14:textId="51A7899B" w:rsidR="00B12EC9" w:rsidRPr="00FF6A36" w:rsidRDefault="00B12EC9" w:rsidP="00C6008F">
      <w:pPr>
        <w:spacing w:after="0" w:line="240" w:lineRule="auto"/>
        <w:ind w:firstLine="709"/>
        <w:jc w:val="both"/>
        <w:rPr>
          <w:rFonts w:ascii="Times New Roman" w:hAnsi="Times New Roman" w:cs="Times New Roman"/>
          <w:sz w:val="26"/>
          <w:szCs w:val="26"/>
        </w:rPr>
      </w:pPr>
    </w:p>
    <w:p w14:paraId="1E102334" w14:textId="3693F673" w:rsidR="00B12EC9" w:rsidRPr="00FF6A36" w:rsidRDefault="00B12EC9" w:rsidP="00BC569F">
      <w:pPr>
        <w:pStyle w:val="af2"/>
        <w:numPr>
          <w:ilvl w:val="1"/>
          <w:numId w:val="14"/>
        </w:numPr>
        <w:ind w:left="0" w:firstLine="0"/>
        <w:jc w:val="center"/>
        <w:outlineLvl w:val="1"/>
        <w:rPr>
          <w:b/>
          <w:sz w:val="26"/>
          <w:szCs w:val="26"/>
        </w:rPr>
      </w:pPr>
      <w:bookmarkStart w:id="100" w:name="_Toc8663608"/>
      <w:bookmarkStart w:id="101" w:name="_Toc158847442"/>
      <w:r w:rsidRPr="00FF6A36">
        <w:rPr>
          <w:b/>
          <w:sz w:val="26"/>
          <w:szCs w:val="26"/>
        </w:rPr>
        <w:t>Развитие жилищного фонда</w:t>
      </w:r>
      <w:bookmarkEnd w:id="100"/>
      <w:bookmarkEnd w:id="101"/>
    </w:p>
    <w:p w14:paraId="6C23330B" w14:textId="77777777" w:rsidR="00123102" w:rsidRPr="00FF6A36" w:rsidRDefault="00123102" w:rsidP="00C6008F">
      <w:pPr>
        <w:spacing w:after="0" w:line="240" w:lineRule="auto"/>
        <w:ind w:firstLine="709"/>
        <w:jc w:val="both"/>
        <w:rPr>
          <w:rFonts w:ascii="Times New Roman" w:hAnsi="Times New Roman" w:cs="Times New Roman"/>
          <w:sz w:val="26"/>
          <w:szCs w:val="26"/>
        </w:rPr>
      </w:pPr>
    </w:p>
    <w:p w14:paraId="1D6A0CD5" w14:textId="77777777" w:rsidR="00912A91" w:rsidRPr="00FF6A36" w:rsidRDefault="00912A91"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Основными направлениями в жилищном строительстве на расчетный срок генерального плана должны быть:</w:t>
      </w:r>
    </w:p>
    <w:p w14:paraId="087B0726" w14:textId="55ED04C1" w:rsidR="00912A91" w:rsidRPr="00FF6A36" w:rsidRDefault="00912A91" w:rsidP="00BC569F">
      <w:pPr>
        <w:numPr>
          <w:ilvl w:val="0"/>
          <w:numId w:val="21"/>
        </w:numPr>
        <w:tabs>
          <w:tab w:val="clear" w:pos="1620"/>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повышение уровня благоустройства жилого фонда по основным показателям (отопление, водоснабжение, водоотведени</w:t>
      </w:r>
      <w:r w:rsidR="00E05E77">
        <w:rPr>
          <w:rFonts w:ascii="Times New Roman" w:hAnsi="Times New Roman" w:cs="Times New Roman"/>
          <w:sz w:val="26"/>
          <w:szCs w:val="26"/>
        </w:rPr>
        <w:t>е</w:t>
      </w:r>
      <w:r w:rsidRPr="00FF6A36">
        <w:rPr>
          <w:rFonts w:ascii="Times New Roman" w:hAnsi="Times New Roman" w:cs="Times New Roman"/>
          <w:sz w:val="26"/>
          <w:szCs w:val="26"/>
        </w:rPr>
        <w:t xml:space="preserve"> с учётом локальных очистных сооружений) </w:t>
      </w:r>
    </w:p>
    <w:p w14:paraId="72CDE005" w14:textId="77777777" w:rsidR="00912A91" w:rsidRPr="00FF6A36" w:rsidRDefault="00912A91" w:rsidP="00BC569F">
      <w:pPr>
        <w:numPr>
          <w:ilvl w:val="0"/>
          <w:numId w:val="21"/>
        </w:numPr>
        <w:tabs>
          <w:tab w:val="clear" w:pos="1620"/>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освоение новых территорий для жилищного строительства с опережающим строительством объектов инженерной и транспортной инфраструктуры;</w:t>
      </w:r>
    </w:p>
    <w:p w14:paraId="5F1807E4" w14:textId="77777777" w:rsidR="00912A91" w:rsidRPr="00FF6A36" w:rsidRDefault="00912A91" w:rsidP="00BC569F">
      <w:pPr>
        <w:numPr>
          <w:ilvl w:val="0"/>
          <w:numId w:val="21"/>
        </w:numPr>
        <w:tabs>
          <w:tab w:val="clear" w:pos="1620"/>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повышение уровня капитальности жилого фонда;</w:t>
      </w:r>
    </w:p>
    <w:p w14:paraId="37F39B35" w14:textId="77777777" w:rsidR="00912A91" w:rsidRPr="00FF6A36" w:rsidRDefault="00912A91" w:rsidP="00BC569F">
      <w:pPr>
        <w:numPr>
          <w:ilvl w:val="0"/>
          <w:numId w:val="21"/>
        </w:numPr>
        <w:tabs>
          <w:tab w:val="clear" w:pos="1620"/>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снос в существующей застройке физически и морально устаревшего жилого фонда с последующим замещением объектами жилья нового качества.</w:t>
      </w:r>
    </w:p>
    <w:p w14:paraId="179610E1" w14:textId="77777777" w:rsidR="00912A91" w:rsidRPr="00FF6A36" w:rsidRDefault="00912A91" w:rsidP="00C6008F">
      <w:pPr>
        <w:autoSpaceDE w:val="0"/>
        <w:autoSpaceDN w:val="0"/>
        <w:adjustRightInd w:val="0"/>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14:paraId="73124C4B" w14:textId="77777777" w:rsidR="007760C6" w:rsidRPr="00FF6A36" w:rsidRDefault="00912A91" w:rsidP="007407E7">
      <w:pPr>
        <w:autoSpaceDE w:val="0"/>
        <w:autoSpaceDN w:val="0"/>
        <w:adjustRightInd w:val="0"/>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Основным вопросом при определении объема нового строительства в проектном периоде является показатель жилищно</w:t>
      </w:r>
      <w:r w:rsidR="001B2F04" w:rsidRPr="00FF6A36">
        <w:rPr>
          <w:rFonts w:ascii="Times New Roman" w:hAnsi="Times New Roman" w:cs="Times New Roman"/>
          <w:sz w:val="26"/>
          <w:szCs w:val="26"/>
        </w:rPr>
        <w:t>й обеспеченности населения</w:t>
      </w:r>
      <w:r w:rsidRPr="00FF6A36">
        <w:rPr>
          <w:rFonts w:ascii="Times New Roman" w:hAnsi="Times New Roman" w:cs="Times New Roman"/>
          <w:sz w:val="26"/>
          <w:szCs w:val="26"/>
        </w:rPr>
        <w:t xml:space="preserve">. </w:t>
      </w:r>
      <w:r w:rsidR="007760C6" w:rsidRPr="00FF6A36">
        <w:rPr>
          <w:rFonts w:ascii="Times New Roman" w:hAnsi="Times New Roman" w:cs="Times New Roman"/>
          <w:sz w:val="26"/>
          <w:szCs w:val="26"/>
        </w:rPr>
        <w:t>Согласно Проекту "Жилищное строительство" (Приоритет 2. Пространство, комфортное для жизни. Цель 2.1. Доступное, комфортное и качественное жилье), распоряжения Правительства Архангельской области «Об утверждении плана мероприятий по реализации Стратегии социально-экономического развития Архангельской области до 2035 года» от 24 декабря 2019 г № 605-рп, коэффициент жилищной обеспеченности определен в размере 35</w:t>
      </w:r>
      <w:r w:rsidR="00CB1B8A" w:rsidRPr="00FF6A36">
        <w:rPr>
          <w:rFonts w:ascii="Times New Roman" w:hAnsi="Times New Roman" w:cs="Times New Roman"/>
          <w:sz w:val="26"/>
          <w:szCs w:val="26"/>
        </w:rPr>
        <w:t xml:space="preserve"> </w:t>
      </w:r>
      <w:r w:rsidR="007760C6" w:rsidRPr="00FF6A36">
        <w:rPr>
          <w:rFonts w:ascii="Times New Roman" w:hAnsi="Times New Roman" w:cs="Times New Roman"/>
          <w:sz w:val="26"/>
          <w:szCs w:val="26"/>
        </w:rPr>
        <w:t>м</w:t>
      </w:r>
      <w:r w:rsidR="005C3D94" w:rsidRPr="00FF6A36">
        <w:rPr>
          <w:rFonts w:ascii="Times New Roman" w:hAnsi="Times New Roman" w:cs="Times New Roman"/>
          <w:sz w:val="26"/>
          <w:szCs w:val="26"/>
        </w:rPr>
        <w:t xml:space="preserve"> </w:t>
      </w:r>
      <w:r w:rsidR="007760C6" w:rsidRPr="00FF6A36">
        <w:rPr>
          <w:rFonts w:ascii="Times New Roman" w:hAnsi="Times New Roman" w:cs="Times New Roman"/>
          <w:sz w:val="26"/>
          <w:szCs w:val="26"/>
          <w:vertAlign w:val="superscript"/>
        </w:rPr>
        <w:t>2</w:t>
      </w:r>
      <w:r w:rsidR="007760C6" w:rsidRPr="00FF6A36">
        <w:rPr>
          <w:rFonts w:ascii="Times New Roman" w:hAnsi="Times New Roman" w:cs="Times New Roman"/>
          <w:sz w:val="26"/>
          <w:szCs w:val="26"/>
        </w:rPr>
        <w:t>/чел.</w:t>
      </w:r>
    </w:p>
    <w:p w14:paraId="7A882164" w14:textId="7190D76C" w:rsidR="007407E7" w:rsidRPr="00FF6A36" w:rsidRDefault="00F17E4B" w:rsidP="00F17E4B">
      <w:pPr>
        <w:pStyle w:val="af2"/>
        <w:ind w:firstLine="720"/>
        <w:rPr>
          <w:sz w:val="26"/>
          <w:szCs w:val="26"/>
        </w:rPr>
      </w:pPr>
      <w:r w:rsidRPr="00FF6A36">
        <w:rPr>
          <w:sz w:val="26"/>
          <w:szCs w:val="26"/>
        </w:rPr>
        <w:lastRenderedPageBreak/>
        <w:t>С учетом проектной численности объем жилищного фонда</w:t>
      </w:r>
      <w:r w:rsidR="00AE0593" w:rsidRPr="00FF6A36">
        <w:rPr>
          <w:sz w:val="26"/>
          <w:szCs w:val="26"/>
        </w:rPr>
        <w:t>, пригодного для проживания,</w:t>
      </w:r>
      <w:r w:rsidRPr="00FF6A36">
        <w:rPr>
          <w:sz w:val="26"/>
          <w:szCs w:val="26"/>
        </w:rPr>
        <w:t xml:space="preserve"> должен составить не менее </w:t>
      </w:r>
      <w:r w:rsidR="00E05E77">
        <w:rPr>
          <w:sz w:val="26"/>
          <w:szCs w:val="26"/>
        </w:rPr>
        <w:t>183,</w:t>
      </w:r>
      <w:r w:rsidR="00A93C73">
        <w:rPr>
          <w:sz w:val="26"/>
          <w:szCs w:val="26"/>
        </w:rPr>
        <w:t>4</w:t>
      </w:r>
      <w:r w:rsidRPr="00FF6A36">
        <w:rPr>
          <w:sz w:val="26"/>
          <w:szCs w:val="26"/>
        </w:rPr>
        <w:t xml:space="preserve"> тыс. кв. м.</w:t>
      </w:r>
    </w:p>
    <w:p w14:paraId="6E7A1904" w14:textId="77777777" w:rsidR="00B12EC9" w:rsidRPr="00FF6A36" w:rsidRDefault="00B12EC9" w:rsidP="00C6008F">
      <w:pPr>
        <w:spacing w:after="0" w:line="240" w:lineRule="auto"/>
        <w:ind w:firstLine="709"/>
        <w:jc w:val="both"/>
        <w:rPr>
          <w:rFonts w:ascii="Times New Roman" w:hAnsi="Times New Roman" w:cs="Times New Roman"/>
          <w:color w:val="FF0000"/>
          <w:sz w:val="26"/>
          <w:szCs w:val="26"/>
        </w:rPr>
      </w:pPr>
    </w:p>
    <w:p w14:paraId="5D1EB0FA" w14:textId="334A0758" w:rsidR="00B12EC9" w:rsidRPr="00FF6A36" w:rsidRDefault="00B12EC9" w:rsidP="00BC569F">
      <w:pPr>
        <w:pStyle w:val="af2"/>
        <w:numPr>
          <w:ilvl w:val="1"/>
          <w:numId w:val="14"/>
        </w:numPr>
        <w:ind w:left="0" w:firstLine="0"/>
        <w:jc w:val="center"/>
        <w:outlineLvl w:val="1"/>
        <w:rPr>
          <w:b/>
          <w:sz w:val="26"/>
          <w:szCs w:val="26"/>
        </w:rPr>
      </w:pPr>
      <w:bookmarkStart w:id="102" w:name="_Toc8663609"/>
      <w:bookmarkStart w:id="103" w:name="_Toc158847443"/>
      <w:r w:rsidRPr="00FF6A36">
        <w:rPr>
          <w:b/>
          <w:sz w:val="26"/>
          <w:szCs w:val="26"/>
        </w:rPr>
        <w:t>Развитие учреждений и предприятий обслуживания</w:t>
      </w:r>
      <w:bookmarkEnd w:id="102"/>
      <w:bookmarkEnd w:id="103"/>
    </w:p>
    <w:p w14:paraId="7D7850D7" w14:textId="77777777" w:rsidR="00B12EC9" w:rsidRPr="00FF6A36" w:rsidRDefault="00B12EC9" w:rsidP="00C6008F">
      <w:pPr>
        <w:spacing w:after="0" w:line="240" w:lineRule="auto"/>
        <w:ind w:firstLine="709"/>
        <w:jc w:val="both"/>
        <w:rPr>
          <w:rFonts w:ascii="Times New Roman" w:hAnsi="Times New Roman" w:cs="Times New Roman"/>
          <w:sz w:val="26"/>
          <w:szCs w:val="26"/>
        </w:rPr>
      </w:pPr>
    </w:p>
    <w:p w14:paraId="0BC24923" w14:textId="70901941" w:rsidR="00515B90" w:rsidRPr="00FF6A36" w:rsidRDefault="00515B90"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Цель проекта генерального плана – удовлетворение потребности населения </w:t>
      </w:r>
      <w:r w:rsidR="00D25805" w:rsidRPr="00FF6A36">
        <w:rPr>
          <w:rFonts w:ascii="Times New Roman" w:hAnsi="Times New Roman" w:cs="Times New Roman"/>
          <w:sz w:val="26"/>
          <w:szCs w:val="26"/>
        </w:rPr>
        <w:t xml:space="preserve">муниципального округа </w:t>
      </w:r>
      <w:r w:rsidRPr="00FF6A36">
        <w:rPr>
          <w:rFonts w:ascii="Times New Roman" w:hAnsi="Times New Roman" w:cs="Times New Roman"/>
          <w:sz w:val="26"/>
          <w:szCs w:val="26"/>
        </w:rPr>
        <w:t xml:space="preserve">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14:paraId="377C6F19" w14:textId="77777777" w:rsidR="00515B90" w:rsidRPr="00FF6A36" w:rsidRDefault="00515B90"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14:paraId="3BBEF271" w14:textId="77777777" w:rsidR="00515B90" w:rsidRPr="00FF6A36" w:rsidRDefault="00515B90"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14:paraId="2767A328" w14:textId="77777777" w:rsidR="00515B90" w:rsidRPr="00FF6A36" w:rsidRDefault="00515B90"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Специфика социальной сферы обуславливается некоторыми методическими особенностями:</w:t>
      </w:r>
    </w:p>
    <w:p w14:paraId="4DEB01A8" w14:textId="77777777" w:rsidR="00515B90" w:rsidRPr="00FF6A36" w:rsidRDefault="00515B90" w:rsidP="00BC569F">
      <w:pPr>
        <w:pStyle w:val="af2"/>
        <w:numPr>
          <w:ilvl w:val="0"/>
          <w:numId w:val="22"/>
        </w:numPr>
        <w:tabs>
          <w:tab w:val="left" w:pos="993"/>
        </w:tabs>
        <w:ind w:left="0" w:firstLine="709"/>
        <w:rPr>
          <w:sz w:val="26"/>
          <w:szCs w:val="26"/>
        </w:rPr>
      </w:pPr>
      <w:r w:rsidRPr="00FF6A36">
        <w:rPr>
          <w:sz w:val="26"/>
          <w:szCs w:val="26"/>
        </w:rPr>
        <w:t>развитие сферы в значительной степени зависит от демографического прогноза и предполагаемой возрастной структуры населения;</w:t>
      </w:r>
    </w:p>
    <w:p w14:paraId="4BAB78DA" w14:textId="77777777" w:rsidR="00515B90" w:rsidRPr="00FF6A36" w:rsidRDefault="00515B90" w:rsidP="00BC569F">
      <w:pPr>
        <w:pStyle w:val="af2"/>
        <w:numPr>
          <w:ilvl w:val="0"/>
          <w:numId w:val="22"/>
        </w:numPr>
        <w:tabs>
          <w:tab w:val="left" w:pos="993"/>
        </w:tabs>
        <w:ind w:left="0" w:firstLine="709"/>
        <w:rPr>
          <w:sz w:val="26"/>
          <w:szCs w:val="26"/>
        </w:rPr>
      </w:pPr>
      <w:r w:rsidRPr="00FF6A36">
        <w:rPr>
          <w:sz w:val="26"/>
          <w:szCs w:val="26"/>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14:paraId="0C480F7A" w14:textId="77777777" w:rsidR="00515B90" w:rsidRDefault="00515B90" w:rsidP="00BC569F">
      <w:pPr>
        <w:pStyle w:val="af2"/>
        <w:numPr>
          <w:ilvl w:val="0"/>
          <w:numId w:val="22"/>
        </w:numPr>
        <w:tabs>
          <w:tab w:val="left" w:pos="993"/>
        </w:tabs>
        <w:ind w:left="0" w:firstLine="709"/>
        <w:rPr>
          <w:sz w:val="26"/>
          <w:szCs w:val="26"/>
        </w:rPr>
      </w:pPr>
      <w:r w:rsidRPr="00FF6A36">
        <w:rPr>
          <w:sz w:val="26"/>
          <w:szCs w:val="26"/>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14:paraId="50B0F5B2" w14:textId="77777777" w:rsidR="00E05E77" w:rsidRPr="00FF6A36" w:rsidRDefault="00E05E77" w:rsidP="00E05E77">
      <w:pPr>
        <w:pStyle w:val="af2"/>
        <w:tabs>
          <w:tab w:val="left" w:pos="993"/>
        </w:tabs>
        <w:ind w:left="709" w:firstLine="0"/>
        <w:rPr>
          <w:sz w:val="26"/>
          <w:szCs w:val="26"/>
        </w:rPr>
      </w:pPr>
    </w:p>
    <w:p w14:paraId="3EE49F3D" w14:textId="196B46B1" w:rsidR="00101101" w:rsidRPr="00FF6A36" w:rsidRDefault="00101101" w:rsidP="00BC569F">
      <w:pPr>
        <w:pStyle w:val="af2"/>
        <w:numPr>
          <w:ilvl w:val="2"/>
          <w:numId w:val="14"/>
        </w:numPr>
        <w:spacing w:before="120" w:after="120"/>
        <w:jc w:val="center"/>
        <w:outlineLvl w:val="2"/>
        <w:rPr>
          <w:rFonts w:eastAsiaTheme="majorEastAsia"/>
          <w:b/>
          <w:bCs/>
          <w:sz w:val="26"/>
          <w:szCs w:val="26"/>
        </w:rPr>
      </w:pPr>
      <w:bookmarkStart w:id="104" w:name="_Toc522016335"/>
      <w:bookmarkStart w:id="105" w:name="_Toc158847444"/>
      <w:r w:rsidRPr="00FF6A36">
        <w:rPr>
          <w:rFonts w:eastAsiaTheme="majorEastAsia"/>
          <w:b/>
          <w:bCs/>
          <w:sz w:val="26"/>
          <w:szCs w:val="26"/>
        </w:rPr>
        <w:t>Развитие системы образования</w:t>
      </w:r>
      <w:bookmarkEnd w:id="104"/>
      <w:bookmarkEnd w:id="105"/>
    </w:p>
    <w:p w14:paraId="67218B75" w14:textId="14E1A39C" w:rsidR="00D80880" w:rsidRPr="00FF6A36" w:rsidRDefault="00D80880" w:rsidP="00E8797B">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sz w:val="26"/>
          <w:szCs w:val="26"/>
        </w:rPr>
        <w:t xml:space="preserve">Для решения существующих проблем в области образования на территории </w:t>
      </w:r>
      <w:r w:rsidR="00E05E77">
        <w:rPr>
          <w:rFonts w:ascii="Times New Roman" w:hAnsi="Times New Roman" w:cs="Times New Roman"/>
          <w:color w:val="000000" w:themeColor="text1"/>
          <w:sz w:val="26"/>
          <w:szCs w:val="26"/>
        </w:rPr>
        <w:t>Лешуконского</w:t>
      </w:r>
      <w:r w:rsidRPr="00FF6A36">
        <w:rPr>
          <w:rFonts w:ascii="Times New Roman" w:hAnsi="Times New Roman" w:cs="Times New Roman"/>
          <w:color w:val="000000" w:themeColor="text1"/>
          <w:sz w:val="26"/>
          <w:szCs w:val="26"/>
        </w:rPr>
        <w:t xml:space="preserve"> муниципального </w:t>
      </w:r>
      <w:r w:rsidR="00E05E77">
        <w:rPr>
          <w:rFonts w:ascii="Times New Roman" w:hAnsi="Times New Roman" w:cs="Times New Roman"/>
          <w:color w:val="000000" w:themeColor="text1"/>
          <w:sz w:val="26"/>
          <w:szCs w:val="26"/>
        </w:rPr>
        <w:t>округа</w:t>
      </w:r>
      <w:r w:rsidRPr="00FF6A36">
        <w:rPr>
          <w:rFonts w:ascii="Times New Roman" w:hAnsi="Times New Roman" w:cs="Times New Roman"/>
          <w:color w:val="000000" w:themeColor="text1"/>
          <w:sz w:val="26"/>
          <w:szCs w:val="26"/>
        </w:rPr>
        <w:t xml:space="preserve"> действу</w:t>
      </w:r>
      <w:r w:rsidR="00E05E77">
        <w:rPr>
          <w:rFonts w:ascii="Times New Roman" w:hAnsi="Times New Roman" w:cs="Times New Roman"/>
          <w:color w:val="000000" w:themeColor="text1"/>
          <w:sz w:val="26"/>
          <w:szCs w:val="26"/>
        </w:rPr>
        <w:t>е</w:t>
      </w:r>
      <w:r w:rsidRPr="00FF6A36">
        <w:rPr>
          <w:rFonts w:ascii="Times New Roman" w:hAnsi="Times New Roman" w:cs="Times New Roman"/>
          <w:color w:val="000000" w:themeColor="text1"/>
          <w:sz w:val="26"/>
          <w:szCs w:val="26"/>
        </w:rPr>
        <w:t>т</w:t>
      </w:r>
      <w:r w:rsidR="00E05E77">
        <w:rPr>
          <w:rFonts w:ascii="Times New Roman" w:hAnsi="Times New Roman" w:cs="Times New Roman"/>
          <w:color w:val="000000" w:themeColor="text1"/>
          <w:sz w:val="26"/>
          <w:szCs w:val="26"/>
        </w:rPr>
        <w:t xml:space="preserve"> </w:t>
      </w:r>
      <w:r w:rsidR="00E8797B" w:rsidRPr="00E8797B">
        <w:rPr>
          <w:rFonts w:ascii="Times New Roman" w:hAnsi="Times New Roman" w:cs="Times New Roman"/>
          <w:color w:val="000000" w:themeColor="text1"/>
          <w:sz w:val="26"/>
          <w:szCs w:val="26"/>
        </w:rPr>
        <w:t>государственн</w:t>
      </w:r>
      <w:r w:rsidR="00E8797B">
        <w:rPr>
          <w:rFonts w:ascii="Times New Roman" w:hAnsi="Times New Roman" w:cs="Times New Roman"/>
          <w:color w:val="000000" w:themeColor="text1"/>
          <w:sz w:val="26"/>
          <w:szCs w:val="26"/>
        </w:rPr>
        <w:t>ая</w:t>
      </w:r>
      <w:r w:rsidR="00E8797B" w:rsidRPr="00E8797B">
        <w:rPr>
          <w:rFonts w:ascii="Times New Roman" w:hAnsi="Times New Roman" w:cs="Times New Roman"/>
          <w:color w:val="000000" w:themeColor="text1"/>
          <w:sz w:val="26"/>
          <w:szCs w:val="26"/>
        </w:rPr>
        <w:t xml:space="preserve"> программ</w:t>
      </w:r>
      <w:r w:rsidR="00E8797B">
        <w:rPr>
          <w:rFonts w:ascii="Times New Roman" w:hAnsi="Times New Roman" w:cs="Times New Roman"/>
          <w:color w:val="000000" w:themeColor="text1"/>
          <w:sz w:val="26"/>
          <w:szCs w:val="26"/>
        </w:rPr>
        <w:t>а</w:t>
      </w:r>
      <w:r w:rsidR="00E8797B" w:rsidRPr="00E8797B">
        <w:rPr>
          <w:rFonts w:ascii="Times New Roman" w:hAnsi="Times New Roman" w:cs="Times New Roman"/>
          <w:color w:val="000000" w:themeColor="text1"/>
          <w:sz w:val="26"/>
          <w:szCs w:val="26"/>
        </w:rPr>
        <w:t xml:space="preserve"> Архангельской области </w:t>
      </w:r>
      <w:r w:rsidR="00E8797B">
        <w:rPr>
          <w:rFonts w:ascii="Times New Roman" w:hAnsi="Times New Roman" w:cs="Times New Roman"/>
          <w:color w:val="000000" w:themeColor="text1"/>
          <w:sz w:val="26"/>
          <w:szCs w:val="26"/>
        </w:rPr>
        <w:t>«</w:t>
      </w:r>
      <w:r w:rsidR="00E8797B" w:rsidRPr="00E8797B">
        <w:rPr>
          <w:rFonts w:ascii="Times New Roman" w:hAnsi="Times New Roman" w:cs="Times New Roman"/>
          <w:color w:val="000000" w:themeColor="text1"/>
          <w:sz w:val="26"/>
          <w:szCs w:val="26"/>
        </w:rPr>
        <w:t>Развитие образования и науки Архангельской области</w:t>
      </w:r>
      <w:r w:rsidR="00E8797B">
        <w:rPr>
          <w:rFonts w:ascii="Times New Roman" w:hAnsi="Times New Roman" w:cs="Times New Roman"/>
          <w:color w:val="000000" w:themeColor="text1"/>
          <w:sz w:val="26"/>
          <w:szCs w:val="26"/>
        </w:rPr>
        <w:t xml:space="preserve">» и </w:t>
      </w:r>
      <w:r w:rsidR="00E05E77">
        <w:rPr>
          <w:rFonts w:ascii="Times New Roman" w:hAnsi="Times New Roman" w:cs="Times New Roman"/>
          <w:color w:val="000000" w:themeColor="text1"/>
          <w:sz w:val="26"/>
          <w:szCs w:val="26"/>
        </w:rPr>
        <w:t>муниципальная программа</w:t>
      </w:r>
      <w:r w:rsidR="00E05E77" w:rsidRPr="00E05E77">
        <w:rPr>
          <w:rFonts w:ascii="Times New Roman" w:hAnsi="Times New Roman" w:cs="Times New Roman"/>
          <w:color w:val="000000" w:themeColor="text1"/>
          <w:sz w:val="26"/>
          <w:szCs w:val="26"/>
        </w:rPr>
        <w:t xml:space="preserve"> «Развитие образования Лешуконского муниципального округа на 2022-2025 годы»</w:t>
      </w:r>
      <w:r w:rsidRPr="00FF6A36">
        <w:rPr>
          <w:rFonts w:ascii="Times New Roman" w:hAnsi="Times New Roman" w:cs="Times New Roman"/>
          <w:color w:val="000000" w:themeColor="text1"/>
          <w:sz w:val="26"/>
          <w:szCs w:val="26"/>
        </w:rPr>
        <w:t>:</w:t>
      </w:r>
    </w:p>
    <w:p w14:paraId="120390BD" w14:textId="09DCF1DB" w:rsidR="00E8797B" w:rsidRPr="00E8797B" w:rsidRDefault="00E8797B" w:rsidP="00E8797B">
      <w:pPr>
        <w:spacing w:before="120" w:after="0" w:line="240" w:lineRule="auto"/>
        <w:ind w:firstLine="709"/>
        <w:jc w:val="both"/>
        <w:rPr>
          <w:rFonts w:ascii="Times New Roman" w:hAnsi="Times New Roman" w:cs="Times New Roman"/>
          <w:color w:val="000000" w:themeColor="text1"/>
          <w:sz w:val="26"/>
          <w:szCs w:val="26"/>
        </w:rPr>
      </w:pPr>
      <w:r w:rsidRPr="00E8797B">
        <w:rPr>
          <w:rFonts w:ascii="Times New Roman" w:hAnsi="Times New Roman" w:cs="Times New Roman"/>
          <w:color w:val="000000" w:themeColor="text1"/>
          <w:sz w:val="26"/>
          <w:szCs w:val="26"/>
        </w:rPr>
        <w:t xml:space="preserve">Целью </w:t>
      </w:r>
      <w:r>
        <w:rPr>
          <w:rFonts w:ascii="Times New Roman" w:hAnsi="Times New Roman" w:cs="Times New Roman"/>
          <w:color w:val="000000" w:themeColor="text1"/>
          <w:sz w:val="26"/>
          <w:szCs w:val="26"/>
        </w:rPr>
        <w:t>муниципальной п</w:t>
      </w:r>
      <w:r w:rsidRPr="00E8797B">
        <w:rPr>
          <w:rFonts w:ascii="Times New Roman" w:hAnsi="Times New Roman" w:cs="Times New Roman"/>
          <w:color w:val="000000" w:themeColor="text1"/>
          <w:sz w:val="26"/>
          <w:szCs w:val="26"/>
        </w:rPr>
        <w:t xml:space="preserve">рограммы является обеспечение доступности качественного образования, отвечающего современным потребностям социума и каждого гражданина, требованиям социально-экономического развития региона и </w:t>
      </w:r>
      <w:r w:rsidR="004E77CD">
        <w:rPr>
          <w:rFonts w:ascii="Times New Roman" w:hAnsi="Times New Roman" w:cs="Times New Roman"/>
          <w:color w:val="000000" w:themeColor="text1"/>
          <w:sz w:val="26"/>
          <w:szCs w:val="26"/>
        </w:rPr>
        <w:t>округа</w:t>
      </w:r>
      <w:r w:rsidRPr="00E8797B">
        <w:rPr>
          <w:rFonts w:ascii="Times New Roman" w:hAnsi="Times New Roman" w:cs="Times New Roman"/>
          <w:color w:val="000000" w:themeColor="text1"/>
          <w:sz w:val="26"/>
          <w:szCs w:val="26"/>
        </w:rPr>
        <w:t>.</w:t>
      </w:r>
    </w:p>
    <w:p w14:paraId="2DD465F2" w14:textId="77777777" w:rsidR="00E8797B" w:rsidRPr="00E8797B" w:rsidRDefault="00E8797B" w:rsidP="00E8797B">
      <w:pPr>
        <w:spacing w:before="120" w:after="0" w:line="240" w:lineRule="auto"/>
        <w:ind w:firstLine="709"/>
        <w:jc w:val="both"/>
        <w:rPr>
          <w:rFonts w:ascii="Times New Roman" w:hAnsi="Times New Roman" w:cs="Times New Roman"/>
          <w:color w:val="000000" w:themeColor="text1"/>
          <w:sz w:val="26"/>
          <w:szCs w:val="26"/>
        </w:rPr>
      </w:pPr>
      <w:r w:rsidRPr="00E8797B">
        <w:rPr>
          <w:rFonts w:ascii="Times New Roman" w:hAnsi="Times New Roman" w:cs="Times New Roman"/>
          <w:color w:val="000000" w:themeColor="text1"/>
          <w:sz w:val="26"/>
          <w:szCs w:val="26"/>
        </w:rPr>
        <w:t>Для достижения указанной цели предусматривается решение следующих задач:</w:t>
      </w:r>
    </w:p>
    <w:p w14:paraId="4857D319" w14:textId="60BBB950" w:rsidR="00E8797B" w:rsidRPr="00E8797B" w:rsidRDefault="00E8797B" w:rsidP="00E8797B">
      <w:pPr>
        <w:pStyle w:val="af2"/>
        <w:numPr>
          <w:ilvl w:val="0"/>
          <w:numId w:val="22"/>
        </w:numPr>
        <w:tabs>
          <w:tab w:val="left" w:pos="993"/>
        </w:tabs>
        <w:ind w:left="0" w:firstLine="709"/>
        <w:rPr>
          <w:sz w:val="26"/>
          <w:szCs w:val="26"/>
        </w:rPr>
      </w:pPr>
      <w:r w:rsidRPr="00E8797B">
        <w:rPr>
          <w:sz w:val="26"/>
          <w:szCs w:val="26"/>
        </w:rPr>
        <w:t>создать условия для обеспечения прав детей на общедоступное качественное общее и дополнительное образование;</w:t>
      </w:r>
    </w:p>
    <w:p w14:paraId="6C4A4C48" w14:textId="387BE5DA" w:rsidR="00E8797B" w:rsidRPr="00E8797B" w:rsidRDefault="00E8797B" w:rsidP="00E8797B">
      <w:pPr>
        <w:pStyle w:val="af2"/>
        <w:numPr>
          <w:ilvl w:val="0"/>
          <w:numId w:val="22"/>
        </w:numPr>
        <w:tabs>
          <w:tab w:val="left" w:pos="993"/>
        </w:tabs>
        <w:ind w:left="0" w:firstLine="709"/>
        <w:rPr>
          <w:color w:val="000000" w:themeColor="text1"/>
          <w:sz w:val="26"/>
          <w:szCs w:val="26"/>
        </w:rPr>
      </w:pPr>
      <w:r w:rsidRPr="00E8797B">
        <w:rPr>
          <w:sz w:val="26"/>
          <w:szCs w:val="26"/>
        </w:rPr>
        <w:t>обеспечить доступность дошкольного образования</w:t>
      </w:r>
      <w:r w:rsidRPr="00E8797B">
        <w:rPr>
          <w:color w:val="000000" w:themeColor="text1"/>
          <w:sz w:val="26"/>
          <w:szCs w:val="26"/>
        </w:rPr>
        <w:t>.</w:t>
      </w:r>
    </w:p>
    <w:p w14:paraId="3D5BFCA8" w14:textId="4AFAFDE9" w:rsidR="00D80880" w:rsidRDefault="00E8797B" w:rsidP="00E8797B">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Государственной программой предусмотрено с</w:t>
      </w:r>
      <w:r w:rsidRPr="00E8797B">
        <w:rPr>
          <w:rFonts w:ascii="Times New Roman" w:hAnsi="Times New Roman" w:cs="Times New Roman"/>
          <w:color w:val="000000" w:themeColor="text1"/>
          <w:sz w:val="26"/>
          <w:szCs w:val="26"/>
        </w:rPr>
        <w:t>троительство начальной школы - детского сада на 100 учащихся и 100 воспитанников в с. Лешуконское</w:t>
      </w:r>
      <w:r>
        <w:rPr>
          <w:rFonts w:ascii="Times New Roman" w:hAnsi="Times New Roman" w:cs="Times New Roman"/>
          <w:color w:val="000000" w:themeColor="text1"/>
          <w:sz w:val="26"/>
          <w:szCs w:val="26"/>
        </w:rPr>
        <w:t>.</w:t>
      </w:r>
    </w:p>
    <w:p w14:paraId="00DB8630" w14:textId="330FDDEA" w:rsidR="00E8797B" w:rsidRPr="00FF6A36" w:rsidRDefault="00E8797B" w:rsidP="00E8797B">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Проектом генерального плана предлагается строительство организации дополнительного образования в связи с фактическим недостатком мест в учреждениях данного типа.</w:t>
      </w:r>
    </w:p>
    <w:p w14:paraId="1999A778" w14:textId="77777777" w:rsidR="00EB0122" w:rsidRPr="00FF6A36" w:rsidRDefault="00EB0122" w:rsidP="00EB0122">
      <w:pPr>
        <w:pStyle w:val="affffffd"/>
        <w:spacing w:line="240" w:lineRule="auto"/>
        <w:ind w:left="709" w:firstLine="0"/>
        <w:rPr>
          <w:sz w:val="26"/>
          <w:szCs w:val="26"/>
        </w:rPr>
      </w:pPr>
    </w:p>
    <w:p w14:paraId="36BA65FC" w14:textId="3D7412FD" w:rsidR="00101101" w:rsidRPr="00FF6A36" w:rsidRDefault="00101101" w:rsidP="00BC569F">
      <w:pPr>
        <w:pStyle w:val="af2"/>
        <w:numPr>
          <w:ilvl w:val="2"/>
          <w:numId w:val="14"/>
        </w:numPr>
        <w:jc w:val="center"/>
        <w:outlineLvl w:val="2"/>
        <w:rPr>
          <w:rFonts w:eastAsiaTheme="majorEastAsia"/>
          <w:b/>
          <w:bCs/>
          <w:sz w:val="26"/>
          <w:szCs w:val="26"/>
        </w:rPr>
      </w:pPr>
      <w:bookmarkStart w:id="106" w:name="_Toc522016773"/>
      <w:bookmarkStart w:id="107" w:name="_Toc158847445"/>
      <w:r w:rsidRPr="00FF6A36">
        <w:rPr>
          <w:rFonts w:eastAsiaTheme="majorEastAsia"/>
          <w:b/>
          <w:bCs/>
          <w:sz w:val="26"/>
          <w:szCs w:val="26"/>
        </w:rPr>
        <w:t>Развитие системы здравоохранения</w:t>
      </w:r>
      <w:bookmarkEnd w:id="106"/>
      <w:bookmarkEnd w:id="107"/>
    </w:p>
    <w:p w14:paraId="27E741A6" w14:textId="77777777" w:rsidR="00101101" w:rsidRPr="00FF6A36" w:rsidRDefault="00101101" w:rsidP="00EB0122">
      <w:pPr>
        <w:pStyle w:val="af2"/>
        <w:rPr>
          <w:rFonts w:eastAsiaTheme="majorEastAsia"/>
          <w:bCs/>
          <w:sz w:val="26"/>
          <w:szCs w:val="26"/>
        </w:rPr>
      </w:pPr>
    </w:p>
    <w:p w14:paraId="1ACF0B47" w14:textId="593B4352" w:rsidR="008B13CA" w:rsidRDefault="002A27F2" w:rsidP="002A27F2">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Схемой территориального планирования Архангельской области предусмотрено размещение (строительство) следующих объектов здравоохранения на территории </w:t>
      </w:r>
      <w:r w:rsidR="00910BA8">
        <w:rPr>
          <w:rFonts w:ascii="Times New Roman" w:hAnsi="Times New Roman" w:cs="Times New Roman"/>
          <w:color w:val="000000" w:themeColor="text1"/>
          <w:sz w:val="26"/>
          <w:szCs w:val="26"/>
        </w:rPr>
        <w:t>Лешуконского</w:t>
      </w:r>
      <w:r w:rsidRPr="00FF6A36">
        <w:rPr>
          <w:rFonts w:ascii="Times New Roman" w:hAnsi="Times New Roman" w:cs="Times New Roman"/>
          <w:color w:val="000000" w:themeColor="text1"/>
          <w:sz w:val="26"/>
          <w:szCs w:val="26"/>
        </w:rPr>
        <w:t xml:space="preserve"> муниципального округа.</w:t>
      </w:r>
    </w:p>
    <w:p w14:paraId="14E40652" w14:textId="1FEFEB7A" w:rsidR="002A27F2" w:rsidRPr="00FF6A36" w:rsidRDefault="002A27F2" w:rsidP="002A27F2">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Таблица </w:t>
      </w:r>
      <w:r w:rsidRPr="00FF6A36">
        <w:rPr>
          <w:rFonts w:ascii="Times New Roman" w:hAnsi="Times New Roman" w:cs="Times New Roman"/>
          <w:color w:val="000000" w:themeColor="text1"/>
          <w:sz w:val="26"/>
          <w:szCs w:val="26"/>
        </w:rPr>
        <w:fldChar w:fldCharType="begin"/>
      </w:r>
      <w:r w:rsidRPr="00FF6A36">
        <w:rPr>
          <w:rFonts w:ascii="Times New Roman" w:hAnsi="Times New Roman" w:cs="Times New Roman"/>
          <w:color w:val="000000" w:themeColor="text1"/>
          <w:sz w:val="26"/>
          <w:szCs w:val="26"/>
        </w:rPr>
        <w:instrText xml:space="preserve"> SEQ Таблица \* ARABIC </w:instrText>
      </w:r>
      <w:r w:rsidRPr="00FF6A36">
        <w:rPr>
          <w:rFonts w:ascii="Times New Roman" w:hAnsi="Times New Roman" w:cs="Times New Roman"/>
          <w:color w:val="000000" w:themeColor="text1"/>
          <w:sz w:val="26"/>
          <w:szCs w:val="26"/>
        </w:rPr>
        <w:fldChar w:fldCharType="separate"/>
      </w:r>
      <w:r w:rsidR="00041AF2">
        <w:rPr>
          <w:rFonts w:ascii="Times New Roman" w:hAnsi="Times New Roman" w:cs="Times New Roman"/>
          <w:noProof/>
          <w:color w:val="000000" w:themeColor="text1"/>
          <w:sz w:val="26"/>
          <w:szCs w:val="26"/>
        </w:rPr>
        <w:t>24</w:t>
      </w:r>
      <w:r w:rsidRPr="00FF6A36">
        <w:rPr>
          <w:rFonts w:ascii="Times New Roman" w:hAnsi="Times New Roman" w:cs="Times New Roman"/>
          <w:color w:val="000000" w:themeColor="text1"/>
          <w:sz w:val="26"/>
          <w:szCs w:val="26"/>
        </w:rPr>
        <w:fldChar w:fldCharType="end"/>
      </w:r>
      <w:r w:rsidR="008B13CA">
        <w:rPr>
          <w:rFonts w:ascii="Times New Roman" w:hAnsi="Times New Roman" w:cs="Times New Roman"/>
          <w:color w:val="000000" w:themeColor="text1"/>
          <w:sz w:val="26"/>
          <w:szCs w:val="26"/>
        </w:rPr>
        <w:t xml:space="preserve"> ‒</w:t>
      </w:r>
      <w:r w:rsidRPr="00FF6A36">
        <w:rPr>
          <w:rFonts w:ascii="Times New Roman" w:hAnsi="Times New Roman" w:cs="Times New Roman"/>
          <w:color w:val="000000" w:themeColor="text1"/>
          <w:sz w:val="26"/>
          <w:szCs w:val="26"/>
        </w:rPr>
        <w:t xml:space="preserve"> Планируемые объекты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021"/>
        <w:gridCol w:w="1661"/>
        <w:gridCol w:w="2396"/>
        <w:gridCol w:w="1870"/>
        <w:gridCol w:w="1384"/>
      </w:tblGrid>
      <w:tr w:rsidR="002A27F2" w:rsidRPr="000577F1" w14:paraId="7302420A" w14:textId="77777777" w:rsidTr="00910BA8">
        <w:trPr>
          <w:trHeight w:val="20"/>
          <w:tblHeader/>
        </w:trPr>
        <w:tc>
          <w:tcPr>
            <w:tcW w:w="265" w:type="pct"/>
            <w:shd w:val="clear" w:color="auto" w:fill="auto"/>
            <w:vAlign w:val="center"/>
            <w:hideMark/>
          </w:tcPr>
          <w:p w14:paraId="0AD32B58" w14:textId="77777777" w:rsidR="002A27F2" w:rsidRPr="000577F1" w:rsidRDefault="002A27F2" w:rsidP="002A27F2">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w:t>
            </w:r>
          </w:p>
        </w:tc>
        <w:tc>
          <w:tcPr>
            <w:tcW w:w="1026" w:type="pct"/>
            <w:shd w:val="clear" w:color="auto" w:fill="auto"/>
            <w:vAlign w:val="center"/>
            <w:hideMark/>
          </w:tcPr>
          <w:p w14:paraId="6232813E" w14:textId="77777777" w:rsidR="002A27F2" w:rsidRPr="000577F1" w:rsidRDefault="002A27F2" w:rsidP="002A27F2">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 xml:space="preserve">Наименование объекта </w:t>
            </w:r>
          </w:p>
        </w:tc>
        <w:tc>
          <w:tcPr>
            <w:tcW w:w="843" w:type="pct"/>
            <w:shd w:val="clear" w:color="auto" w:fill="auto"/>
            <w:vAlign w:val="center"/>
            <w:hideMark/>
          </w:tcPr>
          <w:p w14:paraId="46952328" w14:textId="77777777" w:rsidR="002A27F2" w:rsidRPr="000577F1" w:rsidRDefault="002A27F2" w:rsidP="002A27F2">
            <w:pPr>
              <w:spacing w:after="0" w:line="240" w:lineRule="auto"/>
              <w:jc w:val="center"/>
              <w:rPr>
                <w:rFonts w:ascii="Times New Roman" w:hAnsi="Times New Roman" w:cs="Times New Roman"/>
                <w:sz w:val="24"/>
                <w:szCs w:val="24"/>
              </w:rPr>
            </w:pPr>
            <w:r w:rsidRPr="000577F1">
              <w:rPr>
                <w:rFonts w:ascii="Times New Roman" w:eastAsia="Calibri" w:hAnsi="Times New Roman" w:cs="Times New Roman"/>
                <w:kern w:val="32"/>
                <w:sz w:val="24"/>
                <w:szCs w:val="24"/>
              </w:rPr>
              <w:t>Мероприятие</w:t>
            </w:r>
          </w:p>
        </w:tc>
        <w:tc>
          <w:tcPr>
            <w:tcW w:w="1216" w:type="pct"/>
            <w:shd w:val="clear" w:color="auto" w:fill="auto"/>
            <w:vAlign w:val="center"/>
            <w:hideMark/>
          </w:tcPr>
          <w:p w14:paraId="62728421" w14:textId="77777777" w:rsidR="002A27F2" w:rsidRPr="000577F1" w:rsidRDefault="002A27F2" w:rsidP="002A27F2">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Местоположение планируемого объекта</w:t>
            </w:r>
          </w:p>
        </w:tc>
        <w:tc>
          <w:tcPr>
            <w:tcW w:w="949" w:type="pct"/>
            <w:shd w:val="clear" w:color="auto" w:fill="auto"/>
            <w:vAlign w:val="center"/>
            <w:hideMark/>
          </w:tcPr>
          <w:p w14:paraId="5E43D495" w14:textId="77777777" w:rsidR="002A27F2" w:rsidRPr="000577F1" w:rsidRDefault="002A27F2" w:rsidP="002A27F2">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Характеристика объекта</w:t>
            </w:r>
          </w:p>
        </w:tc>
        <w:tc>
          <w:tcPr>
            <w:tcW w:w="701" w:type="pct"/>
            <w:shd w:val="clear" w:color="auto" w:fill="auto"/>
            <w:vAlign w:val="center"/>
            <w:hideMark/>
          </w:tcPr>
          <w:p w14:paraId="6B3F35DD" w14:textId="77777777" w:rsidR="002A27F2" w:rsidRPr="000577F1" w:rsidRDefault="002A27F2" w:rsidP="002A27F2">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Срок реализации</w:t>
            </w:r>
          </w:p>
        </w:tc>
      </w:tr>
      <w:tr w:rsidR="00910BA8" w:rsidRPr="000577F1" w14:paraId="4B98E218" w14:textId="77777777" w:rsidTr="00910BA8">
        <w:trPr>
          <w:trHeight w:val="20"/>
        </w:trPr>
        <w:tc>
          <w:tcPr>
            <w:tcW w:w="265" w:type="pct"/>
            <w:shd w:val="clear" w:color="auto" w:fill="auto"/>
            <w:vAlign w:val="center"/>
            <w:hideMark/>
          </w:tcPr>
          <w:p w14:paraId="38AC630F" w14:textId="77777777"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1</w:t>
            </w:r>
          </w:p>
        </w:tc>
        <w:tc>
          <w:tcPr>
            <w:tcW w:w="1026" w:type="pct"/>
            <w:shd w:val="clear" w:color="auto" w:fill="auto"/>
            <w:vAlign w:val="center"/>
            <w:hideMark/>
          </w:tcPr>
          <w:p w14:paraId="4860FFCE" w14:textId="68EEA34F"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Поликлиника</w:t>
            </w:r>
          </w:p>
        </w:tc>
        <w:tc>
          <w:tcPr>
            <w:tcW w:w="843" w:type="pct"/>
            <w:shd w:val="clear" w:color="auto" w:fill="auto"/>
            <w:vAlign w:val="center"/>
            <w:hideMark/>
          </w:tcPr>
          <w:p w14:paraId="4C425502" w14:textId="5E9631E0"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Планируемый к размещению</w:t>
            </w:r>
          </w:p>
        </w:tc>
        <w:tc>
          <w:tcPr>
            <w:tcW w:w="1216" w:type="pct"/>
            <w:shd w:val="clear" w:color="auto" w:fill="auto"/>
          </w:tcPr>
          <w:p w14:paraId="27C3F908" w14:textId="3C86ABF9" w:rsidR="00910BA8" w:rsidRPr="000577F1" w:rsidRDefault="00910BA8" w:rsidP="00910BA8">
            <w:pPr>
              <w:spacing w:after="0" w:line="240" w:lineRule="auto"/>
              <w:rPr>
                <w:rFonts w:ascii="Times New Roman" w:hAnsi="Times New Roman" w:cs="Times New Roman"/>
                <w:sz w:val="24"/>
                <w:szCs w:val="24"/>
              </w:rPr>
            </w:pPr>
            <w:r w:rsidRPr="000577F1">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Pr="000577F1">
              <w:rPr>
                <w:rFonts w:ascii="Times New Roman" w:hAnsi="Times New Roman" w:cs="Times New Roman"/>
                <w:iCs/>
                <w:spacing w:val="-6"/>
                <w:sz w:val="24"/>
                <w:szCs w:val="24"/>
              </w:rPr>
              <w:t xml:space="preserve"> Архангельской области, с. Лешуконское</w:t>
            </w:r>
          </w:p>
        </w:tc>
        <w:tc>
          <w:tcPr>
            <w:tcW w:w="949" w:type="pct"/>
            <w:shd w:val="clear" w:color="auto" w:fill="auto"/>
            <w:vAlign w:val="center"/>
            <w:hideMark/>
          </w:tcPr>
          <w:p w14:paraId="24357070" w14:textId="77777777"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color w:val="000000"/>
                <w:sz w:val="24"/>
                <w:szCs w:val="24"/>
              </w:rPr>
              <w:t>Объект</w:t>
            </w:r>
          </w:p>
        </w:tc>
        <w:tc>
          <w:tcPr>
            <w:tcW w:w="701" w:type="pct"/>
            <w:shd w:val="clear" w:color="auto" w:fill="auto"/>
            <w:vAlign w:val="center"/>
            <w:hideMark/>
          </w:tcPr>
          <w:p w14:paraId="31274BEF" w14:textId="77777777"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color w:val="000000"/>
                <w:sz w:val="24"/>
                <w:szCs w:val="24"/>
              </w:rPr>
              <w:t>Первая очередь (2020-2030)</w:t>
            </w:r>
          </w:p>
        </w:tc>
      </w:tr>
      <w:tr w:rsidR="00910BA8" w:rsidRPr="000577F1" w14:paraId="2F67951E" w14:textId="77777777" w:rsidTr="00910BA8">
        <w:trPr>
          <w:trHeight w:val="20"/>
        </w:trPr>
        <w:tc>
          <w:tcPr>
            <w:tcW w:w="265" w:type="pct"/>
            <w:shd w:val="clear" w:color="auto" w:fill="auto"/>
            <w:vAlign w:val="center"/>
            <w:hideMark/>
          </w:tcPr>
          <w:p w14:paraId="43269D7E" w14:textId="77777777"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2</w:t>
            </w:r>
          </w:p>
        </w:tc>
        <w:tc>
          <w:tcPr>
            <w:tcW w:w="1026" w:type="pct"/>
            <w:shd w:val="clear" w:color="auto" w:fill="auto"/>
            <w:vAlign w:val="center"/>
            <w:hideMark/>
          </w:tcPr>
          <w:p w14:paraId="3B74BE65" w14:textId="4DF99344"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Фельдшерско-акушерский пункт</w:t>
            </w:r>
          </w:p>
        </w:tc>
        <w:tc>
          <w:tcPr>
            <w:tcW w:w="843" w:type="pct"/>
            <w:shd w:val="clear" w:color="auto" w:fill="auto"/>
            <w:vAlign w:val="center"/>
            <w:hideMark/>
          </w:tcPr>
          <w:p w14:paraId="08B8F772" w14:textId="0F1C1742"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Планируемый к размещению</w:t>
            </w:r>
          </w:p>
        </w:tc>
        <w:tc>
          <w:tcPr>
            <w:tcW w:w="1216" w:type="pct"/>
            <w:shd w:val="clear" w:color="auto" w:fill="auto"/>
          </w:tcPr>
          <w:p w14:paraId="3AF98038" w14:textId="77E6991E" w:rsidR="00910BA8" w:rsidRPr="000577F1" w:rsidRDefault="00910BA8" w:rsidP="00910BA8">
            <w:pPr>
              <w:spacing w:after="0" w:line="240" w:lineRule="auto"/>
              <w:rPr>
                <w:rFonts w:ascii="Times New Roman" w:hAnsi="Times New Roman" w:cs="Times New Roman"/>
                <w:sz w:val="24"/>
                <w:szCs w:val="24"/>
              </w:rPr>
            </w:pPr>
            <w:r w:rsidRPr="000577F1">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0577F1">
              <w:rPr>
                <w:rFonts w:ascii="Times New Roman" w:hAnsi="Times New Roman" w:cs="Times New Roman"/>
                <w:iCs/>
                <w:spacing w:val="-6"/>
                <w:sz w:val="24"/>
                <w:szCs w:val="24"/>
              </w:rPr>
              <w:t xml:space="preserve"> </w:t>
            </w:r>
            <w:r w:rsidRPr="000577F1">
              <w:rPr>
                <w:rFonts w:ascii="Times New Roman" w:hAnsi="Times New Roman" w:cs="Times New Roman"/>
                <w:iCs/>
                <w:spacing w:val="-6"/>
                <w:sz w:val="24"/>
                <w:szCs w:val="24"/>
              </w:rPr>
              <w:t>Архангельской области, дер. Усть-</w:t>
            </w:r>
            <w:proofErr w:type="spellStart"/>
            <w:r w:rsidRPr="000577F1">
              <w:rPr>
                <w:rFonts w:ascii="Times New Roman" w:hAnsi="Times New Roman" w:cs="Times New Roman"/>
                <w:iCs/>
                <w:spacing w:val="-6"/>
                <w:sz w:val="24"/>
                <w:szCs w:val="24"/>
              </w:rPr>
              <w:t>Кыма</w:t>
            </w:r>
            <w:proofErr w:type="spellEnd"/>
            <w:r w:rsidRPr="000577F1">
              <w:rPr>
                <w:rFonts w:ascii="Times New Roman" w:hAnsi="Times New Roman" w:cs="Times New Roman"/>
                <w:iCs/>
                <w:spacing w:val="-6"/>
                <w:sz w:val="24"/>
                <w:szCs w:val="24"/>
              </w:rPr>
              <w:t xml:space="preserve"> </w:t>
            </w:r>
          </w:p>
        </w:tc>
        <w:tc>
          <w:tcPr>
            <w:tcW w:w="949" w:type="pct"/>
            <w:shd w:val="clear" w:color="auto" w:fill="auto"/>
            <w:vAlign w:val="center"/>
            <w:hideMark/>
          </w:tcPr>
          <w:p w14:paraId="10B8B9D7" w14:textId="77777777"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color w:val="000000"/>
                <w:sz w:val="24"/>
                <w:szCs w:val="24"/>
              </w:rPr>
              <w:t>Объект</w:t>
            </w:r>
          </w:p>
        </w:tc>
        <w:tc>
          <w:tcPr>
            <w:tcW w:w="701" w:type="pct"/>
            <w:shd w:val="clear" w:color="auto" w:fill="auto"/>
            <w:vAlign w:val="center"/>
            <w:hideMark/>
          </w:tcPr>
          <w:p w14:paraId="19BE2A40" w14:textId="77777777"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color w:val="000000"/>
                <w:sz w:val="24"/>
                <w:szCs w:val="24"/>
              </w:rPr>
              <w:t>Первая очередь (2020-2030)</w:t>
            </w:r>
          </w:p>
        </w:tc>
      </w:tr>
      <w:tr w:rsidR="00910BA8" w:rsidRPr="000577F1" w14:paraId="77C6BD5E" w14:textId="77777777" w:rsidTr="00910BA8">
        <w:trPr>
          <w:trHeight w:val="20"/>
        </w:trPr>
        <w:tc>
          <w:tcPr>
            <w:tcW w:w="265" w:type="pct"/>
            <w:shd w:val="clear" w:color="auto" w:fill="auto"/>
            <w:vAlign w:val="center"/>
          </w:tcPr>
          <w:p w14:paraId="2C8D87C7" w14:textId="07FB9634" w:rsidR="00910BA8" w:rsidRPr="000577F1" w:rsidRDefault="00910BA8" w:rsidP="00910BA8">
            <w:pPr>
              <w:spacing w:after="0" w:line="240" w:lineRule="auto"/>
              <w:jc w:val="center"/>
              <w:rPr>
                <w:rFonts w:ascii="Times New Roman" w:hAnsi="Times New Roman" w:cs="Times New Roman"/>
                <w:sz w:val="24"/>
                <w:szCs w:val="24"/>
              </w:rPr>
            </w:pPr>
            <w:r w:rsidRPr="000577F1">
              <w:rPr>
                <w:rFonts w:ascii="Times New Roman" w:hAnsi="Times New Roman" w:cs="Times New Roman"/>
                <w:sz w:val="24"/>
                <w:szCs w:val="24"/>
              </w:rPr>
              <w:t>3</w:t>
            </w:r>
          </w:p>
        </w:tc>
        <w:tc>
          <w:tcPr>
            <w:tcW w:w="1026" w:type="pct"/>
            <w:shd w:val="clear" w:color="auto" w:fill="auto"/>
            <w:vAlign w:val="center"/>
          </w:tcPr>
          <w:p w14:paraId="4C9EA4A0" w14:textId="7A938253" w:rsidR="00910BA8" w:rsidRPr="000577F1" w:rsidRDefault="00910BA8" w:rsidP="00910BA8">
            <w:pPr>
              <w:spacing w:after="0" w:line="240" w:lineRule="auto"/>
              <w:jc w:val="center"/>
              <w:rPr>
                <w:rFonts w:ascii="Times New Roman" w:hAnsi="Times New Roman" w:cs="Times New Roman"/>
                <w:color w:val="000000"/>
                <w:sz w:val="24"/>
                <w:szCs w:val="24"/>
              </w:rPr>
            </w:pPr>
            <w:r w:rsidRPr="000577F1">
              <w:rPr>
                <w:rFonts w:ascii="Times New Roman" w:hAnsi="Times New Roman" w:cs="Times New Roman"/>
                <w:sz w:val="24"/>
                <w:szCs w:val="24"/>
              </w:rPr>
              <w:t>Фельдшерско-акушерский пункт</w:t>
            </w:r>
          </w:p>
        </w:tc>
        <w:tc>
          <w:tcPr>
            <w:tcW w:w="843" w:type="pct"/>
            <w:shd w:val="clear" w:color="auto" w:fill="auto"/>
            <w:vAlign w:val="center"/>
          </w:tcPr>
          <w:p w14:paraId="7D1E64F7" w14:textId="2481D60E" w:rsidR="00910BA8" w:rsidRPr="000577F1" w:rsidRDefault="00910BA8" w:rsidP="00910BA8">
            <w:pPr>
              <w:spacing w:after="0" w:line="240" w:lineRule="auto"/>
              <w:jc w:val="center"/>
              <w:rPr>
                <w:rFonts w:ascii="Times New Roman" w:hAnsi="Times New Roman" w:cs="Times New Roman"/>
                <w:color w:val="000000"/>
                <w:sz w:val="24"/>
                <w:szCs w:val="24"/>
              </w:rPr>
            </w:pPr>
            <w:r w:rsidRPr="000577F1">
              <w:rPr>
                <w:rFonts w:ascii="Times New Roman" w:hAnsi="Times New Roman" w:cs="Times New Roman"/>
                <w:sz w:val="24"/>
                <w:szCs w:val="24"/>
              </w:rPr>
              <w:t>Планируемый к размещению</w:t>
            </w:r>
          </w:p>
        </w:tc>
        <w:tc>
          <w:tcPr>
            <w:tcW w:w="1216" w:type="pct"/>
            <w:shd w:val="clear" w:color="auto" w:fill="auto"/>
          </w:tcPr>
          <w:p w14:paraId="12144594" w14:textId="7374E5A7" w:rsidR="00910BA8" w:rsidRPr="000577F1" w:rsidRDefault="00910BA8" w:rsidP="00910BA8">
            <w:pPr>
              <w:spacing w:after="0" w:line="240" w:lineRule="auto"/>
              <w:rPr>
                <w:rFonts w:ascii="Times New Roman" w:hAnsi="Times New Roman" w:cs="Times New Roman"/>
                <w:color w:val="000000"/>
                <w:sz w:val="24"/>
                <w:szCs w:val="24"/>
              </w:rPr>
            </w:pPr>
            <w:r w:rsidRPr="000577F1">
              <w:rPr>
                <w:rFonts w:ascii="Times New Roman" w:hAnsi="Times New Roman" w:cs="Times New Roman"/>
                <w:iCs/>
                <w:spacing w:val="-6"/>
                <w:sz w:val="24"/>
                <w:szCs w:val="24"/>
              </w:rPr>
              <w:t xml:space="preserve">Лешуконский муниципальный </w:t>
            </w:r>
            <w:r w:rsidR="004E77CD">
              <w:rPr>
                <w:rFonts w:ascii="Times New Roman" w:hAnsi="Times New Roman" w:cs="Times New Roman"/>
                <w:iCs/>
                <w:spacing w:val="-6"/>
                <w:sz w:val="24"/>
                <w:szCs w:val="24"/>
              </w:rPr>
              <w:t>округ</w:t>
            </w:r>
            <w:r w:rsidR="004E77CD" w:rsidRPr="000577F1">
              <w:rPr>
                <w:rFonts w:ascii="Times New Roman" w:hAnsi="Times New Roman" w:cs="Times New Roman"/>
                <w:iCs/>
                <w:spacing w:val="-6"/>
                <w:sz w:val="24"/>
                <w:szCs w:val="24"/>
              </w:rPr>
              <w:t xml:space="preserve"> </w:t>
            </w:r>
            <w:r w:rsidRPr="000577F1">
              <w:rPr>
                <w:rFonts w:ascii="Times New Roman" w:hAnsi="Times New Roman" w:cs="Times New Roman"/>
                <w:iCs/>
                <w:spacing w:val="-6"/>
                <w:sz w:val="24"/>
                <w:szCs w:val="24"/>
              </w:rPr>
              <w:t xml:space="preserve">Архангельской области, с. </w:t>
            </w:r>
            <w:proofErr w:type="spellStart"/>
            <w:r w:rsidRPr="000577F1">
              <w:rPr>
                <w:rFonts w:ascii="Times New Roman" w:hAnsi="Times New Roman" w:cs="Times New Roman"/>
                <w:iCs/>
                <w:spacing w:val="-6"/>
                <w:sz w:val="24"/>
                <w:szCs w:val="24"/>
              </w:rPr>
              <w:t>Белощелье</w:t>
            </w:r>
            <w:proofErr w:type="spellEnd"/>
            <w:r w:rsidRPr="000577F1">
              <w:rPr>
                <w:rFonts w:ascii="Times New Roman" w:hAnsi="Times New Roman" w:cs="Times New Roman"/>
                <w:iCs/>
                <w:spacing w:val="-6"/>
                <w:sz w:val="24"/>
                <w:szCs w:val="24"/>
              </w:rPr>
              <w:t xml:space="preserve"> </w:t>
            </w:r>
          </w:p>
        </w:tc>
        <w:tc>
          <w:tcPr>
            <w:tcW w:w="949" w:type="pct"/>
            <w:shd w:val="clear" w:color="auto" w:fill="auto"/>
            <w:vAlign w:val="center"/>
          </w:tcPr>
          <w:p w14:paraId="2EBDFD55" w14:textId="35654C64" w:rsidR="00910BA8" w:rsidRPr="000577F1" w:rsidRDefault="00910BA8" w:rsidP="00910BA8">
            <w:pPr>
              <w:spacing w:after="0" w:line="240" w:lineRule="auto"/>
              <w:jc w:val="center"/>
              <w:rPr>
                <w:rFonts w:ascii="Times New Roman" w:hAnsi="Times New Roman" w:cs="Times New Roman"/>
                <w:color w:val="000000"/>
                <w:sz w:val="24"/>
                <w:szCs w:val="24"/>
              </w:rPr>
            </w:pPr>
            <w:r w:rsidRPr="000577F1">
              <w:rPr>
                <w:rFonts w:ascii="Times New Roman" w:hAnsi="Times New Roman" w:cs="Times New Roman"/>
                <w:color w:val="000000"/>
                <w:sz w:val="24"/>
                <w:szCs w:val="24"/>
              </w:rPr>
              <w:t>Объект</w:t>
            </w:r>
          </w:p>
        </w:tc>
        <w:tc>
          <w:tcPr>
            <w:tcW w:w="701" w:type="pct"/>
            <w:shd w:val="clear" w:color="auto" w:fill="auto"/>
            <w:vAlign w:val="center"/>
          </w:tcPr>
          <w:p w14:paraId="49AC730E" w14:textId="0A307A43" w:rsidR="00910BA8" w:rsidRPr="000577F1" w:rsidRDefault="00910BA8" w:rsidP="00910BA8">
            <w:pPr>
              <w:spacing w:after="0" w:line="240" w:lineRule="auto"/>
              <w:jc w:val="center"/>
              <w:rPr>
                <w:rFonts w:ascii="Times New Roman" w:hAnsi="Times New Roman" w:cs="Times New Roman"/>
                <w:color w:val="000000"/>
                <w:sz w:val="24"/>
                <w:szCs w:val="24"/>
              </w:rPr>
            </w:pPr>
            <w:r w:rsidRPr="000577F1">
              <w:rPr>
                <w:rFonts w:ascii="Times New Roman" w:hAnsi="Times New Roman" w:cs="Times New Roman"/>
                <w:color w:val="000000"/>
                <w:sz w:val="24"/>
                <w:szCs w:val="24"/>
              </w:rPr>
              <w:t>Первая очередь (2020-2030)</w:t>
            </w:r>
          </w:p>
        </w:tc>
      </w:tr>
    </w:tbl>
    <w:p w14:paraId="3835BEC2" w14:textId="6EAA7018" w:rsidR="002A27F2" w:rsidRPr="00FF6A36" w:rsidRDefault="002A27F2" w:rsidP="00910BA8">
      <w:pPr>
        <w:spacing w:before="120" w:after="0" w:line="240" w:lineRule="auto"/>
        <w:ind w:firstLine="709"/>
        <w:jc w:val="both"/>
        <w:rPr>
          <w:sz w:val="26"/>
          <w:szCs w:val="26"/>
        </w:rPr>
      </w:pPr>
      <w:r w:rsidRPr="00FF6A36">
        <w:rPr>
          <w:rFonts w:ascii="Times New Roman" w:hAnsi="Times New Roman" w:cs="Times New Roman"/>
          <w:color w:val="000000" w:themeColor="text1"/>
          <w:sz w:val="26"/>
          <w:szCs w:val="26"/>
        </w:rPr>
        <w:t>Для решения существующих проблем в области здравоохранения и с целью улучшени</w:t>
      </w:r>
      <w:r w:rsidR="00910BA8">
        <w:rPr>
          <w:rFonts w:ascii="Times New Roman" w:hAnsi="Times New Roman" w:cs="Times New Roman"/>
          <w:color w:val="000000" w:themeColor="text1"/>
          <w:sz w:val="26"/>
          <w:szCs w:val="26"/>
        </w:rPr>
        <w:t>я</w:t>
      </w:r>
      <w:r w:rsidRPr="00FF6A36">
        <w:rPr>
          <w:rFonts w:ascii="Times New Roman" w:hAnsi="Times New Roman" w:cs="Times New Roman"/>
          <w:color w:val="000000" w:themeColor="text1"/>
          <w:sz w:val="26"/>
          <w:szCs w:val="26"/>
        </w:rPr>
        <w:t xml:space="preserve"> состояния здоровья населения Архангельской области на основе повышения качества и доступности оказания медицинской помощи; повышени</w:t>
      </w:r>
      <w:r w:rsidR="00910BA8">
        <w:rPr>
          <w:rFonts w:ascii="Times New Roman" w:hAnsi="Times New Roman" w:cs="Times New Roman"/>
          <w:color w:val="000000" w:themeColor="text1"/>
          <w:sz w:val="26"/>
          <w:szCs w:val="26"/>
        </w:rPr>
        <w:t>я</w:t>
      </w:r>
      <w:r w:rsidRPr="00FF6A36">
        <w:rPr>
          <w:rFonts w:ascii="Times New Roman" w:hAnsi="Times New Roman" w:cs="Times New Roman"/>
          <w:color w:val="000000" w:themeColor="text1"/>
          <w:sz w:val="26"/>
          <w:szCs w:val="26"/>
        </w:rPr>
        <w:t xml:space="preserve">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w:t>
      </w:r>
      <w:r w:rsidR="00910BA8">
        <w:rPr>
          <w:rFonts w:ascii="Times New Roman" w:hAnsi="Times New Roman" w:cs="Times New Roman"/>
          <w:color w:val="000000" w:themeColor="text1"/>
          <w:sz w:val="26"/>
          <w:szCs w:val="26"/>
        </w:rPr>
        <w:t xml:space="preserve"> </w:t>
      </w:r>
      <w:r w:rsidRPr="00FF6A36">
        <w:rPr>
          <w:rFonts w:ascii="Times New Roman" w:hAnsi="Times New Roman" w:cs="Times New Roman"/>
          <w:color w:val="000000" w:themeColor="text1"/>
          <w:sz w:val="26"/>
          <w:szCs w:val="26"/>
        </w:rPr>
        <w:t>науки</w:t>
      </w:r>
      <w:r w:rsidR="00910BA8">
        <w:rPr>
          <w:rFonts w:ascii="Times New Roman" w:hAnsi="Times New Roman" w:cs="Times New Roman"/>
          <w:color w:val="000000" w:themeColor="text1"/>
          <w:sz w:val="26"/>
          <w:szCs w:val="26"/>
        </w:rPr>
        <w:t xml:space="preserve"> </w:t>
      </w:r>
      <w:r w:rsidRPr="00FF6A36">
        <w:rPr>
          <w:rFonts w:ascii="Times New Roman" w:hAnsi="Times New Roman" w:cs="Times New Roman"/>
          <w:color w:val="000000" w:themeColor="text1"/>
          <w:sz w:val="26"/>
          <w:szCs w:val="26"/>
        </w:rPr>
        <w:t>разработана и реализуется государственная программа «Развитие здравоохранения Архангельской области», утвержденная постановлением Правительства Архангельской области от 12 октября 2012 года №</w:t>
      </w:r>
      <w:r w:rsidR="00910BA8">
        <w:rPr>
          <w:rFonts w:ascii="Times New Roman" w:hAnsi="Times New Roman" w:cs="Times New Roman"/>
          <w:color w:val="000000" w:themeColor="text1"/>
          <w:sz w:val="26"/>
          <w:szCs w:val="26"/>
        </w:rPr>
        <w:t xml:space="preserve"> </w:t>
      </w:r>
      <w:r w:rsidRPr="00FF6A36">
        <w:rPr>
          <w:rFonts w:ascii="Times New Roman" w:hAnsi="Times New Roman" w:cs="Times New Roman"/>
          <w:color w:val="000000" w:themeColor="text1"/>
          <w:sz w:val="26"/>
          <w:szCs w:val="26"/>
        </w:rPr>
        <w:t xml:space="preserve">462-пп. </w:t>
      </w:r>
      <w:r w:rsidR="00910BA8">
        <w:rPr>
          <w:rFonts w:ascii="Times New Roman" w:hAnsi="Times New Roman" w:cs="Times New Roman"/>
          <w:color w:val="000000" w:themeColor="text1"/>
          <w:sz w:val="26"/>
          <w:szCs w:val="26"/>
        </w:rPr>
        <w:t xml:space="preserve">В соответствии с перечнем </w:t>
      </w:r>
      <w:r w:rsidR="00910BA8" w:rsidRPr="00910BA8">
        <w:rPr>
          <w:rFonts w:ascii="Times New Roman" w:hAnsi="Times New Roman" w:cs="Times New Roman"/>
          <w:color w:val="000000" w:themeColor="text1"/>
          <w:sz w:val="26"/>
          <w:szCs w:val="26"/>
        </w:rPr>
        <w:t xml:space="preserve">мероприятий государственной программы Архангельской области </w:t>
      </w:r>
      <w:r w:rsidR="00910BA8">
        <w:rPr>
          <w:rFonts w:ascii="Times New Roman" w:hAnsi="Times New Roman" w:cs="Times New Roman"/>
          <w:color w:val="000000" w:themeColor="text1"/>
          <w:sz w:val="26"/>
          <w:szCs w:val="26"/>
        </w:rPr>
        <w:t>«</w:t>
      </w:r>
      <w:r w:rsidR="00910BA8" w:rsidRPr="00910BA8">
        <w:rPr>
          <w:rFonts w:ascii="Times New Roman" w:hAnsi="Times New Roman" w:cs="Times New Roman"/>
          <w:color w:val="000000" w:themeColor="text1"/>
          <w:sz w:val="26"/>
          <w:szCs w:val="26"/>
        </w:rPr>
        <w:t>Развитие здравоохранения Архангельской области</w:t>
      </w:r>
      <w:r w:rsidR="00910BA8">
        <w:rPr>
          <w:rFonts w:ascii="Times New Roman" w:hAnsi="Times New Roman" w:cs="Times New Roman"/>
          <w:color w:val="000000" w:themeColor="text1"/>
          <w:sz w:val="26"/>
          <w:szCs w:val="26"/>
        </w:rPr>
        <w:t xml:space="preserve">» в 2024-2025 гг. предусмотрено </w:t>
      </w:r>
      <w:r w:rsidR="00910BA8" w:rsidRPr="00910BA8">
        <w:rPr>
          <w:rFonts w:ascii="Times New Roman" w:hAnsi="Times New Roman" w:cs="Times New Roman"/>
          <w:color w:val="000000" w:themeColor="text1"/>
          <w:sz w:val="26"/>
          <w:szCs w:val="26"/>
        </w:rPr>
        <w:t xml:space="preserve">строительство поликлиники в с. Лешуконское Архангельской области (в рамках федерального проекта </w:t>
      </w:r>
      <w:r w:rsidR="00910BA8">
        <w:rPr>
          <w:rFonts w:ascii="Times New Roman" w:hAnsi="Times New Roman" w:cs="Times New Roman"/>
          <w:color w:val="000000" w:themeColor="text1"/>
          <w:sz w:val="26"/>
          <w:szCs w:val="26"/>
        </w:rPr>
        <w:t>«</w:t>
      </w:r>
      <w:r w:rsidR="00910BA8" w:rsidRPr="00910BA8">
        <w:rPr>
          <w:rFonts w:ascii="Times New Roman" w:hAnsi="Times New Roman" w:cs="Times New Roman"/>
          <w:color w:val="000000" w:themeColor="text1"/>
          <w:sz w:val="26"/>
          <w:szCs w:val="26"/>
        </w:rPr>
        <w:t>Модернизация первичного звена здравоохранения</w:t>
      </w:r>
      <w:r w:rsidR="00910BA8">
        <w:rPr>
          <w:rFonts w:ascii="Times New Roman" w:hAnsi="Times New Roman" w:cs="Times New Roman"/>
          <w:color w:val="000000" w:themeColor="text1"/>
          <w:sz w:val="26"/>
          <w:szCs w:val="26"/>
        </w:rPr>
        <w:t>»</w:t>
      </w:r>
      <w:r w:rsidR="00910BA8" w:rsidRPr="00910BA8">
        <w:rPr>
          <w:rFonts w:ascii="Times New Roman" w:hAnsi="Times New Roman" w:cs="Times New Roman"/>
          <w:color w:val="000000" w:themeColor="text1"/>
          <w:sz w:val="26"/>
          <w:szCs w:val="26"/>
        </w:rPr>
        <w:t xml:space="preserve"> национального проекта </w:t>
      </w:r>
      <w:r w:rsidR="00910BA8">
        <w:rPr>
          <w:rFonts w:ascii="Times New Roman" w:hAnsi="Times New Roman" w:cs="Times New Roman"/>
          <w:color w:val="000000" w:themeColor="text1"/>
          <w:sz w:val="26"/>
          <w:szCs w:val="26"/>
        </w:rPr>
        <w:t>«</w:t>
      </w:r>
      <w:r w:rsidR="00910BA8" w:rsidRPr="00910BA8">
        <w:rPr>
          <w:rFonts w:ascii="Times New Roman" w:hAnsi="Times New Roman" w:cs="Times New Roman"/>
          <w:color w:val="000000" w:themeColor="text1"/>
          <w:sz w:val="26"/>
          <w:szCs w:val="26"/>
        </w:rPr>
        <w:t>Здравоохранение</w:t>
      </w:r>
      <w:r w:rsidR="00910BA8">
        <w:rPr>
          <w:rFonts w:ascii="Times New Roman" w:hAnsi="Times New Roman" w:cs="Times New Roman"/>
          <w:color w:val="000000" w:themeColor="text1"/>
          <w:sz w:val="26"/>
          <w:szCs w:val="26"/>
        </w:rPr>
        <w:t>»</w:t>
      </w:r>
      <w:r w:rsidR="00910BA8" w:rsidRPr="00910BA8">
        <w:rPr>
          <w:rFonts w:ascii="Times New Roman" w:hAnsi="Times New Roman" w:cs="Times New Roman"/>
          <w:color w:val="000000" w:themeColor="text1"/>
          <w:sz w:val="26"/>
          <w:szCs w:val="26"/>
        </w:rPr>
        <w:t>)</w:t>
      </w:r>
      <w:r w:rsidR="00910BA8">
        <w:rPr>
          <w:rFonts w:ascii="Times New Roman" w:hAnsi="Times New Roman" w:cs="Times New Roman"/>
          <w:color w:val="000000" w:themeColor="text1"/>
          <w:sz w:val="26"/>
          <w:szCs w:val="26"/>
        </w:rPr>
        <w:t>.</w:t>
      </w:r>
    </w:p>
    <w:p w14:paraId="1F6ADE32" w14:textId="77777777" w:rsidR="00EB0122" w:rsidRPr="00FF6A36" w:rsidRDefault="00EB0122" w:rsidP="00EB0122">
      <w:pPr>
        <w:pStyle w:val="affffffd"/>
        <w:spacing w:line="240" w:lineRule="auto"/>
        <w:ind w:left="709" w:firstLine="0"/>
        <w:rPr>
          <w:sz w:val="26"/>
          <w:szCs w:val="26"/>
        </w:rPr>
      </w:pPr>
    </w:p>
    <w:p w14:paraId="61DAD923" w14:textId="6180AEC2" w:rsidR="00101101" w:rsidRPr="00FF6A36" w:rsidRDefault="00101101" w:rsidP="00BC569F">
      <w:pPr>
        <w:pStyle w:val="af2"/>
        <w:numPr>
          <w:ilvl w:val="2"/>
          <w:numId w:val="14"/>
        </w:numPr>
        <w:jc w:val="center"/>
        <w:outlineLvl w:val="2"/>
        <w:rPr>
          <w:rFonts w:eastAsiaTheme="majorEastAsia"/>
          <w:b/>
          <w:bCs/>
          <w:sz w:val="26"/>
          <w:szCs w:val="26"/>
        </w:rPr>
      </w:pPr>
      <w:bookmarkStart w:id="108" w:name="_Toc522016774"/>
      <w:bookmarkStart w:id="109" w:name="_Toc158847446"/>
      <w:r w:rsidRPr="00FF6A36">
        <w:rPr>
          <w:rFonts w:eastAsiaTheme="majorEastAsia"/>
          <w:b/>
          <w:bCs/>
          <w:sz w:val="26"/>
          <w:szCs w:val="26"/>
        </w:rPr>
        <w:lastRenderedPageBreak/>
        <w:t>Развитие системы социального обслуживания</w:t>
      </w:r>
      <w:bookmarkEnd w:id="108"/>
      <w:bookmarkEnd w:id="109"/>
    </w:p>
    <w:p w14:paraId="23C8FDAA" w14:textId="77777777" w:rsidR="00EB0122" w:rsidRPr="00FF6A36" w:rsidRDefault="00EB0122" w:rsidP="00EB0122">
      <w:pPr>
        <w:pStyle w:val="af2"/>
        <w:ind w:left="1069" w:firstLine="0"/>
        <w:rPr>
          <w:rFonts w:eastAsia="Times New Roman"/>
          <w:sz w:val="26"/>
          <w:szCs w:val="26"/>
          <w:lang w:eastAsia="ar-SA"/>
        </w:rPr>
      </w:pPr>
    </w:p>
    <w:p w14:paraId="70B83673" w14:textId="77777777" w:rsidR="00EB0122" w:rsidRPr="00FF6A36" w:rsidRDefault="00EB0122" w:rsidP="00EB0122">
      <w:pPr>
        <w:pStyle w:val="affffffd"/>
        <w:spacing w:line="240" w:lineRule="auto"/>
        <w:rPr>
          <w:sz w:val="26"/>
          <w:szCs w:val="26"/>
        </w:rPr>
      </w:pPr>
      <w:r w:rsidRPr="00FF6A36">
        <w:rPr>
          <w:sz w:val="26"/>
          <w:szCs w:val="26"/>
        </w:rPr>
        <w:t>Решение о создании и размещении объектов социального защиты проводится на уровне Архангельской области.</w:t>
      </w:r>
    </w:p>
    <w:p w14:paraId="660DD5DB" w14:textId="51186BF7" w:rsidR="00EB0122" w:rsidRPr="00FF6A36" w:rsidRDefault="00EB0122" w:rsidP="00EB0122">
      <w:pPr>
        <w:pStyle w:val="affffffd"/>
        <w:spacing w:line="240" w:lineRule="auto"/>
        <w:rPr>
          <w:sz w:val="26"/>
          <w:szCs w:val="26"/>
        </w:rPr>
      </w:pPr>
      <w:r w:rsidRPr="00FF6A36">
        <w:rPr>
          <w:sz w:val="26"/>
          <w:szCs w:val="26"/>
        </w:rPr>
        <w:t xml:space="preserve">Размещение объектов социального обслуживания на территории </w:t>
      </w:r>
      <w:r w:rsidR="00910BA8">
        <w:rPr>
          <w:sz w:val="26"/>
          <w:szCs w:val="26"/>
        </w:rPr>
        <w:t>Лешуконского</w:t>
      </w:r>
      <w:r w:rsidR="002A27F2" w:rsidRPr="00FF6A36">
        <w:rPr>
          <w:sz w:val="26"/>
          <w:szCs w:val="26"/>
        </w:rPr>
        <w:t xml:space="preserve"> муниципального округа</w:t>
      </w:r>
      <w:r w:rsidRPr="00FF6A36">
        <w:rPr>
          <w:sz w:val="26"/>
          <w:szCs w:val="26"/>
        </w:rPr>
        <w:t xml:space="preserve"> не планируется.</w:t>
      </w:r>
    </w:p>
    <w:p w14:paraId="3BD22AF8" w14:textId="77777777" w:rsidR="00101101" w:rsidRPr="00FF6A36" w:rsidRDefault="00101101" w:rsidP="00EB0122">
      <w:pPr>
        <w:pStyle w:val="affffffd"/>
        <w:spacing w:line="240" w:lineRule="auto"/>
        <w:rPr>
          <w:sz w:val="26"/>
          <w:szCs w:val="26"/>
        </w:rPr>
      </w:pPr>
    </w:p>
    <w:p w14:paraId="08C741F7" w14:textId="18F03AE0" w:rsidR="00101101" w:rsidRPr="00FF6A36" w:rsidRDefault="00101101" w:rsidP="00BC569F">
      <w:pPr>
        <w:pStyle w:val="af2"/>
        <w:numPr>
          <w:ilvl w:val="2"/>
          <w:numId w:val="14"/>
        </w:numPr>
        <w:jc w:val="center"/>
        <w:outlineLvl w:val="2"/>
        <w:rPr>
          <w:rFonts w:eastAsiaTheme="majorEastAsia"/>
          <w:b/>
          <w:bCs/>
          <w:sz w:val="26"/>
          <w:szCs w:val="26"/>
        </w:rPr>
      </w:pPr>
      <w:bookmarkStart w:id="110" w:name="_Toc522016775"/>
      <w:bookmarkStart w:id="111" w:name="_Toc158847447"/>
      <w:r w:rsidRPr="00FF6A36">
        <w:rPr>
          <w:rFonts w:eastAsiaTheme="majorEastAsia"/>
          <w:b/>
          <w:bCs/>
          <w:sz w:val="26"/>
          <w:szCs w:val="26"/>
        </w:rPr>
        <w:t>Развитие системы культурного обслуживания</w:t>
      </w:r>
      <w:bookmarkEnd w:id="110"/>
      <w:bookmarkEnd w:id="111"/>
    </w:p>
    <w:p w14:paraId="5F3A5A59" w14:textId="77777777" w:rsidR="00101101" w:rsidRPr="00FF6A36" w:rsidRDefault="00101101" w:rsidP="00EB0122">
      <w:pPr>
        <w:pStyle w:val="affffffd"/>
        <w:spacing w:line="240" w:lineRule="auto"/>
        <w:rPr>
          <w:sz w:val="26"/>
          <w:szCs w:val="26"/>
        </w:rPr>
      </w:pPr>
    </w:p>
    <w:p w14:paraId="202B0D0D" w14:textId="7DF903E9" w:rsidR="00F94381" w:rsidRDefault="00F94381" w:rsidP="009C7C92">
      <w:pPr>
        <w:pStyle w:val="affffffd"/>
        <w:spacing w:line="240" w:lineRule="auto"/>
        <w:rPr>
          <w:sz w:val="26"/>
          <w:szCs w:val="26"/>
        </w:rPr>
      </w:pPr>
      <w:r w:rsidRPr="00F94381">
        <w:rPr>
          <w:sz w:val="26"/>
          <w:szCs w:val="26"/>
        </w:rPr>
        <w:t xml:space="preserve">Для решения существующих проблем в области </w:t>
      </w:r>
      <w:r>
        <w:rPr>
          <w:sz w:val="26"/>
          <w:szCs w:val="26"/>
        </w:rPr>
        <w:t>культуры</w:t>
      </w:r>
      <w:r w:rsidRPr="00F94381">
        <w:rPr>
          <w:sz w:val="26"/>
          <w:szCs w:val="26"/>
        </w:rPr>
        <w:t xml:space="preserve"> на территории Лешуконского муниципального округа</w:t>
      </w:r>
      <w:r>
        <w:rPr>
          <w:sz w:val="26"/>
          <w:szCs w:val="26"/>
        </w:rPr>
        <w:t xml:space="preserve"> действует м</w:t>
      </w:r>
      <w:r w:rsidRPr="00F94381">
        <w:rPr>
          <w:sz w:val="26"/>
          <w:szCs w:val="26"/>
        </w:rPr>
        <w:t>униципальная</w:t>
      </w:r>
      <w:r>
        <w:rPr>
          <w:sz w:val="26"/>
          <w:szCs w:val="26"/>
        </w:rPr>
        <w:t xml:space="preserve"> </w:t>
      </w:r>
      <w:r w:rsidRPr="00F94381">
        <w:rPr>
          <w:sz w:val="26"/>
          <w:szCs w:val="26"/>
        </w:rPr>
        <w:t xml:space="preserve">программа «Сохранение и развитие сферы культуры Лешуконского муниципального </w:t>
      </w:r>
      <w:r>
        <w:rPr>
          <w:sz w:val="26"/>
          <w:szCs w:val="26"/>
        </w:rPr>
        <w:t>округа</w:t>
      </w:r>
      <w:r w:rsidRPr="00F94381">
        <w:rPr>
          <w:sz w:val="26"/>
          <w:szCs w:val="26"/>
        </w:rPr>
        <w:t xml:space="preserve"> на 2022-2025 годы»</w:t>
      </w:r>
      <w:r>
        <w:rPr>
          <w:sz w:val="26"/>
          <w:szCs w:val="26"/>
        </w:rPr>
        <w:t xml:space="preserve">. </w:t>
      </w:r>
      <w:r w:rsidRPr="00F94381">
        <w:rPr>
          <w:sz w:val="26"/>
          <w:szCs w:val="26"/>
        </w:rPr>
        <w:t xml:space="preserve">Целью муниципальной программы является сохранение и развитие культурного потенциала и культурного наследия Лешуконского муниципального </w:t>
      </w:r>
      <w:r>
        <w:rPr>
          <w:sz w:val="26"/>
          <w:szCs w:val="26"/>
        </w:rPr>
        <w:t>округа</w:t>
      </w:r>
      <w:r w:rsidRPr="00F94381">
        <w:rPr>
          <w:sz w:val="26"/>
          <w:szCs w:val="26"/>
        </w:rPr>
        <w:t xml:space="preserve">, обеспечение потребностей населения Лешуконского муниципального </w:t>
      </w:r>
      <w:r>
        <w:rPr>
          <w:sz w:val="26"/>
          <w:szCs w:val="26"/>
        </w:rPr>
        <w:t>округа</w:t>
      </w:r>
      <w:r w:rsidRPr="00F94381">
        <w:rPr>
          <w:sz w:val="26"/>
          <w:szCs w:val="26"/>
        </w:rPr>
        <w:t xml:space="preserve"> в услугах, предоставляемых муниципальными бюджетными учреждениями культуры</w:t>
      </w:r>
      <w:r>
        <w:rPr>
          <w:sz w:val="26"/>
          <w:szCs w:val="26"/>
        </w:rPr>
        <w:t>.</w:t>
      </w:r>
    </w:p>
    <w:p w14:paraId="32D84820" w14:textId="5E5D4345" w:rsidR="00BB16B8" w:rsidRPr="009C7C92" w:rsidRDefault="00F94381" w:rsidP="009C7C92">
      <w:pPr>
        <w:pStyle w:val="affffffd"/>
        <w:spacing w:line="240" w:lineRule="auto"/>
        <w:rPr>
          <w:sz w:val="26"/>
          <w:szCs w:val="26"/>
        </w:rPr>
      </w:pPr>
      <w:r>
        <w:rPr>
          <w:sz w:val="26"/>
          <w:szCs w:val="26"/>
        </w:rPr>
        <w:t>Генеральным планом н</w:t>
      </w:r>
      <w:r w:rsidR="00BB16B8" w:rsidRPr="00FF6A36">
        <w:rPr>
          <w:sz w:val="26"/>
          <w:szCs w:val="26"/>
        </w:rPr>
        <w:t xml:space="preserve">а территории </w:t>
      </w:r>
      <w:r w:rsidR="009C7C92">
        <w:rPr>
          <w:sz w:val="26"/>
          <w:szCs w:val="26"/>
        </w:rPr>
        <w:t>Лешуконского</w:t>
      </w:r>
      <w:r w:rsidR="00BB16B8" w:rsidRPr="00FF6A36">
        <w:rPr>
          <w:sz w:val="26"/>
          <w:szCs w:val="26"/>
        </w:rPr>
        <w:t xml:space="preserve"> муниципального округа мероприятия</w:t>
      </w:r>
      <w:r w:rsidR="009C7C92">
        <w:rPr>
          <w:sz w:val="26"/>
          <w:szCs w:val="26"/>
        </w:rPr>
        <w:t xml:space="preserve"> по развитию объектов культуры не предусматриваются</w:t>
      </w:r>
      <w:r w:rsidR="00BB16B8" w:rsidRPr="009C7C92">
        <w:rPr>
          <w:sz w:val="26"/>
          <w:szCs w:val="26"/>
        </w:rPr>
        <w:t>.</w:t>
      </w:r>
    </w:p>
    <w:p w14:paraId="3D729419" w14:textId="77777777" w:rsidR="00BB16B8" w:rsidRPr="00FF6A36" w:rsidRDefault="00BB16B8" w:rsidP="00BB16B8">
      <w:pPr>
        <w:pStyle w:val="af2"/>
        <w:tabs>
          <w:tab w:val="left" w:pos="993"/>
        </w:tabs>
        <w:ind w:left="709" w:firstLine="0"/>
        <w:rPr>
          <w:sz w:val="26"/>
          <w:szCs w:val="26"/>
        </w:rPr>
      </w:pPr>
    </w:p>
    <w:p w14:paraId="0F795D3A" w14:textId="5A68AB9B" w:rsidR="00101101" w:rsidRPr="00FF6A36" w:rsidRDefault="00101101" w:rsidP="00BC569F">
      <w:pPr>
        <w:pStyle w:val="af2"/>
        <w:numPr>
          <w:ilvl w:val="2"/>
          <w:numId w:val="14"/>
        </w:numPr>
        <w:jc w:val="center"/>
        <w:outlineLvl w:val="2"/>
        <w:rPr>
          <w:rFonts w:eastAsiaTheme="majorEastAsia"/>
          <w:b/>
          <w:bCs/>
          <w:sz w:val="26"/>
          <w:szCs w:val="26"/>
        </w:rPr>
      </w:pPr>
      <w:bookmarkStart w:id="112" w:name="_Toc522016776"/>
      <w:bookmarkStart w:id="113" w:name="_Toc158847448"/>
      <w:r w:rsidRPr="00FF6A36">
        <w:rPr>
          <w:rFonts w:eastAsiaTheme="majorEastAsia"/>
          <w:b/>
          <w:bCs/>
          <w:sz w:val="26"/>
          <w:szCs w:val="26"/>
        </w:rPr>
        <w:t>Развитие физической культуры и массового спорта</w:t>
      </w:r>
      <w:bookmarkEnd w:id="112"/>
      <w:bookmarkEnd w:id="113"/>
    </w:p>
    <w:p w14:paraId="3DFA4466" w14:textId="77777777" w:rsidR="00101101" w:rsidRPr="00FF6A36" w:rsidRDefault="00101101" w:rsidP="00C6008F">
      <w:pPr>
        <w:spacing w:after="0" w:line="240" w:lineRule="auto"/>
        <w:ind w:firstLine="709"/>
        <w:jc w:val="both"/>
        <w:rPr>
          <w:rFonts w:ascii="Times New Roman" w:hAnsi="Times New Roman" w:cs="Times New Roman"/>
          <w:sz w:val="26"/>
          <w:szCs w:val="26"/>
        </w:rPr>
      </w:pPr>
    </w:p>
    <w:p w14:paraId="451EDE16" w14:textId="77777777" w:rsidR="00101101" w:rsidRPr="00FF6A36" w:rsidRDefault="00101101" w:rsidP="00C6008F">
      <w:pPr>
        <w:tabs>
          <w:tab w:val="left" w:pos="851"/>
          <w:tab w:val="left" w:pos="993"/>
        </w:tabs>
        <w:spacing w:after="0" w:line="240" w:lineRule="auto"/>
        <w:ind w:firstLine="709"/>
        <w:jc w:val="both"/>
        <w:rPr>
          <w:rFonts w:ascii="Times New Roman" w:hAnsi="Times New Roman" w:cs="Times New Roman"/>
          <w:bCs/>
          <w:snapToGrid w:val="0"/>
          <w:sz w:val="26"/>
          <w:szCs w:val="26"/>
        </w:rPr>
      </w:pPr>
      <w:r w:rsidRPr="00FF6A36">
        <w:rPr>
          <w:rFonts w:ascii="Times New Roman" w:hAnsi="Times New Roman" w:cs="Times New Roman"/>
          <w:bCs/>
          <w:snapToGrid w:val="0"/>
          <w:sz w:val="26"/>
          <w:szCs w:val="26"/>
        </w:rPr>
        <w:t>Основными задачами развития системы физической культуры и массового спорта являются:</w:t>
      </w:r>
    </w:p>
    <w:p w14:paraId="4C3AD473" w14:textId="11C14D6B" w:rsidR="00101101" w:rsidRPr="00FF6A36" w:rsidRDefault="00101101"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sidRPr="00FF6A36">
        <w:rPr>
          <w:rFonts w:ascii="Times New Roman" w:hAnsi="Times New Roman"/>
          <w:sz w:val="26"/>
          <w:szCs w:val="26"/>
          <w:lang w:val="ru-RU"/>
        </w:rPr>
        <w:t xml:space="preserve">создание системы мониторинга физической подготовленности учащейся молодежи и населения </w:t>
      </w:r>
      <w:r w:rsidR="00F94381">
        <w:rPr>
          <w:rFonts w:ascii="Times New Roman" w:hAnsi="Times New Roman"/>
          <w:sz w:val="26"/>
          <w:szCs w:val="26"/>
          <w:lang w:val="ru-RU"/>
        </w:rPr>
        <w:t>Лешуконского</w:t>
      </w:r>
      <w:r w:rsidR="006A3092" w:rsidRPr="00FF6A36">
        <w:rPr>
          <w:rFonts w:ascii="Times New Roman" w:hAnsi="Times New Roman"/>
          <w:sz w:val="26"/>
          <w:szCs w:val="26"/>
          <w:lang w:val="ru-RU"/>
        </w:rPr>
        <w:t xml:space="preserve"> муниципального округа</w:t>
      </w:r>
      <w:r w:rsidRPr="00FF6A36">
        <w:rPr>
          <w:rFonts w:ascii="Times New Roman" w:hAnsi="Times New Roman"/>
          <w:sz w:val="26"/>
          <w:szCs w:val="26"/>
          <w:lang w:val="ru-RU"/>
        </w:rPr>
        <w:t>, осуществление оздоровительной и профилактической работы на основе целевых спортивно-оздоровительных программ;</w:t>
      </w:r>
    </w:p>
    <w:p w14:paraId="07F50D2F" w14:textId="77777777" w:rsidR="00101101" w:rsidRPr="00FF6A36" w:rsidRDefault="00101101"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sidRPr="00FF6A36">
        <w:rPr>
          <w:rFonts w:ascii="Times New Roman" w:hAnsi="Times New Roman"/>
          <w:sz w:val="26"/>
          <w:szCs w:val="26"/>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14:paraId="5F076989" w14:textId="77777777" w:rsidR="00101101" w:rsidRPr="00FF6A36" w:rsidRDefault="00101101"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sidRPr="00FF6A36">
        <w:rPr>
          <w:rFonts w:ascii="Times New Roman" w:hAnsi="Times New Roman"/>
          <w:sz w:val="26"/>
          <w:szCs w:val="26"/>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14:paraId="3A68A614" w14:textId="77777777" w:rsidR="00101101" w:rsidRPr="00FF6A36" w:rsidRDefault="00101101"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sidRPr="00FF6A36">
        <w:rPr>
          <w:rFonts w:ascii="Times New Roman" w:hAnsi="Times New Roman"/>
          <w:sz w:val="26"/>
          <w:szCs w:val="26"/>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14:paraId="7A7E2E80" w14:textId="242261A0" w:rsidR="00EB0122" w:rsidRPr="00FF6A36" w:rsidRDefault="00101101"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sidRPr="00FF6A36">
        <w:rPr>
          <w:rFonts w:ascii="Times New Roman" w:hAnsi="Times New Roman"/>
          <w:sz w:val="26"/>
          <w:szCs w:val="26"/>
          <w:lang w:val="ru-RU"/>
        </w:rPr>
        <w:t>укрепление материально-технической базы спорта.</w:t>
      </w:r>
    </w:p>
    <w:p w14:paraId="56080905" w14:textId="67C673E7" w:rsidR="00E72EE9" w:rsidRPr="00FF6A36" w:rsidRDefault="00E72EE9" w:rsidP="00E72EE9">
      <w:pPr>
        <w:tabs>
          <w:tab w:val="left" w:pos="851"/>
          <w:tab w:val="left" w:pos="993"/>
        </w:tabs>
        <w:spacing w:after="0" w:line="240" w:lineRule="auto"/>
        <w:ind w:firstLine="709"/>
        <w:jc w:val="both"/>
        <w:rPr>
          <w:rFonts w:ascii="Times New Roman" w:hAnsi="Times New Roman"/>
          <w:sz w:val="26"/>
          <w:szCs w:val="26"/>
        </w:rPr>
      </w:pPr>
      <w:r w:rsidRPr="00FF6A36">
        <w:rPr>
          <w:rFonts w:ascii="Times New Roman" w:hAnsi="Times New Roman"/>
          <w:sz w:val="26"/>
          <w:szCs w:val="26"/>
        </w:rPr>
        <w:t>Проектом генерального плана предусмотрен</w:t>
      </w:r>
      <w:r w:rsidR="000151E8" w:rsidRPr="00FF6A36">
        <w:rPr>
          <w:rFonts w:ascii="Times New Roman" w:hAnsi="Times New Roman"/>
          <w:sz w:val="26"/>
          <w:szCs w:val="26"/>
        </w:rPr>
        <w:t>о</w:t>
      </w:r>
      <w:r w:rsidRPr="00FF6A36">
        <w:rPr>
          <w:rFonts w:ascii="Times New Roman" w:hAnsi="Times New Roman"/>
          <w:sz w:val="26"/>
          <w:szCs w:val="26"/>
        </w:rPr>
        <w:t xml:space="preserve"> </w:t>
      </w:r>
      <w:r w:rsidR="000151E8" w:rsidRPr="00FF6A36">
        <w:rPr>
          <w:rFonts w:ascii="Times New Roman" w:hAnsi="Times New Roman"/>
          <w:sz w:val="26"/>
          <w:szCs w:val="26"/>
        </w:rPr>
        <w:t>размещение следующих объектов спорта:</w:t>
      </w:r>
    </w:p>
    <w:p w14:paraId="038290A7" w14:textId="3EA43C9C" w:rsidR="00530AC5" w:rsidRDefault="00530AC5"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 xml:space="preserve">плоскостное спортивное сооружение, </w:t>
      </w:r>
      <w:r w:rsidR="007E7BD1">
        <w:rPr>
          <w:rFonts w:ascii="Times New Roman" w:hAnsi="Times New Roman"/>
          <w:sz w:val="26"/>
          <w:szCs w:val="26"/>
          <w:lang w:val="ru-RU"/>
        </w:rPr>
        <w:t>4</w:t>
      </w:r>
      <w:r w:rsidR="006D3A9B">
        <w:rPr>
          <w:rFonts w:ascii="Times New Roman" w:hAnsi="Times New Roman"/>
          <w:sz w:val="26"/>
          <w:szCs w:val="26"/>
          <w:lang w:val="ru-RU"/>
        </w:rPr>
        <w:t>40</w:t>
      </w:r>
      <w:r>
        <w:rPr>
          <w:rFonts w:ascii="Times New Roman" w:hAnsi="Times New Roman"/>
          <w:sz w:val="26"/>
          <w:szCs w:val="26"/>
          <w:lang w:val="ru-RU"/>
        </w:rPr>
        <w:t xml:space="preserve"> кв. м, д. </w:t>
      </w:r>
      <w:proofErr w:type="spellStart"/>
      <w:r>
        <w:rPr>
          <w:rFonts w:ascii="Times New Roman" w:hAnsi="Times New Roman"/>
          <w:sz w:val="26"/>
          <w:szCs w:val="26"/>
          <w:lang w:val="ru-RU"/>
        </w:rPr>
        <w:t>Палуга</w:t>
      </w:r>
      <w:proofErr w:type="spellEnd"/>
      <w:r>
        <w:rPr>
          <w:rFonts w:ascii="Times New Roman" w:hAnsi="Times New Roman"/>
          <w:sz w:val="26"/>
          <w:szCs w:val="26"/>
          <w:lang w:val="ru-RU"/>
        </w:rPr>
        <w:t>;</w:t>
      </w:r>
    </w:p>
    <w:p w14:paraId="369D5DD3" w14:textId="13E636B6" w:rsidR="00530AC5" w:rsidRDefault="00530AC5"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 xml:space="preserve">плоскостное спортивное сооружение, </w:t>
      </w:r>
      <w:r w:rsidR="005F4CEC">
        <w:rPr>
          <w:rFonts w:ascii="Times New Roman" w:hAnsi="Times New Roman"/>
          <w:sz w:val="26"/>
          <w:szCs w:val="26"/>
          <w:lang w:val="ru-RU"/>
        </w:rPr>
        <w:t>62</w:t>
      </w:r>
      <w:r w:rsidR="006D3A9B">
        <w:rPr>
          <w:rFonts w:ascii="Times New Roman" w:hAnsi="Times New Roman"/>
          <w:sz w:val="26"/>
          <w:szCs w:val="26"/>
          <w:lang w:val="ru-RU"/>
        </w:rPr>
        <w:t>0</w:t>
      </w:r>
      <w:r>
        <w:rPr>
          <w:rFonts w:ascii="Times New Roman" w:hAnsi="Times New Roman"/>
          <w:sz w:val="26"/>
          <w:szCs w:val="26"/>
          <w:lang w:val="ru-RU"/>
        </w:rPr>
        <w:t xml:space="preserve"> кв. м, д. </w:t>
      </w:r>
      <w:proofErr w:type="spellStart"/>
      <w:r>
        <w:rPr>
          <w:rFonts w:ascii="Times New Roman" w:hAnsi="Times New Roman"/>
          <w:sz w:val="26"/>
          <w:szCs w:val="26"/>
          <w:lang w:val="ru-RU"/>
        </w:rPr>
        <w:t>Заручей</w:t>
      </w:r>
      <w:proofErr w:type="spellEnd"/>
      <w:r>
        <w:rPr>
          <w:rFonts w:ascii="Times New Roman" w:hAnsi="Times New Roman"/>
          <w:sz w:val="26"/>
          <w:szCs w:val="26"/>
          <w:lang w:val="ru-RU"/>
        </w:rPr>
        <w:t>;</w:t>
      </w:r>
    </w:p>
    <w:p w14:paraId="15C84849" w14:textId="1823C7E1" w:rsidR="00CA6BFF" w:rsidRDefault="00530AC5"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 xml:space="preserve">плоскостное спортивное сооружение, </w:t>
      </w:r>
      <w:r w:rsidR="006D3A9B">
        <w:rPr>
          <w:rFonts w:ascii="Times New Roman" w:hAnsi="Times New Roman"/>
          <w:sz w:val="26"/>
          <w:szCs w:val="26"/>
          <w:lang w:val="ru-RU"/>
        </w:rPr>
        <w:t>540</w:t>
      </w:r>
      <w:r>
        <w:rPr>
          <w:rFonts w:ascii="Times New Roman" w:hAnsi="Times New Roman"/>
          <w:sz w:val="26"/>
          <w:szCs w:val="26"/>
          <w:lang w:val="ru-RU"/>
        </w:rPr>
        <w:t xml:space="preserve"> кв. м, д. </w:t>
      </w:r>
      <w:proofErr w:type="spellStart"/>
      <w:r>
        <w:rPr>
          <w:rFonts w:ascii="Times New Roman" w:hAnsi="Times New Roman"/>
          <w:sz w:val="26"/>
          <w:szCs w:val="26"/>
          <w:lang w:val="ru-RU"/>
        </w:rPr>
        <w:t>Кеслома</w:t>
      </w:r>
      <w:proofErr w:type="spellEnd"/>
      <w:r>
        <w:rPr>
          <w:rFonts w:ascii="Times New Roman" w:hAnsi="Times New Roman"/>
          <w:sz w:val="26"/>
          <w:szCs w:val="26"/>
          <w:lang w:val="ru-RU"/>
        </w:rPr>
        <w:t>;</w:t>
      </w:r>
    </w:p>
    <w:p w14:paraId="045E9328" w14:textId="49BE4534" w:rsidR="00530AC5" w:rsidRDefault="00530AC5"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спортивный зал,</w:t>
      </w:r>
      <w:r w:rsidR="006D3A9B">
        <w:rPr>
          <w:rFonts w:ascii="Times New Roman" w:hAnsi="Times New Roman"/>
          <w:sz w:val="26"/>
          <w:szCs w:val="26"/>
          <w:lang w:val="ru-RU"/>
        </w:rPr>
        <w:t xml:space="preserve"> 540 кв. м,</w:t>
      </w:r>
      <w:r>
        <w:rPr>
          <w:rFonts w:ascii="Times New Roman" w:hAnsi="Times New Roman"/>
          <w:sz w:val="26"/>
          <w:szCs w:val="26"/>
          <w:lang w:val="ru-RU"/>
        </w:rPr>
        <w:t xml:space="preserve"> с. </w:t>
      </w:r>
      <w:proofErr w:type="spellStart"/>
      <w:r>
        <w:rPr>
          <w:rFonts w:ascii="Times New Roman" w:hAnsi="Times New Roman"/>
          <w:sz w:val="26"/>
          <w:szCs w:val="26"/>
          <w:lang w:val="ru-RU"/>
        </w:rPr>
        <w:t>Юрома</w:t>
      </w:r>
      <w:proofErr w:type="spellEnd"/>
      <w:r w:rsidR="006D3A9B">
        <w:rPr>
          <w:rFonts w:ascii="Times New Roman" w:hAnsi="Times New Roman"/>
          <w:sz w:val="26"/>
          <w:szCs w:val="26"/>
          <w:lang w:val="ru-RU"/>
        </w:rPr>
        <w:t>;</w:t>
      </w:r>
    </w:p>
    <w:p w14:paraId="1181F79C" w14:textId="5D718D7A" w:rsidR="00530AC5" w:rsidRDefault="006D3A9B"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 xml:space="preserve">плоскостное спортивное сооружение, 1200 кв. м, с. </w:t>
      </w:r>
      <w:proofErr w:type="spellStart"/>
      <w:r>
        <w:rPr>
          <w:rFonts w:ascii="Times New Roman" w:hAnsi="Times New Roman"/>
          <w:sz w:val="26"/>
          <w:szCs w:val="26"/>
          <w:lang w:val="ru-RU"/>
        </w:rPr>
        <w:t>Юрома</w:t>
      </w:r>
      <w:proofErr w:type="spellEnd"/>
      <w:r>
        <w:rPr>
          <w:rFonts w:ascii="Times New Roman" w:hAnsi="Times New Roman"/>
          <w:sz w:val="26"/>
          <w:szCs w:val="26"/>
          <w:lang w:val="ru-RU"/>
        </w:rPr>
        <w:t>;</w:t>
      </w:r>
    </w:p>
    <w:p w14:paraId="7CEB22D5" w14:textId="64F4C662" w:rsidR="006D3A9B" w:rsidRDefault="00984CA0"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 xml:space="preserve">стадион, </w:t>
      </w:r>
      <w:r w:rsidR="00D55C50">
        <w:rPr>
          <w:rFonts w:ascii="Times New Roman" w:hAnsi="Times New Roman"/>
          <w:sz w:val="26"/>
          <w:szCs w:val="26"/>
          <w:lang w:val="ru-RU"/>
        </w:rPr>
        <w:t xml:space="preserve">4000 кв. м, </w:t>
      </w:r>
      <w:r>
        <w:rPr>
          <w:rFonts w:ascii="Times New Roman" w:hAnsi="Times New Roman"/>
          <w:sz w:val="26"/>
          <w:szCs w:val="26"/>
          <w:lang w:val="ru-RU"/>
        </w:rPr>
        <w:t>с. Лешуконское;</w:t>
      </w:r>
    </w:p>
    <w:p w14:paraId="6DFCD007" w14:textId="47FA07B1" w:rsidR="00984CA0" w:rsidRDefault="00984CA0"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lastRenderedPageBreak/>
        <w:t xml:space="preserve">плавательный бассейн, </w:t>
      </w:r>
      <w:r w:rsidR="00D55C50">
        <w:rPr>
          <w:rFonts w:ascii="Times New Roman" w:hAnsi="Times New Roman"/>
          <w:sz w:val="26"/>
          <w:szCs w:val="26"/>
          <w:lang w:val="ru-RU"/>
        </w:rPr>
        <w:t xml:space="preserve">1200 кв. м, </w:t>
      </w:r>
      <w:r>
        <w:rPr>
          <w:rFonts w:ascii="Times New Roman" w:hAnsi="Times New Roman"/>
          <w:sz w:val="26"/>
          <w:szCs w:val="26"/>
          <w:lang w:val="ru-RU"/>
        </w:rPr>
        <w:t>с. Лешуконское;</w:t>
      </w:r>
    </w:p>
    <w:p w14:paraId="3BF7B754" w14:textId="7312961A" w:rsidR="00984CA0" w:rsidRDefault="00984CA0"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 xml:space="preserve">многофункциональный спортивный зал, </w:t>
      </w:r>
      <w:r w:rsidR="00D55C50">
        <w:rPr>
          <w:rFonts w:ascii="Times New Roman" w:hAnsi="Times New Roman"/>
          <w:sz w:val="26"/>
          <w:szCs w:val="26"/>
          <w:lang w:val="ru-RU"/>
        </w:rPr>
        <w:t xml:space="preserve">540 кв. м, </w:t>
      </w:r>
      <w:r>
        <w:rPr>
          <w:rFonts w:ascii="Times New Roman" w:hAnsi="Times New Roman"/>
          <w:sz w:val="26"/>
          <w:szCs w:val="26"/>
          <w:lang w:val="ru-RU"/>
        </w:rPr>
        <w:t>с. Лешуконское;</w:t>
      </w:r>
    </w:p>
    <w:p w14:paraId="6D9434F2" w14:textId="6896298F" w:rsidR="00D55C50" w:rsidRDefault="00CF0754"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CF0754">
        <w:rPr>
          <w:rFonts w:ascii="Times New Roman" w:hAnsi="Times New Roman"/>
          <w:sz w:val="26"/>
          <w:szCs w:val="26"/>
          <w:lang w:val="ru-RU"/>
        </w:rPr>
        <w:t>портивная площадка</w:t>
      </w:r>
      <w:r w:rsidR="00D55C50">
        <w:rPr>
          <w:rFonts w:ascii="Times New Roman" w:hAnsi="Times New Roman"/>
          <w:sz w:val="26"/>
          <w:szCs w:val="26"/>
          <w:lang w:val="ru-RU"/>
        </w:rPr>
        <w:t xml:space="preserve">, 440 кв. м, д. </w:t>
      </w:r>
      <w:proofErr w:type="spellStart"/>
      <w:r w:rsidR="00D55C50">
        <w:rPr>
          <w:rFonts w:ascii="Times New Roman" w:hAnsi="Times New Roman"/>
          <w:sz w:val="26"/>
          <w:szCs w:val="26"/>
          <w:lang w:val="ru-RU"/>
        </w:rPr>
        <w:t>Чуласа</w:t>
      </w:r>
      <w:proofErr w:type="spellEnd"/>
      <w:r w:rsidR="00D55C50">
        <w:rPr>
          <w:rFonts w:ascii="Times New Roman" w:hAnsi="Times New Roman"/>
          <w:sz w:val="26"/>
          <w:szCs w:val="26"/>
          <w:lang w:val="ru-RU"/>
        </w:rPr>
        <w:t>;</w:t>
      </w:r>
    </w:p>
    <w:p w14:paraId="2D03F96C" w14:textId="38337DF2" w:rsidR="00CF0754" w:rsidRDefault="00CF0754" w:rsidP="00BC569F">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CF0754">
        <w:rPr>
          <w:rFonts w:ascii="Times New Roman" w:hAnsi="Times New Roman"/>
          <w:sz w:val="26"/>
          <w:szCs w:val="26"/>
          <w:lang w:val="ru-RU"/>
        </w:rPr>
        <w:t>портивная площадка</w:t>
      </w:r>
      <w:r>
        <w:rPr>
          <w:rFonts w:ascii="Times New Roman" w:hAnsi="Times New Roman"/>
          <w:sz w:val="26"/>
          <w:szCs w:val="26"/>
          <w:lang w:val="ru-RU"/>
        </w:rPr>
        <w:t xml:space="preserve">, 440 кв. м, </w:t>
      </w:r>
      <w:r w:rsidRPr="00CF0754">
        <w:rPr>
          <w:rFonts w:ascii="Times New Roman" w:hAnsi="Times New Roman"/>
          <w:sz w:val="26"/>
          <w:szCs w:val="26"/>
          <w:lang w:val="ru-RU"/>
        </w:rPr>
        <w:t>п. Усть-</w:t>
      </w:r>
      <w:proofErr w:type="spellStart"/>
      <w:r w:rsidRPr="00CF0754">
        <w:rPr>
          <w:rFonts w:ascii="Times New Roman" w:hAnsi="Times New Roman"/>
          <w:sz w:val="26"/>
          <w:szCs w:val="26"/>
          <w:lang w:val="ru-RU"/>
        </w:rPr>
        <w:t>Чуласа</w:t>
      </w:r>
      <w:proofErr w:type="spellEnd"/>
      <w:r>
        <w:rPr>
          <w:rFonts w:ascii="Times New Roman" w:hAnsi="Times New Roman"/>
          <w:sz w:val="26"/>
          <w:szCs w:val="26"/>
          <w:lang w:val="ru-RU"/>
        </w:rPr>
        <w:t>;</w:t>
      </w:r>
    </w:p>
    <w:p w14:paraId="2714E1F0" w14:textId="7BB6F4D9" w:rsidR="00694263" w:rsidRDefault="00694263" w:rsidP="00694263">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694263">
        <w:rPr>
          <w:rFonts w:ascii="Times New Roman" w:hAnsi="Times New Roman"/>
          <w:sz w:val="26"/>
          <w:szCs w:val="26"/>
          <w:lang w:val="ru-RU"/>
        </w:rPr>
        <w:t>портивная площадка</w:t>
      </w:r>
      <w:r>
        <w:rPr>
          <w:rFonts w:ascii="Times New Roman" w:hAnsi="Times New Roman"/>
          <w:sz w:val="26"/>
          <w:szCs w:val="26"/>
          <w:lang w:val="ru-RU"/>
        </w:rPr>
        <w:t>, 540 кв. м, с. Олема;</w:t>
      </w:r>
    </w:p>
    <w:p w14:paraId="2995D35C" w14:textId="3AA168C0" w:rsidR="00CF0754" w:rsidRDefault="00694263" w:rsidP="00694263">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многофункциональный спортивный зал, 540 кв. м, с. Олема;</w:t>
      </w:r>
    </w:p>
    <w:p w14:paraId="73222938" w14:textId="50AA9A01" w:rsidR="00694263" w:rsidRDefault="00782840" w:rsidP="00694263">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694263">
        <w:rPr>
          <w:rFonts w:ascii="Times New Roman" w:hAnsi="Times New Roman"/>
          <w:sz w:val="26"/>
          <w:szCs w:val="26"/>
          <w:lang w:val="ru-RU"/>
        </w:rPr>
        <w:t>портивная площадка</w:t>
      </w:r>
      <w:r>
        <w:rPr>
          <w:rFonts w:ascii="Times New Roman" w:hAnsi="Times New Roman"/>
          <w:sz w:val="26"/>
          <w:szCs w:val="26"/>
          <w:lang w:val="ru-RU"/>
        </w:rPr>
        <w:t>, 540 кв. м, д. Кеба;</w:t>
      </w:r>
    </w:p>
    <w:p w14:paraId="114CE0A9" w14:textId="21A7F26E" w:rsidR="004D5CA0" w:rsidRPr="004D5CA0" w:rsidRDefault="004D5CA0" w:rsidP="004D5CA0">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портивная площадка</w:t>
      </w:r>
      <w:r>
        <w:rPr>
          <w:rFonts w:ascii="Times New Roman" w:hAnsi="Times New Roman"/>
          <w:sz w:val="26"/>
          <w:szCs w:val="26"/>
          <w:lang w:val="ru-RU"/>
        </w:rPr>
        <w:t xml:space="preserve">, 540 кв. м, д. </w:t>
      </w:r>
      <w:proofErr w:type="spellStart"/>
      <w:r>
        <w:rPr>
          <w:rFonts w:ascii="Times New Roman" w:hAnsi="Times New Roman"/>
          <w:sz w:val="26"/>
          <w:szCs w:val="26"/>
          <w:lang w:val="ru-RU"/>
        </w:rPr>
        <w:t>Кеслома</w:t>
      </w:r>
      <w:proofErr w:type="spellEnd"/>
      <w:r>
        <w:rPr>
          <w:rFonts w:ascii="Times New Roman" w:hAnsi="Times New Roman"/>
          <w:sz w:val="26"/>
          <w:szCs w:val="26"/>
          <w:lang w:val="ru-RU"/>
        </w:rPr>
        <w:t>;</w:t>
      </w:r>
    </w:p>
    <w:p w14:paraId="4D535BEE" w14:textId="74C7097B" w:rsidR="004D5CA0" w:rsidRPr="004D5CA0" w:rsidRDefault="004D5CA0" w:rsidP="004D5CA0">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портивная площадка</w:t>
      </w:r>
      <w:r>
        <w:rPr>
          <w:rFonts w:ascii="Times New Roman" w:hAnsi="Times New Roman"/>
          <w:sz w:val="26"/>
          <w:szCs w:val="26"/>
          <w:lang w:val="ru-RU"/>
        </w:rPr>
        <w:t>, 540 кв. м, д. Селище;</w:t>
      </w:r>
    </w:p>
    <w:p w14:paraId="11FA9D91" w14:textId="1677D8CA" w:rsidR="004D5CA0" w:rsidRPr="004D5CA0" w:rsidRDefault="004D5CA0" w:rsidP="004D5CA0">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портивный зал</w:t>
      </w:r>
      <w:r>
        <w:rPr>
          <w:rFonts w:ascii="Times New Roman" w:hAnsi="Times New Roman"/>
          <w:sz w:val="26"/>
          <w:szCs w:val="26"/>
          <w:lang w:val="ru-RU"/>
        </w:rPr>
        <w:t>, 540 кв. м, д. Селище;</w:t>
      </w:r>
    </w:p>
    <w:p w14:paraId="1960B5C6" w14:textId="5608FACB" w:rsidR="004D5CA0" w:rsidRDefault="004D5CA0" w:rsidP="004D5CA0">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портивный зал</w:t>
      </w:r>
      <w:r>
        <w:rPr>
          <w:rFonts w:ascii="Times New Roman" w:hAnsi="Times New Roman"/>
          <w:sz w:val="26"/>
          <w:szCs w:val="26"/>
          <w:lang w:val="ru-RU"/>
        </w:rPr>
        <w:t>, 540 кв. м, с. Ценогора;</w:t>
      </w:r>
    </w:p>
    <w:p w14:paraId="0E4B9D88" w14:textId="01766F7C" w:rsidR="00D756B7" w:rsidRDefault="00D756B7" w:rsidP="00D756B7">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портивный зал</w:t>
      </w:r>
      <w:r>
        <w:rPr>
          <w:rFonts w:ascii="Times New Roman" w:hAnsi="Times New Roman"/>
          <w:sz w:val="26"/>
          <w:szCs w:val="26"/>
          <w:lang w:val="ru-RU"/>
        </w:rPr>
        <w:t xml:space="preserve">, 540 кв. м, д. </w:t>
      </w:r>
      <w:proofErr w:type="spellStart"/>
      <w:r>
        <w:rPr>
          <w:rFonts w:ascii="Times New Roman" w:hAnsi="Times New Roman"/>
          <w:sz w:val="26"/>
          <w:szCs w:val="26"/>
          <w:lang w:val="ru-RU"/>
        </w:rPr>
        <w:t>Белощелье</w:t>
      </w:r>
      <w:proofErr w:type="spellEnd"/>
      <w:r>
        <w:rPr>
          <w:rFonts w:ascii="Times New Roman" w:hAnsi="Times New Roman"/>
          <w:sz w:val="26"/>
          <w:szCs w:val="26"/>
          <w:lang w:val="ru-RU"/>
        </w:rPr>
        <w:t>;</w:t>
      </w:r>
    </w:p>
    <w:p w14:paraId="23F2C652" w14:textId="073A7EEE" w:rsidR="00D756B7" w:rsidRPr="004D5CA0" w:rsidRDefault="00D756B7" w:rsidP="00D756B7">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портивная площадка</w:t>
      </w:r>
      <w:r>
        <w:rPr>
          <w:rFonts w:ascii="Times New Roman" w:hAnsi="Times New Roman"/>
          <w:sz w:val="26"/>
          <w:szCs w:val="26"/>
          <w:lang w:val="ru-RU"/>
        </w:rPr>
        <w:t xml:space="preserve">, 540 кв. м, д. </w:t>
      </w:r>
      <w:proofErr w:type="spellStart"/>
      <w:r>
        <w:rPr>
          <w:rFonts w:ascii="Times New Roman" w:hAnsi="Times New Roman"/>
          <w:sz w:val="26"/>
          <w:szCs w:val="26"/>
          <w:lang w:val="ru-RU"/>
        </w:rPr>
        <w:t>Белощелье</w:t>
      </w:r>
      <w:proofErr w:type="spellEnd"/>
      <w:r>
        <w:rPr>
          <w:rFonts w:ascii="Times New Roman" w:hAnsi="Times New Roman"/>
          <w:sz w:val="26"/>
          <w:szCs w:val="26"/>
          <w:lang w:val="ru-RU"/>
        </w:rPr>
        <w:t>;</w:t>
      </w:r>
    </w:p>
    <w:p w14:paraId="5561DEA0" w14:textId="23314266" w:rsidR="00D756B7" w:rsidRPr="004D5CA0" w:rsidRDefault="00D756B7" w:rsidP="00D756B7">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портивная площадка</w:t>
      </w:r>
      <w:r>
        <w:rPr>
          <w:rFonts w:ascii="Times New Roman" w:hAnsi="Times New Roman"/>
          <w:sz w:val="26"/>
          <w:szCs w:val="26"/>
          <w:lang w:val="ru-RU"/>
        </w:rPr>
        <w:t xml:space="preserve">, 540 кв. м, </w:t>
      </w:r>
      <w:r w:rsidRPr="00D756B7">
        <w:rPr>
          <w:rFonts w:ascii="Times New Roman" w:hAnsi="Times New Roman"/>
          <w:sz w:val="26"/>
          <w:szCs w:val="26"/>
          <w:lang w:val="ru-RU"/>
        </w:rPr>
        <w:t xml:space="preserve">д. </w:t>
      </w:r>
      <w:proofErr w:type="spellStart"/>
      <w:r w:rsidRPr="00D756B7">
        <w:rPr>
          <w:rFonts w:ascii="Times New Roman" w:hAnsi="Times New Roman"/>
          <w:sz w:val="26"/>
          <w:szCs w:val="26"/>
          <w:lang w:val="ru-RU"/>
        </w:rPr>
        <w:t>Палащелье</w:t>
      </w:r>
      <w:proofErr w:type="spellEnd"/>
      <w:r>
        <w:rPr>
          <w:rFonts w:ascii="Times New Roman" w:hAnsi="Times New Roman"/>
          <w:sz w:val="26"/>
          <w:szCs w:val="26"/>
          <w:lang w:val="ru-RU"/>
        </w:rPr>
        <w:t>;</w:t>
      </w:r>
    </w:p>
    <w:p w14:paraId="460F8D9A" w14:textId="3700DFD6" w:rsidR="00D756B7" w:rsidRPr="004D5CA0" w:rsidRDefault="00D756B7" w:rsidP="00D756B7">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портивная площадка</w:t>
      </w:r>
      <w:r>
        <w:rPr>
          <w:rFonts w:ascii="Times New Roman" w:hAnsi="Times New Roman"/>
          <w:sz w:val="26"/>
          <w:szCs w:val="26"/>
          <w:lang w:val="ru-RU"/>
        </w:rPr>
        <w:t xml:space="preserve">, 540 кв. м, </w:t>
      </w:r>
      <w:r w:rsidRPr="00D756B7">
        <w:rPr>
          <w:rFonts w:ascii="Times New Roman" w:hAnsi="Times New Roman"/>
          <w:sz w:val="26"/>
          <w:szCs w:val="26"/>
          <w:lang w:val="ru-RU"/>
        </w:rPr>
        <w:t>д. Усть-</w:t>
      </w:r>
      <w:proofErr w:type="spellStart"/>
      <w:r w:rsidRPr="00D756B7">
        <w:rPr>
          <w:rFonts w:ascii="Times New Roman" w:hAnsi="Times New Roman"/>
          <w:sz w:val="26"/>
          <w:szCs w:val="26"/>
          <w:lang w:val="ru-RU"/>
        </w:rPr>
        <w:t>Кыма</w:t>
      </w:r>
      <w:proofErr w:type="spellEnd"/>
      <w:r>
        <w:rPr>
          <w:rFonts w:ascii="Times New Roman" w:hAnsi="Times New Roman"/>
          <w:sz w:val="26"/>
          <w:szCs w:val="26"/>
          <w:lang w:val="ru-RU"/>
        </w:rPr>
        <w:t>;</w:t>
      </w:r>
    </w:p>
    <w:p w14:paraId="624377D5" w14:textId="1ECE7849" w:rsidR="00D756B7" w:rsidRPr="004D5CA0" w:rsidRDefault="00D756B7" w:rsidP="00D756B7">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портивная площадка</w:t>
      </w:r>
      <w:r>
        <w:rPr>
          <w:rFonts w:ascii="Times New Roman" w:hAnsi="Times New Roman"/>
          <w:sz w:val="26"/>
          <w:szCs w:val="26"/>
          <w:lang w:val="ru-RU"/>
        </w:rPr>
        <w:t xml:space="preserve">, 540 кв. м, </w:t>
      </w:r>
      <w:r w:rsidRPr="00D756B7">
        <w:rPr>
          <w:rFonts w:ascii="Times New Roman" w:hAnsi="Times New Roman"/>
          <w:sz w:val="26"/>
          <w:szCs w:val="26"/>
          <w:lang w:val="ru-RU"/>
        </w:rPr>
        <w:t xml:space="preserve">с. </w:t>
      </w:r>
      <w:proofErr w:type="spellStart"/>
      <w:r w:rsidRPr="00D756B7">
        <w:rPr>
          <w:rFonts w:ascii="Times New Roman" w:hAnsi="Times New Roman"/>
          <w:sz w:val="26"/>
          <w:szCs w:val="26"/>
          <w:lang w:val="ru-RU"/>
        </w:rPr>
        <w:t>Койнас</w:t>
      </w:r>
      <w:proofErr w:type="spellEnd"/>
      <w:r>
        <w:rPr>
          <w:rFonts w:ascii="Times New Roman" w:hAnsi="Times New Roman"/>
          <w:sz w:val="26"/>
          <w:szCs w:val="26"/>
          <w:lang w:val="ru-RU"/>
        </w:rPr>
        <w:t>;</w:t>
      </w:r>
    </w:p>
    <w:p w14:paraId="6A9E20AC" w14:textId="7552FEF4" w:rsidR="00D756B7" w:rsidRPr="004D5CA0" w:rsidRDefault="00D756B7" w:rsidP="00D756B7">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портивная площадка</w:t>
      </w:r>
      <w:r>
        <w:rPr>
          <w:rFonts w:ascii="Times New Roman" w:hAnsi="Times New Roman"/>
          <w:sz w:val="26"/>
          <w:szCs w:val="26"/>
          <w:lang w:val="ru-RU"/>
        </w:rPr>
        <w:t xml:space="preserve">, 540 кв. м, </w:t>
      </w:r>
      <w:r w:rsidRPr="00D756B7">
        <w:rPr>
          <w:rFonts w:ascii="Times New Roman" w:hAnsi="Times New Roman"/>
          <w:sz w:val="26"/>
          <w:szCs w:val="26"/>
          <w:lang w:val="ru-RU"/>
        </w:rPr>
        <w:t>д. Засулье</w:t>
      </w:r>
      <w:r>
        <w:rPr>
          <w:rFonts w:ascii="Times New Roman" w:hAnsi="Times New Roman"/>
          <w:sz w:val="26"/>
          <w:szCs w:val="26"/>
          <w:lang w:val="ru-RU"/>
        </w:rPr>
        <w:t>;</w:t>
      </w:r>
    </w:p>
    <w:p w14:paraId="1A220262" w14:textId="659BD188" w:rsidR="004D5CA0" w:rsidRPr="00D756B7" w:rsidRDefault="00D756B7" w:rsidP="00D756B7">
      <w:pPr>
        <w:pStyle w:val="afffff5"/>
        <w:numPr>
          <w:ilvl w:val="0"/>
          <w:numId w:val="23"/>
        </w:numPr>
        <w:tabs>
          <w:tab w:val="clear" w:pos="644"/>
          <w:tab w:val="left" w:pos="1134"/>
          <w:tab w:val="left" w:pos="2835"/>
          <w:tab w:val="left" w:pos="4536"/>
        </w:tabs>
        <w:spacing w:before="0" w:after="0" w:line="240" w:lineRule="auto"/>
        <w:ind w:left="0" w:firstLine="709"/>
        <w:rPr>
          <w:rFonts w:ascii="Times New Roman" w:hAnsi="Times New Roman"/>
          <w:sz w:val="26"/>
          <w:szCs w:val="26"/>
          <w:lang w:val="ru-RU"/>
        </w:rPr>
      </w:pPr>
      <w:r>
        <w:rPr>
          <w:rFonts w:ascii="Times New Roman" w:hAnsi="Times New Roman"/>
          <w:sz w:val="26"/>
          <w:szCs w:val="26"/>
          <w:lang w:val="ru-RU"/>
        </w:rPr>
        <w:t>с</w:t>
      </w:r>
      <w:r w:rsidRPr="004D5CA0">
        <w:rPr>
          <w:rFonts w:ascii="Times New Roman" w:hAnsi="Times New Roman"/>
          <w:sz w:val="26"/>
          <w:szCs w:val="26"/>
          <w:lang w:val="ru-RU"/>
        </w:rPr>
        <w:t>портивная площадка</w:t>
      </w:r>
      <w:r>
        <w:rPr>
          <w:rFonts w:ascii="Times New Roman" w:hAnsi="Times New Roman"/>
          <w:sz w:val="26"/>
          <w:szCs w:val="26"/>
          <w:lang w:val="ru-RU"/>
        </w:rPr>
        <w:t xml:space="preserve">, 540 кв. м, </w:t>
      </w:r>
      <w:r w:rsidRPr="00D756B7">
        <w:rPr>
          <w:rFonts w:ascii="Times New Roman" w:hAnsi="Times New Roman"/>
          <w:sz w:val="26"/>
          <w:szCs w:val="26"/>
          <w:lang w:val="ru-RU"/>
        </w:rPr>
        <w:t>с. Вожгора</w:t>
      </w:r>
      <w:r>
        <w:rPr>
          <w:rFonts w:ascii="Times New Roman" w:hAnsi="Times New Roman"/>
          <w:sz w:val="26"/>
          <w:szCs w:val="26"/>
          <w:lang w:val="ru-RU"/>
        </w:rPr>
        <w:t>.</w:t>
      </w:r>
    </w:p>
    <w:p w14:paraId="3713978D" w14:textId="77777777" w:rsidR="002810C7" w:rsidRDefault="002810C7" w:rsidP="00C6008F">
      <w:pPr>
        <w:pStyle w:val="affffffd"/>
        <w:spacing w:line="240" w:lineRule="auto"/>
        <w:rPr>
          <w:sz w:val="26"/>
          <w:szCs w:val="26"/>
        </w:rPr>
      </w:pPr>
    </w:p>
    <w:p w14:paraId="74E91E4C" w14:textId="13F6448D" w:rsidR="008514FF" w:rsidRDefault="008514FF" w:rsidP="008514FF">
      <w:pPr>
        <w:pStyle w:val="af2"/>
        <w:numPr>
          <w:ilvl w:val="2"/>
          <w:numId w:val="14"/>
        </w:numPr>
        <w:spacing w:before="120" w:after="120"/>
        <w:jc w:val="center"/>
        <w:outlineLvl w:val="2"/>
        <w:rPr>
          <w:rFonts w:eastAsiaTheme="majorEastAsia"/>
          <w:b/>
          <w:bCs/>
          <w:sz w:val="26"/>
          <w:szCs w:val="26"/>
        </w:rPr>
      </w:pPr>
      <w:bookmarkStart w:id="114" w:name="_Toc158847449"/>
      <w:r w:rsidRPr="00FF6A36">
        <w:rPr>
          <w:rFonts w:eastAsiaTheme="majorEastAsia"/>
          <w:b/>
          <w:bCs/>
          <w:sz w:val="26"/>
          <w:szCs w:val="26"/>
        </w:rPr>
        <w:t xml:space="preserve">Развитие </w:t>
      </w:r>
      <w:r>
        <w:rPr>
          <w:rFonts w:eastAsiaTheme="majorEastAsia"/>
          <w:b/>
          <w:bCs/>
          <w:sz w:val="26"/>
          <w:szCs w:val="26"/>
        </w:rPr>
        <w:t>системы туристического обслуживания</w:t>
      </w:r>
      <w:bookmarkEnd w:id="114"/>
    </w:p>
    <w:p w14:paraId="21FADF94" w14:textId="560B0E6A" w:rsidR="008514FF" w:rsidRPr="008514FF" w:rsidRDefault="008514FF" w:rsidP="008514FF">
      <w:pPr>
        <w:pStyle w:val="ConsPlusNormal"/>
        <w:widowControl/>
        <w:ind w:firstLine="709"/>
        <w:jc w:val="both"/>
        <w:rPr>
          <w:rFonts w:ascii="Times New Roman" w:hAnsi="Times New Roman" w:cs="Times New Roman"/>
          <w:color w:val="auto"/>
          <w:sz w:val="26"/>
          <w:szCs w:val="26"/>
        </w:rPr>
      </w:pPr>
      <w:r w:rsidRPr="008514FF">
        <w:rPr>
          <w:rFonts w:ascii="Times New Roman" w:hAnsi="Times New Roman" w:cs="Times New Roman"/>
          <w:color w:val="auto"/>
          <w:sz w:val="26"/>
          <w:szCs w:val="26"/>
        </w:rPr>
        <w:t xml:space="preserve">В целях </w:t>
      </w:r>
      <w:r>
        <w:rPr>
          <w:rFonts w:ascii="Times New Roman" w:hAnsi="Times New Roman" w:cs="Times New Roman"/>
          <w:color w:val="auto"/>
          <w:sz w:val="26"/>
          <w:szCs w:val="26"/>
        </w:rPr>
        <w:t>развития туризма на территории Лешуконского муниципального округа планируется строительство гостевых домов в ц. Ценогора, д. Усть-</w:t>
      </w:r>
      <w:proofErr w:type="spellStart"/>
      <w:r>
        <w:rPr>
          <w:rFonts w:ascii="Times New Roman" w:hAnsi="Times New Roman" w:cs="Times New Roman"/>
          <w:color w:val="auto"/>
          <w:sz w:val="26"/>
          <w:szCs w:val="26"/>
        </w:rPr>
        <w:t>Чуласа</w:t>
      </w:r>
      <w:proofErr w:type="spellEnd"/>
      <w:r w:rsidR="007F2406">
        <w:rPr>
          <w:rFonts w:ascii="Times New Roman" w:hAnsi="Times New Roman" w:cs="Times New Roman"/>
          <w:color w:val="auto"/>
          <w:sz w:val="26"/>
          <w:szCs w:val="26"/>
        </w:rPr>
        <w:t>,</w:t>
      </w:r>
      <w:r>
        <w:rPr>
          <w:rFonts w:ascii="Times New Roman" w:hAnsi="Times New Roman" w:cs="Times New Roman"/>
          <w:color w:val="auto"/>
          <w:sz w:val="26"/>
          <w:szCs w:val="26"/>
        </w:rPr>
        <w:t xml:space="preserve"> д. </w:t>
      </w:r>
      <w:proofErr w:type="spellStart"/>
      <w:r>
        <w:rPr>
          <w:rFonts w:ascii="Times New Roman" w:hAnsi="Times New Roman" w:cs="Times New Roman"/>
          <w:color w:val="auto"/>
          <w:sz w:val="26"/>
          <w:szCs w:val="26"/>
        </w:rPr>
        <w:t>Кеслома</w:t>
      </w:r>
      <w:proofErr w:type="spellEnd"/>
      <w:r w:rsidR="007F2406">
        <w:rPr>
          <w:rFonts w:ascii="Times New Roman" w:hAnsi="Times New Roman" w:cs="Times New Roman"/>
          <w:color w:val="auto"/>
          <w:sz w:val="26"/>
          <w:szCs w:val="26"/>
        </w:rPr>
        <w:t xml:space="preserve"> и с. </w:t>
      </w:r>
      <w:proofErr w:type="spellStart"/>
      <w:r w:rsidR="007F2406">
        <w:rPr>
          <w:rFonts w:ascii="Times New Roman" w:hAnsi="Times New Roman" w:cs="Times New Roman"/>
          <w:color w:val="auto"/>
          <w:sz w:val="26"/>
          <w:szCs w:val="26"/>
        </w:rPr>
        <w:t>Койнас</w:t>
      </w:r>
      <w:proofErr w:type="spellEnd"/>
      <w:r>
        <w:rPr>
          <w:rFonts w:ascii="Times New Roman" w:hAnsi="Times New Roman" w:cs="Times New Roman"/>
          <w:color w:val="auto"/>
          <w:sz w:val="26"/>
          <w:szCs w:val="26"/>
        </w:rPr>
        <w:t>.</w:t>
      </w:r>
    </w:p>
    <w:p w14:paraId="77ACABD3" w14:textId="77777777" w:rsidR="008514FF" w:rsidRPr="00FF6A36" w:rsidRDefault="008514FF" w:rsidP="00C6008F">
      <w:pPr>
        <w:pStyle w:val="affffffd"/>
        <w:spacing w:line="240" w:lineRule="auto"/>
        <w:rPr>
          <w:sz w:val="26"/>
          <w:szCs w:val="26"/>
        </w:rPr>
      </w:pPr>
    </w:p>
    <w:p w14:paraId="05A9D444" w14:textId="0CAA588B" w:rsidR="00CA2438" w:rsidRPr="00FF6A36" w:rsidRDefault="00CA2438" w:rsidP="00BC569F">
      <w:pPr>
        <w:pStyle w:val="af2"/>
        <w:numPr>
          <w:ilvl w:val="1"/>
          <w:numId w:val="14"/>
        </w:numPr>
        <w:ind w:left="0" w:firstLine="0"/>
        <w:jc w:val="center"/>
        <w:outlineLvl w:val="1"/>
        <w:rPr>
          <w:b/>
          <w:sz w:val="26"/>
          <w:szCs w:val="26"/>
        </w:rPr>
      </w:pPr>
      <w:bookmarkStart w:id="115" w:name="_Toc516831965"/>
      <w:bookmarkStart w:id="116" w:name="_Toc158847450"/>
      <w:r w:rsidRPr="00FF6A36">
        <w:rPr>
          <w:b/>
          <w:sz w:val="26"/>
          <w:szCs w:val="26"/>
        </w:rPr>
        <w:t>Развитие сети особо охраняемых природных территорий</w:t>
      </w:r>
      <w:bookmarkEnd w:id="115"/>
      <w:bookmarkEnd w:id="116"/>
    </w:p>
    <w:p w14:paraId="5F40F896" w14:textId="77777777" w:rsidR="00CA2438" w:rsidRPr="00FF6A36" w:rsidRDefault="00CA2438" w:rsidP="00CA2438">
      <w:pPr>
        <w:pStyle w:val="af2"/>
        <w:rPr>
          <w:sz w:val="26"/>
          <w:szCs w:val="26"/>
        </w:rPr>
      </w:pPr>
      <w:bookmarkStart w:id="117" w:name="_Toc8663614"/>
    </w:p>
    <w:p w14:paraId="5A8D820F" w14:textId="35127EDE" w:rsidR="00CA2438" w:rsidRPr="00FF6A36" w:rsidRDefault="00CA2438" w:rsidP="00CA2438">
      <w:pPr>
        <w:pStyle w:val="ConsPlusNormal"/>
        <w:widowControl/>
        <w:ind w:firstLine="709"/>
        <w:jc w:val="both"/>
        <w:rPr>
          <w:rFonts w:ascii="Times New Roman" w:hAnsi="Times New Roman" w:cs="Times New Roman"/>
          <w:color w:val="auto"/>
          <w:sz w:val="26"/>
          <w:szCs w:val="26"/>
        </w:rPr>
      </w:pPr>
      <w:r w:rsidRPr="00FF6A36">
        <w:rPr>
          <w:rFonts w:ascii="Times New Roman" w:hAnsi="Times New Roman" w:cs="Times New Roman"/>
          <w:color w:val="auto"/>
          <w:sz w:val="26"/>
          <w:szCs w:val="26"/>
        </w:rPr>
        <w:t xml:space="preserve">Система особо охраняемых природных территорий создается в целях сохранения на территории </w:t>
      </w:r>
      <w:r w:rsidR="006A3092" w:rsidRPr="00FF6A36">
        <w:rPr>
          <w:rFonts w:ascii="Times New Roman" w:hAnsi="Times New Roman" w:cs="Times New Roman"/>
          <w:color w:val="auto"/>
          <w:sz w:val="26"/>
          <w:szCs w:val="26"/>
        </w:rPr>
        <w:t>муниципального</w:t>
      </w:r>
      <w:r w:rsidRPr="00FF6A36">
        <w:rPr>
          <w:rFonts w:ascii="Times New Roman" w:hAnsi="Times New Roman" w:cs="Times New Roman"/>
          <w:color w:val="auto"/>
          <w:sz w:val="26"/>
          <w:szCs w:val="26"/>
        </w:rPr>
        <w:t xml:space="preserve"> округа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14:paraId="01C3650D" w14:textId="4C0A4CA8" w:rsidR="00CA2438" w:rsidRPr="00FF6A36" w:rsidRDefault="00974ECE" w:rsidP="00CA2438">
      <w:pPr>
        <w:pStyle w:val="af2"/>
        <w:rPr>
          <w:sz w:val="26"/>
          <w:szCs w:val="26"/>
        </w:rPr>
      </w:pPr>
      <w:r w:rsidRPr="00FF6A36">
        <w:rPr>
          <w:sz w:val="26"/>
          <w:szCs w:val="26"/>
        </w:rPr>
        <w:t>На территории</w:t>
      </w:r>
      <w:r w:rsidR="006A3092" w:rsidRPr="00FF6A36">
        <w:rPr>
          <w:sz w:val="26"/>
          <w:szCs w:val="26"/>
        </w:rPr>
        <w:t xml:space="preserve"> </w:t>
      </w:r>
      <w:r w:rsidR="00CC3E8C">
        <w:rPr>
          <w:sz w:val="26"/>
          <w:szCs w:val="26"/>
        </w:rPr>
        <w:t>Лешуконского</w:t>
      </w:r>
      <w:r w:rsidR="006A3092" w:rsidRPr="00FF6A36">
        <w:rPr>
          <w:sz w:val="26"/>
          <w:szCs w:val="26"/>
        </w:rPr>
        <w:t xml:space="preserve"> муниципального округа</w:t>
      </w:r>
      <w:r w:rsidRPr="00FF6A36">
        <w:rPr>
          <w:sz w:val="26"/>
          <w:szCs w:val="26"/>
        </w:rPr>
        <w:t xml:space="preserve"> развития системы особо охраняемых природным территорий не предусмотрено</w:t>
      </w:r>
      <w:r w:rsidR="006A3092" w:rsidRPr="00FF6A36">
        <w:rPr>
          <w:sz w:val="26"/>
          <w:szCs w:val="26"/>
        </w:rPr>
        <w:t>.</w:t>
      </w:r>
    </w:p>
    <w:p w14:paraId="400850E8" w14:textId="77777777" w:rsidR="00CA2438" w:rsidRPr="00FF6A36" w:rsidRDefault="00CA2438" w:rsidP="00CA2438">
      <w:pPr>
        <w:pStyle w:val="001"/>
        <w:spacing w:line="240" w:lineRule="auto"/>
        <w:rPr>
          <w:sz w:val="26"/>
          <w:szCs w:val="26"/>
        </w:rPr>
      </w:pPr>
    </w:p>
    <w:p w14:paraId="1A149C11" w14:textId="7C5B29DD" w:rsidR="00B12EC9" w:rsidRPr="00FF6A36" w:rsidRDefault="00B12EC9" w:rsidP="00BC569F">
      <w:pPr>
        <w:pStyle w:val="af2"/>
        <w:numPr>
          <w:ilvl w:val="1"/>
          <w:numId w:val="14"/>
        </w:numPr>
        <w:ind w:left="0" w:firstLine="0"/>
        <w:jc w:val="center"/>
        <w:outlineLvl w:val="1"/>
        <w:rPr>
          <w:b/>
          <w:sz w:val="26"/>
          <w:szCs w:val="26"/>
        </w:rPr>
      </w:pPr>
      <w:bookmarkStart w:id="118" w:name="_Toc158847451"/>
      <w:r w:rsidRPr="00FF6A36">
        <w:rPr>
          <w:b/>
          <w:sz w:val="26"/>
          <w:szCs w:val="26"/>
        </w:rPr>
        <w:t>Развитие транспортной инфраструктуры</w:t>
      </w:r>
      <w:bookmarkEnd w:id="117"/>
      <w:bookmarkEnd w:id="118"/>
    </w:p>
    <w:p w14:paraId="23B4031B" w14:textId="77777777" w:rsidR="00EB0122" w:rsidRPr="00FF6A36" w:rsidRDefault="00EB0122" w:rsidP="00EB0122">
      <w:pPr>
        <w:shd w:val="clear" w:color="auto" w:fill="FFFFFF"/>
        <w:spacing w:after="0" w:line="240" w:lineRule="auto"/>
        <w:ind w:firstLine="709"/>
        <w:jc w:val="both"/>
        <w:rPr>
          <w:rFonts w:ascii="Times New Roman" w:hAnsi="Times New Roman" w:cs="Times New Roman"/>
          <w:sz w:val="26"/>
          <w:szCs w:val="26"/>
        </w:rPr>
      </w:pPr>
    </w:p>
    <w:p w14:paraId="4BE7EEDC" w14:textId="28D4F4A2" w:rsidR="00941331" w:rsidRPr="00FF6A36" w:rsidRDefault="00647697" w:rsidP="00BC569F">
      <w:pPr>
        <w:pStyle w:val="msonospacing0"/>
        <w:numPr>
          <w:ilvl w:val="2"/>
          <w:numId w:val="14"/>
        </w:numPr>
        <w:jc w:val="center"/>
        <w:outlineLvl w:val="2"/>
        <w:rPr>
          <w:rFonts w:ascii="Times New Roman" w:hAnsi="Times New Roman"/>
          <w:b/>
          <w:sz w:val="26"/>
          <w:szCs w:val="26"/>
        </w:rPr>
      </w:pPr>
      <w:bookmarkStart w:id="119" w:name="_Toc158847452"/>
      <w:r w:rsidRPr="00FF6A36">
        <w:rPr>
          <w:rFonts w:ascii="Times New Roman" w:hAnsi="Times New Roman"/>
          <w:b/>
          <w:sz w:val="26"/>
          <w:szCs w:val="26"/>
        </w:rPr>
        <w:t>Внешний транспорт</w:t>
      </w:r>
      <w:bookmarkEnd w:id="119"/>
    </w:p>
    <w:p w14:paraId="1BC355C6" w14:textId="77777777" w:rsidR="00941331" w:rsidRPr="00FF6A36" w:rsidRDefault="00941331" w:rsidP="00C6008F">
      <w:pPr>
        <w:spacing w:after="0" w:line="240" w:lineRule="auto"/>
        <w:ind w:firstLine="709"/>
        <w:jc w:val="both"/>
        <w:rPr>
          <w:rFonts w:ascii="Times New Roman" w:hAnsi="Times New Roman" w:cs="Times New Roman"/>
          <w:sz w:val="26"/>
          <w:szCs w:val="26"/>
        </w:rPr>
      </w:pPr>
    </w:p>
    <w:p w14:paraId="2FBE5D54" w14:textId="77777777" w:rsidR="00647697" w:rsidRPr="00FF6A36" w:rsidRDefault="00647697" w:rsidP="00C6008F">
      <w:pPr>
        <w:shd w:val="clear" w:color="auto" w:fill="FFFFFF"/>
        <w:spacing w:after="0" w:line="240" w:lineRule="auto"/>
        <w:ind w:firstLine="709"/>
        <w:rPr>
          <w:rFonts w:ascii="Times New Roman" w:hAnsi="Times New Roman" w:cs="Times New Roman"/>
          <w:i/>
          <w:sz w:val="26"/>
          <w:szCs w:val="26"/>
        </w:rPr>
      </w:pPr>
      <w:r w:rsidRPr="00FF6A36">
        <w:rPr>
          <w:rFonts w:ascii="Times New Roman" w:hAnsi="Times New Roman" w:cs="Times New Roman"/>
          <w:i/>
          <w:sz w:val="26"/>
          <w:szCs w:val="26"/>
        </w:rPr>
        <w:t>Железнодорожный транспорт</w:t>
      </w:r>
    </w:p>
    <w:p w14:paraId="350F3589" w14:textId="3D114DDF" w:rsidR="00647697" w:rsidRPr="00FF6A36" w:rsidRDefault="00647697"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Мероприятия по развитию железнодорожного транспорта на территории</w:t>
      </w:r>
      <w:r w:rsidR="006A3092" w:rsidRPr="00FF6A36">
        <w:rPr>
          <w:rFonts w:ascii="Times New Roman" w:hAnsi="Times New Roman" w:cs="Times New Roman"/>
          <w:sz w:val="26"/>
          <w:szCs w:val="26"/>
        </w:rPr>
        <w:t xml:space="preserve"> </w:t>
      </w:r>
      <w:r w:rsidR="00745EC7">
        <w:rPr>
          <w:rFonts w:ascii="Times New Roman" w:hAnsi="Times New Roman" w:cs="Times New Roman"/>
          <w:sz w:val="26"/>
          <w:szCs w:val="26"/>
        </w:rPr>
        <w:t>Лешуконского</w:t>
      </w:r>
      <w:r w:rsidR="006A3092" w:rsidRPr="00FF6A36">
        <w:rPr>
          <w:rFonts w:ascii="Times New Roman" w:hAnsi="Times New Roman" w:cs="Times New Roman"/>
          <w:sz w:val="26"/>
          <w:szCs w:val="26"/>
        </w:rPr>
        <w:t xml:space="preserve"> муниципального округа</w:t>
      </w:r>
      <w:r w:rsidR="009C568C" w:rsidRPr="00FF6A36">
        <w:rPr>
          <w:rFonts w:ascii="Times New Roman" w:hAnsi="Times New Roman" w:cs="Times New Roman"/>
          <w:sz w:val="26"/>
          <w:szCs w:val="26"/>
        </w:rPr>
        <w:t xml:space="preserve"> </w:t>
      </w:r>
      <w:r w:rsidRPr="00FF6A36">
        <w:rPr>
          <w:rFonts w:ascii="Times New Roman" w:hAnsi="Times New Roman" w:cs="Times New Roman"/>
          <w:sz w:val="26"/>
          <w:szCs w:val="26"/>
        </w:rPr>
        <w:t>не планируется.</w:t>
      </w:r>
    </w:p>
    <w:p w14:paraId="23859054" w14:textId="77777777" w:rsidR="00647697" w:rsidRPr="00FF6A36" w:rsidRDefault="00647697" w:rsidP="00C6008F">
      <w:pPr>
        <w:shd w:val="clear" w:color="auto" w:fill="FFFFFF"/>
        <w:spacing w:after="0" w:line="240" w:lineRule="auto"/>
        <w:ind w:firstLine="709"/>
        <w:jc w:val="both"/>
        <w:rPr>
          <w:rFonts w:ascii="Times New Roman" w:hAnsi="Times New Roman" w:cs="Times New Roman"/>
          <w:sz w:val="26"/>
          <w:szCs w:val="26"/>
        </w:rPr>
      </w:pPr>
    </w:p>
    <w:p w14:paraId="55FEABE6" w14:textId="77777777" w:rsidR="00647697" w:rsidRPr="00FF6A36" w:rsidRDefault="00647697" w:rsidP="00C6008F">
      <w:pPr>
        <w:spacing w:after="0" w:line="240" w:lineRule="auto"/>
        <w:ind w:firstLine="709"/>
        <w:jc w:val="both"/>
        <w:rPr>
          <w:rFonts w:ascii="Times New Roman" w:hAnsi="Times New Roman" w:cs="Times New Roman"/>
          <w:i/>
          <w:sz w:val="26"/>
          <w:szCs w:val="26"/>
          <w:lang w:eastAsia="ru-RU"/>
        </w:rPr>
      </w:pPr>
      <w:r w:rsidRPr="00745EC7">
        <w:rPr>
          <w:rFonts w:ascii="Times New Roman" w:hAnsi="Times New Roman" w:cs="Times New Roman"/>
          <w:i/>
          <w:sz w:val="26"/>
          <w:szCs w:val="26"/>
          <w:lang w:eastAsia="ru-RU"/>
        </w:rPr>
        <w:t>Воздушный</w:t>
      </w:r>
      <w:r w:rsidRPr="00FF6A36">
        <w:rPr>
          <w:rFonts w:ascii="Times New Roman" w:hAnsi="Times New Roman" w:cs="Times New Roman"/>
          <w:i/>
          <w:sz w:val="26"/>
          <w:szCs w:val="26"/>
          <w:lang w:eastAsia="ru-RU"/>
        </w:rPr>
        <w:t xml:space="preserve"> транспорт</w:t>
      </w:r>
    </w:p>
    <w:p w14:paraId="2615780A" w14:textId="4660AF18" w:rsidR="00647697" w:rsidRDefault="00745EC7"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Схемой территориального планирования Российской Федерации в области федерального транспорта</w:t>
      </w:r>
      <w:r>
        <w:rPr>
          <w:rFonts w:ascii="Times New Roman" w:hAnsi="Times New Roman" w:cs="Times New Roman"/>
          <w:sz w:val="26"/>
          <w:szCs w:val="26"/>
        </w:rPr>
        <w:t xml:space="preserve"> </w:t>
      </w:r>
      <w:r w:rsidRPr="00CE0FFA">
        <w:rPr>
          <w:rFonts w:ascii="Times New Roman" w:hAnsi="Times New Roman" w:cs="Times New Roman"/>
          <w:sz w:val="26"/>
          <w:szCs w:val="26"/>
        </w:rPr>
        <w:t>(железнодорожного, воздушного, морского,</w:t>
      </w:r>
      <w:r>
        <w:rPr>
          <w:rFonts w:ascii="Times New Roman" w:hAnsi="Times New Roman" w:cs="Times New Roman"/>
          <w:sz w:val="26"/>
          <w:szCs w:val="26"/>
        </w:rPr>
        <w:t xml:space="preserve"> </w:t>
      </w:r>
      <w:r w:rsidRPr="00CE0FFA">
        <w:rPr>
          <w:rFonts w:ascii="Times New Roman" w:hAnsi="Times New Roman" w:cs="Times New Roman"/>
          <w:sz w:val="26"/>
          <w:szCs w:val="26"/>
        </w:rPr>
        <w:t>внутреннего водного транспорта) и</w:t>
      </w:r>
      <w:r>
        <w:rPr>
          <w:rFonts w:ascii="Times New Roman" w:hAnsi="Times New Roman" w:cs="Times New Roman"/>
          <w:sz w:val="26"/>
          <w:szCs w:val="26"/>
        </w:rPr>
        <w:t xml:space="preserve"> </w:t>
      </w:r>
      <w:r w:rsidRPr="00CE0FFA">
        <w:rPr>
          <w:rFonts w:ascii="Times New Roman" w:hAnsi="Times New Roman" w:cs="Times New Roman"/>
          <w:sz w:val="26"/>
          <w:szCs w:val="26"/>
        </w:rPr>
        <w:t>автомобильных дорог федерального значения, утв</w:t>
      </w:r>
      <w:r>
        <w:rPr>
          <w:rFonts w:ascii="Times New Roman" w:hAnsi="Times New Roman" w:cs="Times New Roman"/>
          <w:sz w:val="26"/>
          <w:szCs w:val="26"/>
        </w:rPr>
        <w:t>ержденной</w:t>
      </w:r>
      <w:r w:rsidRPr="00CE0FFA">
        <w:rPr>
          <w:rFonts w:ascii="Times New Roman" w:hAnsi="Times New Roman" w:cs="Times New Roman"/>
          <w:sz w:val="26"/>
          <w:szCs w:val="26"/>
        </w:rPr>
        <w:t xml:space="preserve"> распоряжением Правительства Российский Федерации от 19.03.2013 №</w:t>
      </w:r>
      <w:r>
        <w:rPr>
          <w:rFonts w:ascii="Times New Roman" w:hAnsi="Times New Roman" w:cs="Times New Roman"/>
          <w:sz w:val="26"/>
          <w:szCs w:val="26"/>
        </w:rPr>
        <w:t xml:space="preserve"> </w:t>
      </w:r>
      <w:r w:rsidRPr="00CE0FFA">
        <w:rPr>
          <w:rFonts w:ascii="Times New Roman" w:hAnsi="Times New Roman" w:cs="Times New Roman"/>
          <w:sz w:val="26"/>
          <w:szCs w:val="26"/>
        </w:rPr>
        <w:t>384-р</w:t>
      </w:r>
      <w:r>
        <w:rPr>
          <w:rFonts w:ascii="Times New Roman" w:hAnsi="Times New Roman" w:cs="Times New Roman"/>
          <w:sz w:val="26"/>
          <w:szCs w:val="26"/>
        </w:rPr>
        <w:t>,</w:t>
      </w:r>
      <w:r w:rsidRPr="00FF6A36">
        <w:rPr>
          <w:rFonts w:ascii="Times New Roman" w:hAnsi="Times New Roman" w:cs="Times New Roman"/>
          <w:sz w:val="26"/>
          <w:szCs w:val="26"/>
        </w:rPr>
        <w:t xml:space="preserve"> запланирована реконструкция </w:t>
      </w:r>
      <w:r w:rsidRPr="00CE0FFA">
        <w:rPr>
          <w:rFonts w:ascii="Times New Roman" w:hAnsi="Times New Roman" w:cs="Times New Roman"/>
          <w:sz w:val="26"/>
          <w:szCs w:val="26"/>
        </w:rPr>
        <w:t>и техническое перевооружение комплексом</w:t>
      </w:r>
      <w:r>
        <w:rPr>
          <w:rFonts w:ascii="Times New Roman" w:hAnsi="Times New Roman" w:cs="Times New Roman"/>
          <w:sz w:val="26"/>
          <w:szCs w:val="26"/>
        </w:rPr>
        <w:t xml:space="preserve"> </w:t>
      </w:r>
      <w:r w:rsidRPr="00CE0FFA">
        <w:rPr>
          <w:rFonts w:ascii="Times New Roman" w:hAnsi="Times New Roman" w:cs="Times New Roman"/>
          <w:sz w:val="26"/>
          <w:szCs w:val="26"/>
        </w:rPr>
        <w:t>средств управления воздушным движением, радиотехнического</w:t>
      </w:r>
      <w:r>
        <w:rPr>
          <w:rFonts w:ascii="Times New Roman" w:hAnsi="Times New Roman" w:cs="Times New Roman"/>
          <w:sz w:val="26"/>
          <w:szCs w:val="26"/>
        </w:rPr>
        <w:t xml:space="preserve"> </w:t>
      </w:r>
      <w:r w:rsidRPr="00CE0FFA">
        <w:rPr>
          <w:rFonts w:ascii="Times New Roman" w:hAnsi="Times New Roman" w:cs="Times New Roman"/>
          <w:sz w:val="26"/>
          <w:szCs w:val="26"/>
        </w:rPr>
        <w:t>обеспечения полетов и авиационной электросвязи аэропортов Лешуконское, количество вводимых средств – 3 единицы</w:t>
      </w:r>
      <w:r>
        <w:rPr>
          <w:rFonts w:ascii="Times New Roman" w:hAnsi="Times New Roman" w:cs="Times New Roman"/>
          <w:sz w:val="26"/>
          <w:szCs w:val="26"/>
        </w:rPr>
        <w:t>, со сроком реализации до 2030 года</w:t>
      </w:r>
      <w:r w:rsidR="00647697" w:rsidRPr="00FF6A36">
        <w:rPr>
          <w:rFonts w:ascii="Times New Roman" w:hAnsi="Times New Roman" w:cs="Times New Roman"/>
          <w:sz w:val="26"/>
          <w:szCs w:val="26"/>
        </w:rPr>
        <w:t>.</w:t>
      </w:r>
    </w:p>
    <w:p w14:paraId="5809F928" w14:textId="3128C9BB" w:rsidR="00745EC7" w:rsidRPr="00FF6A36" w:rsidRDefault="00745EC7" w:rsidP="00C6008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Схемой территориального планирования Архангельской области запланировано мероприятие по реконструкции посадочной площадки в с. Лешуконское. </w:t>
      </w:r>
    </w:p>
    <w:p w14:paraId="20AAD72D" w14:textId="77777777" w:rsidR="00647697" w:rsidRPr="00FF6A36" w:rsidRDefault="00647697" w:rsidP="00C6008F">
      <w:pPr>
        <w:shd w:val="clear" w:color="auto" w:fill="FFFFFF"/>
        <w:spacing w:after="0" w:line="240" w:lineRule="auto"/>
        <w:ind w:firstLine="709"/>
        <w:jc w:val="both"/>
        <w:rPr>
          <w:rFonts w:ascii="Times New Roman" w:hAnsi="Times New Roman" w:cs="Times New Roman"/>
          <w:sz w:val="26"/>
          <w:szCs w:val="26"/>
        </w:rPr>
      </w:pPr>
    </w:p>
    <w:p w14:paraId="550D8E05" w14:textId="77777777" w:rsidR="00A37FE2" w:rsidRPr="00FF6A36" w:rsidRDefault="00A37FE2" w:rsidP="00C6008F">
      <w:pPr>
        <w:spacing w:after="0" w:line="240" w:lineRule="auto"/>
        <w:ind w:firstLine="709"/>
        <w:jc w:val="both"/>
        <w:rPr>
          <w:rFonts w:ascii="Times New Roman" w:hAnsi="Times New Roman" w:cs="Times New Roman"/>
          <w:i/>
          <w:sz w:val="26"/>
          <w:szCs w:val="26"/>
          <w:lang w:eastAsia="ru-RU"/>
        </w:rPr>
      </w:pPr>
      <w:r w:rsidRPr="00FF6A36">
        <w:rPr>
          <w:rFonts w:ascii="Times New Roman" w:hAnsi="Times New Roman" w:cs="Times New Roman"/>
          <w:i/>
          <w:sz w:val="26"/>
          <w:szCs w:val="26"/>
          <w:lang w:eastAsia="ru-RU"/>
        </w:rPr>
        <w:t>Во</w:t>
      </w:r>
      <w:r w:rsidR="006863DB" w:rsidRPr="00FF6A36">
        <w:rPr>
          <w:rFonts w:ascii="Times New Roman" w:hAnsi="Times New Roman" w:cs="Times New Roman"/>
          <w:i/>
          <w:sz w:val="26"/>
          <w:szCs w:val="26"/>
          <w:lang w:eastAsia="ru-RU"/>
        </w:rPr>
        <w:t xml:space="preserve">дный </w:t>
      </w:r>
      <w:r w:rsidRPr="00FF6A36">
        <w:rPr>
          <w:rFonts w:ascii="Times New Roman" w:hAnsi="Times New Roman" w:cs="Times New Roman"/>
          <w:i/>
          <w:sz w:val="26"/>
          <w:szCs w:val="26"/>
          <w:lang w:eastAsia="ru-RU"/>
        </w:rPr>
        <w:t>транспорт</w:t>
      </w:r>
    </w:p>
    <w:p w14:paraId="040E4A42" w14:textId="21EE868C" w:rsidR="00A37FE2" w:rsidRPr="00FF6A36" w:rsidRDefault="00A37FE2"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Строительство объектов водного транспорта на территории </w:t>
      </w:r>
      <w:r w:rsidR="00745EC7">
        <w:rPr>
          <w:rFonts w:ascii="Times New Roman" w:hAnsi="Times New Roman" w:cs="Times New Roman"/>
          <w:sz w:val="26"/>
          <w:szCs w:val="26"/>
        </w:rPr>
        <w:t>Лешуконского</w:t>
      </w:r>
      <w:r w:rsidR="006A3092" w:rsidRPr="00FF6A36">
        <w:rPr>
          <w:rFonts w:ascii="Times New Roman" w:hAnsi="Times New Roman" w:cs="Times New Roman"/>
          <w:sz w:val="26"/>
          <w:szCs w:val="26"/>
        </w:rPr>
        <w:t xml:space="preserve"> муниципального округа</w:t>
      </w:r>
      <w:r w:rsidR="009C568C" w:rsidRPr="00FF6A36">
        <w:rPr>
          <w:rFonts w:ascii="Times New Roman" w:hAnsi="Times New Roman" w:cs="Times New Roman"/>
          <w:sz w:val="26"/>
          <w:szCs w:val="26"/>
        </w:rPr>
        <w:t xml:space="preserve"> </w:t>
      </w:r>
      <w:r w:rsidRPr="00FF6A36">
        <w:rPr>
          <w:rFonts w:ascii="Times New Roman" w:hAnsi="Times New Roman" w:cs="Times New Roman"/>
          <w:sz w:val="26"/>
          <w:szCs w:val="26"/>
        </w:rPr>
        <w:t>не планируется.</w:t>
      </w:r>
    </w:p>
    <w:p w14:paraId="334383CB" w14:textId="77777777" w:rsidR="00A37FE2" w:rsidRPr="00FF6A36" w:rsidRDefault="00A37FE2" w:rsidP="00C6008F">
      <w:pPr>
        <w:shd w:val="clear" w:color="auto" w:fill="FFFFFF"/>
        <w:spacing w:after="0" w:line="240" w:lineRule="auto"/>
        <w:ind w:firstLine="709"/>
        <w:jc w:val="both"/>
        <w:rPr>
          <w:rFonts w:ascii="Times New Roman" w:hAnsi="Times New Roman" w:cs="Times New Roman"/>
          <w:sz w:val="26"/>
          <w:szCs w:val="26"/>
        </w:rPr>
      </w:pPr>
    </w:p>
    <w:p w14:paraId="7B7C3B52" w14:textId="77777777" w:rsidR="00647697" w:rsidRPr="00FF6A36" w:rsidRDefault="00647697" w:rsidP="00714F29">
      <w:pPr>
        <w:shd w:val="clear" w:color="auto" w:fill="FFFFFF"/>
        <w:spacing w:after="0" w:line="240" w:lineRule="auto"/>
        <w:ind w:firstLine="709"/>
        <w:rPr>
          <w:rFonts w:ascii="Times New Roman" w:hAnsi="Times New Roman" w:cs="Times New Roman"/>
          <w:i/>
          <w:sz w:val="26"/>
          <w:szCs w:val="26"/>
        </w:rPr>
      </w:pPr>
      <w:r w:rsidRPr="001A650B">
        <w:rPr>
          <w:rFonts w:ascii="Times New Roman" w:hAnsi="Times New Roman" w:cs="Times New Roman"/>
          <w:i/>
          <w:sz w:val="26"/>
          <w:szCs w:val="26"/>
        </w:rPr>
        <w:t>Автомобильный транспорт</w:t>
      </w:r>
    </w:p>
    <w:p w14:paraId="0F9EC8C6" w14:textId="7A41F537" w:rsidR="003D3627" w:rsidRPr="00FF6A36" w:rsidRDefault="00714F29" w:rsidP="00745EC7">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Схемой территориального планирования </w:t>
      </w:r>
      <w:r w:rsidR="003D3627" w:rsidRPr="00FF6A36">
        <w:rPr>
          <w:rFonts w:ascii="Times New Roman" w:hAnsi="Times New Roman" w:cs="Times New Roman"/>
          <w:sz w:val="26"/>
          <w:szCs w:val="26"/>
        </w:rPr>
        <w:t>Архангельской области</w:t>
      </w:r>
      <w:r w:rsidRPr="00FF6A36">
        <w:rPr>
          <w:rFonts w:ascii="Times New Roman" w:hAnsi="Times New Roman" w:cs="Times New Roman"/>
          <w:sz w:val="26"/>
          <w:szCs w:val="26"/>
        </w:rPr>
        <w:t xml:space="preserve"> планируется</w:t>
      </w:r>
      <w:r w:rsidR="00745EC7">
        <w:rPr>
          <w:rFonts w:ascii="Times New Roman" w:hAnsi="Times New Roman" w:cs="Times New Roman"/>
          <w:sz w:val="26"/>
          <w:szCs w:val="26"/>
        </w:rPr>
        <w:t xml:space="preserve"> реконструкция а</w:t>
      </w:r>
      <w:r w:rsidR="00745EC7" w:rsidRPr="00745EC7">
        <w:rPr>
          <w:rFonts w:ascii="Times New Roman" w:hAnsi="Times New Roman" w:cs="Times New Roman"/>
          <w:sz w:val="26"/>
          <w:szCs w:val="26"/>
        </w:rPr>
        <w:t>втомобильн</w:t>
      </w:r>
      <w:r w:rsidR="00745EC7">
        <w:rPr>
          <w:rFonts w:ascii="Times New Roman" w:hAnsi="Times New Roman" w:cs="Times New Roman"/>
          <w:sz w:val="26"/>
          <w:szCs w:val="26"/>
        </w:rPr>
        <w:t>ой</w:t>
      </w:r>
      <w:r w:rsidR="00745EC7" w:rsidRPr="00745EC7">
        <w:rPr>
          <w:rFonts w:ascii="Times New Roman" w:hAnsi="Times New Roman" w:cs="Times New Roman"/>
          <w:sz w:val="26"/>
          <w:szCs w:val="26"/>
        </w:rPr>
        <w:t xml:space="preserve"> дорог</w:t>
      </w:r>
      <w:r w:rsidR="00745EC7">
        <w:rPr>
          <w:rFonts w:ascii="Times New Roman" w:hAnsi="Times New Roman" w:cs="Times New Roman"/>
          <w:sz w:val="26"/>
          <w:szCs w:val="26"/>
        </w:rPr>
        <w:t>и</w:t>
      </w:r>
      <w:r w:rsidR="00745EC7" w:rsidRPr="00745EC7">
        <w:rPr>
          <w:rFonts w:ascii="Times New Roman" w:hAnsi="Times New Roman" w:cs="Times New Roman"/>
          <w:sz w:val="26"/>
          <w:szCs w:val="26"/>
        </w:rPr>
        <w:t xml:space="preserve"> </w:t>
      </w:r>
      <w:r w:rsidR="00745EC7">
        <w:rPr>
          <w:rFonts w:ascii="Times New Roman" w:hAnsi="Times New Roman" w:cs="Times New Roman"/>
          <w:sz w:val="26"/>
          <w:szCs w:val="26"/>
        </w:rPr>
        <w:t>«</w:t>
      </w:r>
      <w:r w:rsidR="00745EC7" w:rsidRPr="00745EC7">
        <w:rPr>
          <w:rFonts w:ascii="Times New Roman" w:hAnsi="Times New Roman" w:cs="Times New Roman"/>
          <w:sz w:val="26"/>
          <w:szCs w:val="26"/>
        </w:rPr>
        <w:t xml:space="preserve">Карпогоры - </w:t>
      </w:r>
      <w:proofErr w:type="spellStart"/>
      <w:r w:rsidR="00745EC7" w:rsidRPr="00745EC7">
        <w:rPr>
          <w:rFonts w:ascii="Times New Roman" w:hAnsi="Times New Roman" w:cs="Times New Roman"/>
          <w:sz w:val="26"/>
          <w:szCs w:val="26"/>
        </w:rPr>
        <w:t>Веегора</w:t>
      </w:r>
      <w:proofErr w:type="spellEnd"/>
      <w:r w:rsidR="00745EC7" w:rsidRPr="00745EC7">
        <w:rPr>
          <w:rFonts w:ascii="Times New Roman" w:hAnsi="Times New Roman" w:cs="Times New Roman"/>
          <w:sz w:val="26"/>
          <w:szCs w:val="26"/>
        </w:rPr>
        <w:t xml:space="preserve"> </w:t>
      </w:r>
      <w:r w:rsidR="00745EC7">
        <w:rPr>
          <w:rFonts w:ascii="Times New Roman" w:hAnsi="Times New Roman" w:cs="Times New Roman"/>
          <w:sz w:val="26"/>
          <w:szCs w:val="26"/>
        </w:rPr>
        <w:t>–</w:t>
      </w:r>
      <w:r w:rsidR="00745EC7" w:rsidRPr="00745EC7">
        <w:rPr>
          <w:rFonts w:ascii="Times New Roman" w:hAnsi="Times New Roman" w:cs="Times New Roman"/>
          <w:sz w:val="26"/>
          <w:szCs w:val="26"/>
        </w:rPr>
        <w:t xml:space="preserve"> Лешуконское</w:t>
      </w:r>
      <w:r w:rsidR="00745EC7">
        <w:rPr>
          <w:rFonts w:ascii="Times New Roman" w:hAnsi="Times New Roman" w:cs="Times New Roman"/>
          <w:sz w:val="26"/>
          <w:szCs w:val="26"/>
        </w:rPr>
        <w:t>».</w:t>
      </w:r>
    </w:p>
    <w:p w14:paraId="6C3FB3FC" w14:textId="5E9708FA" w:rsidR="002B0DBD" w:rsidRDefault="002B0DBD" w:rsidP="00714F29">
      <w:pPr>
        <w:spacing w:after="0" w:line="240" w:lineRule="auto"/>
        <w:ind w:firstLine="709"/>
        <w:jc w:val="both"/>
        <w:rPr>
          <w:rFonts w:ascii="Times New Roman" w:hAnsi="Times New Roman" w:cs="Times New Roman"/>
          <w:sz w:val="26"/>
          <w:szCs w:val="26"/>
        </w:rPr>
      </w:pPr>
      <w:r w:rsidRPr="002B0DBD">
        <w:rPr>
          <w:rFonts w:ascii="Times New Roman" w:hAnsi="Times New Roman" w:cs="Times New Roman"/>
          <w:sz w:val="26"/>
          <w:szCs w:val="26"/>
        </w:rPr>
        <w:t>Сеть автомобильных дорог местного значения (между населёнными пунктами) сохраняется с учётом их ремонта, усовершенствования их дорожных покрытий и обустройства, что в дальнейшем решит проблемы аварийного состояния автодорог и позволит организовать оказание услуг во всех населённых пунктах муниципального округа.</w:t>
      </w:r>
    </w:p>
    <w:p w14:paraId="72D9DA5D" w14:textId="267EDF0D" w:rsidR="003D3627" w:rsidRPr="00FF6A36" w:rsidRDefault="007300A9" w:rsidP="00714F29">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Проектом генерального плана предусматривается:</w:t>
      </w:r>
    </w:p>
    <w:p w14:paraId="015BE67B" w14:textId="067BEF17" w:rsidR="00714F29" w:rsidRPr="00FF6A36" w:rsidRDefault="00511BDE">
      <w:pPr>
        <w:pStyle w:val="af2"/>
        <w:numPr>
          <w:ilvl w:val="0"/>
          <w:numId w:val="50"/>
        </w:numPr>
        <w:ind w:left="0" w:firstLine="709"/>
        <w:rPr>
          <w:rFonts w:eastAsia="NSimSun"/>
          <w:sz w:val="26"/>
          <w:szCs w:val="26"/>
          <w:lang w:eastAsia="zh-CN" w:bidi="hi-IN"/>
        </w:rPr>
      </w:pPr>
      <w:r>
        <w:rPr>
          <w:rFonts w:eastAsia="NSimSun"/>
          <w:sz w:val="26"/>
          <w:szCs w:val="26"/>
          <w:lang w:eastAsia="zh-CN" w:bidi="hi-IN"/>
        </w:rPr>
        <w:t>Реконструкция автомобильных дорог местного значения протяженностью 98,1 км</w:t>
      </w:r>
      <w:r w:rsidR="00714F29" w:rsidRPr="00FF6A36">
        <w:rPr>
          <w:rFonts w:eastAsia="NSimSun"/>
          <w:sz w:val="26"/>
          <w:szCs w:val="26"/>
          <w:lang w:eastAsia="zh-CN" w:bidi="hi-IN"/>
        </w:rPr>
        <w:t>;</w:t>
      </w:r>
    </w:p>
    <w:p w14:paraId="3DA5BBEC" w14:textId="089FDE3F" w:rsidR="00714F29" w:rsidRDefault="00714F29">
      <w:pPr>
        <w:pStyle w:val="af2"/>
        <w:numPr>
          <w:ilvl w:val="0"/>
          <w:numId w:val="50"/>
        </w:numPr>
        <w:ind w:left="0" w:firstLine="709"/>
        <w:rPr>
          <w:rFonts w:eastAsia="NSimSun"/>
          <w:sz w:val="26"/>
          <w:szCs w:val="26"/>
          <w:lang w:eastAsia="zh-CN" w:bidi="hi-IN"/>
        </w:rPr>
      </w:pPr>
      <w:r w:rsidRPr="00FF6A36">
        <w:rPr>
          <w:rFonts w:eastAsia="NSimSun"/>
          <w:sz w:val="26"/>
          <w:szCs w:val="26"/>
          <w:lang w:eastAsia="zh-CN" w:bidi="hi-IN"/>
        </w:rPr>
        <w:t>Строительство</w:t>
      </w:r>
      <w:r w:rsidR="001A650B">
        <w:rPr>
          <w:rFonts w:eastAsia="NSimSun"/>
          <w:sz w:val="26"/>
          <w:szCs w:val="26"/>
          <w:lang w:eastAsia="zh-CN" w:bidi="hi-IN"/>
        </w:rPr>
        <w:t xml:space="preserve"> станции технического обслуживания в с. Лешуконское</w:t>
      </w:r>
      <w:r w:rsidR="002B0DBD">
        <w:rPr>
          <w:rFonts w:eastAsia="NSimSun"/>
          <w:sz w:val="26"/>
          <w:szCs w:val="26"/>
          <w:lang w:eastAsia="zh-CN" w:bidi="hi-IN"/>
        </w:rPr>
        <w:t xml:space="preserve"> на 6 постов</w:t>
      </w:r>
      <w:r w:rsidRPr="00FF6A36">
        <w:rPr>
          <w:rFonts w:eastAsia="NSimSun"/>
          <w:sz w:val="26"/>
          <w:szCs w:val="26"/>
          <w:lang w:eastAsia="zh-CN" w:bidi="hi-IN"/>
        </w:rPr>
        <w:t>.</w:t>
      </w:r>
    </w:p>
    <w:p w14:paraId="6764E8E4" w14:textId="058E7DFD" w:rsidR="00FB799E" w:rsidRPr="00FF6A36" w:rsidRDefault="00FB799E" w:rsidP="00FB799E">
      <w:pPr>
        <w:pStyle w:val="Style132"/>
        <w:widowControl/>
        <w:tabs>
          <w:tab w:val="left" w:pos="1276"/>
        </w:tabs>
        <w:spacing w:line="240" w:lineRule="auto"/>
        <w:ind w:firstLine="709"/>
        <w:jc w:val="both"/>
        <w:rPr>
          <w:rStyle w:val="FontStyle284"/>
          <w:sz w:val="26"/>
          <w:szCs w:val="26"/>
        </w:rPr>
      </w:pPr>
      <w:r w:rsidRPr="00FF6A36">
        <w:rPr>
          <w:rStyle w:val="FontStyle284"/>
          <w:sz w:val="26"/>
          <w:szCs w:val="26"/>
        </w:rPr>
        <w:t xml:space="preserve">Основные проектные мероприятия по развитию </w:t>
      </w:r>
      <w:r>
        <w:rPr>
          <w:rStyle w:val="FontStyle284"/>
          <w:sz w:val="26"/>
          <w:szCs w:val="26"/>
        </w:rPr>
        <w:t>автомобильного транспорта</w:t>
      </w:r>
      <w:r w:rsidRPr="00FF6A36">
        <w:rPr>
          <w:rStyle w:val="FontStyle284"/>
          <w:sz w:val="26"/>
          <w:szCs w:val="26"/>
        </w:rPr>
        <w:t>:</w:t>
      </w:r>
    </w:p>
    <w:p w14:paraId="3C71A0FD" w14:textId="77777777" w:rsidR="00FB799E" w:rsidRPr="00FF6A36" w:rsidRDefault="00FB799E" w:rsidP="00FB799E">
      <w:pPr>
        <w:pStyle w:val="af2"/>
        <w:widowControl w:val="0"/>
        <w:numPr>
          <w:ilvl w:val="0"/>
          <w:numId w:val="24"/>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 xml:space="preserve">увеличение протяженности автомобильных дорог местного значения, соответствующих нормативным требованиям; </w:t>
      </w:r>
    </w:p>
    <w:p w14:paraId="6E39F14F" w14:textId="77777777" w:rsidR="00FB799E" w:rsidRPr="00FF6A36" w:rsidRDefault="00FB799E" w:rsidP="00FB799E">
      <w:pPr>
        <w:pStyle w:val="af2"/>
        <w:widowControl w:val="0"/>
        <w:numPr>
          <w:ilvl w:val="0"/>
          <w:numId w:val="24"/>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 xml:space="preserve">повышение надежности и безопасности движения по автомобильным дорогам местного значения;  </w:t>
      </w:r>
    </w:p>
    <w:p w14:paraId="3FEB5704" w14:textId="77777777" w:rsidR="00FB799E" w:rsidRPr="00FF6A36" w:rsidRDefault="00FB799E" w:rsidP="00FB799E">
      <w:pPr>
        <w:pStyle w:val="af2"/>
        <w:widowControl w:val="0"/>
        <w:numPr>
          <w:ilvl w:val="0"/>
          <w:numId w:val="24"/>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обеспечение устойчивого функционирования автомобильных дорог местного значения;</w:t>
      </w:r>
    </w:p>
    <w:p w14:paraId="3C73A225" w14:textId="6B3BA1D4" w:rsidR="00FB799E" w:rsidRPr="00FB799E" w:rsidRDefault="00FB799E" w:rsidP="00FB799E">
      <w:pPr>
        <w:pStyle w:val="af2"/>
        <w:widowControl w:val="0"/>
        <w:numPr>
          <w:ilvl w:val="0"/>
          <w:numId w:val="24"/>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содержание автомобильных дорог общего пользования местного значения муниципального образования и искусственных сооружений на них;</w:t>
      </w:r>
    </w:p>
    <w:p w14:paraId="1683B0D6" w14:textId="77777777" w:rsidR="00FB799E" w:rsidRDefault="00FB799E" w:rsidP="00FB799E">
      <w:pPr>
        <w:pStyle w:val="af2"/>
        <w:widowControl w:val="0"/>
        <w:numPr>
          <w:ilvl w:val="0"/>
          <w:numId w:val="24"/>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строительство автостоянок около объектов обслуживания;</w:t>
      </w:r>
    </w:p>
    <w:p w14:paraId="7BFE5EB0" w14:textId="69BC352E" w:rsidR="00FB799E" w:rsidRPr="00FB799E" w:rsidRDefault="00FB799E" w:rsidP="00FB799E">
      <w:pPr>
        <w:pStyle w:val="af2"/>
        <w:widowControl w:val="0"/>
        <w:numPr>
          <w:ilvl w:val="0"/>
          <w:numId w:val="24"/>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B799E">
        <w:rPr>
          <w:sz w:val="26"/>
          <w:szCs w:val="26"/>
        </w:rPr>
        <w:lastRenderedPageBreak/>
        <w:t>создание инфраструктуры автосервиса</w:t>
      </w:r>
      <w:r>
        <w:rPr>
          <w:sz w:val="26"/>
          <w:szCs w:val="26"/>
        </w:rPr>
        <w:t>.</w:t>
      </w:r>
    </w:p>
    <w:p w14:paraId="60D93360" w14:textId="77777777" w:rsidR="003D3627" w:rsidRPr="00FF6A36" w:rsidRDefault="003D3627" w:rsidP="00DC501C">
      <w:pPr>
        <w:pStyle w:val="af2"/>
        <w:tabs>
          <w:tab w:val="left" w:pos="1134"/>
        </w:tabs>
        <w:ind w:left="709" w:firstLine="0"/>
        <w:rPr>
          <w:sz w:val="26"/>
          <w:szCs w:val="26"/>
        </w:rPr>
      </w:pPr>
    </w:p>
    <w:p w14:paraId="6CC01E5C" w14:textId="70EE1BA3" w:rsidR="00B12EC9" w:rsidRPr="00FF6A36" w:rsidRDefault="00B12EC9" w:rsidP="00BC569F">
      <w:pPr>
        <w:pStyle w:val="msonospacing0"/>
        <w:numPr>
          <w:ilvl w:val="2"/>
          <w:numId w:val="14"/>
        </w:numPr>
        <w:jc w:val="center"/>
        <w:outlineLvl w:val="2"/>
        <w:rPr>
          <w:rFonts w:ascii="Times New Roman" w:hAnsi="Times New Roman"/>
          <w:b/>
          <w:sz w:val="26"/>
          <w:szCs w:val="26"/>
        </w:rPr>
      </w:pPr>
      <w:bookmarkStart w:id="120" w:name="_Toc6841338"/>
      <w:bookmarkStart w:id="121" w:name="_Toc158847453"/>
      <w:r w:rsidRPr="00FF6A36">
        <w:rPr>
          <w:rFonts w:ascii="Times New Roman" w:hAnsi="Times New Roman"/>
          <w:b/>
          <w:sz w:val="26"/>
          <w:szCs w:val="26"/>
        </w:rPr>
        <w:t>Улично-дорожная сеть</w:t>
      </w:r>
      <w:bookmarkEnd w:id="120"/>
      <w:bookmarkEnd w:id="121"/>
    </w:p>
    <w:p w14:paraId="2159B073" w14:textId="77777777" w:rsidR="00EB0122" w:rsidRPr="00FF6A36" w:rsidRDefault="00EB0122" w:rsidP="00EB0122">
      <w:pPr>
        <w:spacing w:after="0" w:line="240" w:lineRule="auto"/>
        <w:ind w:firstLine="709"/>
        <w:jc w:val="both"/>
        <w:rPr>
          <w:rFonts w:ascii="Times New Roman" w:hAnsi="Times New Roman" w:cs="Times New Roman"/>
          <w:sz w:val="26"/>
          <w:szCs w:val="26"/>
        </w:rPr>
      </w:pPr>
    </w:p>
    <w:p w14:paraId="08D2FD87" w14:textId="77777777" w:rsidR="00EB0122" w:rsidRPr="00FF6A36" w:rsidRDefault="00EB0122" w:rsidP="00EB0122">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Улично-дорожная сеть населённых пунктов запроектирована с учётом сохранения существующих направлений. Грунтовые дороги предусмотрено заасфальтировать. </w:t>
      </w:r>
    </w:p>
    <w:p w14:paraId="2154DE0A" w14:textId="65A5D8E6" w:rsidR="00EB0122" w:rsidRPr="00FF6A36" w:rsidRDefault="00EB0122" w:rsidP="00EB0122">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Покрытие проездов, площадок и тротуаров предусмотрены также с твёрдым покрытием. </w:t>
      </w:r>
    </w:p>
    <w:p w14:paraId="4FD6EFBC" w14:textId="77777777" w:rsidR="00EB0122" w:rsidRPr="00FF6A36" w:rsidRDefault="00EB0122" w:rsidP="001B57DC">
      <w:pPr>
        <w:pStyle w:val="Style132"/>
        <w:widowControl/>
        <w:tabs>
          <w:tab w:val="left" w:pos="1276"/>
        </w:tabs>
        <w:spacing w:line="240" w:lineRule="auto"/>
        <w:ind w:firstLine="709"/>
        <w:jc w:val="both"/>
        <w:rPr>
          <w:rStyle w:val="FontStyle284"/>
          <w:sz w:val="26"/>
          <w:szCs w:val="26"/>
        </w:rPr>
      </w:pPr>
      <w:r w:rsidRPr="00FF6A36">
        <w:rPr>
          <w:rStyle w:val="FontStyle284"/>
          <w:sz w:val="26"/>
          <w:szCs w:val="26"/>
        </w:rPr>
        <w:t>Основные проектные мероприятия по развитию улично-дорожной сети:</w:t>
      </w:r>
    </w:p>
    <w:p w14:paraId="03B7F1CB" w14:textId="77777777" w:rsidR="00EB0122" w:rsidRPr="00FF6A36" w:rsidRDefault="00EB0122">
      <w:pPr>
        <w:pStyle w:val="af2"/>
        <w:widowControl w:val="0"/>
        <w:numPr>
          <w:ilvl w:val="0"/>
          <w:numId w:val="103"/>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повышение технического уровня существующей улично-дорожной сети (расширение проезжих частей (где это возможно), строительство тротуаров, обеспечение закрытого водоотвода с проезжих частей всей улично-дорожной сети).</w:t>
      </w:r>
    </w:p>
    <w:p w14:paraId="245E71AC" w14:textId="77777777" w:rsidR="00EB0122" w:rsidRPr="00FF6A36" w:rsidRDefault="00EB0122">
      <w:pPr>
        <w:pStyle w:val="af2"/>
        <w:widowControl w:val="0"/>
        <w:numPr>
          <w:ilvl w:val="0"/>
          <w:numId w:val="103"/>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создание приоритетных условий движения транспортных средств общего пользования по отношению к иным транспортным средствам;</w:t>
      </w:r>
    </w:p>
    <w:p w14:paraId="563BAAA0" w14:textId="77777777" w:rsidR="00EB0122" w:rsidRPr="00FF6A36" w:rsidRDefault="00EB0122">
      <w:pPr>
        <w:pStyle w:val="af2"/>
        <w:widowControl w:val="0"/>
        <w:numPr>
          <w:ilvl w:val="0"/>
          <w:numId w:val="103"/>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создание условий для пешеходного и велосипедного передвижения населения.</w:t>
      </w:r>
    </w:p>
    <w:p w14:paraId="4A0D9F7B" w14:textId="405EC890" w:rsidR="00EB0122" w:rsidRPr="00FF6A36" w:rsidRDefault="00EB0122">
      <w:pPr>
        <w:pStyle w:val="af2"/>
        <w:widowControl w:val="0"/>
        <w:numPr>
          <w:ilvl w:val="0"/>
          <w:numId w:val="103"/>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 xml:space="preserve">мероприятия по безопасности дорожного движения; </w:t>
      </w:r>
    </w:p>
    <w:p w14:paraId="07AC05FB" w14:textId="3D561687" w:rsidR="00EB0122" w:rsidRPr="00FF6A36" w:rsidRDefault="00EB0122">
      <w:pPr>
        <w:pStyle w:val="af2"/>
        <w:widowControl w:val="0"/>
        <w:numPr>
          <w:ilvl w:val="0"/>
          <w:numId w:val="103"/>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реконструкция, ремонт, устройство твёрдого покрытия дорог и тротуаров</w:t>
      </w:r>
      <w:r w:rsidR="00FB799E">
        <w:rPr>
          <w:sz w:val="26"/>
          <w:szCs w:val="26"/>
        </w:rPr>
        <w:t>;</w:t>
      </w:r>
    </w:p>
    <w:p w14:paraId="370AEB2D" w14:textId="4DF333BD" w:rsidR="00EB0122" w:rsidRDefault="00EB0122">
      <w:pPr>
        <w:pStyle w:val="af2"/>
        <w:widowControl w:val="0"/>
        <w:numPr>
          <w:ilvl w:val="0"/>
          <w:numId w:val="103"/>
        </w:numPr>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09"/>
        <w:contextualSpacing w:val="0"/>
        <w:rPr>
          <w:sz w:val="26"/>
          <w:szCs w:val="26"/>
        </w:rPr>
      </w:pPr>
      <w:r w:rsidRPr="00FF6A36">
        <w:rPr>
          <w:sz w:val="26"/>
          <w:szCs w:val="26"/>
        </w:rPr>
        <w:t>размещение дорожных знаков и указателей на улицах населённых пунктов</w:t>
      </w:r>
      <w:r w:rsidR="00FB799E">
        <w:rPr>
          <w:sz w:val="26"/>
          <w:szCs w:val="26"/>
        </w:rPr>
        <w:t>.</w:t>
      </w:r>
    </w:p>
    <w:p w14:paraId="62794FB5" w14:textId="18E58562" w:rsidR="00FB799E" w:rsidRPr="00FF6A36" w:rsidRDefault="00FB799E" w:rsidP="00FB799E">
      <w:pPr>
        <w:pStyle w:val="af2"/>
        <w:widowControl w:val="0"/>
        <w:shd w:val="clear" w:color="auto" w:fill="FFFFFF"/>
        <w:tabs>
          <w:tab w:val="left" w:pos="328"/>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val="0"/>
        <w:rPr>
          <w:sz w:val="26"/>
          <w:szCs w:val="26"/>
        </w:rPr>
      </w:pPr>
      <w:r>
        <w:rPr>
          <w:sz w:val="26"/>
          <w:szCs w:val="26"/>
        </w:rPr>
        <w:t xml:space="preserve">Проектом генерального плана запланирована реконструкция улично-дорожной сети </w:t>
      </w:r>
      <w:r w:rsidR="00802341">
        <w:rPr>
          <w:sz w:val="26"/>
          <w:szCs w:val="26"/>
        </w:rPr>
        <w:t xml:space="preserve">в с. Лешуконское – 29,3 км, с. </w:t>
      </w:r>
      <w:proofErr w:type="spellStart"/>
      <w:r w:rsidR="00802341">
        <w:rPr>
          <w:sz w:val="26"/>
          <w:szCs w:val="26"/>
        </w:rPr>
        <w:t>Койнас</w:t>
      </w:r>
      <w:proofErr w:type="spellEnd"/>
      <w:r w:rsidR="00802341">
        <w:rPr>
          <w:sz w:val="26"/>
          <w:szCs w:val="26"/>
        </w:rPr>
        <w:t xml:space="preserve"> – 11,3 км, с. Вожгора – 10,1 км, с. Ценогора – 7,9 км, с. </w:t>
      </w:r>
      <w:proofErr w:type="spellStart"/>
      <w:r w:rsidR="00802341">
        <w:rPr>
          <w:sz w:val="26"/>
          <w:szCs w:val="26"/>
        </w:rPr>
        <w:t>Юрома</w:t>
      </w:r>
      <w:proofErr w:type="spellEnd"/>
      <w:r w:rsidR="00802341">
        <w:rPr>
          <w:sz w:val="26"/>
          <w:szCs w:val="26"/>
        </w:rPr>
        <w:t xml:space="preserve"> – 4,7 км, с. Олема – 3,7 км</w:t>
      </w:r>
      <w:r w:rsidR="008514FF">
        <w:rPr>
          <w:sz w:val="26"/>
          <w:szCs w:val="26"/>
        </w:rPr>
        <w:t>, а также строительство улиц в с. Лешуконское протяженностью 0,6 км.</w:t>
      </w:r>
    </w:p>
    <w:p w14:paraId="2BE41AE0" w14:textId="77777777" w:rsidR="00204E31" w:rsidRPr="00FF6A36" w:rsidRDefault="00204E31" w:rsidP="001B57DC">
      <w:pPr>
        <w:tabs>
          <w:tab w:val="left" w:pos="1276"/>
        </w:tabs>
        <w:spacing w:after="0" w:line="240" w:lineRule="auto"/>
        <w:ind w:firstLine="709"/>
        <w:jc w:val="both"/>
        <w:rPr>
          <w:rFonts w:ascii="Times New Roman" w:hAnsi="Times New Roman" w:cs="Times New Roman"/>
          <w:sz w:val="26"/>
          <w:szCs w:val="26"/>
        </w:rPr>
      </w:pPr>
    </w:p>
    <w:p w14:paraId="68E7CD2D" w14:textId="09AE52B4" w:rsidR="00B12EC9" w:rsidRPr="00CA263F" w:rsidRDefault="00B12EC9" w:rsidP="00BC569F">
      <w:pPr>
        <w:pStyle w:val="af2"/>
        <w:numPr>
          <w:ilvl w:val="1"/>
          <w:numId w:val="14"/>
        </w:numPr>
        <w:jc w:val="center"/>
        <w:outlineLvl w:val="1"/>
        <w:rPr>
          <w:b/>
          <w:sz w:val="26"/>
          <w:szCs w:val="26"/>
        </w:rPr>
      </w:pPr>
      <w:bookmarkStart w:id="122" w:name="_Toc8663619"/>
      <w:bookmarkStart w:id="123" w:name="_Toc158847454"/>
      <w:r w:rsidRPr="00CA263F">
        <w:rPr>
          <w:b/>
          <w:sz w:val="26"/>
          <w:szCs w:val="26"/>
        </w:rPr>
        <w:t>Развитие инженерной инфраструктуры</w:t>
      </w:r>
      <w:bookmarkEnd w:id="122"/>
      <w:bookmarkEnd w:id="123"/>
    </w:p>
    <w:p w14:paraId="1FB73455" w14:textId="77777777" w:rsidR="00B12EC9" w:rsidRPr="00AF609B" w:rsidRDefault="00B12EC9" w:rsidP="00C6008F">
      <w:pPr>
        <w:pStyle w:val="af2"/>
        <w:rPr>
          <w:sz w:val="26"/>
          <w:szCs w:val="26"/>
          <w:highlight w:val="green"/>
        </w:rPr>
      </w:pPr>
    </w:p>
    <w:p w14:paraId="525F5374" w14:textId="3E789320" w:rsidR="00B12EC9" w:rsidRPr="00227911" w:rsidRDefault="00B12EC9" w:rsidP="00BC569F">
      <w:pPr>
        <w:pStyle w:val="af2"/>
        <w:numPr>
          <w:ilvl w:val="2"/>
          <w:numId w:val="14"/>
        </w:numPr>
        <w:jc w:val="center"/>
        <w:outlineLvl w:val="2"/>
        <w:rPr>
          <w:b/>
          <w:sz w:val="26"/>
          <w:szCs w:val="26"/>
        </w:rPr>
      </w:pPr>
      <w:bookmarkStart w:id="124" w:name="_Toc8663620"/>
      <w:bookmarkStart w:id="125" w:name="_Toc158847455"/>
      <w:r w:rsidRPr="00227911">
        <w:rPr>
          <w:b/>
          <w:sz w:val="26"/>
          <w:szCs w:val="26"/>
        </w:rPr>
        <w:t>Водоснабжение</w:t>
      </w:r>
      <w:bookmarkEnd w:id="124"/>
      <w:bookmarkEnd w:id="125"/>
    </w:p>
    <w:p w14:paraId="2F7DE0DF" w14:textId="1ECEEDFA" w:rsidR="00B54146" w:rsidRPr="00B54146" w:rsidRDefault="00B54146" w:rsidP="00B54146">
      <w:pPr>
        <w:spacing w:before="120" w:after="0" w:line="240" w:lineRule="auto"/>
        <w:ind w:firstLine="709"/>
        <w:jc w:val="both"/>
        <w:rPr>
          <w:rFonts w:ascii="Times New Roman" w:hAnsi="Times New Roman" w:cs="Times New Roman"/>
          <w:i/>
          <w:iCs/>
          <w:color w:val="000000" w:themeColor="text1"/>
          <w:sz w:val="26"/>
          <w:szCs w:val="26"/>
        </w:rPr>
      </w:pPr>
      <w:r w:rsidRPr="00227911">
        <w:rPr>
          <w:rFonts w:ascii="Times New Roman" w:hAnsi="Times New Roman" w:cs="Times New Roman"/>
          <w:i/>
          <w:iCs/>
          <w:color w:val="000000" w:themeColor="text1"/>
          <w:sz w:val="26"/>
          <w:szCs w:val="26"/>
        </w:rPr>
        <w:t>с. Лешуконское</w:t>
      </w:r>
    </w:p>
    <w:p w14:paraId="0496EB69" w14:textId="54C1FE5B" w:rsidR="00B54146" w:rsidRPr="00B54146" w:rsidRDefault="00B54146" w:rsidP="00B54146">
      <w:pPr>
        <w:spacing w:before="120" w:after="0" w:line="240" w:lineRule="auto"/>
        <w:ind w:firstLine="709"/>
        <w:jc w:val="both"/>
        <w:rPr>
          <w:rFonts w:ascii="Times New Roman" w:hAnsi="Times New Roman" w:cs="Times New Roman"/>
          <w:color w:val="000000" w:themeColor="text1"/>
          <w:sz w:val="26"/>
          <w:szCs w:val="26"/>
        </w:rPr>
      </w:pPr>
      <w:r w:rsidRPr="00B54146">
        <w:rPr>
          <w:rFonts w:ascii="Times New Roman" w:hAnsi="Times New Roman" w:cs="Times New Roman"/>
          <w:color w:val="000000" w:themeColor="text1"/>
          <w:sz w:val="26"/>
          <w:szCs w:val="26"/>
        </w:rPr>
        <w:t>Генеральным планом</w:t>
      </w:r>
      <w:r>
        <w:rPr>
          <w:rFonts w:ascii="Times New Roman" w:hAnsi="Times New Roman" w:cs="Times New Roman"/>
          <w:color w:val="000000" w:themeColor="text1"/>
          <w:sz w:val="26"/>
          <w:szCs w:val="26"/>
        </w:rPr>
        <w:t xml:space="preserve"> Лешуконского муниципального округа</w:t>
      </w:r>
      <w:r w:rsidRPr="00B54146">
        <w:rPr>
          <w:rFonts w:ascii="Times New Roman" w:hAnsi="Times New Roman" w:cs="Times New Roman"/>
          <w:color w:val="000000" w:themeColor="text1"/>
          <w:sz w:val="26"/>
          <w:szCs w:val="26"/>
        </w:rPr>
        <w:t xml:space="preserve"> на расчетный срок строительства планируется:</w:t>
      </w:r>
    </w:p>
    <w:p w14:paraId="2CD1D01F" w14:textId="272D4344" w:rsidR="00B54146" w:rsidRPr="00B54146" w:rsidRDefault="00B54146">
      <w:pPr>
        <w:pStyle w:val="af2"/>
        <w:numPr>
          <w:ilvl w:val="0"/>
          <w:numId w:val="47"/>
        </w:numPr>
        <w:tabs>
          <w:tab w:val="left" w:pos="993"/>
        </w:tabs>
        <w:spacing w:before="120" w:after="120"/>
        <w:ind w:hanging="357"/>
        <w:contextualSpacing w:val="0"/>
        <w:rPr>
          <w:rFonts w:eastAsia="Times New Roman"/>
          <w:iCs/>
          <w:sz w:val="26"/>
          <w:szCs w:val="26"/>
        </w:rPr>
      </w:pPr>
      <w:r w:rsidRPr="00B54146">
        <w:rPr>
          <w:rFonts w:eastAsia="Times New Roman"/>
          <w:iCs/>
          <w:sz w:val="26"/>
          <w:szCs w:val="26"/>
        </w:rPr>
        <w:t xml:space="preserve">проектирование и строительство водовода от месторождения </w:t>
      </w:r>
      <w:proofErr w:type="spellStart"/>
      <w:r w:rsidRPr="00B54146">
        <w:rPr>
          <w:rFonts w:eastAsia="Times New Roman"/>
          <w:iCs/>
          <w:sz w:val="26"/>
          <w:szCs w:val="26"/>
        </w:rPr>
        <w:t>Енда</w:t>
      </w:r>
      <w:proofErr w:type="spellEnd"/>
      <w:r w:rsidRPr="00B54146">
        <w:rPr>
          <w:rFonts w:eastAsia="Times New Roman"/>
          <w:iCs/>
          <w:sz w:val="26"/>
          <w:szCs w:val="26"/>
        </w:rPr>
        <w:t>;</w:t>
      </w:r>
    </w:p>
    <w:p w14:paraId="658F3965" w14:textId="06FD0EAF" w:rsidR="00B54146" w:rsidRPr="00B54146" w:rsidRDefault="00B54146">
      <w:pPr>
        <w:pStyle w:val="af2"/>
        <w:numPr>
          <w:ilvl w:val="0"/>
          <w:numId w:val="47"/>
        </w:numPr>
        <w:tabs>
          <w:tab w:val="left" w:pos="993"/>
        </w:tabs>
        <w:spacing w:before="120" w:after="120"/>
        <w:ind w:hanging="357"/>
        <w:contextualSpacing w:val="0"/>
        <w:rPr>
          <w:rFonts w:eastAsia="Times New Roman"/>
          <w:iCs/>
          <w:sz w:val="26"/>
          <w:szCs w:val="26"/>
        </w:rPr>
      </w:pPr>
      <w:r w:rsidRPr="00B54146">
        <w:rPr>
          <w:rFonts w:eastAsia="Times New Roman"/>
          <w:iCs/>
          <w:sz w:val="26"/>
          <w:szCs w:val="26"/>
        </w:rPr>
        <w:t>проектирование и строительство разводящих сетей по с. Лешуконское.</w:t>
      </w:r>
    </w:p>
    <w:p w14:paraId="01E23C4E" w14:textId="545FDA32" w:rsidR="00B54146" w:rsidRDefault="00B54146" w:rsidP="00B54146">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Дополнительно предлагается выполнение следующих мероприятий:</w:t>
      </w:r>
    </w:p>
    <w:p w14:paraId="7C407E9B" w14:textId="1738D375" w:rsidR="00B54146" w:rsidRPr="00B54146" w:rsidRDefault="00B54146">
      <w:pPr>
        <w:pStyle w:val="af2"/>
        <w:numPr>
          <w:ilvl w:val="0"/>
          <w:numId w:val="47"/>
        </w:numPr>
        <w:tabs>
          <w:tab w:val="left" w:pos="993"/>
        </w:tabs>
        <w:spacing w:before="120" w:after="120"/>
        <w:ind w:hanging="357"/>
        <w:contextualSpacing w:val="0"/>
        <w:rPr>
          <w:rFonts w:eastAsia="Times New Roman"/>
          <w:iCs/>
          <w:sz w:val="26"/>
          <w:szCs w:val="26"/>
        </w:rPr>
      </w:pPr>
      <w:r w:rsidRPr="00B54146">
        <w:rPr>
          <w:rFonts w:eastAsia="Times New Roman"/>
          <w:iCs/>
          <w:sz w:val="26"/>
          <w:szCs w:val="26"/>
        </w:rPr>
        <w:t>замена (модернизация) трубопроводов, отработавших нормативный срок службы;</w:t>
      </w:r>
    </w:p>
    <w:p w14:paraId="5145F0ED" w14:textId="0E37CA27" w:rsidR="00B54146" w:rsidRPr="00B54146" w:rsidRDefault="00B54146">
      <w:pPr>
        <w:pStyle w:val="af2"/>
        <w:numPr>
          <w:ilvl w:val="0"/>
          <w:numId w:val="47"/>
        </w:numPr>
        <w:tabs>
          <w:tab w:val="left" w:pos="993"/>
        </w:tabs>
        <w:spacing w:before="120" w:after="120"/>
        <w:ind w:hanging="357"/>
        <w:contextualSpacing w:val="0"/>
        <w:rPr>
          <w:rFonts w:eastAsia="Times New Roman"/>
          <w:iCs/>
          <w:sz w:val="26"/>
          <w:szCs w:val="26"/>
        </w:rPr>
      </w:pPr>
      <w:r w:rsidRPr="00B54146">
        <w:rPr>
          <w:rFonts w:eastAsia="Times New Roman"/>
          <w:iCs/>
          <w:sz w:val="26"/>
          <w:szCs w:val="26"/>
        </w:rPr>
        <w:t>замена погружных насосов;</w:t>
      </w:r>
    </w:p>
    <w:p w14:paraId="224D1C2A" w14:textId="554C30ED" w:rsidR="00B54146" w:rsidRPr="00B54146" w:rsidRDefault="00B54146">
      <w:pPr>
        <w:pStyle w:val="af2"/>
        <w:numPr>
          <w:ilvl w:val="0"/>
          <w:numId w:val="47"/>
        </w:numPr>
        <w:tabs>
          <w:tab w:val="left" w:pos="993"/>
        </w:tabs>
        <w:spacing w:before="120" w:after="120"/>
        <w:ind w:hanging="357"/>
        <w:contextualSpacing w:val="0"/>
        <w:rPr>
          <w:rFonts w:eastAsia="Times New Roman"/>
          <w:iCs/>
          <w:sz w:val="26"/>
          <w:szCs w:val="26"/>
        </w:rPr>
      </w:pPr>
      <w:r w:rsidRPr="00B54146">
        <w:rPr>
          <w:rFonts w:eastAsia="Times New Roman"/>
          <w:iCs/>
          <w:sz w:val="26"/>
          <w:szCs w:val="26"/>
        </w:rPr>
        <w:t>постройка, ремонт санитарной зоны</w:t>
      </w:r>
      <w:r>
        <w:rPr>
          <w:rFonts w:eastAsia="Times New Roman"/>
          <w:iCs/>
          <w:sz w:val="26"/>
          <w:szCs w:val="26"/>
        </w:rPr>
        <w:t>.</w:t>
      </w:r>
    </w:p>
    <w:p w14:paraId="5D427E5C" w14:textId="77777777" w:rsidR="00B54146" w:rsidRPr="00B54146" w:rsidRDefault="00B54146" w:rsidP="00B54146">
      <w:pPr>
        <w:spacing w:before="120" w:after="0" w:line="240" w:lineRule="auto"/>
        <w:ind w:firstLine="709"/>
        <w:jc w:val="both"/>
        <w:rPr>
          <w:rFonts w:ascii="Times New Roman" w:hAnsi="Times New Roman" w:cs="Times New Roman"/>
          <w:color w:val="000000" w:themeColor="text1"/>
          <w:sz w:val="26"/>
          <w:szCs w:val="26"/>
        </w:rPr>
      </w:pPr>
      <w:r w:rsidRPr="00B54146">
        <w:rPr>
          <w:rFonts w:ascii="Times New Roman" w:hAnsi="Times New Roman" w:cs="Times New Roman"/>
          <w:color w:val="000000" w:themeColor="text1"/>
          <w:sz w:val="26"/>
          <w:szCs w:val="26"/>
        </w:rPr>
        <w:lastRenderedPageBreak/>
        <w:t xml:space="preserve">Мероприятия по модернизации существующей системы водоснабжения направлены на обеспечение бесперебойности подачи воды потребителям, повышение энергоэффективности, обеспечение санитарных и экологических норм и правил. </w:t>
      </w:r>
    </w:p>
    <w:p w14:paraId="3F2A67B8" w14:textId="77777777" w:rsidR="00B54146" w:rsidRDefault="00B54146" w:rsidP="00B54146">
      <w:pPr>
        <w:spacing w:before="120" w:after="0" w:line="240" w:lineRule="auto"/>
        <w:ind w:firstLine="709"/>
        <w:jc w:val="both"/>
        <w:rPr>
          <w:rFonts w:ascii="Times New Roman" w:hAnsi="Times New Roman" w:cs="Times New Roman"/>
          <w:color w:val="000000" w:themeColor="text1"/>
          <w:sz w:val="26"/>
          <w:szCs w:val="26"/>
        </w:rPr>
      </w:pPr>
      <w:r w:rsidRPr="00B54146">
        <w:rPr>
          <w:rFonts w:ascii="Times New Roman" w:hAnsi="Times New Roman" w:cs="Times New Roman"/>
          <w:color w:val="000000" w:themeColor="text1"/>
          <w:sz w:val="26"/>
          <w:szCs w:val="26"/>
        </w:rPr>
        <w:t xml:space="preserve">Мероприятия по строительству новых водопроводных сооружений направлены на обеспечение подачи воды потребителям, не имеющим в настоящее время централизованного водоснабжения, обеспечение санитарных и экологических норм и правил. </w:t>
      </w:r>
    </w:p>
    <w:p w14:paraId="1C3795CD" w14:textId="77777777" w:rsidR="001C0F96" w:rsidRPr="001C0F96" w:rsidRDefault="001C0F96" w:rsidP="001C0F96">
      <w:pPr>
        <w:spacing w:before="120" w:after="0" w:line="240" w:lineRule="auto"/>
        <w:ind w:firstLine="709"/>
        <w:jc w:val="both"/>
        <w:rPr>
          <w:rFonts w:ascii="Times New Roman" w:hAnsi="Times New Roman" w:cs="Times New Roman"/>
          <w:color w:val="000000" w:themeColor="text1"/>
          <w:sz w:val="26"/>
          <w:szCs w:val="26"/>
        </w:rPr>
      </w:pPr>
      <w:r w:rsidRPr="001C0F96">
        <w:rPr>
          <w:rFonts w:ascii="Times New Roman" w:hAnsi="Times New Roman" w:cs="Times New Roman"/>
          <w:color w:val="000000" w:themeColor="text1"/>
          <w:sz w:val="26"/>
          <w:szCs w:val="26"/>
        </w:rPr>
        <w:t xml:space="preserve">Прокладка сетей водоснабжения при реконструкции участков водопровода с высокой степенью износа может осуществляться по существующим маршрутам прохождения трубопроводов, либо, если это нецелесообразно или невозможно, с внесением изменений в трассировку сетей системы водоснабжения. Строительство новых водопроводных сетей предполагает подключение новых потребителей к источнику водоснабжения по кратчайшему пути. </w:t>
      </w:r>
    </w:p>
    <w:p w14:paraId="1E6FEFC2" w14:textId="63342024" w:rsidR="001C0F96" w:rsidRPr="00B54146" w:rsidRDefault="001C0F96" w:rsidP="001C0F96">
      <w:pPr>
        <w:spacing w:before="120" w:after="0" w:line="240" w:lineRule="auto"/>
        <w:ind w:firstLine="709"/>
        <w:jc w:val="both"/>
        <w:rPr>
          <w:rFonts w:ascii="Times New Roman" w:hAnsi="Times New Roman" w:cs="Times New Roman"/>
          <w:color w:val="000000" w:themeColor="text1"/>
          <w:sz w:val="26"/>
          <w:szCs w:val="26"/>
        </w:rPr>
      </w:pPr>
      <w:r w:rsidRPr="001C0F96">
        <w:rPr>
          <w:rFonts w:ascii="Times New Roman" w:hAnsi="Times New Roman" w:cs="Times New Roman"/>
          <w:color w:val="000000" w:themeColor="text1"/>
          <w:sz w:val="26"/>
          <w:szCs w:val="26"/>
        </w:rPr>
        <w:t>Размещение водопроводных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водопроводной сети.</w:t>
      </w:r>
      <w:r>
        <w:rPr>
          <w:rFonts w:ascii="Times New Roman" w:hAnsi="Times New Roman" w:cs="Times New Roman"/>
          <w:color w:val="000000" w:themeColor="text1"/>
          <w:sz w:val="26"/>
          <w:szCs w:val="26"/>
        </w:rPr>
        <w:t xml:space="preserve"> </w:t>
      </w:r>
      <w:r w:rsidRPr="001C0F96">
        <w:rPr>
          <w:rFonts w:ascii="Times New Roman" w:hAnsi="Times New Roman" w:cs="Times New Roman"/>
          <w:color w:val="000000" w:themeColor="text1"/>
          <w:sz w:val="26"/>
          <w:szCs w:val="26"/>
        </w:rPr>
        <w:t>Окончательная трассировка реконструируемых и новых водопроводных сетей, а также определение длин и диаметров участков трубопроводов производится на этапе проектирования и корректируется согласно проекту</w:t>
      </w:r>
      <w:r>
        <w:rPr>
          <w:rFonts w:ascii="Times New Roman" w:hAnsi="Times New Roman" w:cs="Times New Roman"/>
          <w:color w:val="000000" w:themeColor="text1"/>
          <w:sz w:val="26"/>
          <w:szCs w:val="26"/>
        </w:rPr>
        <w:t>.</w:t>
      </w:r>
    </w:p>
    <w:p w14:paraId="5ECDF3B5" w14:textId="2C502B12" w:rsidR="001C0F96" w:rsidRPr="001C0F96" w:rsidRDefault="001C0F96" w:rsidP="001C0F96">
      <w:pPr>
        <w:spacing w:before="120" w:after="0" w:line="240" w:lineRule="auto"/>
        <w:ind w:firstLine="709"/>
        <w:jc w:val="both"/>
        <w:rPr>
          <w:rFonts w:ascii="Times New Roman" w:hAnsi="Times New Roman" w:cs="Times New Roman"/>
          <w:i/>
          <w:iCs/>
          <w:color w:val="000000" w:themeColor="text1"/>
          <w:sz w:val="26"/>
          <w:szCs w:val="26"/>
        </w:rPr>
      </w:pPr>
      <w:r w:rsidRPr="001C0F96">
        <w:rPr>
          <w:rFonts w:ascii="Times New Roman" w:hAnsi="Times New Roman" w:cs="Times New Roman"/>
          <w:i/>
          <w:iCs/>
          <w:color w:val="000000" w:themeColor="text1"/>
          <w:sz w:val="26"/>
          <w:szCs w:val="26"/>
        </w:rPr>
        <w:t>с. Ценогора</w:t>
      </w:r>
    </w:p>
    <w:p w14:paraId="4AD31819" w14:textId="684CADAF" w:rsidR="001C0F96" w:rsidRDefault="001C0F96" w:rsidP="001C0F96">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Генеральным планом предлагается выполнение мероприятий по закольцовке артезианских скважин и замене ветхих сетей водопровода.</w:t>
      </w:r>
    </w:p>
    <w:p w14:paraId="0B3AA6B8" w14:textId="7255C0AF" w:rsidR="00246D14" w:rsidRPr="00FF6A36" w:rsidRDefault="00B54146" w:rsidP="001C0F96">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w:t>
      </w:r>
      <w:r w:rsidRPr="00B54146">
        <w:rPr>
          <w:rFonts w:ascii="Times New Roman" w:hAnsi="Times New Roman" w:cs="Times New Roman"/>
          <w:color w:val="000000" w:themeColor="text1"/>
          <w:sz w:val="26"/>
          <w:szCs w:val="26"/>
        </w:rPr>
        <w:t xml:space="preserve">азвитие систем централизованного водоснабжения применительно к территории </w:t>
      </w:r>
      <w:r>
        <w:rPr>
          <w:rFonts w:ascii="Times New Roman" w:hAnsi="Times New Roman" w:cs="Times New Roman"/>
          <w:color w:val="000000" w:themeColor="text1"/>
          <w:sz w:val="26"/>
          <w:szCs w:val="26"/>
        </w:rPr>
        <w:t>остальных населенных пунктов не предусматривается</w:t>
      </w:r>
      <w:r w:rsidR="001C0F96">
        <w:rPr>
          <w:rFonts w:ascii="Times New Roman" w:hAnsi="Times New Roman" w:cs="Times New Roman"/>
          <w:color w:val="000000" w:themeColor="text1"/>
          <w:sz w:val="26"/>
          <w:szCs w:val="26"/>
        </w:rPr>
        <w:t xml:space="preserve">. </w:t>
      </w:r>
      <w:r w:rsidRPr="00B54146">
        <w:rPr>
          <w:rFonts w:ascii="Times New Roman" w:hAnsi="Times New Roman" w:cs="Times New Roman"/>
          <w:color w:val="000000" w:themeColor="text1"/>
          <w:sz w:val="26"/>
          <w:szCs w:val="26"/>
        </w:rPr>
        <w:t>Рекомендуется в дальнейшем провести мероприятия по реконструкции существующей сети на участках, требующих замены.</w:t>
      </w:r>
    </w:p>
    <w:p w14:paraId="707DF2E9" w14:textId="77777777" w:rsidR="000D6DDE" w:rsidRPr="00FF6A36" w:rsidRDefault="000D6DDE" w:rsidP="00EB0122">
      <w:pPr>
        <w:spacing w:after="0" w:line="240" w:lineRule="auto"/>
        <w:ind w:firstLine="709"/>
        <w:jc w:val="both"/>
        <w:rPr>
          <w:rFonts w:ascii="Times New Roman" w:hAnsi="Times New Roman" w:cs="Times New Roman"/>
          <w:sz w:val="26"/>
          <w:szCs w:val="26"/>
        </w:rPr>
      </w:pPr>
    </w:p>
    <w:p w14:paraId="2ADCD9F2" w14:textId="0E4CC03A" w:rsidR="00B12EC9" w:rsidRPr="00227911" w:rsidRDefault="00B12EC9" w:rsidP="00BC569F">
      <w:pPr>
        <w:pStyle w:val="af2"/>
        <w:numPr>
          <w:ilvl w:val="2"/>
          <w:numId w:val="14"/>
        </w:numPr>
        <w:jc w:val="center"/>
        <w:outlineLvl w:val="2"/>
        <w:rPr>
          <w:b/>
          <w:sz w:val="26"/>
          <w:szCs w:val="26"/>
        </w:rPr>
      </w:pPr>
      <w:bookmarkStart w:id="126" w:name="_Toc158847456"/>
      <w:r w:rsidRPr="00227911">
        <w:rPr>
          <w:b/>
          <w:sz w:val="26"/>
          <w:szCs w:val="26"/>
        </w:rPr>
        <w:t>Водоотведение</w:t>
      </w:r>
      <w:bookmarkEnd w:id="126"/>
    </w:p>
    <w:p w14:paraId="2994F56B" w14:textId="390C26F6" w:rsidR="00462228" w:rsidRPr="00FF6A36" w:rsidRDefault="00B00817" w:rsidP="00462228">
      <w:pPr>
        <w:spacing w:before="120" w:after="0" w:line="240" w:lineRule="auto"/>
        <w:ind w:firstLine="709"/>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с. Лешуконское</w:t>
      </w:r>
    </w:p>
    <w:p w14:paraId="7390AB5F" w14:textId="10027960" w:rsidR="00CA3DC2" w:rsidRDefault="00B00817" w:rsidP="00CA3DC2">
      <w:pPr>
        <w:spacing w:before="120" w:after="0" w:line="240" w:lineRule="auto"/>
        <w:ind w:firstLine="709"/>
        <w:jc w:val="both"/>
        <w:rPr>
          <w:rFonts w:ascii="Times New Roman" w:hAnsi="Times New Roman" w:cs="Times New Roman"/>
          <w:color w:val="000000" w:themeColor="text1"/>
          <w:sz w:val="26"/>
          <w:szCs w:val="26"/>
        </w:rPr>
      </w:pPr>
      <w:r w:rsidRPr="00B00817">
        <w:rPr>
          <w:rFonts w:ascii="Times New Roman" w:hAnsi="Times New Roman" w:cs="Times New Roman"/>
          <w:color w:val="000000" w:themeColor="text1"/>
          <w:sz w:val="26"/>
          <w:szCs w:val="26"/>
        </w:rPr>
        <w:t xml:space="preserve">На </w:t>
      </w:r>
      <w:r>
        <w:rPr>
          <w:rFonts w:ascii="Times New Roman" w:hAnsi="Times New Roman" w:cs="Times New Roman"/>
          <w:color w:val="000000" w:themeColor="text1"/>
          <w:sz w:val="26"/>
          <w:szCs w:val="26"/>
        </w:rPr>
        <w:t>первую очередь реализации генерального плана</w:t>
      </w:r>
      <w:r w:rsidRPr="00B00817">
        <w:rPr>
          <w:rFonts w:ascii="Times New Roman" w:hAnsi="Times New Roman" w:cs="Times New Roman"/>
          <w:color w:val="000000" w:themeColor="text1"/>
          <w:sz w:val="26"/>
          <w:szCs w:val="26"/>
        </w:rPr>
        <w:t xml:space="preserve"> планируется проектирование системы канализации села Лешуконское и строительство КОС, КНС, магистральной сети канализации и подводящих сетей.</w:t>
      </w:r>
    </w:p>
    <w:p w14:paraId="09851661" w14:textId="77777777" w:rsidR="00155E3D" w:rsidRPr="00155E3D" w:rsidRDefault="00155E3D" w:rsidP="00155E3D">
      <w:pPr>
        <w:spacing w:before="120" w:after="0" w:line="240" w:lineRule="auto"/>
        <w:ind w:firstLine="709"/>
        <w:jc w:val="both"/>
        <w:rPr>
          <w:rFonts w:ascii="Times New Roman" w:hAnsi="Times New Roman" w:cs="Times New Roman"/>
          <w:color w:val="000000" w:themeColor="text1"/>
          <w:sz w:val="26"/>
          <w:szCs w:val="26"/>
        </w:rPr>
      </w:pPr>
      <w:r w:rsidRPr="00155E3D">
        <w:rPr>
          <w:rFonts w:ascii="Times New Roman" w:hAnsi="Times New Roman" w:cs="Times New Roman"/>
          <w:color w:val="000000" w:themeColor="text1"/>
          <w:sz w:val="26"/>
          <w:szCs w:val="26"/>
        </w:rPr>
        <w:t>Перечень основных объектов по строительству системы водоотведения:</w:t>
      </w:r>
    </w:p>
    <w:p w14:paraId="51B8311F" w14:textId="193CEA85" w:rsidR="00155E3D" w:rsidRPr="00155E3D" w:rsidRDefault="00155E3D">
      <w:pPr>
        <w:pStyle w:val="af2"/>
        <w:numPr>
          <w:ilvl w:val="0"/>
          <w:numId w:val="47"/>
        </w:numPr>
        <w:tabs>
          <w:tab w:val="left" w:pos="993"/>
        </w:tabs>
        <w:spacing w:before="120" w:after="120"/>
        <w:ind w:hanging="357"/>
        <w:contextualSpacing w:val="0"/>
        <w:rPr>
          <w:rFonts w:eastAsia="Times New Roman"/>
          <w:iCs/>
          <w:sz w:val="26"/>
          <w:szCs w:val="26"/>
        </w:rPr>
      </w:pPr>
      <w:r w:rsidRPr="00155E3D">
        <w:rPr>
          <w:rFonts w:eastAsia="Times New Roman"/>
          <w:iCs/>
          <w:sz w:val="26"/>
          <w:szCs w:val="26"/>
        </w:rPr>
        <w:t xml:space="preserve">строительство </w:t>
      </w:r>
      <w:r w:rsidR="00632C7A">
        <w:rPr>
          <w:rFonts w:eastAsia="Times New Roman"/>
          <w:iCs/>
          <w:sz w:val="26"/>
          <w:szCs w:val="26"/>
        </w:rPr>
        <w:t>канализационных очистных сооружений</w:t>
      </w:r>
      <w:r w:rsidRPr="00155E3D">
        <w:rPr>
          <w:rFonts w:eastAsia="Times New Roman"/>
          <w:iCs/>
          <w:sz w:val="26"/>
          <w:szCs w:val="26"/>
        </w:rPr>
        <w:t xml:space="preserve"> производительностью 1</w:t>
      </w:r>
      <w:r w:rsidR="00A72A22">
        <w:rPr>
          <w:rFonts w:eastAsia="Times New Roman"/>
          <w:iCs/>
          <w:sz w:val="26"/>
          <w:szCs w:val="26"/>
        </w:rPr>
        <w:t>0</w:t>
      </w:r>
      <w:r w:rsidR="00632C7A">
        <w:rPr>
          <w:rFonts w:eastAsia="Times New Roman"/>
          <w:iCs/>
          <w:sz w:val="26"/>
          <w:szCs w:val="26"/>
        </w:rPr>
        <w:t>0</w:t>
      </w:r>
      <w:r w:rsidRPr="00155E3D">
        <w:rPr>
          <w:rFonts w:eastAsia="Times New Roman"/>
          <w:iCs/>
          <w:sz w:val="26"/>
          <w:szCs w:val="26"/>
        </w:rPr>
        <w:t>0 м</w:t>
      </w:r>
      <w:r w:rsidRPr="00155E3D">
        <w:rPr>
          <w:rFonts w:eastAsia="Times New Roman"/>
          <w:iCs/>
          <w:sz w:val="26"/>
          <w:szCs w:val="26"/>
          <w:vertAlign w:val="superscript"/>
        </w:rPr>
        <w:t>3</w:t>
      </w:r>
      <w:r w:rsidRPr="00155E3D">
        <w:rPr>
          <w:rFonts w:eastAsia="Times New Roman"/>
          <w:iCs/>
          <w:sz w:val="26"/>
          <w:szCs w:val="26"/>
        </w:rPr>
        <w:t>/</w:t>
      </w:r>
      <w:proofErr w:type="spellStart"/>
      <w:r w:rsidRPr="00155E3D">
        <w:rPr>
          <w:rFonts w:eastAsia="Times New Roman"/>
          <w:iCs/>
          <w:sz w:val="26"/>
          <w:szCs w:val="26"/>
        </w:rPr>
        <w:t>сут</w:t>
      </w:r>
      <w:proofErr w:type="spellEnd"/>
      <w:r w:rsidRPr="00155E3D">
        <w:rPr>
          <w:rFonts w:eastAsia="Times New Roman"/>
          <w:iCs/>
          <w:sz w:val="26"/>
          <w:szCs w:val="26"/>
        </w:rPr>
        <w:t>;</w:t>
      </w:r>
    </w:p>
    <w:p w14:paraId="224160B5" w14:textId="6C50421B" w:rsidR="00155E3D" w:rsidRPr="00155E3D" w:rsidRDefault="00155E3D">
      <w:pPr>
        <w:pStyle w:val="af2"/>
        <w:numPr>
          <w:ilvl w:val="0"/>
          <w:numId w:val="47"/>
        </w:numPr>
        <w:tabs>
          <w:tab w:val="left" w:pos="993"/>
        </w:tabs>
        <w:spacing w:before="120" w:after="120"/>
        <w:ind w:hanging="357"/>
        <w:contextualSpacing w:val="0"/>
        <w:rPr>
          <w:rFonts w:eastAsia="Times New Roman"/>
          <w:iCs/>
          <w:sz w:val="26"/>
          <w:szCs w:val="26"/>
        </w:rPr>
      </w:pPr>
      <w:r w:rsidRPr="00155E3D">
        <w:rPr>
          <w:rFonts w:eastAsia="Times New Roman"/>
          <w:iCs/>
          <w:sz w:val="26"/>
          <w:szCs w:val="26"/>
        </w:rPr>
        <w:lastRenderedPageBreak/>
        <w:t>строительство наружных сетей канализации из напорных и безнапорных трубопроводов;</w:t>
      </w:r>
    </w:p>
    <w:p w14:paraId="4127CF8E" w14:textId="218A26AC" w:rsidR="00155E3D" w:rsidRPr="00155E3D" w:rsidRDefault="00155E3D">
      <w:pPr>
        <w:pStyle w:val="af2"/>
        <w:numPr>
          <w:ilvl w:val="0"/>
          <w:numId w:val="47"/>
        </w:numPr>
        <w:tabs>
          <w:tab w:val="left" w:pos="993"/>
        </w:tabs>
        <w:spacing w:before="120" w:after="120"/>
        <w:ind w:hanging="357"/>
        <w:contextualSpacing w:val="0"/>
        <w:rPr>
          <w:rFonts w:eastAsia="Times New Roman"/>
          <w:iCs/>
          <w:sz w:val="26"/>
          <w:szCs w:val="26"/>
        </w:rPr>
      </w:pPr>
      <w:r w:rsidRPr="00155E3D">
        <w:rPr>
          <w:rFonts w:eastAsia="Times New Roman"/>
          <w:iCs/>
          <w:sz w:val="26"/>
          <w:szCs w:val="26"/>
        </w:rPr>
        <w:t xml:space="preserve">строительство </w:t>
      </w:r>
      <w:r w:rsidR="00632C7A">
        <w:rPr>
          <w:rFonts w:eastAsia="Times New Roman"/>
          <w:iCs/>
          <w:sz w:val="26"/>
          <w:szCs w:val="26"/>
        </w:rPr>
        <w:t>насосных станций</w:t>
      </w:r>
      <w:r w:rsidRPr="00155E3D">
        <w:rPr>
          <w:rFonts w:eastAsia="Times New Roman"/>
          <w:iCs/>
          <w:sz w:val="26"/>
          <w:szCs w:val="26"/>
        </w:rPr>
        <w:t>.</w:t>
      </w:r>
    </w:p>
    <w:p w14:paraId="25C54364" w14:textId="70BD23A4" w:rsidR="00B00817" w:rsidRPr="00155E3D" w:rsidRDefault="00B00817" w:rsidP="00155E3D">
      <w:pPr>
        <w:spacing w:before="120" w:after="0" w:line="240" w:lineRule="auto"/>
        <w:ind w:firstLine="709"/>
        <w:jc w:val="both"/>
        <w:rPr>
          <w:rFonts w:ascii="Times New Roman" w:hAnsi="Times New Roman" w:cs="Times New Roman"/>
          <w:color w:val="000000" w:themeColor="text1"/>
          <w:sz w:val="26"/>
          <w:szCs w:val="26"/>
        </w:rPr>
      </w:pPr>
      <w:bookmarkStart w:id="127" w:name="_Toc375685254"/>
      <w:r w:rsidRPr="00155E3D">
        <w:rPr>
          <w:rFonts w:ascii="Times New Roman" w:hAnsi="Times New Roman" w:cs="Times New Roman"/>
          <w:color w:val="000000" w:themeColor="text1"/>
          <w:sz w:val="26"/>
          <w:szCs w:val="26"/>
        </w:rPr>
        <w:t xml:space="preserve">Система водоотведения сточных вод с территории села Лешуконское намечена общесплавная. На </w:t>
      </w:r>
      <w:r w:rsidR="00155E3D">
        <w:rPr>
          <w:rFonts w:ascii="Times New Roman" w:hAnsi="Times New Roman" w:cs="Times New Roman"/>
          <w:color w:val="000000" w:themeColor="text1"/>
          <w:sz w:val="26"/>
          <w:szCs w:val="26"/>
        </w:rPr>
        <w:t>первую очередь</w:t>
      </w:r>
      <w:r w:rsidRPr="00155E3D">
        <w:rPr>
          <w:rFonts w:ascii="Times New Roman" w:hAnsi="Times New Roman" w:cs="Times New Roman"/>
          <w:color w:val="000000" w:themeColor="text1"/>
          <w:sz w:val="26"/>
          <w:szCs w:val="26"/>
        </w:rPr>
        <w:t xml:space="preserve"> планируется канализование всей территории села. В не канализированной застройке предусматриваются септики, из которых неочищенные стоки подлежат регулярному </w:t>
      </w:r>
      <w:r w:rsidR="00155E3D">
        <w:rPr>
          <w:rFonts w:ascii="Times New Roman" w:hAnsi="Times New Roman" w:cs="Times New Roman"/>
          <w:color w:val="000000" w:themeColor="text1"/>
          <w:sz w:val="26"/>
          <w:szCs w:val="26"/>
        </w:rPr>
        <w:t xml:space="preserve">вывозу </w:t>
      </w:r>
      <w:r w:rsidRPr="00155E3D">
        <w:rPr>
          <w:rFonts w:ascii="Times New Roman" w:hAnsi="Times New Roman" w:cs="Times New Roman"/>
          <w:color w:val="000000" w:themeColor="text1"/>
          <w:sz w:val="26"/>
          <w:szCs w:val="26"/>
        </w:rPr>
        <w:t xml:space="preserve">на сливную станцию канализационных очистных сооружений. </w:t>
      </w:r>
    </w:p>
    <w:p w14:paraId="1BB70FA6" w14:textId="304D3438" w:rsidR="00B00817" w:rsidRPr="00155E3D" w:rsidRDefault="00B00817" w:rsidP="00295B04">
      <w:pPr>
        <w:spacing w:before="120" w:after="0" w:line="240" w:lineRule="auto"/>
        <w:ind w:firstLine="709"/>
        <w:jc w:val="both"/>
        <w:rPr>
          <w:rFonts w:ascii="Times New Roman" w:hAnsi="Times New Roman" w:cs="Times New Roman"/>
          <w:color w:val="000000" w:themeColor="text1"/>
          <w:sz w:val="26"/>
          <w:szCs w:val="26"/>
        </w:rPr>
      </w:pPr>
      <w:r w:rsidRPr="00155E3D">
        <w:rPr>
          <w:rFonts w:ascii="Times New Roman" w:hAnsi="Times New Roman" w:cs="Times New Roman"/>
          <w:color w:val="000000" w:themeColor="text1"/>
          <w:sz w:val="26"/>
          <w:szCs w:val="26"/>
        </w:rPr>
        <w:t xml:space="preserve">Существующий рельеф предопределил направление основных магистральных сетей по ул. Новоселова, ул. Октябрьская, ул. Победы, ул. Красных партизан, ул. </w:t>
      </w:r>
      <w:proofErr w:type="spellStart"/>
      <w:r w:rsidRPr="00155E3D">
        <w:rPr>
          <w:rFonts w:ascii="Times New Roman" w:hAnsi="Times New Roman" w:cs="Times New Roman"/>
          <w:color w:val="000000" w:themeColor="text1"/>
          <w:sz w:val="26"/>
          <w:szCs w:val="26"/>
        </w:rPr>
        <w:t>Конецгорская</w:t>
      </w:r>
      <w:proofErr w:type="spellEnd"/>
      <w:r w:rsidRPr="00155E3D">
        <w:rPr>
          <w:rFonts w:ascii="Times New Roman" w:hAnsi="Times New Roman" w:cs="Times New Roman"/>
          <w:color w:val="000000" w:themeColor="text1"/>
          <w:sz w:val="26"/>
          <w:szCs w:val="26"/>
        </w:rPr>
        <w:t xml:space="preserve">, пер. Спортивный, ул. Молодежная. По данным улицам планируется самотечная система канализации. Сбор водостоков будет осуществляться от центральной части и южной части села. Вблизи пересечения улиц </w:t>
      </w:r>
      <w:proofErr w:type="spellStart"/>
      <w:r w:rsidR="00295B04">
        <w:rPr>
          <w:rFonts w:ascii="Times New Roman" w:hAnsi="Times New Roman" w:cs="Times New Roman"/>
          <w:color w:val="000000" w:themeColor="text1"/>
          <w:sz w:val="26"/>
          <w:szCs w:val="26"/>
        </w:rPr>
        <w:t>Бобрецова</w:t>
      </w:r>
      <w:proofErr w:type="spellEnd"/>
      <w:r w:rsidRPr="00155E3D">
        <w:rPr>
          <w:rFonts w:ascii="Times New Roman" w:hAnsi="Times New Roman" w:cs="Times New Roman"/>
          <w:color w:val="000000" w:themeColor="text1"/>
          <w:sz w:val="26"/>
          <w:szCs w:val="26"/>
        </w:rPr>
        <w:t xml:space="preserve">, Северная и Рабочая </w:t>
      </w:r>
      <w:r w:rsidR="00155E3D">
        <w:rPr>
          <w:rFonts w:ascii="Times New Roman" w:hAnsi="Times New Roman" w:cs="Times New Roman"/>
          <w:color w:val="000000" w:themeColor="text1"/>
          <w:sz w:val="26"/>
          <w:szCs w:val="26"/>
        </w:rPr>
        <w:t>планируется размещение</w:t>
      </w:r>
      <w:r w:rsidRPr="00155E3D">
        <w:rPr>
          <w:rFonts w:ascii="Times New Roman" w:hAnsi="Times New Roman" w:cs="Times New Roman"/>
          <w:color w:val="000000" w:themeColor="text1"/>
          <w:sz w:val="26"/>
          <w:szCs w:val="26"/>
        </w:rPr>
        <w:t xml:space="preserve"> станци</w:t>
      </w:r>
      <w:r w:rsidR="00155E3D">
        <w:rPr>
          <w:rFonts w:ascii="Times New Roman" w:hAnsi="Times New Roman" w:cs="Times New Roman"/>
          <w:color w:val="000000" w:themeColor="text1"/>
          <w:sz w:val="26"/>
          <w:szCs w:val="26"/>
        </w:rPr>
        <w:t>и</w:t>
      </w:r>
      <w:r w:rsidRPr="00155E3D">
        <w:rPr>
          <w:rFonts w:ascii="Times New Roman" w:hAnsi="Times New Roman" w:cs="Times New Roman"/>
          <w:color w:val="000000" w:themeColor="text1"/>
          <w:sz w:val="26"/>
          <w:szCs w:val="26"/>
        </w:rPr>
        <w:t xml:space="preserve"> перекачки №</w:t>
      </w:r>
      <w:r w:rsidR="00155E3D">
        <w:rPr>
          <w:rFonts w:ascii="Times New Roman" w:hAnsi="Times New Roman" w:cs="Times New Roman"/>
          <w:color w:val="000000" w:themeColor="text1"/>
          <w:sz w:val="26"/>
          <w:szCs w:val="26"/>
        </w:rPr>
        <w:t xml:space="preserve"> </w:t>
      </w:r>
      <w:r w:rsidRPr="00155E3D">
        <w:rPr>
          <w:rFonts w:ascii="Times New Roman" w:hAnsi="Times New Roman" w:cs="Times New Roman"/>
          <w:color w:val="000000" w:themeColor="text1"/>
          <w:sz w:val="26"/>
          <w:szCs w:val="26"/>
        </w:rPr>
        <w:t>1. Насосная станция №</w:t>
      </w:r>
      <w:r w:rsidR="00155E3D">
        <w:rPr>
          <w:rFonts w:ascii="Times New Roman" w:hAnsi="Times New Roman" w:cs="Times New Roman"/>
          <w:color w:val="000000" w:themeColor="text1"/>
          <w:sz w:val="26"/>
          <w:szCs w:val="26"/>
        </w:rPr>
        <w:t xml:space="preserve"> </w:t>
      </w:r>
      <w:r w:rsidRPr="00155E3D">
        <w:rPr>
          <w:rFonts w:ascii="Times New Roman" w:hAnsi="Times New Roman" w:cs="Times New Roman"/>
          <w:color w:val="000000" w:themeColor="text1"/>
          <w:sz w:val="26"/>
          <w:szCs w:val="26"/>
        </w:rPr>
        <w:t xml:space="preserve">2 </w:t>
      </w:r>
      <w:r w:rsidR="00155E3D">
        <w:rPr>
          <w:rFonts w:ascii="Times New Roman" w:hAnsi="Times New Roman" w:cs="Times New Roman"/>
          <w:color w:val="000000" w:themeColor="text1"/>
          <w:sz w:val="26"/>
          <w:szCs w:val="26"/>
        </w:rPr>
        <w:t>запроектирована</w:t>
      </w:r>
      <w:r w:rsidRPr="00155E3D">
        <w:rPr>
          <w:rFonts w:ascii="Times New Roman" w:hAnsi="Times New Roman" w:cs="Times New Roman"/>
          <w:color w:val="000000" w:themeColor="text1"/>
          <w:sz w:val="26"/>
          <w:szCs w:val="26"/>
        </w:rPr>
        <w:t xml:space="preserve"> вблизи пересечения ул. Школьная и </w:t>
      </w:r>
      <w:r w:rsidR="00295B04">
        <w:rPr>
          <w:rFonts w:ascii="Times New Roman" w:hAnsi="Times New Roman" w:cs="Times New Roman"/>
          <w:color w:val="000000" w:themeColor="text1"/>
          <w:sz w:val="26"/>
          <w:szCs w:val="26"/>
        </w:rPr>
        <w:t xml:space="preserve">ул. </w:t>
      </w:r>
      <w:proofErr w:type="spellStart"/>
      <w:r w:rsidR="00295B04">
        <w:rPr>
          <w:rFonts w:ascii="Times New Roman" w:hAnsi="Times New Roman" w:cs="Times New Roman"/>
          <w:color w:val="000000" w:themeColor="text1"/>
          <w:sz w:val="26"/>
          <w:szCs w:val="26"/>
        </w:rPr>
        <w:t>Ущельская</w:t>
      </w:r>
      <w:proofErr w:type="spellEnd"/>
      <w:r w:rsidRPr="00155E3D">
        <w:rPr>
          <w:rFonts w:ascii="Times New Roman" w:hAnsi="Times New Roman" w:cs="Times New Roman"/>
          <w:color w:val="000000" w:themeColor="text1"/>
          <w:sz w:val="26"/>
          <w:szCs w:val="26"/>
        </w:rPr>
        <w:t>. Насосная станция №</w:t>
      </w:r>
      <w:r w:rsidR="00155E3D">
        <w:rPr>
          <w:rFonts w:ascii="Times New Roman" w:hAnsi="Times New Roman" w:cs="Times New Roman"/>
          <w:color w:val="000000" w:themeColor="text1"/>
          <w:sz w:val="26"/>
          <w:szCs w:val="26"/>
        </w:rPr>
        <w:t xml:space="preserve"> </w:t>
      </w:r>
      <w:r w:rsidRPr="00155E3D">
        <w:rPr>
          <w:rFonts w:ascii="Times New Roman" w:hAnsi="Times New Roman" w:cs="Times New Roman"/>
          <w:color w:val="000000" w:themeColor="text1"/>
          <w:sz w:val="26"/>
          <w:szCs w:val="26"/>
        </w:rPr>
        <w:t xml:space="preserve">3 </w:t>
      </w:r>
      <w:r w:rsidR="00155E3D">
        <w:rPr>
          <w:rFonts w:ascii="Times New Roman" w:hAnsi="Times New Roman" w:cs="Times New Roman"/>
          <w:color w:val="000000" w:themeColor="text1"/>
          <w:sz w:val="26"/>
          <w:szCs w:val="26"/>
        </w:rPr>
        <w:t>‒ на</w:t>
      </w:r>
      <w:r w:rsidRPr="00155E3D">
        <w:rPr>
          <w:rFonts w:ascii="Times New Roman" w:hAnsi="Times New Roman" w:cs="Times New Roman"/>
          <w:color w:val="000000" w:themeColor="text1"/>
          <w:sz w:val="26"/>
          <w:szCs w:val="26"/>
        </w:rPr>
        <w:t xml:space="preserve"> пересечени</w:t>
      </w:r>
      <w:r w:rsidR="00155E3D">
        <w:rPr>
          <w:rFonts w:ascii="Times New Roman" w:hAnsi="Times New Roman" w:cs="Times New Roman"/>
          <w:color w:val="000000" w:themeColor="text1"/>
          <w:sz w:val="26"/>
          <w:szCs w:val="26"/>
        </w:rPr>
        <w:t>и</w:t>
      </w:r>
      <w:r w:rsidRPr="00155E3D">
        <w:rPr>
          <w:rFonts w:ascii="Times New Roman" w:hAnsi="Times New Roman" w:cs="Times New Roman"/>
          <w:color w:val="000000" w:themeColor="text1"/>
          <w:sz w:val="26"/>
          <w:szCs w:val="26"/>
        </w:rPr>
        <w:t xml:space="preserve"> ул. Набережная и пер. Юбилейный. Насосная станция №</w:t>
      </w:r>
      <w:r w:rsidR="00155E3D">
        <w:rPr>
          <w:rFonts w:ascii="Times New Roman" w:hAnsi="Times New Roman" w:cs="Times New Roman"/>
          <w:color w:val="000000" w:themeColor="text1"/>
          <w:sz w:val="26"/>
          <w:szCs w:val="26"/>
        </w:rPr>
        <w:t xml:space="preserve"> </w:t>
      </w:r>
      <w:r w:rsidRPr="00155E3D">
        <w:rPr>
          <w:rFonts w:ascii="Times New Roman" w:hAnsi="Times New Roman" w:cs="Times New Roman"/>
          <w:color w:val="000000" w:themeColor="text1"/>
          <w:sz w:val="26"/>
          <w:szCs w:val="26"/>
        </w:rPr>
        <w:t xml:space="preserve">4 отводит сточные воды к </w:t>
      </w:r>
      <w:r w:rsidR="007B1A23">
        <w:rPr>
          <w:rFonts w:ascii="Times New Roman" w:hAnsi="Times New Roman" w:cs="Times New Roman"/>
          <w:color w:val="000000" w:themeColor="text1"/>
          <w:sz w:val="26"/>
          <w:szCs w:val="26"/>
        </w:rPr>
        <w:t>очистным сооружениям</w:t>
      </w:r>
      <w:r w:rsidRPr="00155E3D">
        <w:rPr>
          <w:rFonts w:ascii="Times New Roman" w:hAnsi="Times New Roman" w:cs="Times New Roman"/>
          <w:color w:val="000000" w:themeColor="text1"/>
          <w:sz w:val="26"/>
          <w:szCs w:val="26"/>
        </w:rPr>
        <w:t>. Очистные сооружения станции биологической очистки сточных вод со сливной станцией планируются производительностью 1</w:t>
      </w:r>
      <w:r w:rsidR="00A72A22">
        <w:rPr>
          <w:rFonts w:ascii="Times New Roman" w:hAnsi="Times New Roman" w:cs="Times New Roman"/>
          <w:color w:val="000000" w:themeColor="text1"/>
          <w:sz w:val="26"/>
          <w:szCs w:val="26"/>
        </w:rPr>
        <w:t>0</w:t>
      </w:r>
      <w:r w:rsidRPr="00155E3D">
        <w:rPr>
          <w:rFonts w:ascii="Times New Roman" w:hAnsi="Times New Roman" w:cs="Times New Roman"/>
          <w:color w:val="000000" w:themeColor="text1"/>
          <w:sz w:val="26"/>
          <w:szCs w:val="26"/>
        </w:rPr>
        <w:t>00 м</w:t>
      </w:r>
      <w:r w:rsidRPr="00155E3D">
        <w:rPr>
          <w:rFonts w:ascii="Times New Roman" w:hAnsi="Times New Roman" w:cs="Times New Roman"/>
          <w:color w:val="000000" w:themeColor="text1"/>
          <w:sz w:val="26"/>
          <w:szCs w:val="26"/>
          <w:vertAlign w:val="superscript"/>
        </w:rPr>
        <w:t>3</w:t>
      </w:r>
      <w:r w:rsidRPr="00155E3D">
        <w:rPr>
          <w:rFonts w:ascii="Times New Roman" w:hAnsi="Times New Roman" w:cs="Times New Roman"/>
          <w:color w:val="000000" w:themeColor="text1"/>
          <w:sz w:val="26"/>
          <w:szCs w:val="26"/>
        </w:rPr>
        <w:t>/</w:t>
      </w:r>
      <w:proofErr w:type="spellStart"/>
      <w:r w:rsidRPr="00155E3D">
        <w:rPr>
          <w:rFonts w:ascii="Times New Roman" w:hAnsi="Times New Roman" w:cs="Times New Roman"/>
          <w:color w:val="000000" w:themeColor="text1"/>
          <w:sz w:val="26"/>
          <w:szCs w:val="26"/>
        </w:rPr>
        <w:t>сут</w:t>
      </w:r>
      <w:proofErr w:type="spellEnd"/>
      <w:r w:rsidRPr="00155E3D">
        <w:rPr>
          <w:rFonts w:ascii="Times New Roman" w:hAnsi="Times New Roman" w:cs="Times New Roman"/>
          <w:color w:val="000000" w:themeColor="text1"/>
          <w:sz w:val="26"/>
          <w:szCs w:val="26"/>
        </w:rPr>
        <w:t>.</w:t>
      </w:r>
    </w:p>
    <w:p w14:paraId="58E00F3F" w14:textId="7121B6B9" w:rsidR="00B00817" w:rsidRPr="00155E3D" w:rsidRDefault="00B00817" w:rsidP="00155E3D">
      <w:pPr>
        <w:spacing w:before="120" w:after="0" w:line="240" w:lineRule="auto"/>
        <w:ind w:firstLine="709"/>
        <w:jc w:val="both"/>
        <w:rPr>
          <w:rFonts w:ascii="Times New Roman" w:hAnsi="Times New Roman" w:cs="Times New Roman"/>
          <w:color w:val="000000" w:themeColor="text1"/>
          <w:sz w:val="26"/>
          <w:szCs w:val="26"/>
        </w:rPr>
      </w:pPr>
      <w:r w:rsidRPr="00155E3D">
        <w:rPr>
          <w:rFonts w:ascii="Times New Roman" w:hAnsi="Times New Roman" w:cs="Times New Roman"/>
          <w:color w:val="000000" w:themeColor="text1"/>
          <w:sz w:val="26"/>
          <w:szCs w:val="26"/>
        </w:rPr>
        <w:t xml:space="preserve">Магистральные сети на расчетный срок строительства принимают стоки с территории жилой застройки северной части села, </w:t>
      </w:r>
      <w:r w:rsidR="00155E3D" w:rsidRPr="00155E3D">
        <w:rPr>
          <w:rFonts w:ascii="Times New Roman" w:hAnsi="Times New Roman" w:cs="Times New Roman"/>
          <w:color w:val="000000" w:themeColor="text1"/>
          <w:sz w:val="26"/>
          <w:szCs w:val="26"/>
        </w:rPr>
        <w:t>согласно рельефу</w:t>
      </w:r>
      <w:r w:rsidRPr="00155E3D">
        <w:rPr>
          <w:rFonts w:ascii="Times New Roman" w:hAnsi="Times New Roman" w:cs="Times New Roman"/>
          <w:color w:val="000000" w:themeColor="text1"/>
          <w:sz w:val="26"/>
          <w:szCs w:val="26"/>
        </w:rPr>
        <w:t xml:space="preserve"> и расположени</w:t>
      </w:r>
      <w:r w:rsidR="00155E3D">
        <w:rPr>
          <w:rFonts w:ascii="Times New Roman" w:hAnsi="Times New Roman" w:cs="Times New Roman"/>
          <w:color w:val="000000" w:themeColor="text1"/>
          <w:sz w:val="26"/>
          <w:szCs w:val="26"/>
        </w:rPr>
        <w:t>ю</w:t>
      </w:r>
      <w:r w:rsidRPr="00155E3D">
        <w:rPr>
          <w:rFonts w:ascii="Times New Roman" w:hAnsi="Times New Roman" w:cs="Times New Roman"/>
          <w:color w:val="000000" w:themeColor="text1"/>
          <w:sz w:val="26"/>
          <w:szCs w:val="26"/>
        </w:rPr>
        <w:t xml:space="preserve"> зданий сточные воды самотеком отводятся к станции перекачки.</w:t>
      </w:r>
    </w:p>
    <w:p w14:paraId="26B5C9B7" w14:textId="77777777" w:rsidR="00B00817" w:rsidRPr="00155E3D" w:rsidRDefault="00B00817" w:rsidP="00155E3D">
      <w:pPr>
        <w:spacing w:before="120" w:after="0" w:line="240" w:lineRule="auto"/>
        <w:ind w:firstLine="709"/>
        <w:jc w:val="both"/>
        <w:rPr>
          <w:rFonts w:ascii="Times New Roman" w:hAnsi="Times New Roman" w:cs="Times New Roman"/>
          <w:color w:val="000000" w:themeColor="text1"/>
          <w:sz w:val="26"/>
          <w:szCs w:val="26"/>
        </w:rPr>
      </w:pPr>
      <w:r w:rsidRPr="00155E3D">
        <w:rPr>
          <w:rFonts w:ascii="Times New Roman" w:hAnsi="Times New Roman" w:cs="Times New Roman"/>
          <w:color w:val="000000" w:themeColor="text1"/>
          <w:sz w:val="26"/>
          <w:szCs w:val="26"/>
        </w:rPr>
        <w:t xml:space="preserve">Поверхностные (дождевые и талые) воды с территории городской застройки отводятся самостоятельной системой дождевой канализации. </w:t>
      </w:r>
    </w:p>
    <w:p w14:paraId="0361046C" w14:textId="13502373" w:rsidR="00B00817" w:rsidRPr="00155E3D" w:rsidRDefault="00B00817" w:rsidP="00155E3D">
      <w:pPr>
        <w:spacing w:before="120" w:after="0" w:line="240" w:lineRule="auto"/>
        <w:ind w:firstLine="709"/>
        <w:jc w:val="both"/>
        <w:rPr>
          <w:rFonts w:ascii="Times New Roman" w:hAnsi="Times New Roman" w:cs="Times New Roman"/>
          <w:color w:val="000000" w:themeColor="text1"/>
          <w:sz w:val="26"/>
          <w:szCs w:val="26"/>
        </w:rPr>
      </w:pPr>
      <w:r w:rsidRPr="00155E3D">
        <w:rPr>
          <w:rFonts w:ascii="Times New Roman" w:hAnsi="Times New Roman" w:cs="Times New Roman"/>
          <w:color w:val="000000" w:themeColor="text1"/>
          <w:sz w:val="26"/>
          <w:szCs w:val="26"/>
        </w:rPr>
        <w:t>Наружные сети канализации запроектированы из асбестоцементных труб диаметром 150÷200 мм. Соединение труб муфтовое. Колодцы на сети предусмотреть из сборных ж</w:t>
      </w:r>
      <w:r w:rsidR="00155E3D">
        <w:rPr>
          <w:rFonts w:ascii="Times New Roman" w:hAnsi="Times New Roman" w:cs="Times New Roman"/>
          <w:color w:val="000000" w:themeColor="text1"/>
          <w:sz w:val="26"/>
          <w:szCs w:val="26"/>
        </w:rPr>
        <w:t>елезо</w:t>
      </w:r>
      <w:r w:rsidRPr="00155E3D">
        <w:rPr>
          <w:rFonts w:ascii="Times New Roman" w:hAnsi="Times New Roman" w:cs="Times New Roman"/>
          <w:color w:val="000000" w:themeColor="text1"/>
          <w:sz w:val="26"/>
          <w:szCs w:val="26"/>
        </w:rPr>
        <w:t xml:space="preserve">бетонных колец диаметром </w:t>
      </w:r>
      <w:smartTag w:uri="urn:schemas-microsoft-com:office:smarttags" w:element="metricconverter">
        <w:smartTagPr>
          <w:attr w:name="ProductID" w:val="1000 мм"/>
        </w:smartTagPr>
        <w:r w:rsidRPr="00155E3D">
          <w:rPr>
            <w:rFonts w:ascii="Times New Roman" w:hAnsi="Times New Roman" w:cs="Times New Roman"/>
            <w:color w:val="000000" w:themeColor="text1"/>
            <w:sz w:val="26"/>
            <w:szCs w:val="26"/>
          </w:rPr>
          <w:t>1000 мм</w:t>
        </w:r>
      </w:smartTag>
      <w:r w:rsidRPr="00155E3D">
        <w:rPr>
          <w:rFonts w:ascii="Times New Roman" w:hAnsi="Times New Roman" w:cs="Times New Roman"/>
          <w:color w:val="000000" w:themeColor="text1"/>
          <w:sz w:val="26"/>
          <w:szCs w:val="26"/>
        </w:rPr>
        <w:t>.</w:t>
      </w:r>
    </w:p>
    <w:p w14:paraId="02D0A498" w14:textId="0E57C492" w:rsidR="00B00817" w:rsidRPr="00155E3D" w:rsidRDefault="00155E3D" w:rsidP="00155E3D">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w:t>
      </w:r>
      <w:r w:rsidR="00B00817" w:rsidRPr="00155E3D">
        <w:rPr>
          <w:rFonts w:ascii="Times New Roman" w:hAnsi="Times New Roman" w:cs="Times New Roman"/>
          <w:color w:val="000000" w:themeColor="text1"/>
          <w:sz w:val="26"/>
          <w:szCs w:val="26"/>
        </w:rPr>
        <w:t>ля центральной районной больницы и жилых домов, расположенных в юго-западной части села, планируется использовать септики.</w:t>
      </w:r>
    </w:p>
    <w:p w14:paraId="57981E59" w14:textId="77777777" w:rsidR="00B00817" w:rsidRPr="00155E3D" w:rsidRDefault="00B00817" w:rsidP="00155E3D">
      <w:pPr>
        <w:spacing w:before="120" w:after="0" w:line="240" w:lineRule="auto"/>
        <w:ind w:firstLine="709"/>
        <w:jc w:val="both"/>
        <w:rPr>
          <w:rFonts w:ascii="Times New Roman" w:hAnsi="Times New Roman" w:cs="Times New Roman"/>
          <w:color w:val="000000" w:themeColor="text1"/>
          <w:sz w:val="26"/>
          <w:szCs w:val="26"/>
        </w:rPr>
      </w:pPr>
      <w:bookmarkStart w:id="128" w:name="_Toc375685334"/>
      <w:bookmarkEnd w:id="127"/>
      <w:r w:rsidRPr="00155E3D">
        <w:rPr>
          <w:rFonts w:ascii="Times New Roman" w:hAnsi="Times New Roman" w:cs="Times New Roman"/>
          <w:color w:val="000000" w:themeColor="text1"/>
          <w:sz w:val="26"/>
          <w:szCs w:val="26"/>
        </w:rPr>
        <w:t>Основные мероприятия по реализации схем водоотведения должны быть направлены на улучшение качества услуг по водоотведению сточных вод и могут быть отнесены к мероприятиям по охране окружающей среды и здоровья населения.</w:t>
      </w:r>
    </w:p>
    <w:p w14:paraId="01D13100" w14:textId="77777777" w:rsidR="00B00817" w:rsidRPr="00155E3D" w:rsidRDefault="00B00817" w:rsidP="00155E3D">
      <w:pPr>
        <w:spacing w:before="120" w:after="0" w:line="240" w:lineRule="auto"/>
        <w:ind w:firstLine="709"/>
        <w:jc w:val="both"/>
        <w:rPr>
          <w:rFonts w:ascii="Times New Roman" w:hAnsi="Times New Roman" w:cs="Times New Roman"/>
          <w:color w:val="000000" w:themeColor="text1"/>
          <w:sz w:val="26"/>
          <w:szCs w:val="26"/>
        </w:rPr>
      </w:pPr>
      <w:r w:rsidRPr="00155E3D">
        <w:rPr>
          <w:rFonts w:ascii="Times New Roman" w:hAnsi="Times New Roman" w:cs="Times New Roman"/>
          <w:color w:val="000000" w:themeColor="text1"/>
          <w:sz w:val="26"/>
          <w:szCs w:val="26"/>
        </w:rPr>
        <w:t xml:space="preserve">Реализация мероприятий по схемам водоотведения позволит решить следующие задачи: </w:t>
      </w:r>
    </w:p>
    <w:p w14:paraId="5151795B" w14:textId="77777777" w:rsidR="00B00817" w:rsidRPr="00155E3D" w:rsidRDefault="00B00817">
      <w:pPr>
        <w:pStyle w:val="af2"/>
        <w:numPr>
          <w:ilvl w:val="0"/>
          <w:numId w:val="47"/>
        </w:numPr>
        <w:tabs>
          <w:tab w:val="left" w:pos="993"/>
        </w:tabs>
        <w:spacing w:before="120" w:after="120"/>
        <w:ind w:hanging="357"/>
        <w:contextualSpacing w:val="0"/>
        <w:rPr>
          <w:rFonts w:eastAsia="Times New Roman"/>
          <w:iCs/>
          <w:sz w:val="26"/>
          <w:szCs w:val="26"/>
        </w:rPr>
      </w:pPr>
      <w:bookmarkStart w:id="129" w:name="_Toc375685256"/>
      <w:bookmarkStart w:id="130" w:name="_Toc391237335"/>
      <w:r w:rsidRPr="00155E3D">
        <w:rPr>
          <w:rFonts w:eastAsia="Times New Roman"/>
          <w:iCs/>
          <w:sz w:val="26"/>
          <w:szCs w:val="26"/>
        </w:rPr>
        <w:t>организация централизованного водоотведения на территориях, где оно отсутствует</w:t>
      </w:r>
      <w:bookmarkEnd w:id="129"/>
      <w:bookmarkEnd w:id="130"/>
      <w:r w:rsidRPr="00155E3D">
        <w:rPr>
          <w:rFonts w:eastAsia="Times New Roman"/>
          <w:iCs/>
          <w:sz w:val="26"/>
          <w:szCs w:val="26"/>
        </w:rPr>
        <w:t>;</w:t>
      </w:r>
    </w:p>
    <w:p w14:paraId="72F3E144" w14:textId="75C58CAE" w:rsidR="00B00817" w:rsidRDefault="00B00817">
      <w:pPr>
        <w:pStyle w:val="af2"/>
        <w:numPr>
          <w:ilvl w:val="0"/>
          <w:numId w:val="47"/>
        </w:numPr>
        <w:tabs>
          <w:tab w:val="left" w:pos="993"/>
        </w:tabs>
        <w:spacing w:before="120" w:after="120"/>
        <w:ind w:hanging="357"/>
        <w:contextualSpacing w:val="0"/>
        <w:rPr>
          <w:rFonts w:eastAsia="Times New Roman"/>
          <w:iCs/>
          <w:sz w:val="26"/>
          <w:szCs w:val="26"/>
        </w:rPr>
      </w:pPr>
      <w:bookmarkStart w:id="131" w:name="_Toc375685333"/>
      <w:bookmarkStart w:id="132" w:name="_Toc391237336"/>
      <w:r w:rsidRPr="00155E3D">
        <w:rPr>
          <w:rFonts w:eastAsia="Times New Roman"/>
          <w:iCs/>
          <w:sz w:val="26"/>
          <w:szCs w:val="26"/>
        </w:rPr>
        <w:t>сокращение сбросов и организация возврата очищенных сточных вод на технические нужды</w:t>
      </w:r>
      <w:bookmarkEnd w:id="131"/>
      <w:bookmarkEnd w:id="132"/>
      <w:r w:rsidRPr="00155E3D">
        <w:rPr>
          <w:rFonts w:eastAsia="Times New Roman"/>
          <w:iCs/>
          <w:sz w:val="26"/>
          <w:szCs w:val="26"/>
        </w:rPr>
        <w:t>.</w:t>
      </w:r>
      <w:bookmarkEnd w:id="128"/>
    </w:p>
    <w:p w14:paraId="6F34B9B8" w14:textId="1CAF4571" w:rsidR="00B54146" w:rsidRPr="00B54146" w:rsidRDefault="00B54146" w:rsidP="00B54146">
      <w:pPr>
        <w:spacing w:before="120" w:after="0" w:line="240" w:lineRule="auto"/>
        <w:ind w:firstLine="709"/>
        <w:jc w:val="both"/>
        <w:rPr>
          <w:rFonts w:ascii="Times New Roman" w:hAnsi="Times New Roman" w:cs="Times New Roman"/>
          <w:color w:val="000000" w:themeColor="text1"/>
          <w:sz w:val="26"/>
          <w:szCs w:val="26"/>
        </w:rPr>
      </w:pPr>
      <w:r w:rsidRPr="00B54146">
        <w:rPr>
          <w:rFonts w:ascii="Times New Roman" w:hAnsi="Times New Roman" w:cs="Times New Roman"/>
          <w:color w:val="000000" w:themeColor="text1"/>
          <w:sz w:val="26"/>
          <w:szCs w:val="26"/>
        </w:rPr>
        <w:lastRenderedPageBreak/>
        <w:t>Развитие систем централизованного водоотведения на территори</w:t>
      </w:r>
      <w:r>
        <w:rPr>
          <w:rFonts w:ascii="Times New Roman" w:hAnsi="Times New Roman" w:cs="Times New Roman"/>
          <w:color w:val="000000" w:themeColor="text1"/>
          <w:sz w:val="26"/>
          <w:szCs w:val="26"/>
        </w:rPr>
        <w:t>и других населенных пунктов</w:t>
      </w:r>
      <w:r w:rsidRPr="00B54146">
        <w:rPr>
          <w:rFonts w:ascii="Times New Roman" w:hAnsi="Times New Roman" w:cs="Times New Roman"/>
          <w:color w:val="000000" w:themeColor="text1"/>
          <w:sz w:val="26"/>
          <w:szCs w:val="26"/>
        </w:rPr>
        <w:t xml:space="preserve"> не планируется</w:t>
      </w:r>
      <w:r>
        <w:rPr>
          <w:rFonts w:ascii="Times New Roman" w:hAnsi="Times New Roman" w:cs="Times New Roman"/>
          <w:color w:val="000000" w:themeColor="text1"/>
          <w:sz w:val="26"/>
          <w:szCs w:val="26"/>
        </w:rPr>
        <w:t>.</w:t>
      </w:r>
    </w:p>
    <w:p w14:paraId="43159984" w14:textId="77777777" w:rsidR="00E02866" w:rsidRPr="00FF6A36" w:rsidRDefault="00E02866" w:rsidP="00EB0122">
      <w:pPr>
        <w:pStyle w:val="af2"/>
        <w:tabs>
          <w:tab w:val="left" w:pos="1134"/>
        </w:tabs>
        <w:ind w:left="709" w:firstLine="0"/>
        <w:rPr>
          <w:sz w:val="26"/>
          <w:szCs w:val="26"/>
        </w:rPr>
      </w:pPr>
    </w:p>
    <w:p w14:paraId="2EAF396B" w14:textId="1CCBEFC8" w:rsidR="00B12EC9" w:rsidRPr="00F26299" w:rsidRDefault="00B12EC9" w:rsidP="00BC569F">
      <w:pPr>
        <w:pStyle w:val="af2"/>
        <w:numPr>
          <w:ilvl w:val="2"/>
          <w:numId w:val="14"/>
        </w:numPr>
        <w:jc w:val="center"/>
        <w:outlineLvl w:val="2"/>
        <w:rPr>
          <w:b/>
          <w:sz w:val="26"/>
          <w:szCs w:val="26"/>
        </w:rPr>
      </w:pPr>
      <w:bookmarkStart w:id="133" w:name="_Toc158847457"/>
      <w:r w:rsidRPr="00F26299">
        <w:rPr>
          <w:b/>
          <w:sz w:val="26"/>
          <w:szCs w:val="26"/>
        </w:rPr>
        <w:t>Газо</w:t>
      </w:r>
      <w:r w:rsidR="004A3FF5" w:rsidRPr="00F26299">
        <w:rPr>
          <w:b/>
          <w:sz w:val="26"/>
          <w:szCs w:val="26"/>
        </w:rPr>
        <w:t>снабжение</w:t>
      </w:r>
      <w:bookmarkEnd w:id="133"/>
    </w:p>
    <w:p w14:paraId="133A76E5" w14:textId="77777777" w:rsidR="00B12EC9" w:rsidRPr="00FF6A36" w:rsidRDefault="00B12EC9" w:rsidP="00EB0122">
      <w:pPr>
        <w:spacing w:after="0" w:line="240" w:lineRule="auto"/>
        <w:ind w:firstLine="709"/>
        <w:jc w:val="both"/>
        <w:rPr>
          <w:rFonts w:ascii="Times New Roman" w:hAnsi="Times New Roman" w:cs="Times New Roman"/>
          <w:sz w:val="26"/>
          <w:szCs w:val="26"/>
        </w:rPr>
      </w:pPr>
    </w:p>
    <w:p w14:paraId="5723CF06" w14:textId="3142296F" w:rsidR="00B475B6" w:rsidRPr="00FF6A36" w:rsidRDefault="00AF609B" w:rsidP="00EB0122">
      <w:pPr>
        <w:autoSpaceDE w:val="0"/>
        <w:autoSpaceDN w:val="0"/>
        <w:adjustRightInd w:val="0"/>
        <w:spacing w:after="0" w:line="240" w:lineRule="auto"/>
        <w:ind w:firstLine="709"/>
        <w:jc w:val="both"/>
        <w:rPr>
          <w:rFonts w:ascii="Times New Roman" w:hAnsi="Times New Roman" w:cs="Times New Roman"/>
          <w:sz w:val="26"/>
          <w:szCs w:val="26"/>
        </w:rPr>
      </w:pPr>
      <w:r w:rsidRPr="00AF609B">
        <w:rPr>
          <w:rFonts w:ascii="Times New Roman" w:hAnsi="Times New Roman" w:cs="Times New Roman"/>
          <w:sz w:val="26"/>
          <w:szCs w:val="26"/>
        </w:rPr>
        <w:t xml:space="preserve">Генеральным планом Лешуконского муниципального </w:t>
      </w:r>
      <w:r>
        <w:rPr>
          <w:rFonts w:ascii="Times New Roman" w:hAnsi="Times New Roman" w:cs="Times New Roman"/>
          <w:sz w:val="26"/>
          <w:szCs w:val="26"/>
        </w:rPr>
        <w:t>округа</w:t>
      </w:r>
      <w:r w:rsidRPr="00AF609B">
        <w:rPr>
          <w:rFonts w:ascii="Times New Roman" w:hAnsi="Times New Roman" w:cs="Times New Roman"/>
          <w:sz w:val="26"/>
          <w:szCs w:val="26"/>
        </w:rPr>
        <w:t xml:space="preserve"> Архангельской области развитие централизованной системы газоснабжения не предусматривается. Газоснабжение потребителей населенных пунктов будет осуществлять сжиженным баллонным газом, как и в настоящее время</w:t>
      </w:r>
      <w:r w:rsidR="00B475B6" w:rsidRPr="00FF6A36">
        <w:rPr>
          <w:rFonts w:ascii="Times New Roman" w:hAnsi="Times New Roman" w:cs="Times New Roman"/>
          <w:sz w:val="26"/>
          <w:szCs w:val="26"/>
        </w:rPr>
        <w:t>.</w:t>
      </w:r>
    </w:p>
    <w:p w14:paraId="6B492957" w14:textId="77777777" w:rsidR="003D05FE" w:rsidRPr="00FF6A36" w:rsidRDefault="003D05FE" w:rsidP="00EB0122">
      <w:pPr>
        <w:spacing w:after="0" w:line="240" w:lineRule="auto"/>
        <w:ind w:firstLine="709"/>
        <w:jc w:val="both"/>
        <w:rPr>
          <w:rFonts w:ascii="Times New Roman" w:hAnsi="Times New Roman" w:cs="Times New Roman"/>
          <w:sz w:val="26"/>
          <w:szCs w:val="26"/>
        </w:rPr>
      </w:pPr>
    </w:p>
    <w:p w14:paraId="70C3E8A9" w14:textId="52CFFC05" w:rsidR="003D05FE" w:rsidRPr="00FF6A36" w:rsidRDefault="003D05FE" w:rsidP="00BC569F">
      <w:pPr>
        <w:pStyle w:val="af2"/>
        <w:numPr>
          <w:ilvl w:val="2"/>
          <w:numId w:val="14"/>
        </w:numPr>
        <w:jc w:val="center"/>
        <w:outlineLvl w:val="2"/>
        <w:rPr>
          <w:b/>
          <w:sz w:val="26"/>
          <w:szCs w:val="26"/>
        </w:rPr>
      </w:pPr>
      <w:bookmarkStart w:id="134" w:name="_Toc158847458"/>
      <w:r w:rsidRPr="00FF6A36">
        <w:rPr>
          <w:b/>
          <w:sz w:val="26"/>
          <w:szCs w:val="26"/>
        </w:rPr>
        <w:t>Теплоснабжение</w:t>
      </w:r>
      <w:bookmarkEnd w:id="134"/>
    </w:p>
    <w:p w14:paraId="26C1978D" w14:textId="77777777" w:rsidR="003D05FE" w:rsidRPr="00FF6A36" w:rsidRDefault="003D05FE" w:rsidP="00EB0122">
      <w:pPr>
        <w:spacing w:after="0" w:line="240" w:lineRule="auto"/>
        <w:ind w:firstLine="709"/>
        <w:jc w:val="both"/>
        <w:rPr>
          <w:rFonts w:ascii="Times New Roman" w:hAnsi="Times New Roman" w:cs="Times New Roman"/>
          <w:sz w:val="26"/>
          <w:szCs w:val="26"/>
        </w:rPr>
      </w:pPr>
    </w:p>
    <w:p w14:paraId="2CEBC895" w14:textId="21D82DE1" w:rsidR="00B475B6" w:rsidRPr="00FF6A36" w:rsidRDefault="00E04DFD" w:rsidP="00B475B6">
      <w:pPr>
        <w:spacing w:before="120" w:after="0" w:line="240" w:lineRule="auto"/>
        <w:ind w:firstLine="709"/>
        <w:jc w:val="both"/>
        <w:rPr>
          <w:rFonts w:ascii="Times New Roman" w:hAnsi="Times New Roman" w:cs="Times New Roman"/>
          <w:i/>
          <w:iCs/>
          <w:color w:val="000000" w:themeColor="text1"/>
          <w:sz w:val="26"/>
          <w:szCs w:val="26"/>
        </w:rPr>
      </w:pPr>
      <w:bookmarkStart w:id="135" w:name="_Hlk38628344"/>
      <w:r>
        <w:rPr>
          <w:rFonts w:ascii="Times New Roman" w:hAnsi="Times New Roman" w:cs="Times New Roman"/>
          <w:i/>
          <w:iCs/>
          <w:color w:val="000000" w:themeColor="text1"/>
          <w:sz w:val="26"/>
          <w:szCs w:val="26"/>
        </w:rPr>
        <w:t>с. Лешуконское</w:t>
      </w:r>
    </w:p>
    <w:bookmarkEnd w:id="135"/>
    <w:p w14:paraId="7B96848F" w14:textId="0B98FE6E" w:rsidR="00B475B6" w:rsidRDefault="00E04DFD" w:rsidP="00B475B6">
      <w:pPr>
        <w:spacing w:before="120" w:after="0" w:line="240" w:lineRule="auto"/>
        <w:ind w:firstLine="709"/>
        <w:jc w:val="both"/>
        <w:rPr>
          <w:rFonts w:ascii="Times New Roman" w:hAnsi="Times New Roman" w:cs="Times New Roman"/>
          <w:color w:val="000000" w:themeColor="text1"/>
          <w:sz w:val="26"/>
          <w:szCs w:val="26"/>
        </w:rPr>
      </w:pPr>
      <w:r w:rsidRPr="00E04DFD">
        <w:rPr>
          <w:rFonts w:ascii="Times New Roman" w:hAnsi="Times New Roman" w:cs="Times New Roman"/>
          <w:color w:val="000000" w:themeColor="text1"/>
          <w:sz w:val="26"/>
          <w:szCs w:val="26"/>
        </w:rPr>
        <w:t>Строительство источников тепловой энергии, обеспечивающих перспективную тепловую нагрузку на осваиваемых территориях, не предусматривается</w:t>
      </w:r>
      <w:r w:rsidR="00B475B6" w:rsidRPr="00FF6A36">
        <w:rPr>
          <w:rFonts w:ascii="Times New Roman" w:hAnsi="Times New Roman" w:cs="Times New Roman"/>
          <w:color w:val="000000" w:themeColor="text1"/>
          <w:sz w:val="26"/>
          <w:szCs w:val="26"/>
        </w:rPr>
        <w:t>.</w:t>
      </w:r>
    </w:p>
    <w:p w14:paraId="70701ACE" w14:textId="77777777" w:rsidR="00E04DFD" w:rsidRPr="00E04DFD" w:rsidRDefault="00E04DFD" w:rsidP="00E04DFD">
      <w:pPr>
        <w:spacing w:before="120" w:after="0" w:line="240" w:lineRule="auto"/>
        <w:ind w:firstLine="709"/>
        <w:jc w:val="both"/>
        <w:rPr>
          <w:rFonts w:ascii="Times New Roman" w:hAnsi="Times New Roman" w:cs="Times New Roman"/>
          <w:color w:val="000000" w:themeColor="text1"/>
          <w:sz w:val="26"/>
          <w:szCs w:val="26"/>
        </w:rPr>
      </w:pPr>
      <w:r w:rsidRPr="00E04DFD">
        <w:rPr>
          <w:rFonts w:ascii="Times New Roman" w:hAnsi="Times New Roman" w:cs="Times New Roman"/>
          <w:color w:val="000000" w:themeColor="text1"/>
          <w:sz w:val="26"/>
          <w:szCs w:val="26"/>
        </w:rPr>
        <w:t>Предусматриваются следующие 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w:t>
      </w:r>
    </w:p>
    <w:p w14:paraId="6F0995E5" w14:textId="378F02EE" w:rsidR="00E04DFD" w:rsidRPr="005B1BB2" w:rsidRDefault="00E04DFD" w:rsidP="00E04DFD">
      <w:pPr>
        <w:spacing w:before="120" w:after="0" w:line="240" w:lineRule="auto"/>
        <w:ind w:firstLine="709"/>
        <w:jc w:val="both"/>
        <w:rPr>
          <w:rFonts w:ascii="Times New Roman" w:hAnsi="Times New Roman" w:cs="Times New Roman"/>
          <w:color w:val="000000" w:themeColor="text1"/>
          <w:sz w:val="26"/>
          <w:szCs w:val="26"/>
        </w:rPr>
      </w:pPr>
      <w:r w:rsidRPr="00E04DFD">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 xml:space="preserve">) </w:t>
      </w:r>
      <w:r w:rsidRPr="005B1BB2">
        <w:rPr>
          <w:rFonts w:ascii="Times New Roman" w:hAnsi="Times New Roman" w:cs="Times New Roman"/>
          <w:color w:val="000000" w:themeColor="text1"/>
          <w:sz w:val="26"/>
          <w:szCs w:val="26"/>
        </w:rPr>
        <w:t>реконструкция котельной МСК (МРУ-1) с переводом на использование щепы в качестве основного топлива с автоматизированной подачей</w:t>
      </w:r>
      <w:r w:rsidR="0026306D" w:rsidRPr="005B1BB2">
        <w:rPr>
          <w:rFonts w:ascii="Times New Roman" w:hAnsi="Times New Roman" w:cs="Times New Roman"/>
          <w:color w:val="000000" w:themeColor="text1"/>
          <w:sz w:val="26"/>
          <w:szCs w:val="26"/>
        </w:rPr>
        <w:t xml:space="preserve"> и с заменой дымовой трубы</w:t>
      </w:r>
      <w:r w:rsidRPr="005B1BB2">
        <w:rPr>
          <w:rFonts w:ascii="Times New Roman" w:hAnsi="Times New Roman" w:cs="Times New Roman"/>
          <w:color w:val="000000" w:themeColor="text1"/>
          <w:sz w:val="26"/>
          <w:szCs w:val="26"/>
        </w:rPr>
        <w:t>;</w:t>
      </w:r>
    </w:p>
    <w:p w14:paraId="2AE3BE78" w14:textId="18135774" w:rsidR="00E04DFD" w:rsidRPr="005B1BB2" w:rsidRDefault="00E04DFD" w:rsidP="00E04DFD">
      <w:pPr>
        <w:spacing w:before="120" w:after="0" w:line="240" w:lineRule="auto"/>
        <w:ind w:firstLine="709"/>
        <w:jc w:val="both"/>
        <w:rPr>
          <w:rFonts w:ascii="Times New Roman" w:hAnsi="Times New Roman" w:cs="Times New Roman"/>
          <w:color w:val="000000" w:themeColor="text1"/>
          <w:sz w:val="26"/>
          <w:szCs w:val="26"/>
        </w:rPr>
      </w:pPr>
      <w:r w:rsidRPr="005B1BB2">
        <w:rPr>
          <w:rFonts w:ascii="Times New Roman" w:hAnsi="Times New Roman" w:cs="Times New Roman"/>
          <w:color w:val="000000" w:themeColor="text1"/>
          <w:sz w:val="26"/>
          <w:szCs w:val="26"/>
        </w:rPr>
        <w:t>2) реконструкция котельной РТП (СХТ) с заменой водогрейных котлов – 4 шт.;</w:t>
      </w:r>
    </w:p>
    <w:p w14:paraId="68A13C68" w14:textId="2CB840FC" w:rsidR="00E04DFD" w:rsidRDefault="00E04DFD" w:rsidP="00E04DFD">
      <w:pPr>
        <w:spacing w:before="120" w:after="0" w:line="240" w:lineRule="auto"/>
        <w:ind w:firstLine="709"/>
        <w:jc w:val="both"/>
        <w:rPr>
          <w:rFonts w:ascii="Times New Roman" w:hAnsi="Times New Roman" w:cs="Times New Roman"/>
          <w:color w:val="000000" w:themeColor="text1"/>
          <w:sz w:val="26"/>
          <w:szCs w:val="26"/>
        </w:rPr>
      </w:pPr>
      <w:r w:rsidRPr="005B1BB2">
        <w:rPr>
          <w:rFonts w:ascii="Times New Roman" w:hAnsi="Times New Roman" w:cs="Times New Roman"/>
          <w:color w:val="000000" w:themeColor="text1"/>
          <w:sz w:val="26"/>
          <w:szCs w:val="26"/>
        </w:rPr>
        <w:t>3) реконструкция котельной Аэропорт с переводом на использование щепы в качестве основного топлива с автоматизированной</w:t>
      </w:r>
      <w:r w:rsidRPr="00E04DFD">
        <w:rPr>
          <w:rFonts w:ascii="Times New Roman" w:hAnsi="Times New Roman" w:cs="Times New Roman"/>
          <w:color w:val="000000" w:themeColor="text1"/>
          <w:sz w:val="26"/>
          <w:szCs w:val="26"/>
        </w:rPr>
        <w:t xml:space="preserve"> подачей</w:t>
      </w:r>
      <w:r w:rsidR="0026306D">
        <w:rPr>
          <w:rFonts w:ascii="Times New Roman" w:hAnsi="Times New Roman" w:cs="Times New Roman"/>
          <w:color w:val="000000" w:themeColor="text1"/>
          <w:sz w:val="26"/>
          <w:szCs w:val="26"/>
        </w:rPr>
        <w:t xml:space="preserve"> и с заменой дымовых труб</w:t>
      </w:r>
      <w:r>
        <w:rPr>
          <w:rFonts w:ascii="Times New Roman" w:hAnsi="Times New Roman" w:cs="Times New Roman"/>
          <w:color w:val="000000" w:themeColor="text1"/>
          <w:sz w:val="26"/>
          <w:szCs w:val="26"/>
        </w:rPr>
        <w:t>.</w:t>
      </w:r>
    </w:p>
    <w:p w14:paraId="3A9903D6" w14:textId="4E27B010" w:rsidR="00E04DFD" w:rsidRPr="00E04DFD" w:rsidRDefault="00E04DFD" w:rsidP="00E04DFD">
      <w:pPr>
        <w:spacing w:before="120" w:after="0" w:line="240" w:lineRule="auto"/>
        <w:ind w:firstLine="709"/>
        <w:jc w:val="both"/>
        <w:rPr>
          <w:rFonts w:ascii="Times New Roman" w:hAnsi="Times New Roman" w:cs="Times New Roman"/>
          <w:color w:val="000000" w:themeColor="text1"/>
          <w:sz w:val="26"/>
          <w:szCs w:val="26"/>
        </w:rPr>
      </w:pPr>
      <w:r w:rsidRPr="00E04DFD">
        <w:rPr>
          <w:rFonts w:ascii="Times New Roman" w:hAnsi="Times New Roman" w:cs="Times New Roman"/>
          <w:color w:val="000000" w:themeColor="text1"/>
          <w:sz w:val="26"/>
          <w:szCs w:val="26"/>
        </w:rPr>
        <w:t>Предусматриваются следующие мероприятия по строительству, реконструкции и (или) модернизации тепловых сетей для обеспечения перспективных приростов тепловой нагрузки в осваиваемых районах</w:t>
      </w:r>
      <w:r>
        <w:rPr>
          <w:rFonts w:ascii="Times New Roman" w:hAnsi="Times New Roman" w:cs="Times New Roman"/>
          <w:color w:val="000000" w:themeColor="text1"/>
          <w:sz w:val="26"/>
          <w:szCs w:val="26"/>
        </w:rPr>
        <w:t>:</w:t>
      </w:r>
    </w:p>
    <w:p w14:paraId="59F633B7" w14:textId="0B19C3A3" w:rsidR="00E04DFD" w:rsidRPr="00E04DFD" w:rsidRDefault="00E04DFD" w:rsidP="00E04DFD">
      <w:pPr>
        <w:spacing w:before="120" w:after="0" w:line="240" w:lineRule="auto"/>
        <w:ind w:firstLine="709"/>
        <w:jc w:val="both"/>
        <w:rPr>
          <w:rFonts w:ascii="Times New Roman" w:hAnsi="Times New Roman" w:cs="Times New Roman"/>
          <w:color w:val="000000" w:themeColor="text1"/>
          <w:sz w:val="26"/>
          <w:szCs w:val="26"/>
        </w:rPr>
      </w:pPr>
      <w:r w:rsidRPr="00E04DFD">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 с</w:t>
      </w:r>
      <w:r w:rsidRPr="00E04DFD">
        <w:rPr>
          <w:rFonts w:ascii="Times New Roman" w:hAnsi="Times New Roman" w:cs="Times New Roman"/>
          <w:color w:val="000000" w:themeColor="text1"/>
          <w:sz w:val="26"/>
          <w:szCs w:val="26"/>
        </w:rPr>
        <w:t>троительство</w:t>
      </w:r>
      <w:r w:rsidR="0092267B">
        <w:rPr>
          <w:rFonts w:ascii="Times New Roman" w:hAnsi="Times New Roman" w:cs="Times New Roman"/>
          <w:color w:val="000000" w:themeColor="text1"/>
          <w:sz w:val="26"/>
          <w:szCs w:val="26"/>
        </w:rPr>
        <w:t xml:space="preserve"> </w:t>
      </w:r>
      <w:r w:rsidRPr="00E04DFD">
        <w:rPr>
          <w:rFonts w:ascii="Times New Roman" w:hAnsi="Times New Roman" w:cs="Times New Roman"/>
          <w:color w:val="000000" w:themeColor="text1"/>
          <w:sz w:val="26"/>
          <w:szCs w:val="26"/>
        </w:rPr>
        <w:t>тепловой сети от котельной «Аэропорт»</w:t>
      </w:r>
      <w:r w:rsidR="005663FA">
        <w:rPr>
          <w:rFonts w:ascii="Times New Roman" w:hAnsi="Times New Roman" w:cs="Times New Roman"/>
          <w:color w:val="000000" w:themeColor="text1"/>
          <w:sz w:val="26"/>
          <w:szCs w:val="26"/>
        </w:rPr>
        <w:t>;</w:t>
      </w:r>
    </w:p>
    <w:p w14:paraId="552AE1B3" w14:textId="5BA4FA6E" w:rsidR="00E04DFD" w:rsidRPr="00E04DFD" w:rsidRDefault="00E04DFD" w:rsidP="00E04DFD">
      <w:pPr>
        <w:spacing w:before="120" w:after="0" w:line="240" w:lineRule="auto"/>
        <w:ind w:firstLine="709"/>
        <w:jc w:val="both"/>
        <w:rPr>
          <w:rFonts w:ascii="Times New Roman" w:hAnsi="Times New Roman" w:cs="Times New Roman"/>
          <w:color w:val="000000" w:themeColor="text1"/>
          <w:sz w:val="26"/>
          <w:szCs w:val="26"/>
        </w:rPr>
      </w:pPr>
      <w:r w:rsidRPr="00E04DFD">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 с</w:t>
      </w:r>
      <w:r w:rsidRPr="00E04DFD">
        <w:rPr>
          <w:rFonts w:ascii="Times New Roman" w:hAnsi="Times New Roman" w:cs="Times New Roman"/>
          <w:color w:val="000000" w:themeColor="text1"/>
          <w:sz w:val="26"/>
          <w:szCs w:val="26"/>
        </w:rPr>
        <w:t>троительство разводящих тепловых сетей</w:t>
      </w:r>
      <w:r w:rsidR="005663FA">
        <w:rPr>
          <w:rFonts w:ascii="Times New Roman" w:hAnsi="Times New Roman" w:cs="Times New Roman"/>
          <w:color w:val="000000" w:themeColor="text1"/>
          <w:sz w:val="26"/>
          <w:szCs w:val="26"/>
        </w:rPr>
        <w:t xml:space="preserve"> </w:t>
      </w:r>
      <w:r w:rsidR="005663FA" w:rsidRPr="00E04DFD">
        <w:rPr>
          <w:rFonts w:ascii="Times New Roman" w:hAnsi="Times New Roman" w:cs="Times New Roman"/>
          <w:color w:val="000000" w:themeColor="text1"/>
          <w:sz w:val="26"/>
          <w:szCs w:val="26"/>
        </w:rPr>
        <w:t>для подключения</w:t>
      </w:r>
      <w:r w:rsidR="005663FA">
        <w:rPr>
          <w:rFonts w:ascii="Times New Roman" w:hAnsi="Times New Roman" w:cs="Times New Roman"/>
          <w:color w:val="000000" w:themeColor="text1"/>
          <w:sz w:val="26"/>
          <w:szCs w:val="26"/>
        </w:rPr>
        <w:t xml:space="preserve"> новых</w:t>
      </w:r>
      <w:r w:rsidR="005663FA" w:rsidRPr="00E04DFD">
        <w:rPr>
          <w:rFonts w:ascii="Times New Roman" w:hAnsi="Times New Roman" w:cs="Times New Roman"/>
          <w:color w:val="000000" w:themeColor="text1"/>
          <w:sz w:val="26"/>
          <w:szCs w:val="26"/>
        </w:rPr>
        <w:t xml:space="preserve"> потребителей</w:t>
      </w:r>
      <w:r>
        <w:rPr>
          <w:rFonts w:ascii="Times New Roman" w:hAnsi="Times New Roman" w:cs="Times New Roman"/>
          <w:color w:val="000000" w:themeColor="text1"/>
          <w:sz w:val="26"/>
          <w:szCs w:val="26"/>
        </w:rPr>
        <w:t>;</w:t>
      </w:r>
    </w:p>
    <w:p w14:paraId="1B65B774" w14:textId="1960148F" w:rsidR="00E04DFD" w:rsidRDefault="005663FA" w:rsidP="00E04DFD">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E04DFD">
        <w:rPr>
          <w:rFonts w:ascii="Times New Roman" w:hAnsi="Times New Roman" w:cs="Times New Roman"/>
          <w:color w:val="000000" w:themeColor="text1"/>
          <w:sz w:val="26"/>
          <w:szCs w:val="26"/>
        </w:rPr>
        <w:t>) р</w:t>
      </w:r>
      <w:r w:rsidR="00E04DFD" w:rsidRPr="00E04DFD">
        <w:rPr>
          <w:rFonts w:ascii="Times New Roman" w:hAnsi="Times New Roman" w:cs="Times New Roman"/>
          <w:color w:val="000000" w:themeColor="text1"/>
          <w:sz w:val="26"/>
          <w:szCs w:val="26"/>
        </w:rPr>
        <w:t>еконструкция тепловых сетей для подключения новых потребителей</w:t>
      </w:r>
      <w:r w:rsidR="00E04DFD">
        <w:rPr>
          <w:rFonts w:ascii="Times New Roman" w:hAnsi="Times New Roman" w:cs="Times New Roman"/>
          <w:color w:val="000000" w:themeColor="text1"/>
          <w:sz w:val="26"/>
          <w:szCs w:val="26"/>
        </w:rPr>
        <w:t>;</w:t>
      </w:r>
    </w:p>
    <w:p w14:paraId="5EA04CC6" w14:textId="7EF306A9" w:rsidR="00E04DFD" w:rsidRDefault="00E04DFD" w:rsidP="00E04DFD">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р</w:t>
      </w:r>
      <w:r w:rsidRPr="00E04DFD">
        <w:rPr>
          <w:rFonts w:ascii="Times New Roman" w:hAnsi="Times New Roman" w:cs="Times New Roman"/>
          <w:color w:val="000000" w:themeColor="text1"/>
          <w:sz w:val="26"/>
          <w:szCs w:val="26"/>
        </w:rPr>
        <w:t>еконструкция тепловых сетей от котельной Аэропорт</w:t>
      </w:r>
      <w:r>
        <w:rPr>
          <w:rFonts w:ascii="Times New Roman" w:hAnsi="Times New Roman" w:cs="Times New Roman"/>
          <w:color w:val="000000" w:themeColor="text1"/>
          <w:sz w:val="26"/>
          <w:szCs w:val="26"/>
        </w:rPr>
        <w:t>.</w:t>
      </w:r>
    </w:p>
    <w:p w14:paraId="4B7FFFF5" w14:textId="60B07E35" w:rsidR="0055608E" w:rsidRDefault="0055608E" w:rsidP="00E04DFD">
      <w:pPr>
        <w:spacing w:before="120" w:after="0" w:line="240" w:lineRule="auto"/>
        <w:ind w:firstLine="709"/>
        <w:jc w:val="both"/>
        <w:rPr>
          <w:rFonts w:ascii="Times New Roman" w:hAnsi="Times New Roman" w:cs="Times New Roman"/>
          <w:i/>
          <w:iCs/>
          <w:color w:val="000000" w:themeColor="text1"/>
          <w:sz w:val="26"/>
          <w:szCs w:val="26"/>
        </w:rPr>
      </w:pPr>
      <w:r w:rsidRPr="0055608E">
        <w:rPr>
          <w:rFonts w:ascii="Times New Roman" w:hAnsi="Times New Roman" w:cs="Times New Roman"/>
          <w:i/>
          <w:iCs/>
          <w:color w:val="000000" w:themeColor="text1"/>
          <w:sz w:val="26"/>
          <w:szCs w:val="26"/>
        </w:rPr>
        <w:t>с. Вожгора</w:t>
      </w:r>
      <w:r w:rsidR="007A09B3">
        <w:rPr>
          <w:rFonts w:ascii="Times New Roman" w:hAnsi="Times New Roman" w:cs="Times New Roman"/>
          <w:i/>
          <w:iCs/>
          <w:color w:val="000000" w:themeColor="text1"/>
          <w:sz w:val="26"/>
          <w:szCs w:val="26"/>
        </w:rPr>
        <w:t xml:space="preserve">, </w:t>
      </w:r>
      <w:r w:rsidR="007A09B3" w:rsidRPr="00F7578F">
        <w:rPr>
          <w:rFonts w:ascii="Times New Roman" w:hAnsi="Times New Roman" w:cs="Times New Roman"/>
          <w:i/>
          <w:iCs/>
          <w:color w:val="000000" w:themeColor="text1"/>
          <w:sz w:val="26"/>
          <w:szCs w:val="26"/>
        </w:rPr>
        <w:t xml:space="preserve">с. </w:t>
      </w:r>
      <w:proofErr w:type="spellStart"/>
      <w:r w:rsidR="007A09B3" w:rsidRPr="00F7578F">
        <w:rPr>
          <w:rFonts w:ascii="Times New Roman" w:hAnsi="Times New Roman" w:cs="Times New Roman"/>
          <w:i/>
          <w:iCs/>
          <w:color w:val="000000" w:themeColor="text1"/>
          <w:sz w:val="26"/>
          <w:szCs w:val="26"/>
        </w:rPr>
        <w:t>Койнас</w:t>
      </w:r>
      <w:proofErr w:type="spellEnd"/>
      <w:r w:rsidR="007A09B3">
        <w:rPr>
          <w:rFonts w:ascii="Times New Roman" w:hAnsi="Times New Roman" w:cs="Times New Roman"/>
          <w:i/>
          <w:iCs/>
          <w:color w:val="000000" w:themeColor="text1"/>
          <w:sz w:val="26"/>
          <w:szCs w:val="26"/>
        </w:rPr>
        <w:t>, п. Усть-</w:t>
      </w:r>
      <w:proofErr w:type="spellStart"/>
      <w:r w:rsidR="007A09B3">
        <w:rPr>
          <w:rFonts w:ascii="Times New Roman" w:hAnsi="Times New Roman" w:cs="Times New Roman"/>
          <w:i/>
          <w:iCs/>
          <w:color w:val="000000" w:themeColor="text1"/>
          <w:sz w:val="26"/>
          <w:szCs w:val="26"/>
        </w:rPr>
        <w:t>Чуласа</w:t>
      </w:r>
      <w:proofErr w:type="spellEnd"/>
      <w:r w:rsidR="00534125">
        <w:rPr>
          <w:rFonts w:ascii="Times New Roman" w:hAnsi="Times New Roman" w:cs="Times New Roman"/>
          <w:i/>
          <w:iCs/>
          <w:color w:val="000000" w:themeColor="text1"/>
          <w:sz w:val="26"/>
          <w:szCs w:val="26"/>
        </w:rPr>
        <w:t xml:space="preserve">, с. </w:t>
      </w:r>
      <w:proofErr w:type="spellStart"/>
      <w:r w:rsidR="00534125">
        <w:rPr>
          <w:rFonts w:ascii="Times New Roman" w:hAnsi="Times New Roman" w:cs="Times New Roman"/>
          <w:i/>
          <w:iCs/>
          <w:color w:val="000000" w:themeColor="text1"/>
          <w:sz w:val="26"/>
          <w:szCs w:val="26"/>
        </w:rPr>
        <w:t>Юрома</w:t>
      </w:r>
      <w:proofErr w:type="spellEnd"/>
    </w:p>
    <w:p w14:paraId="01E41BB4" w14:textId="51130928" w:rsidR="0055608E" w:rsidRDefault="0055608E" w:rsidP="00E04DFD">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w:t>
      </w:r>
      <w:r w:rsidRPr="0055608E">
        <w:rPr>
          <w:rFonts w:ascii="Times New Roman" w:hAnsi="Times New Roman" w:cs="Times New Roman"/>
          <w:color w:val="000000" w:themeColor="text1"/>
          <w:sz w:val="26"/>
          <w:szCs w:val="26"/>
        </w:rPr>
        <w:t>азвити</w:t>
      </w:r>
      <w:r>
        <w:rPr>
          <w:rFonts w:ascii="Times New Roman" w:hAnsi="Times New Roman" w:cs="Times New Roman"/>
          <w:color w:val="000000" w:themeColor="text1"/>
          <w:sz w:val="26"/>
          <w:szCs w:val="26"/>
        </w:rPr>
        <w:t>е</w:t>
      </w:r>
      <w:r w:rsidRPr="0055608E">
        <w:rPr>
          <w:rFonts w:ascii="Times New Roman" w:hAnsi="Times New Roman" w:cs="Times New Roman"/>
          <w:color w:val="000000" w:themeColor="text1"/>
          <w:sz w:val="26"/>
          <w:szCs w:val="26"/>
        </w:rPr>
        <w:t xml:space="preserve"> системы теплоснабжения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w:t>
      </w:r>
      <w:r>
        <w:rPr>
          <w:rFonts w:ascii="Times New Roman" w:hAnsi="Times New Roman" w:cs="Times New Roman"/>
          <w:color w:val="000000" w:themeColor="text1"/>
          <w:sz w:val="26"/>
          <w:szCs w:val="26"/>
        </w:rPr>
        <w:t xml:space="preserve">Также генеральным планом </w:t>
      </w:r>
      <w:r>
        <w:rPr>
          <w:rFonts w:ascii="Times New Roman" w:hAnsi="Times New Roman" w:cs="Times New Roman"/>
          <w:color w:val="000000" w:themeColor="text1"/>
          <w:sz w:val="26"/>
          <w:szCs w:val="26"/>
        </w:rPr>
        <w:lastRenderedPageBreak/>
        <w:t>предусматривается</w:t>
      </w:r>
      <w:r w:rsidRPr="0055608E">
        <w:rPr>
          <w:rFonts w:ascii="Times New Roman" w:hAnsi="Times New Roman" w:cs="Times New Roman"/>
          <w:color w:val="000000" w:themeColor="text1"/>
          <w:sz w:val="26"/>
          <w:szCs w:val="26"/>
        </w:rPr>
        <w:t xml:space="preserve"> реконструкци</w:t>
      </w:r>
      <w:r>
        <w:rPr>
          <w:rFonts w:ascii="Times New Roman" w:hAnsi="Times New Roman" w:cs="Times New Roman"/>
          <w:color w:val="000000" w:themeColor="text1"/>
          <w:sz w:val="26"/>
          <w:szCs w:val="26"/>
        </w:rPr>
        <w:t>я</w:t>
      </w:r>
      <w:r w:rsidRPr="0055608E">
        <w:rPr>
          <w:rFonts w:ascii="Times New Roman" w:hAnsi="Times New Roman" w:cs="Times New Roman"/>
          <w:color w:val="000000" w:themeColor="text1"/>
          <w:sz w:val="26"/>
          <w:szCs w:val="26"/>
        </w:rPr>
        <w:t xml:space="preserve"> существующих тепловых сетей, с целью повышения теплопроводности, эффективности, снижения ненормативных тепловых потерь, а также процента физического износа труб.</w:t>
      </w:r>
    </w:p>
    <w:p w14:paraId="2C2DF23F" w14:textId="3808A46E" w:rsidR="0055608E" w:rsidRDefault="0055608E" w:rsidP="00E04DFD">
      <w:pPr>
        <w:spacing w:before="120" w:after="0" w:line="240" w:lineRule="auto"/>
        <w:ind w:firstLine="709"/>
        <w:jc w:val="both"/>
        <w:rPr>
          <w:rFonts w:ascii="Times New Roman" w:hAnsi="Times New Roman" w:cs="Times New Roman"/>
          <w:color w:val="000000" w:themeColor="text1"/>
          <w:sz w:val="26"/>
          <w:szCs w:val="26"/>
        </w:rPr>
      </w:pPr>
      <w:r w:rsidRPr="0055608E">
        <w:rPr>
          <w:rFonts w:ascii="Times New Roman" w:hAnsi="Times New Roman" w:cs="Times New Roman"/>
          <w:color w:val="000000" w:themeColor="text1"/>
          <w:sz w:val="26"/>
          <w:szCs w:val="26"/>
        </w:rPr>
        <w:t>Теплоснабжение планируемых к строительству индивидуальных жилых домов предусматривается осуществить от индивидуальных источников тепловой энергии.</w:t>
      </w:r>
    </w:p>
    <w:p w14:paraId="1FE68830" w14:textId="2DAE9FD1" w:rsidR="00104C64" w:rsidRPr="0026306D" w:rsidRDefault="00104C64" w:rsidP="00E04DFD">
      <w:pPr>
        <w:spacing w:before="120" w:after="0" w:line="240" w:lineRule="auto"/>
        <w:ind w:firstLine="709"/>
        <w:jc w:val="both"/>
        <w:rPr>
          <w:rFonts w:ascii="Times New Roman" w:hAnsi="Times New Roman" w:cs="Times New Roman"/>
          <w:i/>
          <w:iCs/>
          <w:color w:val="000000" w:themeColor="text1"/>
          <w:sz w:val="26"/>
          <w:szCs w:val="26"/>
        </w:rPr>
      </w:pPr>
      <w:r w:rsidRPr="0026306D">
        <w:rPr>
          <w:rFonts w:ascii="Times New Roman" w:hAnsi="Times New Roman" w:cs="Times New Roman"/>
          <w:i/>
          <w:iCs/>
          <w:color w:val="000000" w:themeColor="text1"/>
          <w:sz w:val="26"/>
          <w:szCs w:val="26"/>
        </w:rPr>
        <w:t>с. Ценогора</w:t>
      </w:r>
    </w:p>
    <w:p w14:paraId="52BF15DB" w14:textId="3D249E56" w:rsidR="0026306D" w:rsidRDefault="0026306D" w:rsidP="0026306D">
      <w:pPr>
        <w:spacing w:before="120"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с. Ценогора п</w:t>
      </w:r>
      <w:r w:rsidRPr="00E04DFD">
        <w:rPr>
          <w:rFonts w:ascii="Times New Roman" w:hAnsi="Times New Roman" w:cs="Times New Roman"/>
          <w:color w:val="000000" w:themeColor="text1"/>
          <w:sz w:val="26"/>
          <w:szCs w:val="26"/>
        </w:rPr>
        <w:t>редусматрива</w:t>
      </w:r>
      <w:r>
        <w:rPr>
          <w:rFonts w:ascii="Times New Roman" w:hAnsi="Times New Roman" w:cs="Times New Roman"/>
          <w:color w:val="000000" w:themeColor="text1"/>
          <w:sz w:val="26"/>
          <w:szCs w:val="26"/>
        </w:rPr>
        <w:t>ю</w:t>
      </w:r>
      <w:r w:rsidRPr="00E04DFD">
        <w:rPr>
          <w:rFonts w:ascii="Times New Roman" w:hAnsi="Times New Roman" w:cs="Times New Roman"/>
          <w:color w:val="000000" w:themeColor="text1"/>
          <w:sz w:val="26"/>
          <w:szCs w:val="26"/>
        </w:rPr>
        <w:t>тся мероприятия</w:t>
      </w:r>
      <w:r>
        <w:rPr>
          <w:rFonts w:ascii="Times New Roman" w:hAnsi="Times New Roman" w:cs="Times New Roman"/>
          <w:color w:val="000000" w:themeColor="text1"/>
          <w:sz w:val="26"/>
          <w:szCs w:val="26"/>
        </w:rPr>
        <w:t xml:space="preserve"> по реконструкции котельной с заменой водогрейных котлов (2 шт.) и дымовой трубы</w:t>
      </w:r>
      <w:r w:rsidR="00BF5EEF">
        <w:rPr>
          <w:rFonts w:ascii="Times New Roman" w:hAnsi="Times New Roman" w:cs="Times New Roman"/>
          <w:color w:val="000000" w:themeColor="text1"/>
          <w:sz w:val="26"/>
          <w:szCs w:val="26"/>
        </w:rPr>
        <w:t xml:space="preserve">, а также по </w:t>
      </w:r>
      <w:r w:rsidR="00BF5EEF" w:rsidRPr="00BF5EEF">
        <w:rPr>
          <w:rFonts w:ascii="Times New Roman" w:hAnsi="Times New Roman" w:cs="Times New Roman"/>
          <w:color w:val="000000" w:themeColor="text1"/>
          <w:sz w:val="26"/>
          <w:szCs w:val="26"/>
        </w:rPr>
        <w:t>прокладк</w:t>
      </w:r>
      <w:r w:rsidR="00BF5EEF">
        <w:rPr>
          <w:rFonts w:ascii="Times New Roman" w:hAnsi="Times New Roman" w:cs="Times New Roman"/>
          <w:color w:val="000000" w:themeColor="text1"/>
          <w:sz w:val="26"/>
          <w:szCs w:val="26"/>
        </w:rPr>
        <w:t xml:space="preserve">е </w:t>
      </w:r>
      <w:r w:rsidR="00BF5EEF" w:rsidRPr="00BF5EEF">
        <w:rPr>
          <w:rFonts w:ascii="Times New Roman" w:hAnsi="Times New Roman" w:cs="Times New Roman"/>
          <w:color w:val="000000" w:themeColor="text1"/>
          <w:sz w:val="26"/>
          <w:szCs w:val="26"/>
        </w:rPr>
        <w:t xml:space="preserve">тепловых сетей к новым потребителям (ФАП, здание администрации и </w:t>
      </w:r>
      <w:r w:rsidR="00BF5EEF">
        <w:rPr>
          <w:rFonts w:ascii="Times New Roman" w:hAnsi="Times New Roman" w:cs="Times New Roman"/>
          <w:color w:val="000000" w:themeColor="text1"/>
          <w:sz w:val="26"/>
          <w:szCs w:val="26"/>
        </w:rPr>
        <w:t>дом культуры)</w:t>
      </w:r>
      <w:r w:rsidR="005B1BB2">
        <w:rPr>
          <w:rFonts w:ascii="Times New Roman" w:hAnsi="Times New Roman" w:cs="Times New Roman"/>
          <w:color w:val="000000" w:themeColor="text1"/>
          <w:sz w:val="26"/>
          <w:szCs w:val="26"/>
        </w:rPr>
        <w:t>.</w:t>
      </w:r>
    </w:p>
    <w:p w14:paraId="51539DC4" w14:textId="77777777" w:rsidR="003E7E9B" w:rsidRPr="00E04DFD" w:rsidRDefault="003E7E9B" w:rsidP="0026306D">
      <w:pPr>
        <w:spacing w:before="120" w:after="0" w:line="240" w:lineRule="auto"/>
        <w:ind w:firstLine="709"/>
        <w:jc w:val="both"/>
        <w:rPr>
          <w:rFonts w:ascii="Times New Roman" w:hAnsi="Times New Roman" w:cs="Times New Roman"/>
          <w:color w:val="000000" w:themeColor="text1"/>
          <w:sz w:val="26"/>
          <w:szCs w:val="26"/>
        </w:rPr>
      </w:pPr>
    </w:p>
    <w:p w14:paraId="4FCD768B" w14:textId="7495C1A6" w:rsidR="00454F86" w:rsidRPr="00227911" w:rsidRDefault="00B12EC9" w:rsidP="00454F86">
      <w:pPr>
        <w:pStyle w:val="af2"/>
        <w:numPr>
          <w:ilvl w:val="2"/>
          <w:numId w:val="14"/>
        </w:numPr>
        <w:jc w:val="center"/>
        <w:outlineLvl w:val="2"/>
        <w:rPr>
          <w:b/>
          <w:sz w:val="26"/>
          <w:szCs w:val="26"/>
        </w:rPr>
      </w:pPr>
      <w:bookmarkStart w:id="136" w:name="_Toc8663621"/>
      <w:bookmarkStart w:id="137" w:name="_Toc158847459"/>
      <w:r w:rsidRPr="00227911">
        <w:rPr>
          <w:b/>
          <w:sz w:val="26"/>
          <w:szCs w:val="26"/>
        </w:rPr>
        <w:t>Электроснабжение</w:t>
      </w:r>
      <w:bookmarkEnd w:id="136"/>
      <w:bookmarkEnd w:id="137"/>
    </w:p>
    <w:p w14:paraId="2EAFFBEC" w14:textId="77777777" w:rsidR="00454F86" w:rsidRPr="00227911" w:rsidRDefault="00454F86" w:rsidP="00EB0122">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14:paraId="7C8E910D" w14:textId="5D4A79C5" w:rsidR="009C7FCE" w:rsidRPr="009C7FCE" w:rsidRDefault="009C7FCE" w:rsidP="009C7FCE">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138" w:name="_Hlk32681662"/>
      <w:r w:rsidRPr="009C7FCE">
        <w:rPr>
          <w:rFonts w:ascii="Times New Roman" w:hAnsi="Times New Roman" w:cs="Times New Roman"/>
          <w:sz w:val="26"/>
          <w:szCs w:val="26"/>
        </w:rPr>
        <w:t xml:space="preserve">Как было отмечено ранее в разделе </w:t>
      </w:r>
      <w:r w:rsidRPr="00227911">
        <w:rPr>
          <w:rFonts w:ascii="Times New Roman" w:hAnsi="Times New Roman" w:cs="Times New Roman"/>
          <w:sz w:val="26"/>
          <w:szCs w:val="26"/>
        </w:rPr>
        <w:t>1</w:t>
      </w:r>
      <w:r>
        <w:rPr>
          <w:rFonts w:ascii="Times New Roman" w:hAnsi="Times New Roman" w:cs="Times New Roman"/>
          <w:sz w:val="26"/>
          <w:szCs w:val="26"/>
        </w:rPr>
        <w:t>.7.5.</w:t>
      </w:r>
      <w:r w:rsidRPr="009C7FCE">
        <w:rPr>
          <w:rFonts w:ascii="Times New Roman" w:hAnsi="Times New Roman" w:cs="Times New Roman"/>
          <w:sz w:val="26"/>
          <w:szCs w:val="26"/>
        </w:rPr>
        <w:t xml:space="preserve"> «Электроснабжение» оборудование большей части используемых дизельных электростанций физически и морально устарело и нуждается в замене. Из-за плохого состояния оборудования надежность и безопасность снабжения потребителей электроэнергией находится под угрозой. Из-за загрязнения окружающей среды выхлопом дизелей, маслом и дизельным топливом страдает местное население.</w:t>
      </w:r>
    </w:p>
    <w:p w14:paraId="045F8960" w14:textId="0A77A3BC" w:rsidR="009C7FCE" w:rsidRPr="009C7FCE" w:rsidRDefault="009C7FCE" w:rsidP="009C7FCE">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C7FCE">
        <w:rPr>
          <w:rFonts w:ascii="Times New Roman" w:hAnsi="Times New Roman" w:cs="Times New Roman"/>
          <w:sz w:val="26"/>
          <w:szCs w:val="26"/>
        </w:rPr>
        <w:t xml:space="preserve">Для решения указанных проблем, а также для обеспечения населения Лешуконского </w:t>
      </w:r>
      <w:r w:rsidR="004E77CD">
        <w:rPr>
          <w:rFonts w:ascii="Times New Roman" w:hAnsi="Times New Roman" w:cs="Times New Roman"/>
          <w:sz w:val="26"/>
          <w:szCs w:val="26"/>
        </w:rPr>
        <w:t>округа</w:t>
      </w:r>
      <w:r w:rsidRPr="009C7FCE">
        <w:rPr>
          <w:rFonts w:ascii="Times New Roman" w:hAnsi="Times New Roman" w:cs="Times New Roman"/>
          <w:sz w:val="26"/>
          <w:szCs w:val="26"/>
        </w:rPr>
        <w:t xml:space="preserve"> надежным электроснабжением, схемой и программой перспективного развития электроэнергетики Архангельской области на 202</w:t>
      </w:r>
      <w:r w:rsidR="00E64D89">
        <w:rPr>
          <w:rFonts w:ascii="Times New Roman" w:hAnsi="Times New Roman" w:cs="Times New Roman"/>
          <w:sz w:val="26"/>
          <w:szCs w:val="26"/>
        </w:rPr>
        <w:t>2</w:t>
      </w:r>
      <w:r w:rsidRPr="009C7FCE">
        <w:rPr>
          <w:rFonts w:ascii="Times New Roman" w:hAnsi="Times New Roman" w:cs="Times New Roman"/>
          <w:sz w:val="26"/>
          <w:szCs w:val="26"/>
        </w:rPr>
        <w:t>-202</w:t>
      </w:r>
      <w:r w:rsidR="00E64D89">
        <w:rPr>
          <w:rFonts w:ascii="Times New Roman" w:hAnsi="Times New Roman" w:cs="Times New Roman"/>
          <w:sz w:val="26"/>
          <w:szCs w:val="26"/>
        </w:rPr>
        <w:t>6</w:t>
      </w:r>
      <w:r w:rsidRPr="009C7FCE">
        <w:rPr>
          <w:rFonts w:ascii="Times New Roman" w:hAnsi="Times New Roman" w:cs="Times New Roman"/>
          <w:sz w:val="26"/>
          <w:szCs w:val="26"/>
        </w:rPr>
        <w:t xml:space="preserve"> годы предлагается несколько вариантов обеспечения населения и экономики муниципального </w:t>
      </w:r>
      <w:r w:rsidR="004E77CD">
        <w:rPr>
          <w:rFonts w:ascii="Times New Roman" w:hAnsi="Times New Roman" w:cs="Times New Roman"/>
          <w:sz w:val="26"/>
          <w:szCs w:val="26"/>
        </w:rPr>
        <w:t>округа</w:t>
      </w:r>
      <w:r w:rsidRPr="009C7FCE">
        <w:rPr>
          <w:rFonts w:ascii="Times New Roman" w:hAnsi="Times New Roman" w:cs="Times New Roman"/>
          <w:sz w:val="26"/>
          <w:szCs w:val="26"/>
        </w:rPr>
        <w:t xml:space="preserve"> централизованным электроснабжением:</w:t>
      </w:r>
    </w:p>
    <w:p w14:paraId="647EA883" w14:textId="775D605B" w:rsidR="00EA1CAF" w:rsidRDefault="009C7FCE" w:rsidP="009C7FCE">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C7FCE">
        <w:rPr>
          <w:rFonts w:ascii="Times New Roman" w:hAnsi="Times New Roman" w:cs="Times New Roman"/>
          <w:sz w:val="26"/>
          <w:szCs w:val="26"/>
        </w:rPr>
        <w:t xml:space="preserve">1) организация централизованного энергоснабжения Лешуконского </w:t>
      </w:r>
      <w:r w:rsidR="004E77CD">
        <w:rPr>
          <w:rFonts w:ascii="Times New Roman" w:hAnsi="Times New Roman" w:cs="Times New Roman"/>
          <w:sz w:val="26"/>
          <w:szCs w:val="26"/>
        </w:rPr>
        <w:t>муниципального округа</w:t>
      </w:r>
      <w:r w:rsidRPr="009C7FCE">
        <w:rPr>
          <w:rFonts w:ascii="Times New Roman" w:hAnsi="Times New Roman" w:cs="Times New Roman"/>
          <w:sz w:val="26"/>
          <w:szCs w:val="26"/>
        </w:rPr>
        <w:t xml:space="preserve"> за счёт сооружения ВЛ-110 </w:t>
      </w:r>
      <w:proofErr w:type="spellStart"/>
      <w:r w:rsidRPr="009C7FCE">
        <w:rPr>
          <w:rFonts w:ascii="Times New Roman" w:hAnsi="Times New Roman" w:cs="Times New Roman"/>
          <w:sz w:val="26"/>
          <w:szCs w:val="26"/>
        </w:rPr>
        <w:t>кВ</w:t>
      </w:r>
      <w:proofErr w:type="spellEnd"/>
      <w:r w:rsidRPr="009C7FCE">
        <w:rPr>
          <w:rFonts w:ascii="Times New Roman" w:hAnsi="Times New Roman" w:cs="Times New Roman"/>
          <w:sz w:val="26"/>
          <w:szCs w:val="26"/>
        </w:rPr>
        <w:t xml:space="preserve"> </w:t>
      </w:r>
      <w:proofErr w:type="spellStart"/>
      <w:r w:rsidRPr="009C7FCE">
        <w:rPr>
          <w:rFonts w:ascii="Times New Roman" w:hAnsi="Times New Roman" w:cs="Times New Roman"/>
          <w:sz w:val="26"/>
          <w:szCs w:val="26"/>
        </w:rPr>
        <w:t>Луковецкая</w:t>
      </w:r>
      <w:proofErr w:type="spellEnd"/>
      <w:r w:rsidRPr="009C7FCE">
        <w:rPr>
          <w:rFonts w:ascii="Times New Roman" w:hAnsi="Times New Roman" w:cs="Times New Roman"/>
          <w:sz w:val="26"/>
          <w:szCs w:val="26"/>
        </w:rPr>
        <w:t xml:space="preserve"> – Пинега с реализацией ряда мероприятий</w:t>
      </w:r>
      <w:r w:rsidR="00EA1CAF">
        <w:rPr>
          <w:rFonts w:ascii="Times New Roman" w:hAnsi="Times New Roman" w:cs="Times New Roman"/>
          <w:sz w:val="26"/>
          <w:szCs w:val="26"/>
        </w:rPr>
        <w:t>, в том числе:</w:t>
      </w:r>
    </w:p>
    <w:p w14:paraId="4E973DB6" w14:textId="49251400" w:rsidR="00EA1CAF" w:rsidRPr="00EA1CAF" w:rsidRDefault="00EA1CAF" w:rsidP="00EA1CAF">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A1CAF">
        <w:rPr>
          <w:rFonts w:ascii="Times New Roman" w:hAnsi="Times New Roman" w:cs="Times New Roman"/>
          <w:sz w:val="26"/>
          <w:szCs w:val="26"/>
        </w:rPr>
        <w:t xml:space="preserve">строительство двухцепной ВЛ 110 </w:t>
      </w:r>
      <w:proofErr w:type="spellStart"/>
      <w:r w:rsidRPr="00EA1CAF">
        <w:rPr>
          <w:rFonts w:ascii="Times New Roman" w:hAnsi="Times New Roman" w:cs="Times New Roman"/>
          <w:sz w:val="26"/>
          <w:szCs w:val="26"/>
        </w:rPr>
        <w:t>кВ</w:t>
      </w:r>
      <w:proofErr w:type="spellEnd"/>
      <w:r w:rsidRPr="00EA1CAF">
        <w:rPr>
          <w:rFonts w:ascii="Times New Roman" w:hAnsi="Times New Roman" w:cs="Times New Roman"/>
          <w:sz w:val="26"/>
          <w:szCs w:val="26"/>
        </w:rPr>
        <w:t xml:space="preserve"> Пинега – Жердь с проводом марки АС-120, протяженностью 120 км;</w:t>
      </w:r>
    </w:p>
    <w:p w14:paraId="1B273BC5" w14:textId="62F2B365" w:rsidR="00EA1CAF" w:rsidRPr="00EA1CAF" w:rsidRDefault="00EA1CAF" w:rsidP="00EA1CAF">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A1CAF">
        <w:rPr>
          <w:rFonts w:ascii="Times New Roman" w:hAnsi="Times New Roman" w:cs="Times New Roman"/>
          <w:sz w:val="26"/>
          <w:szCs w:val="26"/>
        </w:rPr>
        <w:t xml:space="preserve">строительство двухцепной ВЛ 110 </w:t>
      </w:r>
      <w:proofErr w:type="spellStart"/>
      <w:r w:rsidRPr="00EA1CAF">
        <w:rPr>
          <w:rFonts w:ascii="Times New Roman" w:hAnsi="Times New Roman" w:cs="Times New Roman"/>
          <w:sz w:val="26"/>
          <w:szCs w:val="26"/>
        </w:rPr>
        <w:t>кВ</w:t>
      </w:r>
      <w:proofErr w:type="spellEnd"/>
      <w:r w:rsidRPr="00EA1CAF">
        <w:rPr>
          <w:rFonts w:ascii="Times New Roman" w:hAnsi="Times New Roman" w:cs="Times New Roman"/>
          <w:sz w:val="26"/>
          <w:szCs w:val="26"/>
        </w:rPr>
        <w:t xml:space="preserve"> Жердь – Березник с проводом марки АС-120, протяженностью 96 км;</w:t>
      </w:r>
    </w:p>
    <w:p w14:paraId="4B2CC770" w14:textId="742732E1" w:rsidR="00EA1CAF" w:rsidRPr="00EA1CAF" w:rsidRDefault="00EA1CAF" w:rsidP="00EA1CAF">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A1CAF">
        <w:rPr>
          <w:rFonts w:ascii="Times New Roman" w:hAnsi="Times New Roman" w:cs="Times New Roman"/>
          <w:sz w:val="26"/>
          <w:szCs w:val="26"/>
        </w:rPr>
        <w:t xml:space="preserve">строительство ПС 110/35/10 </w:t>
      </w:r>
      <w:proofErr w:type="spellStart"/>
      <w:r w:rsidRPr="00EA1CAF">
        <w:rPr>
          <w:rFonts w:ascii="Times New Roman" w:hAnsi="Times New Roman" w:cs="Times New Roman"/>
          <w:sz w:val="26"/>
          <w:szCs w:val="26"/>
        </w:rPr>
        <w:t>кВ</w:t>
      </w:r>
      <w:proofErr w:type="spellEnd"/>
      <w:r w:rsidRPr="00EA1CAF">
        <w:rPr>
          <w:rFonts w:ascii="Times New Roman" w:hAnsi="Times New Roman" w:cs="Times New Roman"/>
          <w:sz w:val="26"/>
          <w:szCs w:val="26"/>
        </w:rPr>
        <w:t xml:space="preserve"> Жердь с трансформаторами 2×6,3 МВА;</w:t>
      </w:r>
    </w:p>
    <w:p w14:paraId="0FEBE97C" w14:textId="4233B590" w:rsidR="00EA1CAF" w:rsidRPr="00EA1CAF" w:rsidRDefault="00EA1CAF" w:rsidP="00EA1CAF">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A1CAF">
        <w:rPr>
          <w:rFonts w:ascii="Times New Roman" w:hAnsi="Times New Roman" w:cs="Times New Roman"/>
          <w:sz w:val="26"/>
          <w:szCs w:val="26"/>
        </w:rPr>
        <w:t xml:space="preserve">строительство ПС 110/35 </w:t>
      </w:r>
      <w:proofErr w:type="spellStart"/>
      <w:r w:rsidRPr="00EA1CAF">
        <w:rPr>
          <w:rFonts w:ascii="Times New Roman" w:hAnsi="Times New Roman" w:cs="Times New Roman"/>
          <w:sz w:val="26"/>
          <w:szCs w:val="26"/>
        </w:rPr>
        <w:t>кВ</w:t>
      </w:r>
      <w:proofErr w:type="spellEnd"/>
      <w:r w:rsidRPr="00EA1CAF">
        <w:rPr>
          <w:rFonts w:ascii="Times New Roman" w:hAnsi="Times New Roman" w:cs="Times New Roman"/>
          <w:sz w:val="26"/>
          <w:szCs w:val="26"/>
        </w:rPr>
        <w:t xml:space="preserve"> Березник с трансформаторами 2×6,3 МВА</w:t>
      </w:r>
      <w:r>
        <w:rPr>
          <w:rFonts w:ascii="Times New Roman" w:hAnsi="Times New Roman" w:cs="Times New Roman"/>
          <w:sz w:val="26"/>
          <w:szCs w:val="26"/>
        </w:rPr>
        <w:t>;</w:t>
      </w:r>
    </w:p>
    <w:p w14:paraId="6868ECB2" w14:textId="6973EA59" w:rsidR="00EA1CAF" w:rsidRPr="00EA1CAF" w:rsidRDefault="00EA1CAF" w:rsidP="00EA1CAF">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A1CAF">
        <w:rPr>
          <w:rFonts w:ascii="Times New Roman" w:hAnsi="Times New Roman" w:cs="Times New Roman"/>
          <w:sz w:val="26"/>
          <w:szCs w:val="26"/>
        </w:rPr>
        <w:t xml:space="preserve">строительство двухцепного захода-выхода на ПС 110 </w:t>
      </w:r>
      <w:proofErr w:type="spellStart"/>
      <w:r w:rsidRPr="00EA1CAF">
        <w:rPr>
          <w:rFonts w:ascii="Times New Roman" w:hAnsi="Times New Roman" w:cs="Times New Roman"/>
          <w:sz w:val="26"/>
          <w:szCs w:val="26"/>
        </w:rPr>
        <w:t>кВ</w:t>
      </w:r>
      <w:proofErr w:type="spellEnd"/>
      <w:r w:rsidRPr="00EA1CAF">
        <w:rPr>
          <w:rFonts w:ascii="Times New Roman" w:hAnsi="Times New Roman" w:cs="Times New Roman"/>
          <w:sz w:val="26"/>
          <w:szCs w:val="26"/>
        </w:rPr>
        <w:t xml:space="preserve"> Березник от ВЛ 35 </w:t>
      </w:r>
      <w:proofErr w:type="spellStart"/>
      <w:r w:rsidRPr="00EA1CAF">
        <w:rPr>
          <w:rFonts w:ascii="Times New Roman" w:hAnsi="Times New Roman" w:cs="Times New Roman"/>
          <w:sz w:val="26"/>
          <w:szCs w:val="26"/>
        </w:rPr>
        <w:t>кВ</w:t>
      </w:r>
      <w:proofErr w:type="spellEnd"/>
      <w:r w:rsidRPr="00EA1CAF">
        <w:rPr>
          <w:rFonts w:ascii="Times New Roman" w:hAnsi="Times New Roman" w:cs="Times New Roman"/>
          <w:sz w:val="26"/>
          <w:szCs w:val="26"/>
        </w:rPr>
        <w:t xml:space="preserve"> </w:t>
      </w:r>
      <w:proofErr w:type="spellStart"/>
      <w:r w:rsidRPr="00EA1CAF">
        <w:rPr>
          <w:rFonts w:ascii="Times New Roman" w:hAnsi="Times New Roman" w:cs="Times New Roman"/>
          <w:sz w:val="26"/>
          <w:szCs w:val="26"/>
        </w:rPr>
        <w:t>Нисогора</w:t>
      </w:r>
      <w:proofErr w:type="spellEnd"/>
      <w:r w:rsidRPr="00EA1CAF">
        <w:rPr>
          <w:rFonts w:ascii="Times New Roman" w:hAnsi="Times New Roman" w:cs="Times New Roman"/>
          <w:sz w:val="26"/>
          <w:szCs w:val="26"/>
        </w:rPr>
        <w:t xml:space="preserve"> с проводом марки АС-70, протяженностью 1 км</w:t>
      </w:r>
      <w:r>
        <w:rPr>
          <w:rFonts w:ascii="Times New Roman" w:hAnsi="Times New Roman" w:cs="Times New Roman"/>
          <w:sz w:val="26"/>
          <w:szCs w:val="26"/>
        </w:rPr>
        <w:t>;</w:t>
      </w:r>
    </w:p>
    <w:p w14:paraId="2809559C" w14:textId="147A1481" w:rsidR="009C7FCE" w:rsidRPr="009C7FCE" w:rsidRDefault="009C7FCE" w:rsidP="009C7FCE">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C7FCE">
        <w:rPr>
          <w:rFonts w:ascii="Times New Roman" w:hAnsi="Times New Roman" w:cs="Times New Roman"/>
          <w:sz w:val="26"/>
          <w:szCs w:val="26"/>
        </w:rPr>
        <w:t xml:space="preserve">2) совместное электроснабжение Мезенского и Лешуконского </w:t>
      </w:r>
      <w:r w:rsidR="00EA1CAF">
        <w:rPr>
          <w:rFonts w:ascii="Times New Roman" w:hAnsi="Times New Roman" w:cs="Times New Roman"/>
          <w:sz w:val="26"/>
          <w:szCs w:val="26"/>
        </w:rPr>
        <w:t>муниципальных округов</w:t>
      </w:r>
      <w:r w:rsidRPr="009C7FCE">
        <w:rPr>
          <w:rFonts w:ascii="Times New Roman" w:hAnsi="Times New Roman" w:cs="Times New Roman"/>
          <w:sz w:val="26"/>
          <w:szCs w:val="26"/>
        </w:rPr>
        <w:t xml:space="preserve"> с учётом алмазных месторождений (ГОК) им. Ломоносова и им. Гриба.</w:t>
      </w:r>
    </w:p>
    <w:p w14:paraId="33C02359" w14:textId="7409EAC9" w:rsidR="003C010D" w:rsidRDefault="00C02801" w:rsidP="009C7FCE">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Схемой территориального планирования</w:t>
      </w:r>
      <w:r w:rsidR="009C7FCE" w:rsidRPr="009C7FCE">
        <w:rPr>
          <w:rFonts w:ascii="Times New Roman" w:hAnsi="Times New Roman" w:cs="Times New Roman"/>
          <w:sz w:val="26"/>
          <w:szCs w:val="26"/>
        </w:rPr>
        <w:t xml:space="preserve"> Архангельской области </w:t>
      </w:r>
      <w:r>
        <w:rPr>
          <w:rFonts w:ascii="Times New Roman" w:hAnsi="Times New Roman" w:cs="Times New Roman"/>
          <w:sz w:val="26"/>
          <w:szCs w:val="26"/>
        </w:rPr>
        <w:t xml:space="preserve">на территории Лешуконского муниципального округа </w:t>
      </w:r>
      <w:r w:rsidR="003C010D">
        <w:rPr>
          <w:rFonts w:ascii="Times New Roman" w:hAnsi="Times New Roman" w:cs="Times New Roman"/>
          <w:sz w:val="26"/>
          <w:szCs w:val="26"/>
        </w:rPr>
        <w:t xml:space="preserve">на первую очередь </w:t>
      </w:r>
      <w:r w:rsidR="009C7FCE" w:rsidRPr="009C7FCE">
        <w:rPr>
          <w:rFonts w:ascii="Times New Roman" w:hAnsi="Times New Roman" w:cs="Times New Roman"/>
          <w:sz w:val="26"/>
          <w:szCs w:val="26"/>
        </w:rPr>
        <w:t>предусм</w:t>
      </w:r>
      <w:r w:rsidR="003C010D">
        <w:rPr>
          <w:rFonts w:ascii="Times New Roman" w:hAnsi="Times New Roman" w:cs="Times New Roman"/>
          <w:sz w:val="26"/>
          <w:szCs w:val="26"/>
        </w:rPr>
        <w:t>отрено</w:t>
      </w:r>
      <w:r w:rsidR="009C7FCE" w:rsidRPr="009C7FCE">
        <w:rPr>
          <w:rFonts w:ascii="Times New Roman" w:hAnsi="Times New Roman" w:cs="Times New Roman"/>
          <w:sz w:val="26"/>
          <w:szCs w:val="26"/>
        </w:rPr>
        <w:t xml:space="preserve"> строительство</w:t>
      </w:r>
      <w:r w:rsidR="003C010D">
        <w:rPr>
          <w:rFonts w:ascii="Times New Roman" w:hAnsi="Times New Roman" w:cs="Times New Roman"/>
          <w:sz w:val="26"/>
          <w:szCs w:val="26"/>
        </w:rPr>
        <w:t>:</w:t>
      </w:r>
    </w:p>
    <w:p w14:paraId="10379071" w14:textId="3B810F04" w:rsidR="003C010D" w:rsidRPr="003C010D" w:rsidRDefault="003C010D" w:rsidP="003C010D">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Pr="003C010D">
        <w:rPr>
          <w:rFonts w:ascii="Times New Roman" w:hAnsi="Times New Roman" w:cs="Times New Roman"/>
          <w:sz w:val="26"/>
          <w:szCs w:val="26"/>
        </w:rPr>
        <w:t>одстанци</w:t>
      </w:r>
      <w:r>
        <w:rPr>
          <w:rFonts w:ascii="Times New Roman" w:hAnsi="Times New Roman" w:cs="Times New Roman"/>
          <w:sz w:val="26"/>
          <w:szCs w:val="26"/>
        </w:rPr>
        <w:t>и</w:t>
      </w:r>
      <w:r w:rsidRPr="003C010D">
        <w:rPr>
          <w:rFonts w:ascii="Times New Roman" w:hAnsi="Times New Roman" w:cs="Times New Roman"/>
          <w:sz w:val="26"/>
          <w:szCs w:val="26"/>
        </w:rPr>
        <w:t xml:space="preserve"> ПС 110/10 </w:t>
      </w:r>
      <w:proofErr w:type="spellStart"/>
      <w:r w:rsidRPr="003C010D">
        <w:rPr>
          <w:rFonts w:ascii="Times New Roman" w:hAnsi="Times New Roman" w:cs="Times New Roman"/>
          <w:sz w:val="26"/>
          <w:szCs w:val="26"/>
        </w:rPr>
        <w:t>кВ</w:t>
      </w:r>
      <w:proofErr w:type="spellEnd"/>
      <w:r w:rsidRPr="003C010D">
        <w:rPr>
          <w:rFonts w:ascii="Times New Roman" w:hAnsi="Times New Roman" w:cs="Times New Roman"/>
          <w:sz w:val="26"/>
          <w:szCs w:val="26"/>
        </w:rPr>
        <w:t xml:space="preserve"> Березник</w:t>
      </w:r>
      <w:r>
        <w:rPr>
          <w:rFonts w:ascii="Times New Roman" w:hAnsi="Times New Roman" w:cs="Times New Roman"/>
          <w:sz w:val="26"/>
          <w:szCs w:val="26"/>
        </w:rPr>
        <w:t>;</w:t>
      </w:r>
    </w:p>
    <w:p w14:paraId="3EAD00C3" w14:textId="6129D8CE" w:rsidR="003C010D" w:rsidRPr="003C010D" w:rsidRDefault="003C010D" w:rsidP="003C010D">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w:t>
      </w:r>
      <w:r w:rsidRPr="003C010D">
        <w:rPr>
          <w:rFonts w:ascii="Times New Roman" w:hAnsi="Times New Roman" w:cs="Times New Roman"/>
          <w:sz w:val="26"/>
          <w:szCs w:val="26"/>
        </w:rPr>
        <w:t>оздушн</w:t>
      </w:r>
      <w:r>
        <w:rPr>
          <w:rFonts w:ascii="Times New Roman" w:hAnsi="Times New Roman" w:cs="Times New Roman"/>
          <w:sz w:val="26"/>
          <w:szCs w:val="26"/>
        </w:rPr>
        <w:t>ой</w:t>
      </w:r>
      <w:r w:rsidRPr="003C010D">
        <w:rPr>
          <w:rFonts w:ascii="Times New Roman" w:hAnsi="Times New Roman" w:cs="Times New Roman"/>
          <w:sz w:val="26"/>
          <w:szCs w:val="26"/>
        </w:rPr>
        <w:t xml:space="preserve"> лини</w:t>
      </w:r>
      <w:r>
        <w:rPr>
          <w:rFonts w:ascii="Times New Roman" w:hAnsi="Times New Roman" w:cs="Times New Roman"/>
          <w:sz w:val="26"/>
          <w:szCs w:val="26"/>
        </w:rPr>
        <w:t>и</w:t>
      </w:r>
      <w:r w:rsidRPr="003C010D">
        <w:rPr>
          <w:rFonts w:ascii="Times New Roman" w:hAnsi="Times New Roman" w:cs="Times New Roman"/>
          <w:sz w:val="26"/>
          <w:szCs w:val="26"/>
        </w:rPr>
        <w:t xml:space="preserve"> 110 </w:t>
      </w:r>
      <w:proofErr w:type="spellStart"/>
      <w:r w:rsidRPr="003C010D">
        <w:rPr>
          <w:rFonts w:ascii="Times New Roman" w:hAnsi="Times New Roman" w:cs="Times New Roman"/>
          <w:sz w:val="26"/>
          <w:szCs w:val="26"/>
        </w:rPr>
        <w:t>кВ</w:t>
      </w:r>
      <w:proofErr w:type="spellEnd"/>
      <w:r w:rsidRPr="003C010D">
        <w:rPr>
          <w:rFonts w:ascii="Times New Roman" w:hAnsi="Times New Roman" w:cs="Times New Roman"/>
          <w:sz w:val="26"/>
          <w:szCs w:val="26"/>
        </w:rPr>
        <w:t xml:space="preserve"> Пинега – Жердь</w:t>
      </w:r>
      <w:r>
        <w:rPr>
          <w:rFonts w:ascii="Times New Roman" w:hAnsi="Times New Roman" w:cs="Times New Roman"/>
          <w:sz w:val="26"/>
          <w:szCs w:val="26"/>
        </w:rPr>
        <w:t>;</w:t>
      </w:r>
    </w:p>
    <w:p w14:paraId="092609FB" w14:textId="58815A4B" w:rsidR="009C7FCE" w:rsidRPr="009C7FCE" w:rsidRDefault="003C010D" w:rsidP="003C010D">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д</w:t>
      </w:r>
      <w:r w:rsidRPr="003C010D">
        <w:rPr>
          <w:rFonts w:ascii="Times New Roman" w:hAnsi="Times New Roman" w:cs="Times New Roman"/>
          <w:sz w:val="26"/>
          <w:szCs w:val="26"/>
        </w:rPr>
        <w:t>вухцепн</w:t>
      </w:r>
      <w:r>
        <w:rPr>
          <w:rFonts w:ascii="Times New Roman" w:hAnsi="Times New Roman" w:cs="Times New Roman"/>
          <w:sz w:val="26"/>
          <w:szCs w:val="26"/>
        </w:rPr>
        <w:t>ого</w:t>
      </w:r>
      <w:r w:rsidRPr="003C010D">
        <w:rPr>
          <w:rFonts w:ascii="Times New Roman" w:hAnsi="Times New Roman" w:cs="Times New Roman"/>
          <w:sz w:val="26"/>
          <w:szCs w:val="26"/>
        </w:rPr>
        <w:t xml:space="preserve"> заход</w:t>
      </w:r>
      <w:r>
        <w:rPr>
          <w:rFonts w:ascii="Times New Roman" w:hAnsi="Times New Roman" w:cs="Times New Roman"/>
          <w:sz w:val="26"/>
          <w:szCs w:val="26"/>
        </w:rPr>
        <w:t>а</w:t>
      </w:r>
      <w:r w:rsidRPr="003C010D">
        <w:rPr>
          <w:rFonts w:ascii="Times New Roman" w:hAnsi="Times New Roman" w:cs="Times New Roman"/>
          <w:sz w:val="26"/>
          <w:szCs w:val="26"/>
        </w:rPr>
        <w:t>-выход</w:t>
      </w:r>
      <w:r>
        <w:rPr>
          <w:rFonts w:ascii="Times New Roman" w:hAnsi="Times New Roman" w:cs="Times New Roman"/>
          <w:sz w:val="26"/>
          <w:szCs w:val="26"/>
        </w:rPr>
        <w:t>а</w:t>
      </w:r>
      <w:r w:rsidRPr="003C010D">
        <w:rPr>
          <w:rFonts w:ascii="Times New Roman" w:hAnsi="Times New Roman" w:cs="Times New Roman"/>
          <w:sz w:val="26"/>
          <w:szCs w:val="26"/>
        </w:rPr>
        <w:t xml:space="preserve"> воздушной линии 110 </w:t>
      </w:r>
      <w:proofErr w:type="spellStart"/>
      <w:r w:rsidRPr="003C010D">
        <w:rPr>
          <w:rFonts w:ascii="Times New Roman" w:hAnsi="Times New Roman" w:cs="Times New Roman"/>
          <w:sz w:val="26"/>
          <w:szCs w:val="26"/>
        </w:rPr>
        <w:t>кВ</w:t>
      </w:r>
      <w:proofErr w:type="spellEnd"/>
      <w:r w:rsidRPr="003C010D">
        <w:rPr>
          <w:rFonts w:ascii="Times New Roman" w:hAnsi="Times New Roman" w:cs="Times New Roman"/>
          <w:sz w:val="26"/>
          <w:szCs w:val="26"/>
        </w:rPr>
        <w:t xml:space="preserve"> на ПС 110 </w:t>
      </w:r>
      <w:proofErr w:type="spellStart"/>
      <w:r w:rsidRPr="003C010D">
        <w:rPr>
          <w:rFonts w:ascii="Times New Roman" w:hAnsi="Times New Roman" w:cs="Times New Roman"/>
          <w:sz w:val="26"/>
          <w:szCs w:val="26"/>
        </w:rPr>
        <w:t>кВ</w:t>
      </w:r>
      <w:proofErr w:type="spellEnd"/>
      <w:r w:rsidRPr="003C010D">
        <w:rPr>
          <w:rFonts w:ascii="Times New Roman" w:hAnsi="Times New Roman" w:cs="Times New Roman"/>
          <w:sz w:val="26"/>
          <w:szCs w:val="26"/>
        </w:rPr>
        <w:t xml:space="preserve"> Березник от ВЛ 35 </w:t>
      </w:r>
      <w:proofErr w:type="spellStart"/>
      <w:r w:rsidRPr="003C010D">
        <w:rPr>
          <w:rFonts w:ascii="Times New Roman" w:hAnsi="Times New Roman" w:cs="Times New Roman"/>
          <w:sz w:val="26"/>
          <w:szCs w:val="26"/>
        </w:rPr>
        <w:t>кВ</w:t>
      </w:r>
      <w:proofErr w:type="spellEnd"/>
      <w:r w:rsidRPr="003C010D">
        <w:rPr>
          <w:rFonts w:ascii="Times New Roman" w:hAnsi="Times New Roman" w:cs="Times New Roman"/>
          <w:sz w:val="26"/>
          <w:szCs w:val="26"/>
        </w:rPr>
        <w:t xml:space="preserve"> </w:t>
      </w:r>
      <w:proofErr w:type="spellStart"/>
      <w:r w:rsidRPr="003C010D">
        <w:rPr>
          <w:rFonts w:ascii="Times New Roman" w:hAnsi="Times New Roman" w:cs="Times New Roman"/>
          <w:sz w:val="26"/>
          <w:szCs w:val="26"/>
        </w:rPr>
        <w:t>Нисогора</w:t>
      </w:r>
      <w:proofErr w:type="spellEnd"/>
      <w:r w:rsidR="009C7FCE" w:rsidRPr="009C7FCE">
        <w:rPr>
          <w:rFonts w:ascii="Times New Roman" w:hAnsi="Times New Roman" w:cs="Times New Roman"/>
          <w:sz w:val="26"/>
          <w:szCs w:val="26"/>
        </w:rPr>
        <w:t>.</w:t>
      </w:r>
    </w:p>
    <w:p w14:paraId="1359A087" w14:textId="5510EC8A" w:rsidR="009C7FCE" w:rsidRDefault="009C7FCE" w:rsidP="009C7FCE">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C7FCE">
        <w:rPr>
          <w:rFonts w:ascii="Times New Roman" w:hAnsi="Times New Roman" w:cs="Times New Roman"/>
          <w:sz w:val="26"/>
          <w:szCs w:val="26"/>
        </w:rPr>
        <w:t xml:space="preserve">Обеспечение централизованного электроснабжения Лешуконского </w:t>
      </w:r>
      <w:r w:rsidR="003C010D">
        <w:rPr>
          <w:rFonts w:ascii="Times New Roman" w:hAnsi="Times New Roman" w:cs="Times New Roman"/>
          <w:sz w:val="26"/>
          <w:szCs w:val="26"/>
        </w:rPr>
        <w:t>муниципального округа</w:t>
      </w:r>
      <w:r w:rsidRPr="009C7FCE">
        <w:rPr>
          <w:rFonts w:ascii="Times New Roman" w:hAnsi="Times New Roman" w:cs="Times New Roman"/>
          <w:sz w:val="26"/>
          <w:szCs w:val="26"/>
        </w:rPr>
        <w:t xml:space="preserve"> Архангельской области с последующей консервацией дизельных электростанций позволит исключить затраты областного бюджета на ежегодную закупку и доставку дизельного топлива для электростанций, а также затраты на компенсацию разницы в тарифах на электрическую энергию для населения. Снизит экологические риски от эксплуатации опасного производственного объекта.</w:t>
      </w:r>
    </w:p>
    <w:p w14:paraId="4F3F9E7D" w14:textId="77777777" w:rsidR="003C010D" w:rsidRPr="009C7FCE" w:rsidRDefault="003C010D" w:rsidP="009C7FCE">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14:paraId="53FB3F7D" w14:textId="5A6DD052" w:rsidR="00B12EC9" w:rsidRPr="00FF6A36" w:rsidRDefault="00B12EC9" w:rsidP="00BC569F">
      <w:pPr>
        <w:pStyle w:val="af2"/>
        <w:numPr>
          <w:ilvl w:val="2"/>
          <w:numId w:val="14"/>
        </w:numPr>
        <w:jc w:val="center"/>
        <w:outlineLvl w:val="2"/>
        <w:rPr>
          <w:b/>
          <w:sz w:val="26"/>
          <w:szCs w:val="26"/>
        </w:rPr>
      </w:pPr>
      <w:bookmarkStart w:id="139" w:name="_Toc158847460"/>
      <w:bookmarkEnd w:id="138"/>
      <w:r w:rsidRPr="00FF6A36">
        <w:rPr>
          <w:b/>
          <w:sz w:val="26"/>
          <w:szCs w:val="26"/>
        </w:rPr>
        <w:t>Связь и информатизация</w:t>
      </w:r>
      <w:bookmarkEnd w:id="139"/>
    </w:p>
    <w:p w14:paraId="68BF7434" w14:textId="77777777" w:rsidR="00B12EC9" w:rsidRPr="00FF6A36" w:rsidRDefault="00B12EC9" w:rsidP="00C6008F">
      <w:pPr>
        <w:spacing w:after="0" w:line="240" w:lineRule="auto"/>
        <w:ind w:firstLine="709"/>
        <w:jc w:val="both"/>
        <w:rPr>
          <w:rFonts w:ascii="Times New Roman" w:hAnsi="Times New Roman" w:cs="Times New Roman"/>
          <w:sz w:val="26"/>
          <w:szCs w:val="26"/>
        </w:rPr>
      </w:pPr>
    </w:p>
    <w:p w14:paraId="1F90B0C0" w14:textId="64C6BAF1" w:rsidR="00256089" w:rsidRPr="00FF6A36" w:rsidRDefault="00256089" w:rsidP="00256089">
      <w:pPr>
        <w:spacing w:before="120" w:after="0" w:line="240" w:lineRule="auto"/>
        <w:ind w:firstLine="709"/>
        <w:jc w:val="both"/>
        <w:rPr>
          <w:rFonts w:ascii="Times New Roman" w:hAnsi="Times New Roman" w:cs="Times New Roman"/>
          <w:color w:val="000000" w:themeColor="text1"/>
          <w:sz w:val="26"/>
          <w:szCs w:val="26"/>
        </w:rPr>
      </w:pPr>
      <w:bookmarkStart w:id="140" w:name="_Toc6841348"/>
      <w:r w:rsidRPr="00FF6A36">
        <w:rPr>
          <w:rFonts w:ascii="Times New Roman" w:hAnsi="Times New Roman" w:cs="Times New Roman"/>
          <w:color w:val="000000" w:themeColor="text1"/>
          <w:sz w:val="26"/>
          <w:szCs w:val="26"/>
        </w:rPr>
        <w:t xml:space="preserve">Проектом генерального плана </w:t>
      </w:r>
      <w:r w:rsidR="00227911">
        <w:rPr>
          <w:rFonts w:ascii="Times New Roman" w:hAnsi="Times New Roman" w:cs="Times New Roman"/>
          <w:color w:val="000000" w:themeColor="text1"/>
          <w:sz w:val="26"/>
          <w:szCs w:val="26"/>
        </w:rPr>
        <w:t>Лешуконского</w:t>
      </w:r>
      <w:r w:rsidRPr="00FF6A36">
        <w:rPr>
          <w:rFonts w:ascii="Times New Roman" w:hAnsi="Times New Roman" w:cs="Times New Roman"/>
          <w:color w:val="000000" w:themeColor="text1"/>
          <w:sz w:val="26"/>
          <w:szCs w:val="26"/>
        </w:rPr>
        <w:t xml:space="preserve"> муниципального округа предлагаются решения по реконструкции и развитию систем связи, связанные с развитием территории. </w:t>
      </w:r>
    </w:p>
    <w:p w14:paraId="0CD97F55" w14:textId="77777777" w:rsidR="00256089" w:rsidRPr="00FF6A36" w:rsidRDefault="00256089" w:rsidP="00256089">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Основными направлениями развития телекоммуникационного комплекса является:</w:t>
      </w:r>
    </w:p>
    <w:p w14:paraId="0EF6A198" w14:textId="77777777" w:rsidR="00256089" w:rsidRPr="00FF6A36" w:rsidRDefault="00256089">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улучшение качества связи телефонной сети общего пользования;</w:t>
      </w:r>
    </w:p>
    <w:p w14:paraId="26A20329" w14:textId="77777777" w:rsidR="00256089" w:rsidRPr="00FF6A36" w:rsidRDefault="00256089">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расширение мультимедийных услуг, предоставляемых населению;</w:t>
      </w:r>
    </w:p>
    <w:p w14:paraId="3060058D" w14:textId="77777777" w:rsidR="00256089" w:rsidRPr="00FF6A36" w:rsidRDefault="00256089">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развитие эфирного радиовещания, осуществляемого в УКВ и FM диапазонах, за счет увеличения количества радиовещательных станций;</w:t>
      </w:r>
    </w:p>
    <w:p w14:paraId="6EC1BAE7" w14:textId="77777777" w:rsidR="00256089" w:rsidRPr="00FF6A36" w:rsidRDefault="00256089">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развитие сотовой связи за счет увеличения покрытия территории сотовой связью различных операторов и применения новейших технологий;</w:t>
      </w:r>
    </w:p>
    <w:p w14:paraId="192C111A" w14:textId="77777777" w:rsidR="00256089" w:rsidRPr="00FF6A36" w:rsidRDefault="00256089">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14:paraId="4A98DC8D" w14:textId="021A812E" w:rsidR="00256089" w:rsidRPr="00FF6A36" w:rsidRDefault="00256089" w:rsidP="00256089">
      <w:pPr>
        <w:spacing w:before="120"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По результатам анализа существующего положения и предложениям по развитию телефонной сети, генеральным планом предусматривается увеличение сферы услуг, предоставляемых операторами связи. Реконструкция или строительство новых объектов и сетей связи предлагается </w:t>
      </w:r>
      <w:r w:rsidR="00227911">
        <w:rPr>
          <w:rFonts w:ascii="Times New Roman" w:hAnsi="Times New Roman" w:cs="Times New Roman"/>
          <w:color w:val="000000" w:themeColor="text1"/>
          <w:sz w:val="26"/>
          <w:szCs w:val="26"/>
        </w:rPr>
        <w:t xml:space="preserve">генеральным планом </w:t>
      </w:r>
      <w:r w:rsidRPr="00FF6A36">
        <w:rPr>
          <w:rFonts w:ascii="Times New Roman" w:hAnsi="Times New Roman" w:cs="Times New Roman"/>
          <w:color w:val="000000" w:themeColor="text1"/>
          <w:sz w:val="26"/>
          <w:szCs w:val="26"/>
        </w:rPr>
        <w:t>в течение срока его реализации по причинам физического износа оборудования, морального устаревания технологий абонентского доступа.</w:t>
      </w:r>
    </w:p>
    <w:p w14:paraId="4AAAA9B3" w14:textId="77777777" w:rsidR="00EB0122" w:rsidRPr="00FF6A36" w:rsidRDefault="00EB0122" w:rsidP="00EB0122">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14:paraId="103D02BC" w14:textId="077B5782" w:rsidR="00EA7414" w:rsidRPr="00FF6A36" w:rsidRDefault="00EA7414" w:rsidP="00BC569F">
      <w:pPr>
        <w:pStyle w:val="af2"/>
        <w:numPr>
          <w:ilvl w:val="1"/>
          <w:numId w:val="14"/>
        </w:numPr>
        <w:jc w:val="center"/>
        <w:outlineLvl w:val="1"/>
        <w:rPr>
          <w:b/>
          <w:sz w:val="26"/>
          <w:szCs w:val="26"/>
        </w:rPr>
      </w:pPr>
      <w:bookmarkStart w:id="141" w:name="_Toc158847461"/>
      <w:r w:rsidRPr="00FF6A36">
        <w:rPr>
          <w:b/>
          <w:sz w:val="26"/>
          <w:szCs w:val="26"/>
        </w:rPr>
        <w:t>Предложения по инженерной подготовке территории</w:t>
      </w:r>
      <w:bookmarkEnd w:id="140"/>
      <w:bookmarkEnd w:id="141"/>
    </w:p>
    <w:p w14:paraId="0F9E9D73" w14:textId="77777777" w:rsidR="00EA7414" w:rsidRPr="00FF6A36" w:rsidRDefault="00EA7414" w:rsidP="00C6008F">
      <w:pPr>
        <w:spacing w:after="0" w:line="240" w:lineRule="auto"/>
        <w:ind w:firstLine="709"/>
        <w:jc w:val="both"/>
        <w:rPr>
          <w:rFonts w:ascii="Times New Roman" w:hAnsi="Times New Roman" w:cs="Times New Roman"/>
          <w:sz w:val="26"/>
          <w:szCs w:val="26"/>
        </w:rPr>
      </w:pPr>
    </w:p>
    <w:p w14:paraId="530AEC44" w14:textId="0FEC5716" w:rsidR="004D1B99" w:rsidRPr="00FF6A36" w:rsidRDefault="004D1B99" w:rsidP="00C6008F">
      <w:pPr>
        <w:autoSpaceDE w:val="0"/>
        <w:autoSpaceDN w:val="0"/>
        <w:adjustRightInd w:val="0"/>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w:t>
      </w:r>
      <w:r w:rsidR="009517E3">
        <w:rPr>
          <w:rFonts w:ascii="Times New Roman" w:hAnsi="Times New Roman" w:cs="Times New Roman"/>
          <w:sz w:val="26"/>
          <w:szCs w:val="26"/>
        </w:rPr>
        <w:t xml:space="preserve">в </w:t>
      </w:r>
      <w:r w:rsidRPr="00FF6A36">
        <w:rPr>
          <w:rFonts w:ascii="Times New Roman" w:hAnsi="Times New Roman" w:cs="Times New Roman"/>
          <w:sz w:val="26"/>
          <w:szCs w:val="26"/>
        </w:rPr>
        <w:t>инженерн</w:t>
      </w:r>
      <w:r w:rsidR="009517E3">
        <w:rPr>
          <w:rFonts w:ascii="Times New Roman" w:hAnsi="Times New Roman" w:cs="Times New Roman"/>
          <w:sz w:val="26"/>
          <w:szCs w:val="26"/>
        </w:rPr>
        <w:t>ую</w:t>
      </w:r>
      <w:r w:rsidRPr="00FF6A36">
        <w:rPr>
          <w:rFonts w:ascii="Times New Roman" w:hAnsi="Times New Roman" w:cs="Times New Roman"/>
          <w:sz w:val="26"/>
          <w:szCs w:val="26"/>
        </w:rPr>
        <w:t xml:space="preserve"> подготовк</w:t>
      </w:r>
      <w:r w:rsidR="009517E3">
        <w:rPr>
          <w:rFonts w:ascii="Times New Roman" w:hAnsi="Times New Roman" w:cs="Times New Roman"/>
          <w:sz w:val="26"/>
          <w:szCs w:val="26"/>
        </w:rPr>
        <w:t>у</w:t>
      </w:r>
      <w:r w:rsidRPr="00FF6A36">
        <w:rPr>
          <w:rFonts w:ascii="Times New Roman" w:hAnsi="Times New Roman" w:cs="Times New Roman"/>
          <w:sz w:val="26"/>
          <w:szCs w:val="26"/>
        </w:rPr>
        <w:t xml:space="preserve"> территории </w:t>
      </w:r>
      <w:r w:rsidR="009517E3">
        <w:rPr>
          <w:rFonts w:ascii="Times New Roman" w:hAnsi="Times New Roman" w:cs="Times New Roman"/>
          <w:sz w:val="26"/>
          <w:szCs w:val="26"/>
        </w:rPr>
        <w:t>включа</w:t>
      </w:r>
      <w:r w:rsidR="00515041">
        <w:rPr>
          <w:rFonts w:ascii="Times New Roman" w:hAnsi="Times New Roman" w:cs="Times New Roman"/>
          <w:sz w:val="26"/>
          <w:szCs w:val="26"/>
        </w:rPr>
        <w:t>ю</w:t>
      </w:r>
      <w:r w:rsidR="009517E3">
        <w:rPr>
          <w:rFonts w:ascii="Times New Roman" w:hAnsi="Times New Roman" w:cs="Times New Roman"/>
          <w:sz w:val="26"/>
          <w:szCs w:val="26"/>
        </w:rPr>
        <w:t>тся</w:t>
      </w:r>
      <w:r w:rsidRPr="00FF6A36">
        <w:rPr>
          <w:rFonts w:ascii="Times New Roman" w:hAnsi="Times New Roman" w:cs="Times New Roman"/>
          <w:sz w:val="26"/>
          <w:szCs w:val="26"/>
        </w:rPr>
        <w:t xml:space="preserve"> следующие мероприятия:</w:t>
      </w:r>
    </w:p>
    <w:p w14:paraId="6516BBFA" w14:textId="77777777" w:rsidR="004D1B99" w:rsidRPr="00FF6A36" w:rsidRDefault="004D1B99">
      <w:pPr>
        <w:numPr>
          <w:ilvl w:val="0"/>
          <w:numId w:val="25"/>
        </w:numPr>
        <w:tabs>
          <w:tab w:val="clear" w:pos="1571"/>
          <w:tab w:val="left" w:pos="993"/>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организация поверхностного стока;</w:t>
      </w:r>
    </w:p>
    <w:p w14:paraId="34364667" w14:textId="77777777" w:rsidR="004D1B99" w:rsidRPr="00FF6A36" w:rsidRDefault="004D1B99">
      <w:pPr>
        <w:numPr>
          <w:ilvl w:val="0"/>
          <w:numId w:val="25"/>
        </w:numPr>
        <w:tabs>
          <w:tab w:val="clear" w:pos="1571"/>
          <w:tab w:val="left" w:pos="993"/>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вертикальная планировка территории для обеспечения необходимых уклонов для организации сброса поверхностных вод;</w:t>
      </w:r>
    </w:p>
    <w:p w14:paraId="2137BC6E" w14:textId="77777777" w:rsidR="004D1B99" w:rsidRPr="00FF6A36" w:rsidRDefault="004D1B99">
      <w:pPr>
        <w:numPr>
          <w:ilvl w:val="0"/>
          <w:numId w:val="25"/>
        </w:numPr>
        <w:tabs>
          <w:tab w:val="clear" w:pos="1571"/>
          <w:tab w:val="left" w:pos="993"/>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защита территории от подтопления (затопления);</w:t>
      </w:r>
    </w:p>
    <w:p w14:paraId="724487B9" w14:textId="77777777" w:rsidR="004D1B99" w:rsidRPr="00FF6A36" w:rsidRDefault="004D1B99">
      <w:pPr>
        <w:pStyle w:val="af2"/>
        <w:numPr>
          <w:ilvl w:val="0"/>
          <w:numId w:val="25"/>
        </w:numPr>
        <w:tabs>
          <w:tab w:val="left" w:pos="993"/>
          <w:tab w:val="left" w:pos="7284"/>
        </w:tabs>
        <w:autoSpaceDE w:val="0"/>
        <w:autoSpaceDN w:val="0"/>
        <w:adjustRightInd w:val="0"/>
        <w:ind w:left="0" w:firstLine="709"/>
        <w:rPr>
          <w:sz w:val="26"/>
          <w:szCs w:val="26"/>
        </w:rPr>
      </w:pPr>
      <w:r w:rsidRPr="00FF6A36">
        <w:rPr>
          <w:sz w:val="26"/>
          <w:szCs w:val="26"/>
        </w:rPr>
        <w:t>регулирование, расчистка и благоустройство водотоков населенных пунктов.</w:t>
      </w:r>
    </w:p>
    <w:p w14:paraId="4A17B426" w14:textId="77777777" w:rsidR="004D1B99" w:rsidRPr="00FF6A36" w:rsidRDefault="004D1B99" w:rsidP="00C6008F">
      <w:pPr>
        <w:autoSpaceDE w:val="0"/>
        <w:autoSpaceDN w:val="0"/>
        <w:adjustRightInd w:val="0"/>
        <w:spacing w:after="0" w:line="240" w:lineRule="auto"/>
        <w:ind w:firstLine="709"/>
        <w:rPr>
          <w:rFonts w:ascii="Times New Roman" w:hAnsi="Times New Roman" w:cs="Times New Roman"/>
          <w:sz w:val="26"/>
          <w:szCs w:val="26"/>
        </w:rPr>
      </w:pPr>
    </w:p>
    <w:p w14:paraId="0A66FE09" w14:textId="77777777" w:rsidR="004D1B99" w:rsidRPr="00FF6A36" w:rsidRDefault="004D1B99" w:rsidP="00C6008F">
      <w:pPr>
        <w:spacing w:after="0" w:line="240" w:lineRule="auto"/>
        <w:ind w:firstLine="709"/>
        <w:rPr>
          <w:rFonts w:ascii="Times New Roman" w:hAnsi="Times New Roman" w:cs="Times New Roman"/>
          <w:i/>
          <w:sz w:val="26"/>
          <w:szCs w:val="26"/>
        </w:rPr>
      </w:pPr>
      <w:r w:rsidRPr="00FF6A36">
        <w:rPr>
          <w:rFonts w:ascii="Times New Roman" w:hAnsi="Times New Roman" w:cs="Times New Roman"/>
          <w:i/>
          <w:sz w:val="26"/>
          <w:szCs w:val="26"/>
        </w:rPr>
        <w:t>Мероприятия по организации поверхностного стока</w:t>
      </w:r>
    </w:p>
    <w:p w14:paraId="2C2C45C9" w14:textId="48630501" w:rsidR="004D1B99" w:rsidRPr="00FF6A36" w:rsidRDefault="004D1B99"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и</w:t>
      </w:r>
      <w:r w:rsidR="00A77AD0" w:rsidRPr="00FF6A36">
        <w:rPr>
          <w:rFonts w:ascii="Times New Roman" w:hAnsi="Times New Roman" w:cs="Times New Roman"/>
          <w:sz w:val="26"/>
          <w:szCs w:val="26"/>
        </w:rPr>
        <w:t>нженерной подготовке территорий</w:t>
      </w:r>
      <w:r w:rsidRPr="00FF6A36">
        <w:rPr>
          <w:rFonts w:ascii="Times New Roman" w:hAnsi="Times New Roman" w:cs="Times New Roman"/>
          <w:sz w:val="26"/>
          <w:szCs w:val="26"/>
        </w:rPr>
        <w:t xml:space="preserve">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w:t>
      </w:r>
      <w:r w:rsidR="008B0E50" w:rsidRPr="00FF6A36">
        <w:rPr>
          <w:rFonts w:ascii="Times New Roman" w:hAnsi="Times New Roman" w:cs="Times New Roman"/>
          <w:sz w:val="26"/>
          <w:szCs w:val="26"/>
        </w:rPr>
        <w:t xml:space="preserve"> </w:t>
      </w:r>
      <w:r w:rsidRPr="00FF6A36">
        <w:rPr>
          <w:rFonts w:ascii="Times New Roman" w:hAnsi="Times New Roman" w:cs="Times New Roman"/>
          <w:sz w:val="26"/>
          <w:szCs w:val="26"/>
        </w:rPr>
        <w:t>д.</w:t>
      </w:r>
    </w:p>
    <w:p w14:paraId="397DF16F" w14:textId="19C3C8E3" w:rsidR="004D1B99" w:rsidRPr="00FF6A36" w:rsidRDefault="004D1B99"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Отсутствие систем ливневой канализации не только сказывается на уровне благоустройства, но и приводит к подтоплению территорий.</w:t>
      </w:r>
    </w:p>
    <w:p w14:paraId="00D06180" w14:textId="45631645" w:rsidR="009517E3" w:rsidRPr="009517E3" w:rsidRDefault="009517E3" w:rsidP="009517E3">
      <w:pPr>
        <w:spacing w:after="0" w:line="240" w:lineRule="auto"/>
        <w:ind w:firstLine="709"/>
        <w:jc w:val="both"/>
        <w:rPr>
          <w:rFonts w:ascii="Times New Roman" w:hAnsi="Times New Roman" w:cs="Times New Roman"/>
          <w:sz w:val="26"/>
          <w:szCs w:val="26"/>
        </w:rPr>
      </w:pPr>
      <w:r w:rsidRPr="009517E3">
        <w:rPr>
          <w:rFonts w:ascii="Times New Roman" w:hAnsi="Times New Roman" w:cs="Times New Roman"/>
          <w:sz w:val="26"/>
          <w:szCs w:val="26"/>
        </w:rPr>
        <w:t>Организация поверхностного водоотвода</w:t>
      </w:r>
      <w:r>
        <w:rPr>
          <w:rFonts w:ascii="Times New Roman" w:hAnsi="Times New Roman" w:cs="Times New Roman"/>
          <w:sz w:val="26"/>
          <w:szCs w:val="26"/>
        </w:rPr>
        <w:t xml:space="preserve"> </w:t>
      </w:r>
      <w:r w:rsidRPr="009517E3">
        <w:rPr>
          <w:rFonts w:ascii="Times New Roman" w:hAnsi="Times New Roman" w:cs="Times New Roman"/>
          <w:sz w:val="26"/>
          <w:szCs w:val="26"/>
        </w:rPr>
        <w:t xml:space="preserve">предусматривается в </w:t>
      </w:r>
      <w:r>
        <w:rPr>
          <w:rFonts w:ascii="Times New Roman" w:hAnsi="Times New Roman" w:cs="Times New Roman"/>
          <w:sz w:val="26"/>
          <w:szCs w:val="26"/>
        </w:rPr>
        <w:t>административном центре муниципального округа</w:t>
      </w:r>
      <w:r w:rsidRPr="009517E3">
        <w:rPr>
          <w:rFonts w:ascii="Times New Roman" w:hAnsi="Times New Roman" w:cs="Times New Roman"/>
          <w:sz w:val="26"/>
          <w:szCs w:val="26"/>
        </w:rPr>
        <w:t xml:space="preserve"> – с. Лешуконское </w:t>
      </w:r>
    </w:p>
    <w:p w14:paraId="55390B0B" w14:textId="77777777" w:rsidR="009517E3" w:rsidRPr="009517E3" w:rsidRDefault="009517E3" w:rsidP="009517E3">
      <w:pPr>
        <w:spacing w:after="0" w:line="240" w:lineRule="auto"/>
        <w:ind w:firstLine="709"/>
        <w:jc w:val="both"/>
        <w:rPr>
          <w:rFonts w:ascii="Times New Roman" w:hAnsi="Times New Roman" w:cs="Times New Roman"/>
          <w:sz w:val="26"/>
          <w:szCs w:val="26"/>
        </w:rPr>
      </w:pPr>
      <w:r w:rsidRPr="009517E3">
        <w:rPr>
          <w:rFonts w:ascii="Times New Roman" w:hAnsi="Times New Roman" w:cs="Times New Roman"/>
          <w:sz w:val="26"/>
          <w:szCs w:val="26"/>
        </w:rPr>
        <w:t xml:space="preserve">Сбор поверхностных сточных вод предлагается с территорий многоквартирной жилой застройки по проектируемым коллекторам на планируемые очистные сооружения дождевой канализации. Площадка под размещение очистных сооружений дождевой канализации предлагается в западном направлении от населенного пункта совместно с планируемыми очистными сооружениями бытовых сточных вод. Выпуск очищенных стоков предусматривается в р. Вашка. </w:t>
      </w:r>
    </w:p>
    <w:p w14:paraId="54E875B6" w14:textId="78871E39" w:rsidR="009517E3" w:rsidRPr="009517E3" w:rsidRDefault="009517E3" w:rsidP="009517E3">
      <w:pPr>
        <w:spacing w:after="0" w:line="240" w:lineRule="auto"/>
        <w:ind w:firstLine="709"/>
        <w:jc w:val="both"/>
        <w:rPr>
          <w:rFonts w:ascii="Times New Roman" w:hAnsi="Times New Roman" w:cs="Times New Roman"/>
          <w:sz w:val="26"/>
          <w:szCs w:val="26"/>
        </w:rPr>
      </w:pPr>
      <w:r w:rsidRPr="009517E3">
        <w:rPr>
          <w:rFonts w:ascii="Times New Roman" w:hAnsi="Times New Roman" w:cs="Times New Roman"/>
          <w:sz w:val="26"/>
          <w:szCs w:val="26"/>
        </w:rPr>
        <w:t>Сброс поверхностных вод в водоприемники намечается производить после предварительной очистки на очистных сооружениях поверхностного стока. Перед очистными сооружениями устраиваются специальные разделительные камеры, которые отделяют загрязненную часть поверхностного стока и направляют на очистные сооружения. При этом, в соответствии с</w:t>
      </w:r>
      <w:r>
        <w:rPr>
          <w:rFonts w:ascii="Times New Roman" w:hAnsi="Times New Roman" w:cs="Times New Roman"/>
          <w:sz w:val="26"/>
          <w:szCs w:val="26"/>
        </w:rPr>
        <w:t xml:space="preserve"> </w:t>
      </w:r>
      <w:r w:rsidRPr="009517E3">
        <w:rPr>
          <w:rFonts w:ascii="Times New Roman" w:hAnsi="Times New Roman" w:cs="Times New Roman"/>
          <w:sz w:val="26"/>
          <w:szCs w:val="26"/>
        </w:rPr>
        <w:t>СП 32.13330.2018, очистке должно подвергаться не менее 70 % поверхностного стока. Пиковые расходы, относящиеся к наиболее интенсивной части дождя и наибольшему стоку талых вод, сбрасываются в водоем без очистки.</w:t>
      </w:r>
    </w:p>
    <w:p w14:paraId="1EDF9D04" w14:textId="74F89CC2" w:rsidR="004D1B99" w:rsidRPr="00FF6A36" w:rsidRDefault="009517E3" w:rsidP="009517E3">
      <w:pPr>
        <w:spacing w:after="0" w:line="240" w:lineRule="auto"/>
        <w:ind w:firstLine="709"/>
        <w:jc w:val="both"/>
        <w:rPr>
          <w:rFonts w:ascii="Times New Roman" w:hAnsi="Times New Roman" w:cs="Times New Roman"/>
          <w:sz w:val="26"/>
          <w:szCs w:val="26"/>
        </w:rPr>
      </w:pPr>
      <w:r w:rsidRPr="009517E3">
        <w:rPr>
          <w:rFonts w:ascii="Times New Roman" w:hAnsi="Times New Roman" w:cs="Times New Roman"/>
          <w:sz w:val="26"/>
          <w:szCs w:val="26"/>
        </w:rPr>
        <w:t>Очистные сооружения выполняются закрытого типа</w:t>
      </w:r>
      <w:r w:rsidR="004D1B99" w:rsidRPr="00FF6A36">
        <w:rPr>
          <w:rFonts w:ascii="Times New Roman" w:hAnsi="Times New Roman" w:cs="Times New Roman"/>
          <w:sz w:val="26"/>
          <w:szCs w:val="26"/>
        </w:rPr>
        <w:t>.</w:t>
      </w:r>
    </w:p>
    <w:p w14:paraId="0397722E" w14:textId="77777777" w:rsidR="004D1B99" w:rsidRPr="00FF6A36" w:rsidRDefault="004D1B99" w:rsidP="00C6008F">
      <w:pPr>
        <w:tabs>
          <w:tab w:val="left" w:pos="7284"/>
        </w:tabs>
        <w:autoSpaceDE w:val="0"/>
        <w:autoSpaceDN w:val="0"/>
        <w:adjustRightInd w:val="0"/>
        <w:spacing w:after="0" w:line="240" w:lineRule="auto"/>
        <w:ind w:firstLine="709"/>
        <w:jc w:val="both"/>
        <w:rPr>
          <w:rFonts w:ascii="Times New Roman" w:hAnsi="Times New Roman" w:cs="Times New Roman"/>
          <w:sz w:val="26"/>
          <w:szCs w:val="26"/>
        </w:rPr>
      </w:pPr>
    </w:p>
    <w:p w14:paraId="64040C60" w14:textId="77777777" w:rsidR="004D1B99" w:rsidRPr="00FF6A36" w:rsidRDefault="004D1B99" w:rsidP="00C6008F">
      <w:pPr>
        <w:tabs>
          <w:tab w:val="left" w:pos="7284"/>
        </w:tabs>
        <w:autoSpaceDE w:val="0"/>
        <w:autoSpaceDN w:val="0"/>
        <w:adjustRightInd w:val="0"/>
        <w:spacing w:after="0" w:line="240" w:lineRule="auto"/>
        <w:ind w:firstLine="709"/>
        <w:jc w:val="both"/>
        <w:rPr>
          <w:rFonts w:ascii="Times New Roman" w:hAnsi="Times New Roman" w:cs="Times New Roman"/>
          <w:i/>
          <w:sz w:val="26"/>
          <w:szCs w:val="26"/>
        </w:rPr>
      </w:pPr>
      <w:r w:rsidRPr="00FF6A36">
        <w:rPr>
          <w:rFonts w:ascii="Times New Roman" w:hAnsi="Times New Roman" w:cs="Times New Roman"/>
          <w:i/>
          <w:sz w:val="26"/>
          <w:szCs w:val="26"/>
        </w:rPr>
        <w:t>Вертикальная планировка территории</w:t>
      </w:r>
    </w:p>
    <w:p w14:paraId="0A5BAB86" w14:textId="791F3806" w:rsidR="004D1B99" w:rsidRPr="00FF6A36" w:rsidRDefault="004D1B99" w:rsidP="00C6008F">
      <w:pPr>
        <w:tabs>
          <w:tab w:val="left" w:pos="7284"/>
        </w:tabs>
        <w:autoSpaceDE w:val="0"/>
        <w:autoSpaceDN w:val="0"/>
        <w:adjustRightInd w:val="0"/>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Вертикальная планировка территорий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w:t>
      </w:r>
      <w:r w:rsidR="004472A6" w:rsidRPr="00FF6A36">
        <w:rPr>
          <w:rFonts w:ascii="Times New Roman" w:hAnsi="Times New Roman" w:cs="Times New Roman"/>
          <w:sz w:val="26"/>
          <w:szCs w:val="26"/>
        </w:rPr>
        <w:t> </w:t>
      </w:r>
      <w:r w:rsidRPr="00FF6A36">
        <w:rPr>
          <w:rFonts w:ascii="Times New Roman" w:hAnsi="Times New Roman" w:cs="Times New Roman"/>
          <w:sz w:val="26"/>
          <w:szCs w:val="26"/>
        </w:rPr>
        <w:t>% и его частичном преобразовании объёмы работ по вертикальной планировке составляют 800-1500</w:t>
      </w:r>
      <w:r w:rsidR="004472A6" w:rsidRPr="00FF6A36">
        <w:rPr>
          <w:rFonts w:ascii="Times New Roman" w:hAnsi="Times New Roman" w:cs="Times New Roman"/>
          <w:sz w:val="26"/>
          <w:szCs w:val="26"/>
        </w:rPr>
        <w:t> </w:t>
      </w:r>
      <w:r w:rsidRPr="00FF6A36">
        <w:rPr>
          <w:rFonts w:ascii="Times New Roman" w:hAnsi="Times New Roman" w:cs="Times New Roman"/>
          <w:sz w:val="26"/>
          <w:szCs w:val="26"/>
        </w:rPr>
        <w:t>м</w:t>
      </w:r>
      <w:r w:rsidRPr="00FF6A36">
        <w:rPr>
          <w:rFonts w:ascii="Times New Roman" w:hAnsi="Times New Roman" w:cs="Times New Roman"/>
          <w:sz w:val="26"/>
          <w:szCs w:val="26"/>
          <w:vertAlign w:val="superscript"/>
        </w:rPr>
        <w:t>3</w:t>
      </w:r>
      <w:r w:rsidRPr="00FF6A36">
        <w:rPr>
          <w:rFonts w:ascii="Times New Roman" w:hAnsi="Times New Roman" w:cs="Times New Roman"/>
          <w:sz w:val="26"/>
          <w:szCs w:val="26"/>
        </w:rPr>
        <w:t>/га; при холмистом рельефе достигают 3000 м</w:t>
      </w:r>
      <w:r w:rsidRPr="00FF6A36">
        <w:rPr>
          <w:rFonts w:ascii="Times New Roman" w:hAnsi="Times New Roman" w:cs="Times New Roman"/>
          <w:sz w:val="26"/>
          <w:szCs w:val="26"/>
          <w:vertAlign w:val="superscript"/>
        </w:rPr>
        <w:t>3</w:t>
      </w:r>
      <w:r w:rsidRPr="00FF6A36">
        <w:rPr>
          <w:rFonts w:ascii="Times New Roman" w:hAnsi="Times New Roman" w:cs="Times New Roman"/>
          <w:sz w:val="26"/>
          <w:szCs w:val="26"/>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FF6A36">
        <w:rPr>
          <w:rFonts w:ascii="Times New Roman" w:hAnsi="Times New Roman" w:cs="Times New Roman"/>
          <w:sz w:val="26"/>
          <w:szCs w:val="26"/>
          <w:vertAlign w:val="superscript"/>
        </w:rPr>
        <w:t>3</w:t>
      </w:r>
      <w:r w:rsidRPr="00FF6A36">
        <w:rPr>
          <w:rFonts w:ascii="Times New Roman" w:hAnsi="Times New Roman" w:cs="Times New Roman"/>
          <w:sz w:val="26"/>
          <w:szCs w:val="26"/>
        </w:rPr>
        <w:t>, наиболее эффективен гидромеханический способ, при объёмах, превышающих 1,5 млн. м</w:t>
      </w:r>
      <w:r w:rsidRPr="00FF6A36">
        <w:rPr>
          <w:rFonts w:ascii="Times New Roman" w:hAnsi="Times New Roman" w:cs="Times New Roman"/>
          <w:sz w:val="26"/>
          <w:szCs w:val="26"/>
          <w:vertAlign w:val="superscript"/>
        </w:rPr>
        <w:t>3</w:t>
      </w:r>
      <w:r w:rsidRPr="00FF6A36">
        <w:rPr>
          <w:rFonts w:ascii="Times New Roman" w:hAnsi="Times New Roman" w:cs="Times New Roman"/>
          <w:sz w:val="26"/>
          <w:szCs w:val="26"/>
        </w:rPr>
        <w:t>, - взрывная экскавация.</w:t>
      </w:r>
    </w:p>
    <w:p w14:paraId="79CFF5B0" w14:textId="77777777" w:rsidR="004D1B99" w:rsidRPr="00FF6A36" w:rsidRDefault="004D1B99" w:rsidP="00C6008F">
      <w:pPr>
        <w:tabs>
          <w:tab w:val="left" w:pos="7284"/>
        </w:tabs>
        <w:autoSpaceDE w:val="0"/>
        <w:autoSpaceDN w:val="0"/>
        <w:adjustRightInd w:val="0"/>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14:paraId="3A11621D" w14:textId="77777777" w:rsidR="004D1B99" w:rsidRPr="00FF6A36" w:rsidRDefault="004D1B99" w:rsidP="00C6008F">
      <w:pPr>
        <w:autoSpaceDE w:val="0"/>
        <w:autoSpaceDN w:val="0"/>
        <w:adjustRightInd w:val="0"/>
        <w:spacing w:after="0" w:line="240" w:lineRule="auto"/>
        <w:ind w:firstLine="709"/>
        <w:rPr>
          <w:rFonts w:ascii="Times New Roman" w:hAnsi="Times New Roman" w:cs="Times New Roman"/>
          <w:sz w:val="26"/>
          <w:szCs w:val="26"/>
        </w:rPr>
      </w:pPr>
    </w:p>
    <w:p w14:paraId="47EDD212" w14:textId="77777777" w:rsidR="004D1B99" w:rsidRPr="00FF6A36" w:rsidRDefault="004D1B99" w:rsidP="00C6008F">
      <w:pPr>
        <w:spacing w:after="0" w:line="240" w:lineRule="auto"/>
        <w:ind w:firstLine="709"/>
        <w:jc w:val="both"/>
        <w:rPr>
          <w:rFonts w:ascii="Times New Roman" w:hAnsi="Times New Roman" w:cs="Times New Roman"/>
          <w:bCs/>
          <w:i/>
          <w:sz w:val="26"/>
          <w:szCs w:val="26"/>
        </w:rPr>
      </w:pPr>
      <w:r w:rsidRPr="00FF6A36">
        <w:rPr>
          <w:rFonts w:ascii="Times New Roman" w:hAnsi="Times New Roman" w:cs="Times New Roman"/>
          <w:bCs/>
          <w:i/>
          <w:sz w:val="26"/>
          <w:szCs w:val="26"/>
        </w:rPr>
        <w:t>Мероприятия по защите территории от подтопления (затопления)</w:t>
      </w:r>
    </w:p>
    <w:p w14:paraId="09A0C6B9" w14:textId="18970F48" w:rsidR="004D1B99" w:rsidRPr="00FF6A36" w:rsidRDefault="004D1B99" w:rsidP="00C6008F">
      <w:pPr>
        <w:autoSpaceDE w:val="0"/>
        <w:autoSpaceDN w:val="0"/>
        <w:adjustRightInd w:val="0"/>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соответствии с п. 13.6 СП 42.13330.2016 территории </w:t>
      </w:r>
      <w:r w:rsidR="00590C3B">
        <w:rPr>
          <w:rFonts w:ascii="Times New Roman" w:hAnsi="Times New Roman" w:cs="Times New Roman"/>
          <w:sz w:val="26"/>
          <w:szCs w:val="26"/>
        </w:rPr>
        <w:t>поселений и округов</w:t>
      </w:r>
      <w:r w:rsidRPr="00FF6A36">
        <w:rPr>
          <w:rFonts w:ascii="Times New Roman" w:hAnsi="Times New Roman" w:cs="Times New Roman"/>
          <w:sz w:val="26"/>
          <w:szCs w:val="26"/>
        </w:rPr>
        <w:t xml:space="preserve">,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14:paraId="77F453F0" w14:textId="77777777" w:rsidR="004D1B99" w:rsidRPr="00FF6A36" w:rsidRDefault="004D1B99" w:rsidP="00C6008F">
      <w:pPr>
        <w:autoSpaceDE w:val="0"/>
        <w:autoSpaceDN w:val="0"/>
        <w:adjustRightInd w:val="0"/>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14:paraId="734508E2" w14:textId="3C5E020A" w:rsidR="004D1B99" w:rsidRPr="00FF6A36" w:rsidRDefault="004D1B99"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борьбе с затоплением территории </w:t>
      </w:r>
      <w:r w:rsidR="00D25805" w:rsidRPr="00FF6A36">
        <w:rPr>
          <w:rFonts w:ascii="Times New Roman" w:hAnsi="Times New Roman" w:cs="Times New Roman"/>
          <w:sz w:val="26"/>
          <w:szCs w:val="26"/>
        </w:rPr>
        <w:t xml:space="preserve">муниципального </w:t>
      </w:r>
      <w:r w:rsidR="00590C3B">
        <w:rPr>
          <w:rFonts w:ascii="Times New Roman" w:hAnsi="Times New Roman" w:cs="Times New Roman"/>
          <w:sz w:val="26"/>
          <w:szCs w:val="26"/>
        </w:rPr>
        <w:t>округа</w:t>
      </w:r>
      <w:r w:rsidR="00D25805"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FF6A36">
        <w:rPr>
          <w:rFonts w:ascii="Times New Roman" w:hAnsi="Times New Roman" w:cs="Times New Roman"/>
          <w:i/>
          <w:sz w:val="26"/>
          <w:szCs w:val="26"/>
        </w:rPr>
        <w:t xml:space="preserve">берегоукреплению </w:t>
      </w:r>
      <w:r w:rsidRPr="00FF6A36">
        <w:rPr>
          <w:rFonts w:ascii="Times New Roman" w:hAnsi="Times New Roman" w:cs="Times New Roman"/>
          <w:sz w:val="26"/>
          <w:szCs w:val="26"/>
        </w:rPr>
        <w:t xml:space="preserve">(устройство каменной наброски, облицовка железобетонными плитами, возведение лотков). </w:t>
      </w:r>
    </w:p>
    <w:p w14:paraId="3A72B91E" w14:textId="77777777" w:rsidR="004D1B99" w:rsidRPr="00FF6A36" w:rsidRDefault="004D1B99"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например при застройке. </w:t>
      </w:r>
    </w:p>
    <w:p w14:paraId="5E3486D8" w14:textId="77777777" w:rsidR="004D1B99" w:rsidRPr="00FF6A36" w:rsidRDefault="004D1B99"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Необходима расчистка русел рек, возведение дамб обвалования в районах возможного подтопления до незатопляемой отметки, а также </w:t>
      </w:r>
      <w:proofErr w:type="spellStart"/>
      <w:r w:rsidRPr="00FF6A36">
        <w:rPr>
          <w:rFonts w:ascii="Times New Roman" w:hAnsi="Times New Roman" w:cs="Times New Roman"/>
          <w:sz w:val="26"/>
          <w:szCs w:val="26"/>
        </w:rPr>
        <w:t>уполаживание</w:t>
      </w:r>
      <w:proofErr w:type="spellEnd"/>
      <w:r w:rsidRPr="00FF6A36">
        <w:rPr>
          <w:rFonts w:ascii="Times New Roman" w:hAnsi="Times New Roman" w:cs="Times New Roman"/>
          <w:sz w:val="26"/>
          <w:szCs w:val="26"/>
        </w:rPr>
        <w:t xml:space="preserve"> откосов и закрепление их посадкой кустарников и деревьев. </w:t>
      </w:r>
    </w:p>
    <w:p w14:paraId="2025E93B" w14:textId="77777777" w:rsidR="004D1B99" w:rsidRPr="00FF6A36" w:rsidRDefault="004D1B99" w:rsidP="00C6008F">
      <w:pPr>
        <w:tabs>
          <w:tab w:val="left" w:pos="7284"/>
        </w:tabs>
        <w:autoSpaceDE w:val="0"/>
        <w:autoSpaceDN w:val="0"/>
        <w:adjustRightInd w:val="0"/>
        <w:spacing w:after="0" w:line="240" w:lineRule="auto"/>
        <w:ind w:firstLine="709"/>
        <w:jc w:val="both"/>
        <w:rPr>
          <w:rFonts w:ascii="Times New Roman" w:hAnsi="Times New Roman" w:cs="Times New Roman"/>
          <w:sz w:val="26"/>
          <w:szCs w:val="26"/>
        </w:rPr>
      </w:pPr>
    </w:p>
    <w:p w14:paraId="69715153" w14:textId="77777777" w:rsidR="004D1B99" w:rsidRPr="00FF6A36" w:rsidRDefault="004D1B99" w:rsidP="00C6008F">
      <w:pPr>
        <w:tabs>
          <w:tab w:val="left" w:pos="7284"/>
        </w:tabs>
        <w:autoSpaceDE w:val="0"/>
        <w:autoSpaceDN w:val="0"/>
        <w:adjustRightInd w:val="0"/>
        <w:spacing w:after="0" w:line="240" w:lineRule="auto"/>
        <w:ind w:firstLine="709"/>
        <w:jc w:val="both"/>
        <w:rPr>
          <w:rFonts w:ascii="Times New Roman" w:hAnsi="Times New Roman" w:cs="Times New Roman"/>
          <w:i/>
          <w:sz w:val="26"/>
          <w:szCs w:val="26"/>
        </w:rPr>
      </w:pPr>
      <w:r w:rsidRPr="00FF6A36">
        <w:rPr>
          <w:rFonts w:ascii="Times New Roman" w:hAnsi="Times New Roman" w:cs="Times New Roman"/>
          <w:i/>
          <w:sz w:val="26"/>
          <w:szCs w:val="26"/>
        </w:rPr>
        <w:t xml:space="preserve">Мероприятия по регулированию, расчистке и благоустройству </w:t>
      </w:r>
    </w:p>
    <w:p w14:paraId="3B49D5A3" w14:textId="77777777" w:rsidR="004D1B99" w:rsidRPr="00FF6A36" w:rsidRDefault="004D1B99" w:rsidP="00C6008F">
      <w:pPr>
        <w:tabs>
          <w:tab w:val="left" w:pos="7284"/>
        </w:tabs>
        <w:autoSpaceDE w:val="0"/>
        <w:autoSpaceDN w:val="0"/>
        <w:adjustRightInd w:val="0"/>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Для улучшения гидрологического режима р</w:t>
      </w:r>
      <w:r w:rsidR="004472A6" w:rsidRPr="00FF6A36">
        <w:rPr>
          <w:rFonts w:ascii="Times New Roman" w:hAnsi="Times New Roman" w:cs="Times New Roman"/>
          <w:sz w:val="26"/>
          <w:szCs w:val="26"/>
        </w:rPr>
        <w:t>ек</w:t>
      </w:r>
      <w:r w:rsidRPr="00FF6A36">
        <w:rPr>
          <w:rFonts w:ascii="Times New Roman" w:hAnsi="Times New Roman" w:cs="Times New Roman"/>
          <w:sz w:val="26"/>
          <w:szCs w:val="26"/>
        </w:rPr>
        <w:t xml:space="preserve">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14:paraId="1A95AB0E" w14:textId="77777777" w:rsidR="004A592A" w:rsidRPr="00FF6A36" w:rsidRDefault="004A592A" w:rsidP="00C6008F">
      <w:pPr>
        <w:spacing w:after="0" w:line="240" w:lineRule="auto"/>
        <w:ind w:firstLine="709"/>
        <w:jc w:val="both"/>
        <w:rPr>
          <w:rFonts w:ascii="Times New Roman" w:hAnsi="Times New Roman" w:cs="Times New Roman"/>
          <w:color w:val="FF0000"/>
          <w:sz w:val="26"/>
          <w:szCs w:val="26"/>
        </w:rPr>
      </w:pPr>
    </w:p>
    <w:p w14:paraId="7ACFED95" w14:textId="41D4ABAD" w:rsidR="00EA7414" w:rsidRPr="00FF6A36" w:rsidRDefault="00EA7414" w:rsidP="00BC569F">
      <w:pPr>
        <w:pStyle w:val="af2"/>
        <w:numPr>
          <w:ilvl w:val="1"/>
          <w:numId w:val="14"/>
        </w:numPr>
        <w:jc w:val="center"/>
        <w:outlineLvl w:val="1"/>
        <w:rPr>
          <w:b/>
          <w:sz w:val="26"/>
          <w:szCs w:val="26"/>
        </w:rPr>
      </w:pPr>
      <w:bookmarkStart w:id="142" w:name="_Toc158847462"/>
      <w:r w:rsidRPr="00FF6A36">
        <w:rPr>
          <w:b/>
          <w:sz w:val="26"/>
          <w:szCs w:val="26"/>
        </w:rPr>
        <w:t>Развитие территорий специального назначения</w:t>
      </w:r>
      <w:bookmarkEnd w:id="142"/>
    </w:p>
    <w:p w14:paraId="15DA617F" w14:textId="77777777" w:rsidR="00EA7414" w:rsidRPr="00FF6A36" w:rsidRDefault="00EA7414" w:rsidP="00C6008F">
      <w:pPr>
        <w:pStyle w:val="af2"/>
        <w:rPr>
          <w:sz w:val="26"/>
          <w:szCs w:val="26"/>
        </w:rPr>
      </w:pPr>
    </w:p>
    <w:p w14:paraId="75DAFC0E" w14:textId="05202829" w:rsidR="00EA7414" w:rsidRPr="00FF6A36" w:rsidRDefault="00EA7414" w:rsidP="00BC569F">
      <w:pPr>
        <w:pStyle w:val="af2"/>
        <w:numPr>
          <w:ilvl w:val="2"/>
          <w:numId w:val="14"/>
        </w:numPr>
        <w:jc w:val="center"/>
        <w:outlineLvl w:val="2"/>
        <w:rPr>
          <w:b/>
          <w:sz w:val="26"/>
          <w:szCs w:val="26"/>
        </w:rPr>
      </w:pPr>
      <w:bookmarkStart w:id="143" w:name="_Toc158847463"/>
      <w:r w:rsidRPr="00FF6A36">
        <w:rPr>
          <w:b/>
          <w:sz w:val="26"/>
          <w:szCs w:val="26"/>
        </w:rPr>
        <w:lastRenderedPageBreak/>
        <w:t>Организация захоронений</w:t>
      </w:r>
      <w:bookmarkEnd w:id="143"/>
    </w:p>
    <w:p w14:paraId="6D04AAC1" w14:textId="77777777" w:rsidR="00EA7414" w:rsidRPr="00FF6A36" w:rsidRDefault="00EA7414" w:rsidP="00C6008F">
      <w:pPr>
        <w:spacing w:after="0" w:line="240" w:lineRule="auto"/>
        <w:ind w:firstLine="709"/>
        <w:jc w:val="both"/>
        <w:rPr>
          <w:rFonts w:ascii="Times New Roman" w:hAnsi="Times New Roman" w:cs="Times New Roman"/>
          <w:sz w:val="26"/>
          <w:szCs w:val="26"/>
        </w:rPr>
      </w:pPr>
    </w:p>
    <w:p w14:paraId="6717B01D" w14:textId="77777777" w:rsidR="00A30739" w:rsidRPr="00FF6A36" w:rsidRDefault="00A30739" w:rsidP="00C6008F">
      <w:pPr>
        <w:pStyle w:val="af2"/>
        <w:rPr>
          <w:i/>
          <w:sz w:val="26"/>
          <w:szCs w:val="26"/>
        </w:rPr>
      </w:pPr>
      <w:r w:rsidRPr="00FF6A36">
        <w:rPr>
          <w:i/>
          <w:sz w:val="26"/>
          <w:szCs w:val="26"/>
        </w:rPr>
        <w:t>Объекты ритуального захоронения (кладбища)</w:t>
      </w:r>
    </w:p>
    <w:p w14:paraId="12CC2812" w14:textId="721A35C5" w:rsidR="00A30739" w:rsidRPr="00FF6A36" w:rsidRDefault="00A30739"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На данный момент суммарная площадь</w:t>
      </w:r>
      <w:r w:rsidR="00D529E4">
        <w:rPr>
          <w:rFonts w:ascii="Times New Roman" w:hAnsi="Times New Roman" w:cs="Times New Roman"/>
          <w:sz w:val="26"/>
          <w:szCs w:val="26"/>
        </w:rPr>
        <w:t xml:space="preserve"> территории</w:t>
      </w:r>
      <w:r w:rsidRPr="00FF6A36">
        <w:rPr>
          <w:rFonts w:ascii="Times New Roman" w:hAnsi="Times New Roman" w:cs="Times New Roman"/>
          <w:sz w:val="26"/>
          <w:szCs w:val="26"/>
        </w:rPr>
        <w:t xml:space="preserve">, занимаемая кладбищами </w:t>
      </w:r>
      <w:r w:rsidR="00AC2AEA" w:rsidRPr="00FF6A36">
        <w:rPr>
          <w:rFonts w:ascii="Times New Roman" w:hAnsi="Times New Roman" w:cs="Times New Roman"/>
          <w:sz w:val="26"/>
          <w:szCs w:val="26"/>
        </w:rPr>
        <w:t xml:space="preserve">в </w:t>
      </w:r>
      <w:r w:rsidR="00D529E4">
        <w:rPr>
          <w:rFonts w:ascii="Times New Roman" w:hAnsi="Times New Roman" w:cs="Times New Roman"/>
          <w:sz w:val="26"/>
          <w:szCs w:val="26"/>
        </w:rPr>
        <w:t>Лешуконском</w:t>
      </w:r>
      <w:r w:rsidR="00AC2AEA" w:rsidRPr="00FF6A36">
        <w:rPr>
          <w:rFonts w:ascii="Times New Roman" w:hAnsi="Times New Roman" w:cs="Times New Roman"/>
          <w:sz w:val="26"/>
          <w:szCs w:val="26"/>
        </w:rPr>
        <w:t xml:space="preserve"> муниципальном округе,</w:t>
      </w:r>
      <w:r w:rsidR="009C568C"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составляет </w:t>
      </w:r>
      <w:r w:rsidR="00D529E4">
        <w:rPr>
          <w:rFonts w:ascii="Times New Roman" w:eastAsia="Calibri" w:hAnsi="Times New Roman" w:cs="Times New Roman"/>
          <w:color w:val="000000" w:themeColor="text1"/>
          <w:sz w:val="26"/>
          <w:szCs w:val="26"/>
        </w:rPr>
        <w:t>24,1</w:t>
      </w:r>
      <w:r w:rsidR="00EB0122" w:rsidRPr="00FF6A36">
        <w:rPr>
          <w:rFonts w:ascii="Times New Roman" w:eastAsia="Calibri" w:hAnsi="Times New Roman" w:cs="Times New Roman"/>
          <w:color w:val="000000" w:themeColor="text1"/>
          <w:sz w:val="26"/>
          <w:szCs w:val="26"/>
        </w:rPr>
        <w:t> </w:t>
      </w:r>
      <w:r w:rsidRPr="00FF6A36">
        <w:rPr>
          <w:rFonts w:ascii="Times New Roman" w:hAnsi="Times New Roman" w:cs="Times New Roman"/>
          <w:sz w:val="26"/>
          <w:szCs w:val="26"/>
        </w:rPr>
        <w:t xml:space="preserve">га. </w:t>
      </w:r>
    </w:p>
    <w:p w14:paraId="3D2A04B8" w14:textId="3724FA0C" w:rsidR="00EB0122" w:rsidRPr="00FF6A36" w:rsidRDefault="00EB0122" w:rsidP="00EB0122">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соответствии приложением "</w:t>
      </w:r>
      <w:r w:rsidR="00AC2AEA" w:rsidRPr="00FF6A36">
        <w:rPr>
          <w:rFonts w:ascii="Times New Roman" w:hAnsi="Times New Roman" w:cs="Times New Roman"/>
          <w:sz w:val="26"/>
          <w:szCs w:val="26"/>
        </w:rPr>
        <w:t>Д</w:t>
      </w:r>
      <w:r w:rsidRPr="00FF6A36">
        <w:rPr>
          <w:rFonts w:ascii="Times New Roman" w:hAnsi="Times New Roman" w:cs="Times New Roman"/>
          <w:sz w:val="26"/>
          <w:szCs w:val="26"/>
        </w:rPr>
        <w:t>" СП 42.13330.201</w:t>
      </w:r>
      <w:r w:rsidR="00AC2AEA" w:rsidRPr="00FF6A36">
        <w:rPr>
          <w:rFonts w:ascii="Times New Roman" w:hAnsi="Times New Roman" w:cs="Times New Roman"/>
          <w:sz w:val="26"/>
          <w:szCs w:val="26"/>
        </w:rPr>
        <w:t>6</w:t>
      </w:r>
      <w:r w:rsidRPr="00FF6A36">
        <w:rPr>
          <w:rFonts w:ascii="Times New Roman" w:hAnsi="Times New Roman" w:cs="Times New Roman"/>
          <w:sz w:val="26"/>
          <w:szCs w:val="26"/>
        </w:rPr>
        <w:t xml:space="preserve"> устанавливается расчетный показатель минимально допустимого размера земельного участка для размещения кладбища смешанного и традиционного типа, </w:t>
      </w:r>
      <w:r w:rsidR="00D529E4">
        <w:rPr>
          <w:rFonts w:ascii="Times New Roman" w:hAnsi="Times New Roman" w:cs="Times New Roman"/>
          <w:sz w:val="26"/>
          <w:szCs w:val="26"/>
        </w:rPr>
        <w:t>в размере</w:t>
      </w:r>
      <w:r w:rsidRPr="00FF6A36">
        <w:rPr>
          <w:rFonts w:ascii="Times New Roman" w:hAnsi="Times New Roman" w:cs="Times New Roman"/>
          <w:sz w:val="26"/>
          <w:szCs w:val="26"/>
        </w:rPr>
        <w:t xml:space="preserve"> 0,24 га/1 тыс. чел. </w:t>
      </w:r>
    </w:p>
    <w:p w14:paraId="1003D9F1" w14:textId="20997B7F" w:rsidR="00EB0122" w:rsidRPr="00FF6A36" w:rsidRDefault="00EB0122" w:rsidP="00EB0122">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соответствии с приложением "</w:t>
      </w:r>
      <w:r w:rsidR="00AC2AEA" w:rsidRPr="00FF6A36">
        <w:rPr>
          <w:rFonts w:ascii="Times New Roman" w:hAnsi="Times New Roman" w:cs="Times New Roman"/>
          <w:sz w:val="26"/>
          <w:szCs w:val="26"/>
        </w:rPr>
        <w:t>Д</w:t>
      </w:r>
      <w:r w:rsidRPr="00FF6A36">
        <w:rPr>
          <w:rFonts w:ascii="Times New Roman" w:hAnsi="Times New Roman" w:cs="Times New Roman"/>
          <w:sz w:val="26"/>
          <w:szCs w:val="26"/>
        </w:rPr>
        <w:t>" СП 42.13330.201</w:t>
      </w:r>
      <w:r w:rsidR="00AC2AEA" w:rsidRPr="00FF6A36">
        <w:rPr>
          <w:rFonts w:ascii="Times New Roman" w:hAnsi="Times New Roman" w:cs="Times New Roman"/>
          <w:sz w:val="26"/>
          <w:szCs w:val="26"/>
        </w:rPr>
        <w:t>6</w:t>
      </w:r>
      <w:r w:rsidRPr="00FF6A36">
        <w:rPr>
          <w:rFonts w:ascii="Times New Roman" w:hAnsi="Times New Roman" w:cs="Times New Roman"/>
          <w:sz w:val="26"/>
          <w:szCs w:val="26"/>
        </w:rPr>
        <w:t xml:space="preserve"> расчетный показатель минимально допустимого размера земельного участка кладбища для погребения после кремации установлен 0,02 га/1 тыс. чел.</w:t>
      </w:r>
    </w:p>
    <w:p w14:paraId="7ECCB6E2" w14:textId="17068C38" w:rsidR="009156CE" w:rsidRPr="00FF6A36" w:rsidRDefault="009156CE" w:rsidP="00C6008F">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Проектом генерального плана учтена сложившееся система размещения объектов захоронения на территории</w:t>
      </w:r>
      <w:r w:rsidR="008B0E50" w:rsidRPr="00FF6A36">
        <w:rPr>
          <w:rFonts w:ascii="Times New Roman" w:hAnsi="Times New Roman" w:cs="Times New Roman"/>
          <w:sz w:val="26"/>
          <w:szCs w:val="26"/>
        </w:rPr>
        <w:t xml:space="preserve"> </w:t>
      </w:r>
      <w:r w:rsidR="00D529E4">
        <w:rPr>
          <w:rFonts w:ascii="Times New Roman" w:hAnsi="Times New Roman" w:cs="Times New Roman"/>
          <w:sz w:val="26"/>
          <w:szCs w:val="26"/>
        </w:rPr>
        <w:t>Лешуконского</w:t>
      </w:r>
      <w:r w:rsidR="008B0E50" w:rsidRPr="00FF6A36">
        <w:rPr>
          <w:rFonts w:ascii="Times New Roman" w:hAnsi="Times New Roman" w:cs="Times New Roman"/>
          <w:sz w:val="26"/>
          <w:szCs w:val="26"/>
        </w:rPr>
        <w:t xml:space="preserve"> муниципального округа</w:t>
      </w:r>
      <w:r w:rsidRPr="00FF6A36">
        <w:rPr>
          <w:rFonts w:ascii="Times New Roman" w:hAnsi="Times New Roman" w:cs="Times New Roman"/>
          <w:sz w:val="26"/>
          <w:szCs w:val="26"/>
        </w:rPr>
        <w:t xml:space="preserve"> и установлено отсутствие необходимости в строительстве кладбищ.</w:t>
      </w:r>
    </w:p>
    <w:p w14:paraId="0E90EF1F" w14:textId="77777777" w:rsidR="002732D9" w:rsidRPr="00FF6A36" w:rsidRDefault="002732D9" w:rsidP="00C6008F">
      <w:pPr>
        <w:spacing w:after="0" w:line="240" w:lineRule="auto"/>
        <w:ind w:firstLine="709"/>
        <w:jc w:val="both"/>
        <w:rPr>
          <w:rFonts w:ascii="Times New Roman" w:hAnsi="Times New Roman" w:cs="Times New Roman"/>
          <w:color w:val="FF0000"/>
          <w:sz w:val="26"/>
          <w:szCs w:val="26"/>
        </w:rPr>
      </w:pPr>
    </w:p>
    <w:p w14:paraId="693224D8" w14:textId="3C9DB495" w:rsidR="0092467B" w:rsidRPr="00FF6A36" w:rsidRDefault="0092467B" w:rsidP="00BC569F">
      <w:pPr>
        <w:pStyle w:val="af2"/>
        <w:numPr>
          <w:ilvl w:val="2"/>
          <w:numId w:val="14"/>
        </w:numPr>
        <w:jc w:val="center"/>
        <w:outlineLvl w:val="2"/>
        <w:rPr>
          <w:b/>
          <w:sz w:val="26"/>
          <w:szCs w:val="26"/>
        </w:rPr>
      </w:pPr>
      <w:bookmarkStart w:id="144" w:name="_Toc158847464"/>
      <w:r w:rsidRPr="00FF6A36">
        <w:rPr>
          <w:b/>
          <w:sz w:val="26"/>
          <w:szCs w:val="26"/>
        </w:rPr>
        <w:t>Санитарная очистка территории</w:t>
      </w:r>
      <w:bookmarkEnd w:id="144"/>
    </w:p>
    <w:p w14:paraId="43BC4F3B" w14:textId="77777777" w:rsidR="0092467B" w:rsidRPr="00FF6A36" w:rsidRDefault="0092467B" w:rsidP="00C6008F">
      <w:pPr>
        <w:spacing w:after="0" w:line="240" w:lineRule="auto"/>
        <w:ind w:firstLine="709"/>
        <w:jc w:val="both"/>
        <w:rPr>
          <w:rFonts w:ascii="Times New Roman" w:hAnsi="Times New Roman" w:cs="Times New Roman"/>
          <w:sz w:val="26"/>
          <w:szCs w:val="26"/>
        </w:rPr>
      </w:pPr>
    </w:p>
    <w:p w14:paraId="0909485B" w14:textId="77777777" w:rsidR="00192BB0" w:rsidRPr="00FF6A36" w:rsidRDefault="00192BB0" w:rsidP="00192BB0">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Раздел «Санитарная очистка территории» выполнен с учетом следующих документов:</w:t>
      </w:r>
    </w:p>
    <w:p w14:paraId="44298624" w14:textId="77777777" w:rsidR="00192BB0" w:rsidRPr="00FF6A36" w:rsidRDefault="00192BB0">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Федеральный закон от 24.06.1998 № 89-ФЗ «Об отходах производства и потребления»;</w:t>
      </w:r>
    </w:p>
    <w:p w14:paraId="080BE252" w14:textId="77777777" w:rsidR="00192BB0" w:rsidRPr="00FF6A36" w:rsidRDefault="00192BB0">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Федеральный закон от 30.03.1999 № 52-ФЗ «О санитарно-эпидемиологическом благополучии населения»;</w:t>
      </w:r>
    </w:p>
    <w:p w14:paraId="4AF6074E" w14:textId="77777777" w:rsidR="00192BB0" w:rsidRPr="00FF6A36" w:rsidRDefault="00192BB0">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Федеральный закон от 10.01.2002 № 7-ФЗ «Об охране окружающей среды»;</w:t>
      </w:r>
    </w:p>
    <w:p w14:paraId="5B8318EC" w14:textId="77777777" w:rsidR="00192BB0" w:rsidRPr="00FF6A36" w:rsidRDefault="00192BB0">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Ветеринарно-санитарные правила сбора, утилизации и уничтожения биологических отходов;</w:t>
      </w:r>
    </w:p>
    <w:p w14:paraId="4F5FEA8D" w14:textId="77777777" w:rsidR="00192BB0" w:rsidRPr="00FF6A36" w:rsidRDefault="00192BB0">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Территориальная схема обращения с отходами, в том числе с твердыми коммунальными отходами на территории Архангельской области.</w:t>
      </w:r>
    </w:p>
    <w:p w14:paraId="5367C3E3" w14:textId="5557BDC7" w:rsidR="00192BB0" w:rsidRPr="00FF6A36" w:rsidRDefault="00192BB0" w:rsidP="00192BB0">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Согласно территориальной схеме обращения с отходами, на территории муниципального округа планируется </w:t>
      </w:r>
      <w:r w:rsidR="00415653" w:rsidRPr="00FF6A36">
        <w:rPr>
          <w:rFonts w:ascii="Times New Roman" w:hAnsi="Times New Roman" w:cs="Times New Roman"/>
          <w:sz w:val="26"/>
          <w:szCs w:val="26"/>
        </w:rPr>
        <w:t>ликвидация свалок</w:t>
      </w:r>
      <w:r w:rsidR="00D529E4">
        <w:rPr>
          <w:rFonts w:ascii="Times New Roman" w:hAnsi="Times New Roman" w:cs="Times New Roman"/>
          <w:sz w:val="26"/>
          <w:szCs w:val="26"/>
        </w:rPr>
        <w:t>,</w:t>
      </w:r>
      <w:r w:rsidR="00415653"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размещение </w:t>
      </w:r>
      <w:r w:rsidR="00D529E4">
        <w:rPr>
          <w:rFonts w:ascii="Times New Roman" w:hAnsi="Times New Roman" w:cs="Times New Roman"/>
          <w:sz w:val="26"/>
          <w:szCs w:val="26"/>
        </w:rPr>
        <w:t>двух</w:t>
      </w:r>
      <w:r w:rsidR="00415653" w:rsidRPr="00FF6A36">
        <w:rPr>
          <w:rFonts w:ascii="Times New Roman" w:hAnsi="Times New Roman" w:cs="Times New Roman"/>
          <w:sz w:val="26"/>
          <w:szCs w:val="26"/>
        </w:rPr>
        <w:t xml:space="preserve"> площадок временного накопления отходов в </w:t>
      </w:r>
      <w:r w:rsidR="00D529E4">
        <w:rPr>
          <w:rFonts w:ascii="Times New Roman" w:hAnsi="Times New Roman" w:cs="Times New Roman"/>
          <w:sz w:val="26"/>
          <w:szCs w:val="26"/>
        </w:rPr>
        <w:t xml:space="preserve">с. </w:t>
      </w:r>
      <w:proofErr w:type="spellStart"/>
      <w:r w:rsidR="00D529E4">
        <w:rPr>
          <w:rFonts w:ascii="Times New Roman" w:hAnsi="Times New Roman" w:cs="Times New Roman"/>
          <w:sz w:val="26"/>
          <w:szCs w:val="26"/>
        </w:rPr>
        <w:t>Койнас</w:t>
      </w:r>
      <w:proofErr w:type="spellEnd"/>
      <w:r w:rsidR="00D529E4">
        <w:rPr>
          <w:rFonts w:ascii="Times New Roman" w:hAnsi="Times New Roman" w:cs="Times New Roman"/>
          <w:sz w:val="26"/>
          <w:szCs w:val="26"/>
        </w:rPr>
        <w:t xml:space="preserve"> и с. Вожгора и мусороперегрузочной станции с. Лешуконское</w:t>
      </w:r>
      <w:r w:rsidR="00415653" w:rsidRPr="00FF6A36">
        <w:rPr>
          <w:rFonts w:ascii="Times New Roman" w:hAnsi="Times New Roman" w:cs="Times New Roman"/>
          <w:sz w:val="26"/>
          <w:szCs w:val="26"/>
        </w:rPr>
        <w:t>.</w:t>
      </w:r>
    </w:p>
    <w:p w14:paraId="0343315E" w14:textId="5E83C83C" w:rsidR="00192BB0" w:rsidRPr="00FF6A36" w:rsidRDefault="008305DD" w:rsidP="00192BB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 2030 году г</w:t>
      </w:r>
      <w:r w:rsidR="00192BB0" w:rsidRPr="00FF6A36">
        <w:rPr>
          <w:rFonts w:ascii="Times New Roman" w:hAnsi="Times New Roman" w:cs="Times New Roman"/>
          <w:sz w:val="26"/>
          <w:szCs w:val="26"/>
        </w:rPr>
        <w:t>енеральным планом предлагается осуществить организацию раздельного сбора путем:</w:t>
      </w:r>
    </w:p>
    <w:p w14:paraId="43C99341" w14:textId="77777777" w:rsidR="00192BB0" w:rsidRPr="00FF6A36" w:rsidRDefault="00192BB0">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заключения договоров с профильными организациями;</w:t>
      </w:r>
    </w:p>
    <w:p w14:paraId="2722EF9F" w14:textId="77777777" w:rsidR="00192BB0" w:rsidRPr="00FF6A36" w:rsidRDefault="00192BB0">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 xml:space="preserve">размещения контейнеров для приема бумаги, пластика, стекла; </w:t>
      </w:r>
    </w:p>
    <w:p w14:paraId="024F6A6D" w14:textId="77777777" w:rsidR="00192BB0" w:rsidRPr="00FF6A36" w:rsidRDefault="00192BB0">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обустройства площадок временного накопления раздельно собранного вторсырья. С помощью пресса вторсырье можно уменьшать в объеме, таким образом накапливать, а далее транспортировать.</w:t>
      </w:r>
    </w:p>
    <w:p w14:paraId="3BB28BE6" w14:textId="23895469" w:rsidR="00192BB0" w:rsidRPr="00FF6A36" w:rsidRDefault="00192BB0" w:rsidP="00192BB0">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В части просвещения населени</w:t>
      </w:r>
      <w:r w:rsidR="008305DD">
        <w:rPr>
          <w:rFonts w:ascii="Times New Roman" w:hAnsi="Times New Roman" w:cs="Times New Roman"/>
          <w:sz w:val="26"/>
          <w:szCs w:val="26"/>
        </w:rPr>
        <w:t>я</w:t>
      </w:r>
      <w:r w:rsidRPr="00FF6A36">
        <w:rPr>
          <w:rFonts w:ascii="Times New Roman" w:hAnsi="Times New Roman" w:cs="Times New Roman"/>
          <w:sz w:val="26"/>
          <w:szCs w:val="26"/>
        </w:rPr>
        <w:t xml:space="preserve"> об особенностях раздельного сбора, предлагается устраивать лектории, проводить занятия на тему защиты окружающей среды в образовательных учреждениях, организовывать мероприятия для повышения культуры обращения с отходами.</w:t>
      </w:r>
    </w:p>
    <w:p w14:paraId="2208237B" w14:textId="77777777" w:rsidR="00C15239" w:rsidRPr="00FF6A36" w:rsidRDefault="00C15239" w:rsidP="00163AB4">
      <w:pPr>
        <w:pStyle w:val="001"/>
        <w:spacing w:line="240" w:lineRule="auto"/>
        <w:ind w:firstLine="0"/>
        <w:rPr>
          <w:sz w:val="26"/>
          <w:szCs w:val="26"/>
        </w:rPr>
      </w:pPr>
    </w:p>
    <w:p w14:paraId="2D45EB25" w14:textId="460BF271" w:rsidR="00C15239" w:rsidRPr="00FF6A36" w:rsidRDefault="00C15239" w:rsidP="00BC569F">
      <w:pPr>
        <w:pStyle w:val="af2"/>
        <w:numPr>
          <w:ilvl w:val="1"/>
          <w:numId w:val="14"/>
        </w:numPr>
        <w:jc w:val="center"/>
        <w:outlineLvl w:val="1"/>
        <w:rPr>
          <w:b/>
          <w:sz w:val="26"/>
          <w:szCs w:val="26"/>
        </w:rPr>
      </w:pPr>
      <w:bookmarkStart w:id="145" w:name="_Toc6841307"/>
      <w:bookmarkStart w:id="146" w:name="_Toc158847465"/>
      <w:r w:rsidRPr="00FF6A36">
        <w:rPr>
          <w:b/>
          <w:sz w:val="26"/>
          <w:szCs w:val="26"/>
        </w:rPr>
        <w:t>Установление административных границ</w:t>
      </w:r>
      <w:bookmarkEnd w:id="145"/>
      <w:bookmarkEnd w:id="146"/>
    </w:p>
    <w:p w14:paraId="6E5AAC87" w14:textId="77777777" w:rsidR="00C15239" w:rsidRPr="00FF6A36" w:rsidRDefault="00C15239" w:rsidP="00C6008F">
      <w:pPr>
        <w:pStyle w:val="001"/>
        <w:spacing w:line="240" w:lineRule="auto"/>
        <w:rPr>
          <w:sz w:val="26"/>
          <w:szCs w:val="26"/>
        </w:rPr>
      </w:pPr>
    </w:p>
    <w:p w14:paraId="4A88B224" w14:textId="23F6B4F9" w:rsidR="008411D1" w:rsidRDefault="008411D1" w:rsidP="00F822A7">
      <w:pPr>
        <w:spacing w:after="0" w:line="240" w:lineRule="auto"/>
        <w:ind w:firstLine="708"/>
        <w:jc w:val="both"/>
        <w:rPr>
          <w:rFonts w:ascii="Times New Roman" w:hAnsi="Times New Roman" w:cs="Times New Roman"/>
          <w:sz w:val="26"/>
          <w:szCs w:val="26"/>
          <w:lang w:eastAsia="ru-RU"/>
        </w:rPr>
      </w:pPr>
      <w:bookmarkStart w:id="147" w:name="_Hlk95880847"/>
      <w:r w:rsidRPr="00FF6A36">
        <w:rPr>
          <w:rFonts w:ascii="Times New Roman" w:hAnsi="Times New Roman" w:cs="Times New Roman"/>
          <w:sz w:val="26"/>
          <w:szCs w:val="26"/>
          <w:lang w:eastAsia="ru-RU"/>
        </w:rPr>
        <w:t>Задачами территориального планирования в сфере административно территориального устройства является выделение границ населенных пунктов</w:t>
      </w:r>
      <w:r w:rsidR="00415653" w:rsidRPr="00FF6A36">
        <w:rPr>
          <w:rFonts w:ascii="Times New Roman" w:hAnsi="Times New Roman" w:cs="Times New Roman"/>
          <w:sz w:val="26"/>
          <w:szCs w:val="26"/>
          <w:lang w:eastAsia="ru-RU"/>
        </w:rPr>
        <w:t xml:space="preserve"> </w:t>
      </w:r>
      <w:r w:rsidRPr="00FF6A36">
        <w:rPr>
          <w:rFonts w:ascii="Times New Roman" w:hAnsi="Times New Roman" w:cs="Times New Roman"/>
          <w:sz w:val="26"/>
          <w:szCs w:val="26"/>
          <w:lang w:eastAsia="ru-RU"/>
        </w:rPr>
        <w:t>в соответствии требованиям федерального и областного законодательства.</w:t>
      </w:r>
    </w:p>
    <w:p w14:paraId="15989FA9" w14:textId="55E49EF5" w:rsidR="00F822A7" w:rsidRDefault="00F822A7" w:rsidP="00F822A7">
      <w:pPr>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Границы населенных пунктов установлены генеральными планами поселений, ранее входивших в состав Лешуконского муниципального района.</w:t>
      </w:r>
    </w:p>
    <w:p w14:paraId="4FE45498" w14:textId="05AB590E" w:rsidR="008100FC" w:rsidRDefault="008100FC" w:rsidP="006B4AE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lang w:eastAsia="ru-RU"/>
        </w:rPr>
        <w:t>Сведения о границах</w:t>
      </w:r>
      <w:r w:rsidR="00026C2E" w:rsidRPr="00FF6A36">
        <w:rPr>
          <w:rFonts w:ascii="Times New Roman" w:hAnsi="Times New Roman" w:cs="Times New Roman"/>
          <w:sz w:val="26"/>
          <w:szCs w:val="26"/>
        </w:rPr>
        <w:t xml:space="preserve"> </w:t>
      </w:r>
      <w:r w:rsidR="00026C2E">
        <w:rPr>
          <w:rFonts w:ascii="Times New Roman" w:hAnsi="Times New Roman" w:cs="Times New Roman"/>
          <w:sz w:val="26"/>
          <w:szCs w:val="26"/>
        </w:rPr>
        <w:t xml:space="preserve">с. </w:t>
      </w:r>
      <w:proofErr w:type="spellStart"/>
      <w:r w:rsidR="00026C2E" w:rsidRPr="00FF6A36">
        <w:rPr>
          <w:rFonts w:ascii="Times New Roman" w:hAnsi="Times New Roman" w:cs="Times New Roman"/>
          <w:sz w:val="26"/>
          <w:szCs w:val="26"/>
        </w:rPr>
        <w:t>Койнас</w:t>
      </w:r>
      <w:proofErr w:type="spellEnd"/>
      <w:r w:rsidR="00026C2E">
        <w:rPr>
          <w:rFonts w:ascii="Times New Roman" w:hAnsi="Times New Roman" w:cs="Times New Roman"/>
          <w:sz w:val="26"/>
          <w:szCs w:val="26"/>
        </w:rPr>
        <w:t xml:space="preserve"> (</w:t>
      </w:r>
      <w:r w:rsidR="00026C2E" w:rsidRPr="00026C2E">
        <w:rPr>
          <w:rFonts w:ascii="Times New Roman" w:hAnsi="Times New Roman" w:cs="Times New Roman"/>
          <w:sz w:val="26"/>
          <w:szCs w:val="26"/>
        </w:rPr>
        <w:t>29:10-4.8</w:t>
      </w:r>
      <w:r w:rsidR="00026C2E">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026C2E">
        <w:rPr>
          <w:rFonts w:ascii="Times New Roman" w:hAnsi="Times New Roman" w:cs="Times New Roman"/>
          <w:sz w:val="26"/>
          <w:szCs w:val="26"/>
        </w:rPr>
        <w:t xml:space="preserve">с. </w:t>
      </w:r>
      <w:proofErr w:type="spellStart"/>
      <w:r w:rsidR="00026C2E" w:rsidRPr="00FF6A36">
        <w:rPr>
          <w:rFonts w:ascii="Times New Roman" w:hAnsi="Times New Roman" w:cs="Times New Roman"/>
          <w:sz w:val="26"/>
          <w:szCs w:val="26"/>
        </w:rPr>
        <w:t>Юрома</w:t>
      </w:r>
      <w:proofErr w:type="spellEnd"/>
      <w:r w:rsidR="00026C2E">
        <w:rPr>
          <w:rFonts w:ascii="Times New Roman" w:hAnsi="Times New Roman" w:cs="Times New Roman"/>
          <w:sz w:val="26"/>
          <w:szCs w:val="26"/>
        </w:rPr>
        <w:t xml:space="preserve"> (</w:t>
      </w:r>
      <w:r w:rsidR="00026C2E" w:rsidRPr="00026C2E">
        <w:rPr>
          <w:rFonts w:ascii="Times New Roman" w:hAnsi="Times New Roman" w:cs="Times New Roman"/>
          <w:sz w:val="26"/>
          <w:szCs w:val="26"/>
        </w:rPr>
        <w:t>29:10-4.32</w:t>
      </w:r>
      <w:r w:rsidR="00026C2E">
        <w:rPr>
          <w:rFonts w:ascii="Times New Roman" w:hAnsi="Times New Roman" w:cs="Times New Roman"/>
          <w:sz w:val="26"/>
          <w:szCs w:val="26"/>
        </w:rPr>
        <w:t>)</w:t>
      </w:r>
      <w:r w:rsidR="00026C2E" w:rsidRPr="00FF6A36">
        <w:rPr>
          <w:rFonts w:ascii="Times New Roman" w:hAnsi="Times New Roman" w:cs="Times New Roman"/>
          <w:sz w:val="26"/>
          <w:szCs w:val="26"/>
        </w:rPr>
        <w:t>, д</w:t>
      </w:r>
      <w:r w:rsidR="00026C2E">
        <w:rPr>
          <w:rFonts w:ascii="Times New Roman" w:hAnsi="Times New Roman" w:cs="Times New Roman"/>
          <w:sz w:val="26"/>
          <w:szCs w:val="26"/>
        </w:rPr>
        <w:t>.</w:t>
      </w:r>
      <w:r w:rsidR="00026C2E" w:rsidRPr="00FF6A36">
        <w:rPr>
          <w:rFonts w:ascii="Times New Roman" w:hAnsi="Times New Roman" w:cs="Times New Roman"/>
          <w:sz w:val="26"/>
          <w:szCs w:val="26"/>
        </w:rPr>
        <w:t xml:space="preserve"> Березник</w:t>
      </w:r>
      <w:r w:rsidR="00026C2E">
        <w:rPr>
          <w:rFonts w:ascii="Times New Roman" w:hAnsi="Times New Roman" w:cs="Times New Roman"/>
          <w:sz w:val="26"/>
          <w:szCs w:val="26"/>
        </w:rPr>
        <w:t xml:space="preserve"> </w:t>
      </w:r>
      <w:r w:rsidR="001438AF">
        <w:rPr>
          <w:rFonts w:ascii="Times New Roman" w:hAnsi="Times New Roman" w:cs="Times New Roman"/>
          <w:sz w:val="26"/>
          <w:szCs w:val="26"/>
        </w:rPr>
        <w:t>(</w:t>
      </w:r>
      <w:r w:rsidR="00026C2E" w:rsidRPr="00026C2E">
        <w:rPr>
          <w:rFonts w:ascii="Times New Roman" w:hAnsi="Times New Roman" w:cs="Times New Roman"/>
          <w:sz w:val="26"/>
          <w:szCs w:val="26"/>
        </w:rPr>
        <w:t>29:10-4.23</w:t>
      </w:r>
      <w:r w:rsidR="00026C2E">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2A05F1">
        <w:rPr>
          <w:rFonts w:ascii="Times New Roman" w:hAnsi="Times New Roman" w:cs="Times New Roman"/>
          <w:sz w:val="26"/>
          <w:szCs w:val="26"/>
        </w:rPr>
        <w:t xml:space="preserve">д. </w:t>
      </w:r>
      <w:r w:rsidR="00026C2E" w:rsidRPr="00FF6A36">
        <w:rPr>
          <w:rFonts w:ascii="Times New Roman" w:hAnsi="Times New Roman" w:cs="Times New Roman"/>
          <w:sz w:val="26"/>
          <w:szCs w:val="26"/>
        </w:rPr>
        <w:t xml:space="preserve">Большая </w:t>
      </w:r>
      <w:proofErr w:type="spellStart"/>
      <w:r w:rsidR="00026C2E" w:rsidRPr="00FF6A36">
        <w:rPr>
          <w:rFonts w:ascii="Times New Roman" w:hAnsi="Times New Roman" w:cs="Times New Roman"/>
          <w:sz w:val="26"/>
          <w:szCs w:val="26"/>
        </w:rPr>
        <w:t>Нисогора</w:t>
      </w:r>
      <w:proofErr w:type="spellEnd"/>
      <w:r w:rsidR="002A05F1">
        <w:rPr>
          <w:rFonts w:ascii="Times New Roman" w:hAnsi="Times New Roman" w:cs="Times New Roman"/>
          <w:sz w:val="26"/>
          <w:szCs w:val="26"/>
        </w:rPr>
        <w:t xml:space="preserve"> (</w:t>
      </w:r>
      <w:r w:rsidR="002A05F1" w:rsidRPr="002A05F1">
        <w:rPr>
          <w:rFonts w:ascii="Times New Roman" w:hAnsi="Times New Roman" w:cs="Times New Roman"/>
          <w:sz w:val="26"/>
          <w:szCs w:val="26"/>
        </w:rPr>
        <w:t>29:10-4.27</w:t>
      </w:r>
      <w:r w:rsidR="002A05F1">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2A05F1">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Бугава</w:t>
      </w:r>
      <w:proofErr w:type="spellEnd"/>
      <w:r w:rsidR="002A05F1">
        <w:rPr>
          <w:rFonts w:ascii="Times New Roman" w:hAnsi="Times New Roman" w:cs="Times New Roman"/>
          <w:sz w:val="26"/>
          <w:szCs w:val="26"/>
        </w:rPr>
        <w:t xml:space="preserve"> (</w:t>
      </w:r>
      <w:r w:rsidR="002A05F1" w:rsidRPr="002A05F1">
        <w:rPr>
          <w:rFonts w:ascii="Times New Roman" w:hAnsi="Times New Roman" w:cs="Times New Roman"/>
          <w:sz w:val="26"/>
          <w:szCs w:val="26"/>
        </w:rPr>
        <w:t>29:10-4.17</w:t>
      </w:r>
      <w:r w:rsidR="002A05F1">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B21D35">
        <w:rPr>
          <w:rFonts w:ascii="Times New Roman" w:hAnsi="Times New Roman" w:cs="Times New Roman"/>
          <w:sz w:val="26"/>
          <w:szCs w:val="26"/>
        </w:rPr>
        <w:t xml:space="preserve">д. </w:t>
      </w:r>
      <w:r w:rsidR="00026C2E" w:rsidRPr="00FF6A36">
        <w:rPr>
          <w:rFonts w:ascii="Times New Roman" w:hAnsi="Times New Roman" w:cs="Times New Roman"/>
          <w:sz w:val="26"/>
          <w:szCs w:val="26"/>
        </w:rPr>
        <w:t>Едома</w:t>
      </w:r>
      <w:r w:rsidR="002A05F1">
        <w:rPr>
          <w:rFonts w:ascii="Times New Roman" w:hAnsi="Times New Roman" w:cs="Times New Roman"/>
          <w:sz w:val="26"/>
          <w:szCs w:val="26"/>
        </w:rPr>
        <w:t xml:space="preserve"> (</w:t>
      </w:r>
      <w:r w:rsidR="002A05F1" w:rsidRPr="002A05F1">
        <w:rPr>
          <w:rFonts w:ascii="Times New Roman" w:hAnsi="Times New Roman" w:cs="Times New Roman"/>
          <w:sz w:val="26"/>
          <w:szCs w:val="26"/>
        </w:rPr>
        <w:t>29:10-4.28</w:t>
      </w:r>
      <w:r w:rsidR="002A05F1">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B21D35">
        <w:rPr>
          <w:rFonts w:ascii="Times New Roman" w:hAnsi="Times New Roman" w:cs="Times New Roman"/>
          <w:sz w:val="26"/>
          <w:szCs w:val="26"/>
        </w:rPr>
        <w:t xml:space="preserve">д. </w:t>
      </w:r>
      <w:r w:rsidR="00026C2E" w:rsidRPr="00FF6A36">
        <w:rPr>
          <w:rFonts w:ascii="Times New Roman" w:hAnsi="Times New Roman" w:cs="Times New Roman"/>
          <w:sz w:val="26"/>
          <w:szCs w:val="26"/>
        </w:rPr>
        <w:t>Заозерье</w:t>
      </w:r>
      <w:r w:rsidR="002A05F1">
        <w:rPr>
          <w:rFonts w:ascii="Times New Roman" w:hAnsi="Times New Roman" w:cs="Times New Roman"/>
          <w:sz w:val="26"/>
          <w:szCs w:val="26"/>
        </w:rPr>
        <w:t xml:space="preserve"> (</w:t>
      </w:r>
      <w:r w:rsidR="002A05F1" w:rsidRPr="002A05F1">
        <w:rPr>
          <w:rFonts w:ascii="Times New Roman" w:hAnsi="Times New Roman" w:cs="Times New Roman"/>
          <w:sz w:val="26"/>
          <w:szCs w:val="26"/>
        </w:rPr>
        <w:t>29:10-4.19</w:t>
      </w:r>
      <w:r w:rsidR="002A05F1">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B21D35">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Заручей</w:t>
      </w:r>
      <w:proofErr w:type="spellEnd"/>
      <w:r w:rsidR="00140093">
        <w:rPr>
          <w:rFonts w:ascii="Times New Roman" w:hAnsi="Times New Roman" w:cs="Times New Roman"/>
          <w:sz w:val="26"/>
          <w:szCs w:val="26"/>
        </w:rPr>
        <w:t xml:space="preserve"> (</w:t>
      </w:r>
      <w:r w:rsidR="00140093" w:rsidRPr="00140093">
        <w:rPr>
          <w:rFonts w:ascii="Times New Roman" w:hAnsi="Times New Roman" w:cs="Times New Roman"/>
          <w:sz w:val="26"/>
          <w:szCs w:val="26"/>
        </w:rPr>
        <w:t>29:10-4.34</w:t>
      </w:r>
      <w:r w:rsidR="00140093">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B21D35">
        <w:rPr>
          <w:rFonts w:ascii="Times New Roman" w:hAnsi="Times New Roman" w:cs="Times New Roman"/>
          <w:sz w:val="26"/>
          <w:szCs w:val="26"/>
        </w:rPr>
        <w:t xml:space="preserve">д. </w:t>
      </w:r>
      <w:r w:rsidR="00026C2E" w:rsidRPr="00FF6A36">
        <w:rPr>
          <w:rFonts w:ascii="Times New Roman" w:hAnsi="Times New Roman" w:cs="Times New Roman"/>
          <w:sz w:val="26"/>
          <w:szCs w:val="26"/>
        </w:rPr>
        <w:t>Засулье</w:t>
      </w:r>
      <w:r w:rsidR="00140093">
        <w:rPr>
          <w:rFonts w:ascii="Times New Roman" w:hAnsi="Times New Roman" w:cs="Times New Roman"/>
          <w:sz w:val="26"/>
          <w:szCs w:val="26"/>
        </w:rPr>
        <w:t xml:space="preserve"> (</w:t>
      </w:r>
      <w:r w:rsidR="00140093" w:rsidRPr="00140093">
        <w:rPr>
          <w:rFonts w:ascii="Times New Roman" w:hAnsi="Times New Roman" w:cs="Times New Roman"/>
          <w:sz w:val="26"/>
          <w:szCs w:val="26"/>
        </w:rPr>
        <w:t>29:10-4.7</w:t>
      </w:r>
      <w:r w:rsidR="00140093">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B21D35">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Защелье</w:t>
      </w:r>
      <w:proofErr w:type="spellEnd"/>
      <w:r w:rsidR="00B21D35">
        <w:rPr>
          <w:rFonts w:ascii="Times New Roman" w:hAnsi="Times New Roman" w:cs="Times New Roman"/>
          <w:sz w:val="26"/>
          <w:szCs w:val="26"/>
        </w:rPr>
        <w:t xml:space="preserve"> (</w:t>
      </w:r>
      <w:r w:rsidR="00B21D35" w:rsidRPr="00B21D35">
        <w:rPr>
          <w:rFonts w:ascii="Times New Roman" w:hAnsi="Times New Roman" w:cs="Times New Roman"/>
          <w:sz w:val="26"/>
          <w:szCs w:val="26"/>
        </w:rPr>
        <w:t>29:10-4.16</w:t>
      </w:r>
      <w:r w:rsidR="00B21D35">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B21D35">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Каращелье</w:t>
      </w:r>
      <w:proofErr w:type="spellEnd"/>
      <w:r w:rsidR="00B21D35">
        <w:rPr>
          <w:rFonts w:ascii="Times New Roman" w:hAnsi="Times New Roman" w:cs="Times New Roman"/>
          <w:sz w:val="26"/>
          <w:szCs w:val="26"/>
        </w:rPr>
        <w:t xml:space="preserve"> (</w:t>
      </w:r>
      <w:r w:rsidR="00B21D35" w:rsidRPr="00B21D35">
        <w:rPr>
          <w:rFonts w:ascii="Times New Roman" w:hAnsi="Times New Roman" w:cs="Times New Roman"/>
          <w:sz w:val="26"/>
          <w:szCs w:val="26"/>
        </w:rPr>
        <w:t>29:10-4.25</w:t>
      </w:r>
      <w:r w:rsidR="00B21D35">
        <w:rPr>
          <w:rFonts w:ascii="Times New Roman" w:hAnsi="Times New Roman" w:cs="Times New Roman"/>
          <w:sz w:val="26"/>
          <w:szCs w:val="26"/>
        </w:rPr>
        <w:t>)</w:t>
      </w:r>
      <w:r w:rsidR="00026C2E" w:rsidRPr="00FF6A36">
        <w:rPr>
          <w:rFonts w:ascii="Times New Roman" w:hAnsi="Times New Roman" w:cs="Times New Roman"/>
          <w:sz w:val="26"/>
          <w:szCs w:val="26"/>
        </w:rPr>
        <w:t>,</w:t>
      </w:r>
      <w:r w:rsidR="00B21D35">
        <w:rPr>
          <w:rFonts w:ascii="Times New Roman" w:hAnsi="Times New Roman" w:cs="Times New Roman"/>
          <w:sz w:val="26"/>
          <w:szCs w:val="26"/>
        </w:rPr>
        <w:t xml:space="preserve"> д. </w:t>
      </w:r>
      <w:proofErr w:type="spellStart"/>
      <w:r w:rsidR="00026C2E" w:rsidRPr="00FF6A36">
        <w:rPr>
          <w:rFonts w:ascii="Times New Roman" w:hAnsi="Times New Roman" w:cs="Times New Roman"/>
          <w:sz w:val="26"/>
          <w:szCs w:val="26"/>
        </w:rPr>
        <w:t>Колмогора</w:t>
      </w:r>
      <w:proofErr w:type="spellEnd"/>
      <w:r w:rsidR="00B21D35">
        <w:rPr>
          <w:rFonts w:ascii="Times New Roman" w:hAnsi="Times New Roman" w:cs="Times New Roman"/>
          <w:sz w:val="26"/>
          <w:szCs w:val="26"/>
        </w:rPr>
        <w:t xml:space="preserve"> (</w:t>
      </w:r>
      <w:r w:rsidR="00B21D35" w:rsidRPr="00B21D35">
        <w:rPr>
          <w:rFonts w:ascii="Times New Roman" w:hAnsi="Times New Roman" w:cs="Times New Roman"/>
          <w:sz w:val="26"/>
          <w:szCs w:val="26"/>
        </w:rPr>
        <w:t>29:10-4.24</w:t>
      </w:r>
      <w:r w:rsidR="00B21D35">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B21D35">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Кысса</w:t>
      </w:r>
      <w:proofErr w:type="spellEnd"/>
      <w:r w:rsidR="00B21D35">
        <w:rPr>
          <w:rFonts w:ascii="Times New Roman" w:hAnsi="Times New Roman" w:cs="Times New Roman"/>
          <w:sz w:val="26"/>
          <w:szCs w:val="26"/>
        </w:rPr>
        <w:t xml:space="preserve"> (</w:t>
      </w:r>
      <w:r w:rsidR="00B21D35" w:rsidRPr="00B21D35">
        <w:rPr>
          <w:rFonts w:ascii="Times New Roman" w:hAnsi="Times New Roman" w:cs="Times New Roman"/>
          <w:sz w:val="26"/>
          <w:szCs w:val="26"/>
        </w:rPr>
        <w:t>29:10-4.9</w:t>
      </w:r>
      <w:r w:rsidR="00B21D35">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5E11C2">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Ларькино</w:t>
      </w:r>
      <w:proofErr w:type="spellEnd"/>
      <w:r w:rsidR="005E11C2">
        <w:rPr>
          <w:rFonts w:ascii="Times New Roman" w:hAnsi="Times New Roman" w:cs="Times New Roman"/>
          <w:sz w:val="26"/>
          <w:szCs w:val="26"/>
        </w:rPr>
        <w:t xml:space="preserve"> (</w:t>
      </w:r>
      <w:r w:rsidR="005E11C2" w:rsidRPr="005E11C2">
        <w:rPr>
          <w:rFonts w:ascii="Times New Roman" w:hAnsi="Times New Roman" w:cs="Times New Roman"/>
          <w:sz w:val="26"/>
          <w:szCs w:val="26"/>
        </w:rPr>
        <w:t>29:10-4.2</w:t>
      </w:r>
      <w:r w:rsidR="005E11C2">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5E11C2">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Лебское</w:t>
      </w:r>
      <w:proofErr w:type="spellEnd"/>
      <w:r w:rsidR="005E11C2">
        <w:rPr>
          <w:rFonts w:ascii="Times New Roman" w:hAnsi="Times New Roman" w:cs="Times New Roman"/>
          <w:sz w:val="26"/>
          <w:szCs w:val="26"/>
        </w:rPr>
        <w:t xml:space="preserve"> (</w:t>
      </w:r>
      <w:r w:rsidR="005E11C2" w:rsidRPr="005E11C2">
        <w:rPr>
          <w:rFonts w:ascii="Times New Roman" w:hAnsi="Times New Roman" w:cs="Times New Roman"/>
          <w:sz w:val="26"/>
          <w:szCs w:val="26"/>
        </w:rPr>
        <w:t>29:10-4.3</w:t>
      </w:r>
      <w:r w:rsidR="005E11C2">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7416D9">
        <w:rPr>
          <w:rFonts w:ascii="Times New Roman" w:hAnsi="Times New Roman" w:cs="Times New Roman"/>
          <w:sz w:val="26"/>
          <w:szCs w:val="26"/>
        </w:rPr>
        <w:t xml:space="preserve">д. </w:t>
      </w:r>
      <w:r w:rsidR="00026C2E" w:rsidRPr="00FF6A36">
        <w:rPr>
          <w:rFonts w:ascii="Times New Roman" w:hAnsi="Times New Roman" w:cs="Times New Roman"/>
          <w:sz w:val="26"/>
          <w:szCs w:val="26"/>
        </w:rPr>
        <w:t>Некрасово</w:t>
      </w:r>
      <w:r w:rsidR="007416D9">
        <w:rPr>
          <w:rFonts w:ascii="Times New Roman" w:hAnsi="Times New Roman" w:cs="Times New Roman"/>
          <w:sz w:val="26"/>
          <w:szCs w:val="26"/>
        </w:rPr>
        <w:t xml:space="preserve"> (</w:t>
      </w:r>
      <w:r w:rsidR="007416D9" w:rsidRPr="007416D9">
        <w:rPr>
          <w:rFonts w:ascii="Times New Roman" w:hAnsi="Times New Roman" w:cs="Times New Roman"/>
          <w:sz w:val="26"/>
          <w:szCs w:val="26"/>
        </w:rPr>
        <w:t>29:10-4.15</w:t>
      </w:r>
      <w:r w:rsidR="007416D9">
        <w:rPr>
          <w:rFonts w:ascii="Times New Roman" w:hAnsi="Times New Roman" w:cs="Times New Roman"/>
          <w:sz w:val="26"/>
          <w:szCs w:val="26"/>
        </w:rPr>
        <w:t>)</w:t>
      </w:r>
      <w:r w:rsidR="00026C2E" w:rsidRPr="00FF6A36">
        <w:rPr>
          <w:rFonts w:ascii="Times New Roman" w:hAnsi="Times New Roman" w:cs="Times New Roman"/>
          <w:sz w:val="26"/>
          <w:szCs w:val="26"/>
        </w:rPr>
        <w:t xml:space="preserve">, , </w:t>
      </w:r>
      <w:proofErr w:type="spellStart"/>
      <w:r w:rsidR="00026C2E" w:rsidRPr="00FF6A36">
        <w:rPr>
          <w:rFonts w:ascii="Times New Roman" w:hAnsi="Times New Roman" w:cs="Times New Roman"/>
          <w:sz w:val="26"/>
          <w:szCs w:val="26"/>
        </w:rPr>
        <w:t>Палуга</w:t>
      </w:r>
      <w:proofErr w:type="spellEnd"/>
      <w:r w:rsidR="007416D9">
        <w:rPr>
          <w:rFonts w:ascii="Times New Roman" w:hAnsi="Times New Roman" w:cs="Times New Roman"/>
          <w:sz w:val="26"/>
          <w:szCs w:val="26"/>
        </w:rPr>
        <w:t xml:space="preserve"> (</w:t>
      </w:r>
      <w:r w:rsidR="007416D9" w:rsidRPr="007416D9">
        <w:rPr>
          <w:rFonts w:ascii="Times New Roman" w:hAnsi="Times New Roman" w:cs="Times New Roman"/>
          <w:sz w:val="26"/>
          <w:szCs w:val="26"/>
        </w:rPr>
        <w:t>29:10-4.33</w:t>
      </w:r>
      <w:r w:rsidR="007416D9">
        <w:rPr>
          <w:rFonts w:ascii="Times New Roman" w:hAnsi="Times New Roman" w:cs="Times New Roman"/>
          <w:sz w:val="26"/>
          <w:szCs w:val="26"/>
        </w:rPr>
        <w:t>)</w:t>
      </w:r>
      <w:r w:rsidR="00026C2E" w:rsidRPr="00FF6A36">
        <w:rPr>
          <w:rFonts w:ascii="Times New Roman" w:hAnsi="Times New Roman" w:cs="Times New Roman"/>
          <w:sz w:val="26"/>
          <w:szCs w:val="26"/>
        </w:rPr>
        <w:t>,</w:t>
      </w:r>
      <w:r w:rsidR="007416D9">
        <w:rPr>
          <w:rFonts w:ascii="Times New Roman" w:hAnsi="Times New Roman" w:cs="Times New Roman"/>
          <w:sz w:val="26"/>
          <w:szCs w:val="26"/>
        </w:rPr>
        <w:t xml:space="preserve"> д.</w:t>
      </w:r>
      <w:r w:rsidR="00026C2E" w:rsidRPr="00FF6A36">
        <w:rPr>
          <w:rFonts w:ascii="Times New Roman" w:hAnsi="Times New Roman" w:cs="Times New Roman"/>
          <w:sz w:val="26"/>
          <w:szCs w:val="26"/>
        </w:rPr>
        <w:t xml:space="preserve"> Пустыня</w:t>
      </w:r>
      <w:r w:rsidR="007416D9">
        <w:rPr>
          <w:rFonts w:ascii="Times New Roman" w:hAnsi="Times New Roman" w:cs="Times New Roman"/>
          <w:sz w:val="26"/>
          <w:szCs w:val="26"/>
        </w:rPr>
        <w:t xml:space="preserve"> (</w:t>
      </w:r>
      <w:r w:rsidR="007416D9" w:rsidRPr="007416D9">
        <w:rPr>
          <w:rFonts w:ascii="Times New Roman" w:hAnsi="Times New Roman" w:cs="Times New Roman"/>
          <w:sz w:val="26"/>
          <w:szCs w:val="26"/>
        </w:rPr>
        <w:t>29:10-4.4</w:t>
      </w:r>
      <w:r w:rsidR="007416D9">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B7151D">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Пылема</w:t>
      </w:r>
      <w:proofErr w:type="spellEnd"/>
      <w:r w:rsidR="00B7151D">
        <w:rPr>
          <w:rFonts w:ascii="Times New Roman" w:hAnsi="Times New Roman" w:cs="Times New Roman"/>
          <w:sz w:val="26"/>
          <w:szCs w:val="26"/>
        </w:rPr>
        <w:t xml:space="preserve"> (</w:t>
      </w:r>
      <w:r w:rsidR="00B7151D" w:rsidRPr="00B7151D">
        <w:rPr>
          <w:rFonts w:ascii="Times New Roman" w:hAnsi="Times New Roman" w:cs="Times New Roman"/>
          <w:sz w:val="26"/>
          <w:szCs w:val="26"/>
        </w:rPr>
        <w:t>29:10-4.20</w:t>
      </w:r>
      <w:r w:rsidR="00B7151D">
        <w:rPr>
          <w:rFonts w:ascii="Times New Roman" w:hAnsi="Times New Roman" w:cs="Times New Roman"/>
          <w:sz w:val="26"/>
          <w:szCs w:val="26"/>
        </w:rPr>
        <w:t>)</w:t>
      </w:r>
      <w:r w:rsidR="00026C2E" w:rsidRPr="00FF6A36">
        <w:rPr>
          <w:rFonts w:ascii="Times New Roman" w:hAnsi="Times New Roman" w:cs="Times New Roman"/>
          <w:sz w:val="26"/>
          <w:szCs w:val="26"/>
        </w:rPr>
        <w:t>, Родома</w:t>
      </w:r>
      <w:r w:rsidR="00A3087C">
        <w:rPr>
          <w:rFonts w:ascii="Times New Roman" w:hAnsi="Times New Roman" w:cs="Times New Roman"/>
          <w:sz w:val="26"/>
          <w:szCs w:val="26"/>
        </w:rPr>
        <w:t xml:space="preserve"> (</w:t>
      </w:r>
      <w:r w:rsidR="00A3087C" w:rsidRPr="00A3087C">
        <w:rPr>
          <w:rFonts w:ascii="Times New Roman" w:hAnsi="Times New Roman" w:cs="Times New Roman"/>
          <w:sz w:val="26"/>
          <w:szCs w:val="26"/>
        </w:rPr>
        <w:t>29:10-4.5</w:t>
      </w:r>
      <w:r w:rsidR="00A3087C">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A3087C">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Русома</w:t>
      </w:r>
      <w:proofErr w:type="spellEnd"/>
      <w:r w:rsidR="00A3087C">
        <w:rPr>
          <w:rFonts w:ascii="Times New Roman" w:hAnsi="Times New Roman" w:cs="Times New Roman"/>
          <w:sz w:val="26"/>
          <w:szCs w:val="26"/>
        </w:rPr>
        <w:t xml:space="preserve"> (</w:t>
      </w:r>
      <w:r w:rsidR="00A3087C" w:rsidRPr="00A3087C">
        <w:rPr>
          <w:rFonts w:ascii="Times New Roman" w:hAnsi="Times New Roman" w:cs="Times New Roman"/>
          <w:sz w:val="26"/>
          <w:szCs w:val="26"/>
        </w:rPr>
        <w:t>29:10-4.21</w:t>
      </w:r>
      <w:r w:rsidR="00A3087C">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C616F6">
        <w:rPr>
          <w:rFonts w:ascii="Times New Roman" w:hAnsi="Times New Roman" w:cs="Times New Roman"/>
          <w:sz w:val="26"/>
          <w:szCs w:val="26"/>
        </w:rPr>
        <w:t xml:space="preserve">д. </w:t>
      </w:r>
      <w:r w:rsidR="00026C2E" w:rsidRPr="00FF6A36">
        <w:rPr>
          <w:rFonts w:ascii="Times New Roman" w:hAnsi="Times New Roman" w:cs="Times New Roman"/>
          <w:sz w:val="26"/>
          <w:szCs w:val="26"/>
        </w:rPr>
        <w:t>Смоленец</w:t>
      </w:r>
      <w:r w:rsidR="00C616F6">
        <w:rPr>
          <w:rFonts w:ascii="Times New Roman" w:hAnsi="Times New Roman" w:cs="Times New Roman"/>
          <w:sz w:val="26"/>
          <w:szCs w:val="26"/>
        </w:rPr>
        <w:t xml:space="preserve"> (</w:t>
      </w:r>
      <w:r w:rsidR="00C616F6" w:rsidRPr="00C616F6">
        <w:rPr>
          <w:rFonts w:ascii="Times New Roman" w:hAnsi="Times New Roman" w:cs="Times New Roman"/>
          <w:sz w:val="26"/>
          <w:szCs w:val="26"/>
        </w:rPr>
        <w:t>29:10-4.22</w:t>
      </w:r>
      <w:r w:rsidR="00C616F6">
        <w:rPr>
          <w:rFonts w:ascii="Times New Roman" w:hAnsi="Times New Roman" w:cs="Times New Roman"/>
          <w:sz w:val="26"/>
          <w:szCs w:val="26"/>
        </w:rPr>
        <w:t>)</w:t>
      </w:r>
      <w:r w:rsidR="00026C2E" w:rsidRPr="00FF6A36">
        <w:rPr>
          <w:rFonts w:ascii="Times New Roman" w:hAnsi="Times New Roman" w:cs="Times New Roman"/>
          <w:sz w:val="26"/>
          <w:szCs w:val="26"/>
        </w:rPr>
        <w:t>,</w:t>
      </w:r>
      <w:r w:rsidR="004518C5">
        <w:rPr>
          <w:rFonts w:ascii="Times New Roman" w:hAnsi="Times New Roman" w:cs="Times New Roman"/>
          <w:sz w:val="26"/>
          <w:szCs w:val="26"/>
        </w:rPr>
        <w:t xml:space="preserve"> д.</w:t>
      </w:r>
      <w:r w:rsidR="00026C2E" w:rsidRPr="00FF6A36">
        <w:rPr>
          <w:rFonts w:ascii="Times New Roman" w:hAnsi="Times New Roman" w:cs="Times New Roman"/>
          <w:sz w:val="26"/>
          <w:szCs w:val="26"/>
        </w:rPr>
        <w:t xml:space="preserve"> </w:t>
      </w:r>
      <w:proofErr w:type="spellStart"/>
      <w:r w:rsidR="00026C2E" w:rsidRPr="00FF6A36">
        <w:rPr>
          <w:rFonts w:ascii="Times New Roman" w:hAnsi="Times New Roman" w:cs="Times New Roman"/>
          <w:sz w:val="26"/>
          <w:szCs w:val="26"/>
        </w:rPr>
        <w:t>Тиглява</w:t>
      </w:r>
      <w:proofErr w:type="spellEnd"/>
      <w:r w:rsidR="004518C5">
        <w:rPr>
          <w:rFonts w:ascii="Times New Roman" w:hAnsi="Times New Roman" w:cs="Times New Roman"/>
          <w:sz w:val="26"/>
          <w:szCs w:val="26"/>
        </w:rPr>
        <w:t xml:space="preserve"> (</w:t>
      </w:r>
      <w:r w:rsidR="004518C5" w:rsidRPr="004518C5">
        <w:rPr>
          <w:rFonts w:ascii="Times New Roman" w:hAnsi="Times New Roman" w:cs="Times New Roman"/>
          <w:sz w:val="26"/>
          <w:szCs w:val="26"/>
        </w:rPr>
        <w:t>29:10-4.30</w:t>
      </w:r>
      <w:r w:rsidR="004518C5">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971940">
        <w:rPr>
          <w:rFonts w:ascii="Times New Roman" w:hAnsi="Times New Roman" w:cs="Times New Roman"/>
          <w:sz w:val="26"/>
          <w:szCs w:val="26"/>
        </w:rPr>
        <w:t xml:space="preserve">д. </w:t>
      </w:r>
      <w:r w:rsidR="00026C2E" w:rsidRPr="00FF6A36">
        <w:rPr>
          <w:rFonts w:ascii="Times New Roman" w:hAnsi="Times New Roman" w:cs="Times New Roman"/>
          <w:sz w:val="26"/>
          <w:szCs w:val="26"/>
        </w:rPr>
        <w:t>Усть-</w:t>
      </w:r>
      <w:proofErr w:type="spellStart"/>
      <w:r w:rsidR="00026C2E" w:rsidRPr="00FF6A36">
        <w:rPr>
          <w:rFonts w:ascii="Times New Roman" w:hAnsi="Times New Roman" w:cs="Times New Roman"/>
          <w:sz w:val="26"/>
          <w:szCs w:val="26"/>
        </w:rPr>
        <w:t>Кыма</w:t>
      </w:r>
      <w:proofErr w:type="spellEnd"/>
      <w:r w:rsidR="00971940">
        <w:rPr>
          <w:rFonts w:ascii="Times New Roman" w:hAnsi="Times New Roman" w:cs="Times New Roman"/>
          <w:sz w:val="26"/>
          <w:szCs w:val="26"/>
        </w:rPr>
        <w:t xml:space="preserve"> (</w:t>
      </w:r>
      <w:r w:rsidR="00971940" w:rsidRPr="00971940">
        <w:rPr>
          <w:rFonts w:ascii="Times New Roman" w:hAnsi="Times New Roman" w:cs="Times New Roman"/>
          <w:sz w:val="26"/>
          <w:szCs w:val="26"/>
        </w:rPr>
        <w:t>29:10-4.10</w:t>
      </w:r>
      <w:r w:rsidR="00971940">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962DA8">
        <w:rPr>
          <w:rFonts w:ascii="Times New Roman" w:hAnsi="Times New Roman" w:cs="Times New Roman"/>
          <w:sz w:val="26"/>
          <w:szCs w:val="26"/>
        </w:rPr>
        <w:t xml:space="preserve">д. </w:t>
      </w:r>
      <w:r w:rsidR="00026C2E" w:rsidRPr="00FF6A36">
        <w:rPr>
          <w:rFonts w:ascii="Times New Roman" w:hAnsi="Times New Roman" w:cs="Times New Roman"/>
          <w:sz w:val="26"/>
          <w:szCs w:val="26"/>
        </w:rPr>
        <w:t>Усть-</w:t>
      </w:r>
      <w:proofErr w:type="spellStart"/>
      <w:r w:rsidR="00026C2E" w:rsidRPr="00FF6A36">
        <w:rPr>
          <w:rFonts w:ascii="Times New Roman" w:hAnsi="Times New Roman" w:cs="Times New Roman"/>
          <w:sz w:val="26"/>
          <w:szCs w:val="26"/>
        </w:rPr>
        <w:t>Нерманка</w:t>
      </w:r>
      <w:proofErr w:type="spellEnd"/>
      <w:r w:rsidR="00CE6C7A">
        <w:rPr>
          <w:rFonts w:ascii="Times New Roman" w:hAnsi="Times New Roman" w:cs="Times New Roman"/>
          <w:sz w:val="26"/>
          <w:szCs w:val="26"/>
        </w:rPr>
        <w:t xml:space="preserve"> (</w:t>
      </w:r>
      <w:r w:rsidR="00CE6C7A" w:rsidRPr="00CE6C7A">
        <w:rPr>
          <w:rFonts w:ascii="Times New Roman" w:hAnsi="Times New Roman" w:cs="Times New Roman"/>
          <w:sz w:val="26"/>
          <w:szCs w:val="26"/>
        </w:rPr>
        <w:t>29:10-4.14</w:t>
      </w:r>
      <w:r w:rsidR="00CE6C7A">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962DA8">
        <w:rPr>
          <w:rFonts w:ascii="Times New Roman" w:hAnsi="Times New Roman" w:cs="Times New Roman"/>
          <w:sz w:val="26"/>
          <w:szCs w:val="26"/>
        </w:rPr>
        <w:t xml:space="preserve">д. </w:t>
      </w:r>
      <w:r w:rsidR="00026C2E" w:rsidRPr="00FF6A36">
        <w:rPr>
          <w:rFonts w:ascii="Times New Roman" w:hAnsi="Times New Roman" w:cs="Times New Roman"/>
          <w:sz w:val="26"/>
          <w:szCs w:val="26"/>
        </w:rPr>
        <w:t>Усть-</w:t>
      </w:r>
      <w:proofErr w:type="spellStart"/>
      <w:r w:rsidR="00026C2E" w:rsidRPr="00FF6A36">
        <w:rPr>
          <w:rFonts w:ascii="Times New Roman" w:hAnsi="Times New Roman" w:cs="Times New Roman"/>
          <w:sz w:val="26"/>
          <w:szCs w:val="26"/>
        </w:rPr>
        <w:t>Низемье</w:t>
      </w:r>
      <w:proofErr w:type="spellEnd"/>
      <w:r w:rsidR="00962DA8">
        <w:rPr>
          <w:rFonts w:ascii="Times New Roman" w:hAnsi="Times New Roman" w:cs="Times New Roman"/>
          <w:sz w:val="26"/>
          <w:szCs w:val="26"/>
        </w:rPr>
        <w:t xml:space="preserve"> (</w:t>
      </w:r>
      <w:r w:rsidR="00962DA8" w:rsidRPr="00962DA8">
        <w:rPr>
          <w:rFonts w:ascii="Times New Roman" w:hAnsi="Times New Roman" w:cs="Times New Roman"/>
          <w:sz w:val="26"/>
          <w:szCs w:val="26"/>
        </w:rPr>
        <w:t>29:10-4.11</w:t>
      </w:r>
      <w:r w:rsidR="00962DA8">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962DA8">
        <w:rPr>
          <w:rFonts w:ascii="Times New Roman" w:hAnsi="Times New Roman" w:cs="Times New Roman"/>
          <w:sz w:val="26"/>
          <w:szCs w:val="26"/>
        </w:rPr>
        <w:t xml:space="preserve">д. </w:t>
      </w:r>
      <w:r w:rsidR="00026C2E" w:rsidRPr="00FF6A36">
        <w:rPr>
          <w:rFonts w:ascii="Times New Roman" w:hAnsi="Times New Roman" w:cs="Times New Roman"/>
          <w:sz w:val="26"/>
          <w:szCs w:val="26"/>
        </w:rPr>
        <w:t>Ущелье</w:t>
      </w:r>
      <w:r w:rsidR="00962DA8">
        <w:rPr>
          <w:rFonts w:ascii="Times New Roman" w:hAnsi="Times New Roman" w:cs="Times New Roman"/>
          <w:sz w:val="26"/>
          <w:szCs w:val="26"/>
        </w:rPr>
        <w:t xml:space="preserve"> (</w:t>
      </w:r>
      <w:r w:rsidR="00962DA8" w:rsidRPr="00962DA8">
        <w:rPr>
          <w:rFonts w:ascii="Times New Roman" w:hAnsi="Times New Roman" w:cs="Times New Roman"/>
          <w:sz w:val="26"/>
          <w:szCs w:val="26"/>
        </w:rPr>
        <w:t>29:10-4.26</w:t>
      </w:r>
      <w:r w:rsidR="00962DA8">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962DA8">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Чухари</w:t>
      </w:r>
      <w:proofErr w:type="spellEnd"/>
      <w:r w:rsidR="00962DA8">
        <w:rPr>
          <w:rFonts w:ascii="Times New Roman" w:hAnsi="Times New Roman" w:cs="Times New Roman"/>
          <w:sz w:val="26"/>
          <w:szCs w:val="26"/>
        </w:rPr>
        <w:t xml:space="preserve"> (</w:t>
      </w:r>
      <w:r w:rsidR="00962DA8" w:rsidRPr="00962DA8">
        <w:rPr>
          <w:rFonts w:ascii="Times New Roman" w:hAnsi="Times New Roman" w:cs="Times New Roman"/>
          <w:sz w:val="26"/>
          <w:szCs w:val="26"/>
        </w:rPr>
        <w:t>29:10-4.12</w:t>
      </w:r>
      <w:r w:rsidR="00962DA8">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B3414C">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Чучепала</w:t>
      </w:r>
      <w:proofErr w:type="spellEnd"/>
      <w:r w:rsidR="00B3414C">
        <w:rPr>
          <w:rFonts w:ascii="Times New Roman" w:hAnsi="Times New Roman" w:cs="Times New Roman"/>
          <w:sz w:val="26"/>
          <w:szCs w:val="26"/>
        </w:rPr>
        <w:t xml:space="preserve"> (</w:t>
      </w:r>
      <w:r w:rsidR="00B3414C" w:rsidRPr="00B3414C">
        <w:rPr>
          <w:rFonts w:ascii="Times New Roman" w:hAnsi="Times New Roman" w:cs="Times New Roman"/>
          <w:sz w:val="26"/>
          <w:szCs w:val="26"/>
        </w:rPr>
        <w:t>29:10-4.13</w:t>
      </w:r>
      <w:r w:rsidR="00B3414C">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A81D74">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Шегмас</w:t>
      </w:r>
      <w:proofErr w:type="spellEnd"/>
      <w:r w:rsidR="00A81D74">
        <w:rPr>
          <w:rFonts w:ascii="Times New Roman" w:hAnsi="Times New Roman" w:cs="Times New Roman"/>
          <w:sz w:val="26"/>
          <w:szCs w:val="26"/>
        </w:rPr>
        <w:t xml:space="preserve"> (</w:t>
      </w:r>
      <w:r w:rsidR="00A81D74" w:rsidRPr="00A81D74">
        <w:rPr>
          <w:rFonts w:ascii="Times New Roman" w:hAnsi="Times New Roman" w:cs="Times New Roman"/>
          <w:sz w:val="26"/>
          <w:szCs w:val="26"/>
        </w:rPr>
        <w:t>29:10-4.6</w:t>
      </w:r>
      <w:r w:rsidR="00A81D74">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A81D74">
        <w:rPr>
          <w:rFonts w:ascii="Times New Roman" w:hAnsi="Times New Roman" w:cs="Times New Roman"/>
          <w:sz w:val="26"/>
          <w:szCs w:val="26"/>
        </w:rPr>
        <w:t xml:space="preserve">д. </w:t>
      </w:r>
      <w:proofErr w:type="spellStart"/>
      <w:r w:rsidR="00026C2E" w:rsidRPr="00FF6A36">
        <w:rPr>
          <w:rFonts w:ascii="Times New Roman" w:hAnsi="Times New Roman" w:cs="Times New Roman"/>
          <w:sz w:val="26"/>
          <w:szCs w:val="26"/>
        </w:rPr>
        <w:t>Шилява</w:t>
      </w:r>
      <w:proofErr w:type="spellEnd"/>
      <w:r w:rsidR="00A81D74">
        <w:rPr>
          <w:rFonts w:ascii="Times New Roman" w:hAnsi="Times New Roman" w:cs="Times New Roman"/>
          <w:sz w:val="26"/>
          <w:szCs w:val="26"/>
        </w:rPr>
        <w:t xml:space="preserve"> (</w:t>
      </w:r>
      <w:r w:rsidR="00A81D74" w:rsidRPr="00A81D74">
        <w:rPr>
          <w:rFonts w:ascii="Times New Roman" w:hAnsi="Times New Roman" w:cs="Times New Roman"/>
          <w:sz w:val="26"/>
          <w:szCs w:val="26"/>
        </w:rPr>
        <w:t>29:10-4.18</w:t>
      </w:r>
      <w:r w:rsidR="00A81D74">
        <w:rPr>
          <w:rFonts w:ascii="Times New Roman" w:hAnsi="Times New Roman" w:cs="Times New Roman"/>
          <w:sz w:val="26"/>
          <w:szCs w:val="26"/>
        </w:rPr>
        <w:t>)</w:t>
      </w:r>
      <w:r w:rsidR="00026C2E" w:rsidRPr="00FF6A36">
        <w:rPr>
          <w:rFonts w:ascii="Times New Roman" w:hAnsi="Times New Roman" w:cs="Times New Roman"/>
          <w:sz w:val="26"/>
          <w:szCs w:val="26"/>
        </w:rPr>
        <w:t>, п</w:t>
      </w:r>
      <w:r w:rsidR="006B4AE6">
        <w:rPr>
          <w:rFonts w:ascii="Times New Roman" w:hAnsi="Times New Roman" w:cs="Times New Roman"/>
          <w:sz w:val="26"/>
          <w:szCs w:val="26"/>
        </w:rPr>
        <w:t>.</w:t>
      </w:r>
      <w:r w:rsidR="00026C2E" w:rsidRPr="00FF6A36">
        <w:rPr>
          <w:rFonts w:ascii="Times New Roman" w:hAnsi="Times New Roman" w:cs="Times New Roman"/>
          <w:sz w:val="26"/>
          <w:szCs w:val="26"/>
        </w:rPr>
        <w:t xml:space="preserve"> Большая </w:t>
      </w:r>
      <w:proofErr w:type="spellStart"/>
      <w:r w:rsidR="00026C2E" w:rsidRPr="00FF6A36">
        <w:rPr>
          <w:rFonts w:ascii="Times New Roman" w:hAnsi="Times New Roman" w:cs="Times New Roman"/>
          <w:sz w:val="26"/>
          <w:szCs w:val="26"/>
        </w:rPr>
        <w:t>Щелья</w:t>
      </w:r>
      <w:proofErr w:type="spellEnd"/>
      <w:r w:rsidR="006B4AE6">
        <w:rPr>
          <w:rFonts w:ascii="Times New Roman" w:hAnsi="Times New Roman" w:cs="Times New Roman"/>
          <w:sz w:val="26"/>
          <w:szCs w:val="26"/>
        </w:rPr>
        <w:t xml:space="preserve"> (</w:t>
      </w:r>
      <w:r w:rsidR="006B4AE6" w:rsidRPr="006B4AE6">
        <w:rPr>
          <w:rFonts w:ascii="Times New Roman" w:hAnsi="Times New Roman" w:cs="Times New Roman"/>
          <w:sz w:val="26"/>
          <w:szCs w:val="26"/>
        </w:rPr>
        <w:t>29:10-4.29</w:t>
      </w:r>
      <w:r w:rsidR="006B4AE6">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6B4AE6">
        <w:rPr>
          <w:rFonts w:ascii="Times New Roman" w:hAnsi="Times New Roman" w:cs="Times New Roman"/>
          <w:sz w:val="26"/>
          <w:szCs w:val="26"/>
        </w:rPr>
        <w:t xml:space="preserve">п. </w:t>
      </w:r>
      <w:r w:rsidR="00026C2E" w:rsidRPr="00FF6A36">
        <w:rPr>
          <w:rFonts w:ascii="Times New Roman" w:hAnsi="Times New Roman" w:cs="Times New Roman"/>
          <w:sz w:val="26"/>
          <w:szCs w:val="26"/>
        </w:rPr>
        <w:t>Зубово</w:t>
      </w:r>
      <w:r w:rsidR="006B4AE6">
        <w:rPr>
          <w:rFonts w:ascii="Times New Roman" w:hAnsi="Times New Roman" w:cs="Times New Roman"/>
          <w:sz w:val="26"/>
          <w:szCs w:val="26"/>
        </w:rPr>
        <w:t xml:space="preserve"> (</w:t>
      </w:r>
      <w:r w:rsidR="006B4AE6" w:rsidRPr="006B4AE6">
        <w:rPr>
          <w:rFonts w:ascii="Times New Roman" w:hAnsi="Times New Roman" w:cs="Times New Roman"/>
          <w:sz w:val="26"/>
          <w:szCs w:val="26"/>
        </w:rPr>
        <w:t>29:10-4.1</w:t>
      </w:r>
      <w:r w:rsidR="006B4AE6">
        <w:rPr>
          <w:rFonts w:ascii="Times New Roman" w:hAnsi="Times New Roman" w:cs="Times New Roman"/>
          <w:sz w:val="26"/>
          <w:szCs w:val="26"/>
        </w:rPr>
        <w:t>)</w:t>
      </w:r>
      <w:r w:rsidR="00026C2E" w:rsidRPr="00FF6A36">
        <w:rPr>
          <w:rFonts w:ascii="Times New Roman" w:hAnsi="Times New Roman" w:cs="Times New Roman"/>
          <w:sz w:val="26"/>
          <w:szCs w:val="26"/>
        </w:rPr>
        <w:t xml:space="preserve">, </w:t>
      </w:r>
      <w:r w:rsidR="006B4AE6">
        <w:rPr>
          <w:rFonts w:ascii="Times New Roman" w:hAnsi="Times New Roman" w:cs="Times New Roman"/>
          <w:sz w:val="26"/>
          <w:szCs w:val="26"/>
        </w:rPr>
        <w:t xml:space="preserve">п. </w:t>
      </w:r>
      <w:r w:rsidR="00026C2E" w:rsidRPr="00FF6A36">
        <w:rPr>
          <w:rFonts w:ascii="Times New Roman" w:hAnsi="Times New Roman" w:cs="Times New Roman"/>
          <w:sz w:val="26"/>
          <w:szCs w:val="26"/>
        </w:rPr>
        <w:t>Усть-</w:t>
      </w:r>
      <w:proofErr w:type="spellStart"/>
      <w:r w:rsidR="00026C2E" w:rsidRPr="00FF6A36">
        <w:rPr>
          <w:rFonts w:ascii="Times New Roman" w:hAnsi="Times New Roman" w:cs="Times New Roman"/>
          <w:sz w:val="26"/>
          <w:szCs w:val="26"/>
        </w:rPr>
        <w:t>Чуласа</w:t>
      </w:r>
      <w:proofErr w:type="spellEnd"/>
      <w:r w:rsidR="006B4AE6">
        <w:rPr>
          <w:rFonts w:ascii="Times New Roman" w:hAnsi="Times New Roman" w:cs="Times New Roman"/>
          <w:sz w:val="26"/>
          <w:szCs w:val="26"/>
        </w:rPr>
        <w:t xml:space="preserve"> (</w:t>
      </w:r>
      <w:r w:rsidR="006B4AE6" w:rsidRPr="006B4AE6">
        <w:rPr>
          <w:rFonts w:ascii="Times New Roman" w:hAnsi="Times New Roman" w:cs="Times New Roman"/>
          <w:sz w:val="26"/>
          <w:szCs w:val="26"/>
        </w:rPr>
        <w:t>29:10-4.31</w:t>
      </w:r>
      <w:r w:rsidR="006B4AE6">
        <w:rPr>
          <w:rFonts w:ascii="Times New Roman" w:hAnsi="Times New Roman" w:cs="Times New Roman"/>
          <w:sz w:val="26"/>
          <w:szCs w:val="26"/>
        </w:rPr>
        <w:t>)</w:t>
      </w:r>
      <w:r w:rsidR="00026C2E">
        <w:rPr>
          <w:rFonts w:ascii="Times New Roman" w:hAnsi="Times New Roman" w:cs="Times New Roman"/>
          <w:sz w:val="26"/>
          <w:szCs w:val="26"/>
        </w:rPr>
        <w:t xml:space="preserve"> </w:t>
      </w:r>
      <w:r w:rsidRPr="008100FC">
        <w:rPr>
          <w:rFonts w:ascii="Times New Roman" w:hAnsi="Times New Roman" w:cs="Times New Roman"/>
          <w:sz w:val="26"/>
          <w:szCs w:val="26"/>
          <w:lang w:eastAsia="ru-RU"/>
        </w:rPr>
        <w:t>внесены в Единый государственный реестр недвижимости</w:t>
      </w:r>
      <w:r w:rsidR="00F822A7">
        <w:rPr>
          <w:rFonts w:ascii="Times New Roman" w:hAnsi="Times New Roman" w:cs="Times New Roman"/>
          <w:sz w:val="26"/>
          <w:szCs w:val="26"/>
          <w:lang w:eastAsia="ru-RU"/>
        </w:rPr>
        <w:t xml:space="preserve"> (далее – ЕГРН)</w:t>
      </w:r>
      <w:r>
        <w:rPr>
          <w:rFonts w:ascii="Times New Roman" w:hAnsi="Times New Roman" w:cs="Times New Roman"/>
          <w:sz w:val="26"/>
          <w:szCs w:val="26"/>
          <w:lang w:eastAsia="ru-RU"/>
        </w:rPr>
        <w:t>.</w:t>
      </w:r>
    </w:p>
    <w:p w14:paraId="5F40A159" w14:textId="03DDEE72" w:rsidR="00026C2E" w:rsidRDefault="00F822A7" w:rsidP="00C6008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Сведения о </w:t>
      </w:r>
      <w:r w:rsidR="00026C2E" w:rsidRPr="00FF6A36">
        <w:rPr>
          <w:rFonts w:ascii="Times New Roman" w:hAnsi="Times New Roman" w:cs="Times New Roman"/>
          <w:sz w:val="26"/>
          <w:szCs w:val="26"/>
        </w:rPr>
        <w:t>с</w:t>
      </w:r>
      <w:r w:rsidR="00026C2E">
        <w:rPr>
          <w:rFonts w:ascii="Times New Roman" w:hAnsi="Times New Roman" w:cs="Times New Roman"/>
          <w:sz w:val="26"/>
          <w:szCs w:val="26"/>
        </w:rPr>
        <w:t>.</w:t>
      </w:r>
      <w:r w:rsidR="00026C2E" w:rsidRPr="00FF6A36">
        <w:rPr>
          <w:rFonts w:ascii="Times New Roman" w:hAnsi="Times New Roman" w:cs="Times New Roman"/>
          <w:sz w:val="26"/>
          <w:szCs w:val="26"/>
        </w:rPr>
        <w:t xml:space="preserve"> Вожгора</w:t>
      </w:r>
      <w:r w:rsidR="002A05F1">
        <w:rPr>
          <w:rFonts w:ascii="Times New Roman" w:hAnsi="Times New Roman" w:cs="Times New Roman"/>
          <w:sz w:val="26"/>
          <w:szCs w:val="26"/>
        </w:rPr>
        <w:t xml:space="preserve">, с. </w:t>
      </w:r>
      <w:r w:rsidR="002A05F1" w:rsidRPr="00FF6A36">
        <w:rPr>
          <w:rFonts w:ascii="Times New Roman" w:hAnsi="Times New Roman" w:cs="Times New Roman"/>
          <w:sz w:val="26"/>
          <w:szCs w:val="26"/>
        </w:rPr>
        <w:t xml:space="preserve">Лешуконское, </w:t>
      </w:r>
      <w:r w:rsidR="002A05F1">
        <w:rPr>
          <w:rFonts w:ascii="Times New Roman" w:hAnsi="Times New Roman" w:cs="Times New Roman"/>
          <w:sz w:val="26"/>
          <w:szCs w:val="26"/>
        </w:rPr>
        <w:t xml:space="preserve">с. </w:t>
      </w:r>
      <w:r w:rsidR="002A05F1" w:rsidRPr="00FF6A36">
        <w:rPr>
          <w:rFonts w:ascii="Times New Roman" w:hAnsi="Times New Roman" w:cs="Times New Roman"/>
          <w:sz w:val="26"/>
          <w:szCs w:val="26"/>
        </w:rPr>
        <w:t xml:space="preserve">Олема, </w:t>
      </w:r>
      <w:r w:rsidR="002A05F1">
        <w:rPr>
          <w:rFonts w:ascii="Times New Roman" w:hAnsi="Times New Roman" w:cs="Times New Roman"/>
          <w:sz w:val="26"/>
          <w:szCs w:val="26"/>
        </w:rPr>
        <w:t xml:space="preserve">с. </w:t>
      </w:r>
      <w:r w:rsidR="002A05F1" w:rsidRPr="00FF6A36">
        <w:rPr>
          <w:rFonts w:ascii="Times New Roman" w:hAnsi="Times New Roman" w:cs="Times New Roman"/>
          <w:sz w:val="26"/>
          <w:szCs w:val="26"/>
        </w:rPr>
        <w:t>Ценогора</w:t>
      </w:r>
      <w:r w:rsidR="002A05F1">
        <w:rPr>
          <w:rFonts w:ascii="Times New Roman" w:hAnsi="Times New Roman" w:cs="Times New Roman"/>
          <w:sz w:val="26"/>
          <w:szCs w:val="26"/>
        </w:rPr>
        <w:t xml:space="preserve">, д. </w:t>
      </w:r>
      <w:proofErr w:type="spellStart"/>
      <w:r w:rsidR="002A05F1" w:rsidRPr="00FF6A36">
        <w:rPr>
          <w:rFonts w:ascii="Times New Roman" w:hAnsi="Times New Roman" w:cs="Times New Roman"/>
          <w:sz w:val="26"/>
          <w:szCs w:val="26"/>
        </w:rPr>
        <w:t>Белощелье</w:t>
      </w:r>
      <w:proofErr w:type="spellEnd"/>
      <w:r w:rsidR="00B21D35">
        <w:rPr>
          <w:rFonts w:ascii="Times New Roman" w:hAnsi="Times New Roman" w:cs="Times New Roman"/>
          <w:sz w:val="26"/>
          <w:szCs w:val="26"/>
        </w:rPr>
        <w:t xml:space="preserve">, д. </w:t>
      </w:r>
      <w:r w:rsidR="00B21D35" w:rsidRPr="00FF6A36">
        <w:rPr>
          <w:rFonts w:ascii="Times New Roman" w:hAnsi="Times New Roman" w:cs="Times New Roman"/>
          <w:sz w:val="26"/>
          <w:szCs w:val="26"/>
        </w:rPr>
        <w:t>Кеба</w:t>
      </w:r>
      <w:r w:rsidR="00B21D35">
        <w:rPr>
          <w:rFonts w:ascii="Times New Roman" w:hAnsi="Times New Roman" w:cs="Times New Roman"/>
          <w:sz w:val="26"/>
          <w:szCs w:val="26"/>
        </w:rPr>
        <w:t xml:space="preserve">, д. </w:t>
      </w:r>
      <w:proofErr w:type="spellStart"/>
      <w:r w:rsidR="00B21D35" w:rsidRPr="00FF6A36">
        <w:rPr>
          <w:rFonts w:ascii="Times New Roman" w:hAnsi="Times New Roman" w:cs="Times New Roman"/>
          <w:sz w:val="26"/>
          <w:szCs w:val="26"/>
        </w:rPr>
        <w:t>Кеслома</w:t>
      </w:r>
      <w:proofErr w:type="spellEnd"/>
      <w:r w:rsidR="00224AD5">
        <w:rPr>
          <w:rFonts w:ascii="Times New Roman" w:hAnsi="Times New Roman" w:cs="Times New Roman"/>
          <w:sz w:val="26"/>
          <w:szCs w:val="26"/>
        </w:rPr>
        <w:t xml:space="preserve">, д. </w:t>
      </w:r>
      <w:r w:rsidR="00224AD5" w:rsidRPr="00FF6A36">
        <w:rPr>
          <w:rFonts w:ascii="Times New Roman" w:hAnsi="Times New Roman" w:cs="Times New Roman"/>
          <w:sz w:val="26"/>
          <w:szCs w:val="26"/>
        </w:rPr>
        <w:t xml:space="preserve">Малая </w:t>
      </w:r>
      <w:proofErr w:type="spellStart"/>
      <w:r w:rsidR="00224AD5" w:rsidRPr="00FF6A36">
        <w:rPr>
          <w:rFonts w:ascii="Times New Roman" w:hAnsi="Times New Roman" w:cs="Times New Roman"/>
          <w:sz w:val="26"/>
          <w:szCs w:val="26"/>
        </w:rPr>
        <w:t>Нисогора</w:t>
      </w:r>
      <w:proofErr w:type="spellEnd"/>
      <w:r w:rsidR="007416D9">
        <w:rPr>
          <w:rFonts w:ascii="Times New Roman" w:hAnsi="Times New Roman" w:cs="Times New Roman"/>
          <w:sz w:val="26"/>
          <w:szCs w:val="26"/>
        </w:rPr>
        <w:t xml:space="preserve">, д. </w:t>
      </w:r>
      <w:proofErr w:type="spellStart"/>
      <w:r w:rsidR="007416D9" w:rsidRPr="00FF6A36">
        <w:rPr>
          <w:rFonts w:ascii="Times New Roman" w:hAnsi="Times New Roman" w:cs="Times New Roman"/>
          <w:sz w:val="26"/>
          <w:szCs w:val="26"/>
        </w:rPr>
        <w:t>Мелосполье</w:t>
      </w:r>
      <w:proofErr w:type="spellEnd"/>
      <w:r w:rsidR="007416D9">
        <w:rPr>
          <w:rFonts w:ascii="Times New Roman" w:hAnsi="Times New Roman" w:cs="Times New Roman"/>
          <w:sz w:val="26"/>
          <w:szCs w:val="26"/>
        </w:rPr>
        <w:t xml:space="preserve">, д. </w:t>
      </w:r>
      <w:proofErr w:type="spellStart"/>
      <w:r w:rsidR="007416D9" w:rsidRPr="00FF6A36">
        <w:rPr>
          <w:rFonts w:ascii="Times New Roman" w:hAnsi="Times New Roman" w:cs="Times New Roman"/>
          <w:sz w:val="26"/>
          <w:szCs w:val="26"/>
        </w:rPr>
        <w:t>Палащелье</w:t>
      </w:r>
      <w:proofErr w:type="spellEnd"/>
      <w:r w:rsidR="007416D9">
        <w:rPr>
          <w:rFonts w:ascii="Times New Roman" w:hAnsi="Times New Roman" w:cs="Times New Roman"/>
          <w:sz w:val="26"/>
          <w:szCs w:val="26"/>
        </w:rPr>
        <w:t xml:space="preserve">, </w:t>
      </w:r>
      <w:r w:rsidR="00A3087C">
        <w:rPr>
          <w:rFonts w:ascii="Times New Roman" w:hAnsi="Times New Roman" w:cs="Times New Roman"/>
          <w:sz w:val="26"/>
          <w:szCs w:val="26"/>
        </w:rPr>
        <w:t xml:space="preserve">д. </w:t>
      </w:r>
      <w:proofErr w:type="spellStart"/>
      <w:r w:rsidR="00A3087C" w:rsidRPr="00FF6A36">
        <w:rPr>
          <w:rFonts w:ascii="Times New Roman" w:hAnsi="Times New Roman" w:cs="Times New Roman"/>
          <w:sz w:val="26"/>
          <w:szCs w:val="26"/>
        </w:rPr>
        <w:t>Резя</w:t>
      </w:r>
      <w:proofErr w:type="spellEnd"/>
      <w:r w:rsidR="00C616F6">
        <w:rPr>
          <w:rFonts w:ascii="Times New Roman" w:hAnsi="Times New Roman" w:cs="Times New Roman"/>
          <w:sz w:val="26"/>
          <w:szCs w:val="26"/>
        </w:rPr>
        <w:t xml:space="preserve">, д. </w:t>
      </w:r>
      <w:r w:rsidR="00C616F6" w:rsidRPr="00FF6A36">
        <w:rPr>
          <w:rFonts w:ascii="Times New Roman" w:hAnsi="Times New Roman" w:cs="Times New Roman"/>
          <w:sz w:val="26"/>
          <w:szCs w:val="26"/>
        </w:rPr>
        <w:t>Селище</w:t>
      </w:r>
      <w:r w:rsidR="00962DA8">
        <w:rPr>
          <w:rFonts w:ascii="Times New Roman" w:hAnsi="Times New Roman" w:cs="Times New Roman"/>
          <w:sz w:val="26"/>
          <w:szCs w:val="26"/>
        </w:rPr>
        <w:t xml:space="preserve">, д. </w:t>
      </w:r>
      <w:proofErr w:type="spellStart"/>
      <w:r w:rsidR="00962DA8" w:rsidRPr="00FF6A36">
        <w:rPr>
          <w:rFonts w:ascii="Times New Roman" w:hAnsi="Times New Roman" w:cs="Times New Roman"/>
          <w:sz w:val="26"/>
          <w:szCs w:val="26"/>
        </w:rPr>
        <w:t>Чуласа</w:t>
      </w:r>
      <w:proofErr w:type="spellEnd"/>
      <w:r>
        <w:rPr>
          <w:rFonts w:ascii="Times New Roman" w:hAnsi="Times New Roman" w:cs="Times New Roman"/>
          <w:sz w:val="26"/>
          <w:szCs w:val="26"/>
        </w:rPr>
        <w:t xml:space="preserve"> в ЕГРН не внесены.</w:t>
      </w:r>
    </w:p>
    <w:p w14:paraId="6099C36A" w14:textId="77777777" w:rsidR="00875D11" w:rsidRDefault="008411D1" w:rsidP="00C6008F">
      <w:pPr>
        <w:pStyle w:val="af2"/>
        <w:tabs>
          <w:tab w:val="left" w:pos="993"/>
        </w:tabs>
        <w:rPr>
          <w:rFonts w:eastAsiaTheme="majorEastAsia"/>
          <w:bCs/>
          <w:sz w:val="26"/>
          <w:szCs w:val="26"/>
        </w:rPr>
      </w:pPr>
      <w:r w:rsidRPr="00FF6A36">
        <w:rPr>
          <w:sz w:val="26"/>
          <w:szCs w:val="26"/>
        </w:rPr>
        <w:t xml:space="preserve">Генеральным планом предусматривается </w:t>
      </w:r>
      <w:r w:rsidR="00DF51D7" w:rsidRPr="00FF6A36">
        <w:rPr>
          <w:rFonts w:eastAsiaTheme="majorEastAsia"/>
          <w:bCs/>
          <w:sz w:val="26"/>
          <w:szCs w:val="26"/>
        </w:rPr>
        <w:t>корректировка границ</w:t>
      </w:r>
      <w:r w:rsidR="00875D11">
        <w:rPr>
          <w:rFonts w:eastAsiaTheme="majorEastAsia"/>
          <w:bCs/>
          <w:sz w:val="26"/>
          <w:szCs w:val="26"/>
        </w:rPr>
        <w:t xml:space="preserve"> следующих населенных пунктов:</w:t>
      </w:r>
    </w:p>
    <w:p w14:paraId="7926E099" w14:textId="0220A98A" w:rsidR="00156FA3" w:rsidRPr="00F822A7" w:rsidRDefault="00875D11" w:rsidP="00C6008F">
      <w:pPr>
        <w:pStyle w:val="af2"/>
        <w:tabs>
          <w:tab w:val="left" w:pos="993"/>
        </w:tabs>
        <w:rPr>
          <w:rFonts w:eastAsiaTheme="majorEastAsia"/>
          <w:bCs/>
          <w:sz w:val="26"/>
          <w:szCs w:val="26"/>
        </w:rPr>
      </w:pPr>
      <w:r>
        <w:rPr>
          <w:rFonts w:eastAsiaTheme="majorEastAsia"/>
          <w:bCs/>
          <w:sz w:val="26"/>
          <w:szCs w:val="26"/>
        </w:rPr>
        <w:t>1</w:t>
      </w:r>
      <w:r w:rsidRPr="00F822A7">
        <w:rPr>
          <w:rFonts w:eastAsiaTheme="majorEastAsia"/>
          <w:bCs/>
          <w:sz w:val="26"/>
          <w:szCs w:val="26"/>
        </w:rPr>
        <w:t>)</w:t>
      </w:r>
      <w:r w:rsidR="00DF51D7" w:rsidRPr="00F822A7">
        <w:rPr>
          <w:rFonts w:eastAsiaTheme="majorEastAsia"/>
          <w:bCs/>
          <w:sz w:val="26"/>
          <w:szCs w:val="26"/>
        </w:rPr>
        <w:t xml:space="preserve"> </w:t>
      </w:r>
      <w:r w:rsidRPr="00F822A7">
        <w:rPr>
          <w:rFonts w:eastAsiaTheme="majorEastAsia"/>
          <w:bCs/>
          <w:sz w:val="26"/>
          <w:szCs w:val="26"/>
        </w:rPr>
        <w:t xml:space="preserve">д. </w:t>
      </w:r>
      <w:proofErr w:type="spellStart"/>
      <w:r w:rsidRPr="00F822A7">
        <w:rPr>
          <w:rFonts w:eastAsiaTheme="majorEastAsia"/>
          <w:bCs/>
          <w:sz w:val="26"/>
          <w:szCs w:val="26"/>
        </w:rPr>
        <w:t>Палуга</w:t>
      </w:r>
      <w:proofErr w:type="spellEnd"/>
      <w:r w:rsidRPr="00F822A7">
        <w:rPr>
          <w:rFonts w:eastAsiaTheme="majorEastAsia"/>
          <w:bCs/>
          <w:sz w:val="26"/>
          <w:szCs w:val="26"/>
        </w:rPr>
        <w:t xml:space="preserve"> </w:t>
      </w:r>
      <w:r w:rsidR="00CF76A5" w:rsidRPr="00F822A7">
        <w:rPr>
          <w:rFonts w:eastAsiaTheme="majorEastAsia"/>
          <w:bCs/>
          <w:sz w:val="26"/>
          <w:szCs w:val="26"/>
        </w:rPr>
        <w:t>–</w:t>
      </w:r>
      <w:r w:rsidRPr="00F822A7">
        <w:rPr>
          <w:rFonts w:eastAsiaTheme="majorEastAsia"/>
          <w:bCs/>
          <w:sz w:val="26"/>
          <w:szCs w:val="26"/>
        </w:rPr>
        <w:t xml:space="preserve"> </w:t>
      </w:r>
      <w:r w:rsidR="00140093" w:rsidRPr="00F822A7">
        <w:rPr>
          <w:rFonts w:eastAsiaTheme="majorEastAsia"/>
          <w:bCs/>
          <w:sz w:val="26"/>
          <w:szCs w:val="26"/>
        </w:rPr>
        <w:t>исключение пересечений с границами Лешуконского лесничества (реестровый номер 29:00-15.4)</w:t>
      </w:r>
      <w:r w:rsidRPr="00F822A7">
        <w:rPr>
          <w:rFonts w:eastAsiaTheme="majorEastAsia"/>
          <w:bCs/>
          <w:sz w:val="26"/>
          <w:szCs w:val="26"/>
        </w:rPr>
        <w:t xml:space="preserve">; </w:t>
      </w:r>
    </w:p>
    <w:p w14:paraId="68C18DED" w14:textId="0075D021" w:rsidR="00824C23" w:rsidRPr="00F822A7" w:rsidRDefault="00824C23" w:rsidP="00C6008F">
      <w:pPr>
        <w:pStyle w:val="af2"/>
        <w:tabs>
          <w:tab w:val="left" w:pos="993"/>
        </w:tabs>
        <w:rPr>
          <w:rFonts w:eastAsiaTheme="majorEastAsia"/>
          <w:bCs/>
          <w:sz w:val="26"/>
          <w:szCs w:val="26"/>
        </w:rPr>
      </w:pPr>
      <w:r w:rsidRPr="00F822A7">
        <w:rPr>
          <w:rFonts w:eastAsiaTheme="majorEastAsia"/>
          <w:bCs/>
          <w:sz w:val="26"/>
          <w:szCs w:val="26"/>
        </w:rPr>
        <w:t xml:space="preserve">2) д. </w:t>
      </w:r>
      <w:proofErr w:type="spellStart"/>
      <w:r w:rsidRPr="00F822A7">
        <w:rPr>
          <w:rFonts w:eastAsiaTheme="majorEastAsia"/>
          <w:bCs/>
          <w:sz w:val="26"/>
          <w:szCs w:val="26"/>
        </w:rPr>
        <w:t>Кеслома</w:t>
      </w:r>
      <w:proofErr w:type="spellEnd"/>
      <w:r w:rsidRPr="00F822A7">
        <w:rPr>
          <w:rFonts w:eastAsiaTheme="majorEastAsia"/>
          <w:bCs/>
          <w:sz w:val="26"/>
          <w:szCs w:val="26"/>
        </w:rPr>
        <w:t xml:space="preserve"> – исключение пересечений с границами Лешуконского лесничества (реестровый номер 29:00-15.4); исключение пересечения с границами земельного участка с кадастровым номером 29:10:060201:52;</w:t>
      </w:r>
    </w:p>
    <w:p w14:paraId="31AFA0A1" w14:textId="00B37963" w:rsidR="00BA25EA" w:rsidRPr="00F822A7" w:rsidRDefault="006B4AE6" w:rsidP="00C6008F">
      <w:pPr>
        <w:pStyle w:val="af2"/>
        <w:tabs>
          <w:tab w:val="left" w:pos="993"/>
        </w:tabs>
        <w:rPr>
          <w:rFonts w:eastAsiaTheme="majorEastAsia"/>
          <w:bCs/>
          <w:sz w:val="26"/>
          <w:szCs w:val="26"/>
        </w:rPr>
      </w:pPr>
      <w:r w:rsidRPr="00F822A7">
        <w:rPr>
          <w:rFonts w:eastAsiaTheme="majorEastAsia"/>
          <w:bCs/>
          <w:sz w:val="26"/>
          <w:szCs w:val="26"/>
        </w:rPr>
        <w:t>3</w:t>
      </w:r>
      <w:r w:rsidR="00BA25EA" w:rsidRPr="00F822A7">
        <w:rPr>
          <w:rFonts w:eastAsiaTheme="majorEastAsia"/>
          <w:bCs/>
          <w:sz w:val="26"/>
          <w:szCs w:val="26"/>
        </w:rPr>
        <w:t xml:space="preserve">) с. Лешуконское – исключение пересечений с границами Лешуконского лесничества (реестровый номер 29:00-15.4); </w:t>
      </w:r>
    </w:p>
    <w:p w14:paraId="63CF6CDA" w14:textId="603D5501" w:rsidR="00BA25EA" w:rsidRPr="00F822A7" w:rsidRDefault="006B4AE6" w:rsidP="00C6008F">
      <w:pPr>
        <w:pStyle w:val="af2"/>
        <w:tabs>
          <w:tab w:val="left" w:pos="993"/>
        </w:tabs>
        <w:rPr>
          <w:rFonts w:eastAsiaTheme="majorEastAsia"/>
          <w:bCs/>
          <w:sz w:val="26"/>
          <w:szCs w:val="26"/>
        </w:rPr>
      </w:pPr>
      <w:r w:rsidRPr="00F822A7">
        <w:rPr>
          <w:rFonts w:eastAsiaTheme="majorEastAsia"/>
          <w:bCs/>
          <w:sz w:val="26"/>
          <w:szCs w:val="26"/>
        </w:rPr>
        <w:t>4</w:t>
      </w:r>
      <w:r w:rsidR="00BA25EA" w:rsidRPr="00F822A7">
        <w:rPr>
          <w:rFonts w:eastAsiaTheme="majorEastAsia"/>
          <w:bCs/>
          <w:sz w:val="26"/>
          <w:szCs w:val="26"/>
        </w:rPr>
        <w:t xml:space="preserve">) д. </w:t>
      </w:r>
      <w:proofErr w:type="spellStart"/>
      <w:r w:rsidR="00BA25EA" w:rsidRPr="00F822A7">
        <w:rPr>
          <w:rFonts w:eastAsiaTheme="majorEastAsia"/>
          <w:bCs/>
          <w:sz w:val="26"/>
          <w:szCs w:val="26"/>
        </w:rPr>
        <w:t>Чуласа</w:t>
      </w:r>
      <w:proofErr w:type="spellEnd"/>
      <w:r w:rsidR="00BA25EA" w:rsidRPr="00F822A7">
        <w:rPr>
          <w:rFonts w:eastAsiaTheme="majorEastAsia"/>
          <w:bCs/>
          <w:sz w:val="26"/>
          <w:szCs w:val="26"/>
        </w:rPr>
        <w:t xml:space="preserve"> – исключение территорий из состава земель сельскохозяйственного назначения;</w:t>
      </w:r>
    </w:p>
    <w:p w14:paraId="11C25CE4" w14:textId="22FF0F9E" w:rsidR="00BA25EA" w:rsidRPr="00F822A7" w:rsidRDefault="006B4AE6" w:rsidP="00C6008F">
      <w:pPr>
        <w:pStyle w:val="af2"/>
        <w:tabs>
          <w:tab w:val="left" w:pos="993"/>
        </w:tabs>
        <w:rPr>
          <w:rFonts w:eastAsiaTheme="majorEastAsia"/>
          <w:bCs/>
          <w:sz w:val="26"/>
          <w:szCs w:val="26"/>
        </w:rPr>
      </w:pPr>
      <w:r w:rsidRPr="00F822A7">
        <w:rPr>
          <w:rFonts w:eastAsiaTheme="majorEastAsia"/>
          <w:bCs/>
          <w:sz w:val="26"/>
          <w:szCs w:val="26"/>
        </w:rPr>
        <w:t>5</w:t>
      </w:r>
      <w:r w:rsidR="00BA25EA" w:rsidRPr="00F822A7">
        <w:rPr>
          <w:rFonts w:eastAsiaTheme="majorEastAsia"/>
          <w:bCs/>
          <w:sz w:val="26"/>
          <w:szCs w:val="26"/>
        </w:rPr>
        <w:t xml:space="preserve">) д. </w:t>
      </w:r>
      <w:proofErr w:type="spellStart"/>
      <w:r w:rsidR="00BA25EA" w:rsidRPr="00F822A7">
        <w:rPr>
          <w:rFonts w:eastAsiaTheme="majorEastAsia"/>
          <w:bCs/>
          <w:sz w:val="26"/>
          <w:szCs w:val="26"/>
        </w:rPr>
        <w:t>Резя</w:t>
      </w:r>
      <w:proofErr w:type="spellEnd"/>
      <w:r w:rsidR="00BA25EA" w:rsidRPr="00F822A7">
        <w:rPr>
          <w:rFonts w:eastAsiaTheme="majorEastAsia"/>
          <w:bCs/>
          <w:sz w:val="26"/>
          <w:szCs w:val="26"/>
        </w:rPr>
        <w:t xml:space="preserve"> – исключение </w:t>
      </w:r>
      <w:r w:rsidR="00CF76A5" w:rsidRPr="00F822A7">
        <w:rPr>
          <w:rFonts w:eastAsiaTheme="majorEastAsia"/>
          <w:bCs/>
          <w:sz w:val="26"/>
          <w:szCs w:val="26"/>
        </w:rPr>
        <w:t xml:space="preserve">из границ населенных пунктов </w:t>
      </w:r>
      <w:r w:rsidR="00BA25EA" w:rsidRPr="00F822A7">
        <w:rPr>
          <w:rFonts w:eastAsiaTheme="majorEastAsia"/>
          <w:bCs/>
          <w:sz w:val="26"/>
          <w:szCs w:val="26"/>
        </w:rPr>
        <w:t>территорий из состава земель сельскохозяйственного назначения; включение в границы населенного пункта территории, занятой объектами капитального строительства;</w:t>
      </w:r>
    </w:p>
    <w:p w14:paraId="4C779064" w14:textId="5B8FD548" w:rsidR="00BA25EA" w:rsidRPr="00F822A7" w:rsidRDefault="006B4AE6" w:rsidP="00C6008F">
      <w:pPr>
        <w:pStyle w:val="af2"/>
        <w:tabs>
          <w:tab w:val="left" w:pos="993"/>
        </w:tabs>
        <w:rPr>
          <w:rFonts w:eastAsiaTheme="majorEastAsia"/>
          <w:bCs/>
          <w:sz w:val="26"/>
          <w:szCs w:val="26"/>
        </w:rPr>
      </w:pPr>
      <w:r w:rsidRPr="00F822A7">
        <w:rPr>
          <w:rFonts w:eastAsiaTheme="majorEastAsia"/>
          <w:bCs/>
          <w:sz w:val="26"/>
          <w:szCs w:val="26"/>
        </w:rPr>
        <w:t>6</w:t>
      </w:r>
      <w:r w:rsidR="00BA25EA" w:rsidRPr="00F822A7">
        <w:rPr>
          <w:rFonts w:eastAsiaTheme="majorEastAsia"/>
          <w:bCs/>
          <w:sz w:val="26"/>
          <w:szCs w:val="26"/>
        </w:rPr>
        <w:t>) с. Олема – исключение территорий из состава земель сельскохозяйственного назначения;</w:t>
      </w:r>
    </w:p>
    <w:p w14:paraId="02F98A38" w14:textId="751631B3" w:rsidR="00BA25EA" w:rsidRPr="00F822A7" w:rsidRDefault="006B4AE6" w:rsidP="00C6008F">
      <w:pPr>
        <w:pStyle w:val="af2"/>
        <w:tabs>
          <w:tab w:val="left" w:pos="993"/>
        </w:tabs>
        <w:rPr>
          <w:rFonts w:eastAsiaTheme="majorEastAsia"/>
          <w:bCs/>
          <w:sz w:val="26"/>
          <w:szCs w:val="26"/>
        </w:rPr>
      </w:pPr>
      <w:r w:rsidRPr="00F822A7">
        <w:rPr>
          <w:rFonts w:eastAsiaTheme="majorEastAsia"/>
          <w:bCs/>
          <w:sz w:val="26"/>
          <w:szCs w:val="26"/>
        </w:rPr>
        <w:lastRenderedPageBreak/>
        <w:t>7</w:t>
      </w:r>
      <w:r w:rsidR="00BA25EA" w:rsidRPr="00F822A7">
        <w:rPr>
          <w:rFonts w:eastAsiaTheme="majorEastAsia"/>
          <w:bCs/>
          <w:sz w:val="26"/>
          <w:szCs w:val="26"/>
        </w:rPr>
        <w:t>) д. Кеба – исключение</w:t>
      </w:r>
      <w:r w:rsidR="00CF76A5" w:rsidRPr="00F822A7">
        <w:rPr>
          <w:rFonts w:eastAsiaTheme="majorEastAsia"/>
          <w:bCs/>
          <w:sz w:val="26"/>
          <w:szCs w:val="26"/>
        </w:rPr>
        <w:t xml:space="preserve"> из границ населенных пунктов</w:t>
      </w:r>
      <w:r w:rsidR="00BA25EA" w:rsidRPr="00F822A7">
        <w:rPr>
          <w:rFonts w:eastAsiaTheme="majorEastAsia"/>
          <w:bCs/>
          <w:sz w:val="26"/>
          <w:szCs w:val="26"/>
        </w:rPr>
        <w:t xml:space="preserve"> территорий из состава земель сельскохозяйственного назначения; исключение пересечений с границами Лешуконского лесничества (реестровый номер 29:00-15.4);</w:t>
      </w:r>
    </w:p>
    <w:p w14:paraId="305ABCA9" w14:textId="42813D48" w:rsidR="00BA25EA" w:rsidRPr="00F822A7" w:rsidRDefault="006B4AE6" w:rsidP="00C6008F">
      <w:pPr>
        <w:pStyle w:val="af2"/>
        <w:tabs>
          <w:tab w:val="left" w:pos="993"/>
        </w:tabs>
        <w:rPr>
          <w:rFonts w:eastAsiaTheme="majorEastAsia"/>
          <w:bCs/>
          <w:sz w:val="26"/>
          <w:szCs w:val="26"/>
        </w:rPr>
      </w:pPr>
      <w:r w:rsidRPr="00F822A7">
        <w:rPr>
          <w:rFonts w:eastAsiaTheme="majorEastAsia"/>
          <w:bCs/>
          <w:sz w:val="26"/>
          <w:szCs w:val="26"/>
        </w:rPr>
        <w:t>8</w:t>
      </w:r>
      <w:r w:rsidR="00BA25EA" w:rsidRPr="00F822A7">
        <w:rPr>
          <w:rFonts w:eastAsiaTheme="majorEastAsia"/>
          <w:bCs/>
          <w:sz w:val="26"/>
          <w:szCs w:val="26"/>
        </w:rPr>
        <w:t xml:space="preserve">) д. </w:t>
      </w:r>
      <w:proofErr w:type="spellStart"/>
      <w:r w:rsidR="00BA25EA" w:rsidRPr="00F822A7">
        <w:rPr>
          <w:rFonts w:eastAsiaTheme="majorEastAsia"/>
          <w:bCs/>
          <w:sz w:val="26"/>
          <w:szCs w:val="26"/>
        </w:rPr>
        <w:t>Колмогора</w:t>
      </w:r>
      <w:proofErr w:type="spellEnd"/>
      <w:r w:rsidR="00BA25EA" w:rsidRPr="00F822A7">
        <w:rPr>
          <w:rFonts w:eastAsiaTheme="majorEastAsia"/>
          <w:bCs/>
          <w:sz w:val="26"/>
          <w:szCs w:val="26"/>
        </w:rPr>
        <w:t xml:space="preserve"> – включение в границы населенного пункта земельного участка с кадастровым номером 29:10:030101:188;</w:t>
      </w:r>
    </w:p>
    <w:p w14:paraId="5D7ADEE9" w14:textId="1B26912C" w:rsidR="00BA25EA" w:rsidRPr="00F822A7" w:rsidRDefault="006B4AE6" w:rsidP="00C6008F">
      <w:pPr>
        <w:pStyle w:val="af2"/>
        <w:tabs>
          <w:tab w:val="left" w:pos="993"/>
        </w:tabs>
        <w:rPr>
          <w:rFonts w:eastAsiaTheme="majorEastAsia"/>
          <w:bCs/>
          <w:sz w:val="26"/>
          <w:szCs w:val="26"/>
        </w:rPr>
      </w:pPr>
      <w:r w:rsidRPr="00F822A7">
        <w:rPr>
          <w:rFonts w:eastAsia="Times New Roman"/>
          <w:iCs/>
          <w:sz w:val="26"/>
          <w:szCs w:val="26"/>
        </w:rPr>
        <w:t>9</w:t>
      </w:r>
      <w:r w:rsidR="00CF76A5" w:rsidRPr="00F822A7">
        <w:rPr>
          <w:rFonts w:eastAsia="Times New Roman"/>
          <w:iCs/>
          <w:sz w:val="26"/>
          <w:szCs w:val="26"/>
        </w:rPr>
        <w:t xml:space="preserve">) д. Селище </w:t>
      </w:r>
      <w:r w:rsidR="00CF76A5" w:rsidRPr="00F822A7">
        <w:rPr>
          <w:rFonts w:eastAsiaTheme="majorEastAsia"/>
          <w:bCs/>
          <w:sz w:val="26"/>
          <w:szCs w:val="26"/>
        </w:rPr>
        <w:t>– исключение из границ населенных пунктов территорий из состава земель сельскохозяйственного назначения;</w:t>
      </w:r>
    </w:p>
    <w:p w14:paraId="6894E00D" w14:textId="48219255" w:rsidR="00CF76A5" w:rsidRPr="00F822A7" w:rsidRDefault="00CF76A5" w:rsidP="00C6008F">
      <w:pPr>
        <w:pStyle w:val="af2"/>
        <w:tabs>
          <w:tab w:val="left" w:pos="993"/>
        </w:tabs>
        <w:rPr>
          <w:rFonts w:eastAsiaTheme="majorEastAsia"/>
          <w:bCs/>
          <w:sz w:val="26"/>
          <w:szCs w:val="26"/>
        </w:rPr>
      </w:pPr>
      <w:r w:rsidRPr="00F822A7">
        <w:rPr>
          <w:rFonts w:eastAsiaTheme="majorEastAsia"/>
          <w:bCs/>
          <w:sz w:val="26"/>
          <w:szCs w:val="26"/>
        </w:rPr>
        <w:t>1</w:t>
      </w:r>
      <w:r w:rsidR="006B4AE6" w:rsidRPr="00F822A7">
        <w:rPr>
          <w:rFonts w:eastAsiaTheme="majorEastAsia"/>
          <w:bCs/>
          <w:sz w:val="26"/>
          <w:szCs w:val="26"/>
        </w:rPr>
        <w:t>0</w:t>
      </w:r>
      <w:r w:rsidRPr="00F822A7">
        <w:rPr>
          <w:rFonts w:eastAsiaTheme="majorEastAsia"/>
          <w:bCs/>
          <w:sz w:val="26"/>
          <w:szCs w:val="26"/>
        </w:rPr>
        <w:t>) с. Ценогора – исключение из границ населенных пунктов территорий из состава земель сельскохозяйственного назначения;</w:t>
      </w:r>
    </w:p>
    <w:p w14:paraId="48F1AE3B" w14:textId="17E64FA4" w:rsidR="00D227D0" w:rsidRPr="00F822A7" w:rsidRDefault="00D227D0" w:rsidP="00C6008F">
      <w:pPr>
        <w:pStyle w:val="af2"/>
        <w:tabs>
          <w:tab w:val="left" w:pos="993"/>
        </w:tabs>
        <w:rPr>
          <w:rFonts w:eastAsiaTheme="majorEastAsia"/>
          <w:bCs/>
          <w:sz w:val="26"/>
          <w:szCs w:val="26"/>
        </w:rPr>
      </w:pPr>
      <w:r w:rsidRPr="00F822A7">
        <w:rPr>
          <w:rFonts w:eastAsiaTheme="majorEastAsia"/>
          <w:bCs/>
          <w:sz w:val="26"/>
          <w:szCs w:val="26"/>
        </w:rPr>
        <w:t>1</w:t>
      </w:r>
      <w:r w:rsidR="006B4AE6" w:rsidRPr="00F822A7">
        <w:rPr>
          <w:rFonts w:eastAsiaTheme="majorEastAsia"/>
          <w:bCs/>
          <w:sz w:val="26"/>
          <w:szCs w:val="26"/>
        </w:rPr>
        <w:t>1</w:t>
      </w:r>
      <w:r w:rsidRPr="00F822A7">
        <w:rPr>
          <w:rFonts w:eastAsiaTheme="majorEastAsia"/>
          <w:bCs/>
          <w:sz w:val="26"/>
          <w:szCs w:val="26"/>
        </w:rPr>
        <w:t xml:space="preserve">) д. </w:t>
      </w:r>
      <w:proofErr w:type="spellStart"/>
      <w:r w:rsidRPr="00F822A7">
        <w:rPr>
          <w:rFonts w:eastAsiaTheme="majorEastAsia"/>
          <w:bCs/>
          <w:sz w:val="26"/>
          <w:szCs w:val="26"/>
        </w:rPr>
        <w:t>Белощелье</w:t>
      </w:r>
      <w:proofErr w:type="spellEnd"/>
      <w:r w:rsidRPr="00F822A7">
        <w:rPr>
          <w:rFonts w:eastAsiaTheme="majorEastAsia"/>
          <w:bCs/>
          <w:sz w:val="26"/>
          <w:szCs w:val="26"/>
        </w:rPr>
        <w:t xml:space="preserve"> – исключение из границ населенных пунктов территорий из состава земель сельскохозяйственного назначения; исключение пересечений с границами Лешуконского лесничества (реестровый номер 29:00-15.4);</w:t>
      </w:r>
    </w:p>
    <w:p w14:paraId="267CF749" w14:textId="3E982DC2" w:rsidR="00D227D0" w:rsidRPr="00F822A7" w:rsidRDefault="00D227D0" w:rsidP="00C6008F">
      <w:pPr>
        <w:pStyle w:val="af2"/>
        <w:tabs>
          <w:tab w:val="left" w:pos="993"/>
        </w:tabs>
        <w:rPr>
          <w:rFonts w:eastAsiaTheme="majorEastAsia"/>
          <w:bCs/>
          <w:sz w:val="26"/>
          <w:szCs w:val="26"/>
        </w:rPr>
      </w:pPr>
      <w:r w:rsidRPr="00F822A7">
        <w:rPr>
          <w:rFonts w:eastAsiaTheme="majorEastAsia"/>
          <w:bCs/>
          <w:sz w:val="26"/>
          <w:szCs w:val="26"/>
        </w:rPr>
        <w:t>1</w:t>
      </w:r>
      <w:r w:rsidR="006B4AE6" w:rsidRPr="00F822A7">
        <w:rPr>
          <w:rFonts w:eastAsiaTheme="majorEastAsia"/>
          <w:bCs/>
          <w:sz w:val="26"/>
          <w:szCs w:val="26"/>
        </w:rPr>
        <w:t>2</w:t>
      </w:r>
      <w:r w:rsidRPr="00F822A7">
        <w:rPr>
          <w:rFonts w:eastAsiaTheme="majorEastAsia"/>
          <w:bCs/>
          <w:sz w:val="26"/>
          <w:szCs w:val="26"/>
        </w:rPr>
        <w:t xml:space="preserve">) д. </w:t>
      </w:r>
      <w:proofErr w:type="spellStart"/>
      <w:r w:rsidRPr="00F822A7">
        <w:rPr>
          <w:rFonts w:eastAsiaTheme="majorEastAsia"/>
          <w:bCs/>
          <w:sz w:val="26"/>
          <w:szCs w:val="26"/>
        </w:rPr>
        <w:t>Палащелье</w:t>
      </w:r>
      <w:proofErr w:type="spellEnd"/>
      <w:r w:rsidRPr="00F822A7">
        <w:rPr>
          <w:rFonts w:eastAsiaTheme="majorEastAsia"/>
          <w:bCs/>
          <w:sz w:val="26"/>
          <w:szCs w:val="26"/>
        </w:rPr>
        <w:t xml:space="preserve"> – исключение из границ населенных пунктов территорий из состава земель сельскохозяйственного назначения;</w:t>
      </w:r>
    </w:p>
    <w:p w14:paraId="1AEC0C64" w14:textId="415E2523" w:rsidR="00D227D0" w:rsidRPr="00F822A7" w:rsidRDefault="00D227D0" w:rsidP="00C6008F">
      <w:pPr>
        <w:pStyle w:val="af2"/>
        <w:tabs>
          <w:tab w:val="left" w:pos="993"/>
        </w:tabs>
        <w:rPr>
          <w:rFonts w:eastAsiaTheme="majorEastAsia"/>
          <w:bCs/>
          <w:sz w:val="26"/>
          <w:szCs w:val="26"/>
        </w:rPr>
      </w:pPr>
      <w:r w:rsidRPr="00F822A7">
        <w:rPr>
          <w:rFonts w:eastAsiaTheme="majorEastAsia"/>
          <w:bCs/>
          <w:sz w:val="26"/>
          <w:szCs w:val="26"/>
        </w:rPr>
        <w:t>1</w:t>
      </w:r>
      <w:r w:rsidR="006B4AE6" w:rsidRPr="00F822A7">
        <w:rPr>
          <w:rFonts w:eastAsiaTheme="majorEastAsia"/>
          <w:bCs/>
          <w:sz w:val="26"/>
          <w:szCs w:val="26"/>
        </w:rPr>
        <w:t>3</w:t>
      </w:r>
      <w:r w:rsidRPr="00F822A7">
        <w:rPr>
          <w:rFonts w:eastAsiaTheme="majorEastAsia"/>
          <w:bCs/>
          <w:sz w:val="26"/>
          <w:szCs w:val="26"/>
        </w:rPr>
        <w:t>) с. Вожгора – исключение пересечений с границами Лешуконского лесничества (реестровый номер 29:00-15.4)</w:t>
      </w:r>
      <w:r w:rsidR="00140093" w:rsidRPr="00F822A7">
        <w:rPr>
          <w:rFonts w:eastAsiaTheme="majorEastAsia"/>
          <w:bCs/>
          <w:sz w:val="26"/>
          <w:szCs w:val="26"/>
        </w:rPr>
        <w:t>;</w:t>
      </w:r>
    </w:p>
    <w:p w14:paraId="4FF37B07" w14:textId="0E336D43" w:rsidR="00140093" w:rsidRPr="00FF6A36" w:rsidRDefault="00140093" w:rsidP="00C6008F">
      <w:pPr>
        <w:pStyle w:val="af2"/>
        <w:tabs>
          <w:tab w:val="left" w:pos="993"/>
        </w:tabs>
        <w:rPr>
          <w:rFonts w:eastAsia="Times New Roman"/>
          <w:iCs/>
          <w:sz w:val="26"/>
          <w:szCs w:val="26"/>
        </w:rPr>
      </w:pPr>
      <w:r w:rsidRPr="00F822A7">
        <w:rPr>
          <w:rFonts w:eastAsiaTheme="majorEastAsia"/>
          <w:bCs/>
          <w:sz w:val="26"/>
          <w:szCs w:val="26"/>
        </w:rPr>
        <w:t>1</w:t>
      </w:r>
      <w:r w:rsidR="006B4AE6" w:rsidRPr="00F822A7">
        <w:rPr>
          <w:rFonts w:eastAsiaTheme="majorEastAsia"/>
          <w:bCs/>
          <w:sz w:val="26"/>
          <w:szCs w:val="26"/>
        </w:rPr>
        <w:t>4</w:t>
      </w:r>
      <w:r w:rsidRPr="00F822A7">
        <w:rPr>
          <w:rFonts w:eastAsiaTheme="majorEastAsia"/>
          <w:bCs/>
          <w:sz w:val="26"/>
          <w:szCs w:val="26"/>
        </w:rPr>
        <w:t xml:space="preserve">) д. </w:t>
      </w:r>
      <w:proofErr w:type="spellStart"/>
      <w:r w:rsidRPr="00F822A7">
        <w:rPr>
          <w:rFonts w:eastAsiaTheme="majorEastAsia"/>
          <w:bCs/>
          <w:sz w:val="26"/>
          <w:szCs w:val="26"/>
        </w:rPr>
        <w:t>Заручей</w:t>
      </w:r>
      <w:proofErr w:type="spellEnd"/>
      <w:r w:rsidRPr="00F822A7">
        <w:rPr>
          <w:rFonts w:eastAsiaTheme="majorEastAsia"/>
          <w:bCs/>
          <w:sz w:val="26"/>
          <w:szCs w:val="26"/>
        </w:rPr>
        <w:t xml:space="preserve"> – исключение пересечений с границами Лешуконского лесничества (реестровый номер 29:00-15</w:t>
      </w:r>
      <w:r w:rsidRPr="00824C23">
        <w:rPr>
          <w:rFonts w:eastAsiaTheme="majorEastAsia"/>
          <w:bCs/>
          <w:sz w:val="26"/>
          <w:szCs w:val="26"/>
        </w:rPr>
        <w:t>.4</w:t>
      </w:r>
      <w:r>
        <w:rPr>
          <w:rFonts w:eastAsiaTheme="majorEastAsia"/>
          <w:bCs/>
          <w:sz w:val="26"/>
          <w:szCs w:val="26"/>
        </w:rPr>
        <w:t>).</w:t>
      </w:r>
    </w:p>
    <w:p w14:paraId="5A380B7C" w14:textId="7E2AEC08" w:rsidR="008411D1" w:rsidRPr="00FF6A36" w:rsidRDefault="008411D1" w:rsidP="00C6008F">
      <w:pPr>
        <w:spacing w:after="0" w:line="240" w:lineRule="auto"/>
        <w:ind w:firstLine="709"/>
        <w:jc w:val="both"/>
        <w:rPr>
          <w:rFonts w:ascii="Times New Roman" w:eastAsia="Times New Roman" w:hAnsi="Times New Roman" w:cs="Times New Roman"/>
          <w:iCs/>
          <w:sz w:val="26"/>
          <w:szCs w:val="26"/>
        </w:rPr>
      </w:pPr>
      <w:r w:rsidRPr="00FF6A36">
        <w:rPr>
          <w:rFonts w:ascii="Times New Roman" w:hAnsi="Times New Roman" w:cs="Times New Roman"/>
          <w:sz w:val="26"/>
          <w:szCs w:val="26"/>
        </w:rPr>
        <w:t>Перечень включаемых и исключаемых земельных участков и обоснования включения в границы населенного пункта приведены в таблице.</w:t>
      </w:r>
    </w:p>
    <w:p w14:paraId="331D7827" w14:textId="77777777" w:rsidR="008411D1" w:rsidRPr="00FF6A36" w:rsidRDefault="008411D1" w:rsidP="00C6008F">
      <w:pPr>
        <w:autoSpaceDE w:val="0"/>
        <w:autoSpaceDN w:val="0"/>
        <w:adjustRightInd w:val="0"/>
        <w:spacing w:after="0" w:line="240" w:lineRule="auto"/>
        <w:ind w:firstLine="709"/>
        <w:jc w:val="right"/>
        <w:rPr>
          <w:rFonts w:ascii="Times New Roman" w:hAnsi="Times New Roman" w:cs="Times New Roman"/>
          <w:color w:val="FF0000"/>
          <w:sz w:val="26"/>
          <w:szCs w:val="26"/>
        </w:rPr>
        <w:sectPr w:rsidR="008411D1" w:rsidRPr="00FF6A36" w:rsidSect="000B2D56">
          <w:pgSz w:w="11906" w:h="16838"/>
          <w:pgMar w:top="1134" w:right="851" w:bottom="1134" w:left="1418" w:header="709" w:footer="709" w:gutter="0"/>
          <w:cols w:space="708"/>
          <w:docGrid w:linePitch="360"/>
        </w:sectPr>
      </w:pPr>
    </w:p>
    <w:p w14:paraId="4D89A4D0" w14:textId="778C8D6B" w:rsidR="008411D1" w:rsidRPr="00FF6A36" w:rsidRDefault="00415653" w:rsidP="00415653">
      <w:pPr>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 xml:space="preserve">Таблица </w:t>
      </w:r>
      <w:r w:rsidRPr="00FF6A36">
        <w:rPr>
          <w:rFonts w:ascii="Times New Roman" w:hAnsi="Times New Roman" w:cs="Times New Roman"/>
          <w:sz w:val="26"/>
          <w:szCs w:val="26"/>
        </w:rPr>
        <w:fldChar w:fldCharType="begin"/>
      </w:r>
      <w:r w:rsidRPr="00FF6A36">
        <w:rPr>
          <w:rFonts w:ascii="Times New Roman" w:hAnsi="Times New Roman" w:cs="Times New Roman"/>
          <w:sz w:val="26"/>
          <w:szCs w:val="26"/>
        </w:rPr>
        <w:instrText xml:space="preserve"> SEQ Таблица \* ARABIC </w:instrText>
      </w:r>
      <w:r w:rsidRPr="00FF6A36">
        <w:rPr>
          <w:rFonts w:ascii="Times New Roman" w:hAnsi="Times New Roman" w:cs="Times New Roman"/>
          <w:sz w:val="26"/>
          <w:szCs w:val="26"/>
        </w:rPr>
        <w:fldChar w:fldCharType="separate"/>
      </w:r>
      <w:r w:rsidR="00041AF2">
        <w:rPr>
          <w:rFonts w:ascii="Times New Roman" w:hAnsi="Times New Roman" w:cs="Times New Roman"/>
          <w:noProof/>
          <w:sz w:val="26"/>
          <w:szCs w:val="26"/>
        </w:rPr>
        <w:t>25</w:t>
      </w:r>
      <w:r w:rsidRPr="00FF6A36">
        <w:rPr>
          <w:rFonts w:ascii="Times New Roman" w:hAnsi="Times New Roman" w:cs="Times New Roman"/>
          <w:sz w:val="26"/>
          <w:szCs w:val="26"/>
        </w:rPr>
        <w:fldChar w:fldCharType="end"/>
      </w:r>
      <w:r w:rsidR="00813560">
        <w:rPr>
          <w:rFonts w:ascii="Times New Roman" w:hAnsi="Times New Roman" w:cs="Times New Roman"/>
          <w:sz w:val="26"/>
          <w:szCs w:val="26"/>
        </w:rPr>
        <w:t xml:space="preserve"> ‒</w:t>
      </w:r>
      <w:r w:rsidRPr="00FF6A36">
        <w:rPr>
          <w:rFonts w:ascii="Times New Roman" w:hAnsi="Times New Roman" w:cs="Times New Roman"/>
          <w:sz w:val="26"/>
          <w:szCs w:val="26"/>
        </w:rPr>
        <w:t xml:space="preserve"> </w:t>
      </w:r>
      <w:r w:rsidR="008411D1" w:rsidRPr="00FF6A36">
        <w:rPr>
          <w:rFonts w:ascii="Times New Roman" w:hAnsi="Times New Roman" w:cs="Times New Roman"/>
          <w:sz w:val="26"/>
          <w:szCs w:val="26"/>
        </w:rPr>
        <w:t xml:space="preserve">Перечень земельных участков, которые включаются в границы населенных пунктов, входящих в состав </w:t>
      </w:r>
      <w:r w:rsidR="008575F9">
        <w:rPr>
          <w:rFonts w:ascii="Times New Roman" w:hAnsi="Times New Roman" w:cs="Times New Roman"/>
          <w:sz w:val="26"/>
          <w:szCs w:val="26"/>
        </w:rPr>
        <w:t>Лешуконского</w:t>
      </w:r>
      <w:r w:rsidR="00595607" w:rsidRPr="00FF6A36">
        <w:rPr>
          <w:rFonts w:ascii="Times New Roman" w:hAnsi="Times New Roman" w:cs="Times New Roman"/>
          <w:sz w:val="26"/>
          <w:szCs w:val="26"/>
        </w:rPr>
        <w:t xml:space="preserve"> муниципального о</w:t>
      </w:r>
      <w:r w:rsidRPr="00FF6A36">
        <w:rPr>
          <w:rFonts w:ascii="Times New Roman" w:hAnsi="Times New Roman" w:cs="Times New Roman"/>
          <w:sz w:val="26"/>
          <w:szCs w:val="26"/>
        </w:rPr>
        <w:t>круга</w:t>
      </w:r>
    </w:p>
    <w:tbl>
      <w:tblPr>
        <w:tblW w:w="5000" w:type="pct"/>
        <w:tblLook w:val="04A0" w:firstRow="1" w:lastRow="0" w:firstColumn="1" w:lastColumn="0" w:noHBand="0" w:noVBand="1"/>
      </w:tblPr>
      <w:tblGrid>
        <w:gridCol w:w="567"/>
        <w:gridCol w:w="1879"/>
        <w:gridCol w:w="2248"/>
        <w:gridCol w:w="2849"/>
        <w:gridCol w:w="2517"/>
        <w:gridCol w:w="1743"/>
        <w:gridCol w:w="2982"/>
      </w:tblGrid>
      <w:tr w:rsidR="009C561E" w:rsidRPr="00FF6A36" w14:paraId="4ABA72E7" w14:textId="77777777" w:rsidTr="008575F9">
        <w:trPr>
          <w:tblHeader/>
        </w:trPr>
        <w:tc>
          <w:tcPr>
            <w:tcW w:w="182" w:type="pct"/>
            <w:tcBorders>
              <w:top w:val="single" w:sz="4" w:space="0" w:color="auto"/>
              <w:left w:val="single" w:sz="4" w:space="0" w:color="auto"/>
              <w:bottom w:val="single" w:sz="4" w:space="0" w:color="auto"/>
              <w:right w:val="single" w:sz="4" w:space="0" w:color="auto"/>
            </w:tcBorders>
            <w:shd w:val="clear" w:color="auto" w:fill="auto"/>
            <w:hideMark/>
          </w:tcPr>
          <w:p w14:paraId="34849B93" w14:textId="77777777" w:rsidR="00535B5C" w:rsidRPr="00FF6A36" w:rsidRDefault="00535B5C" w:rsidP="00535B5C">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 п/п</w:t>
            </w:r>
          </w:p>
        </w:tc>
        <w:tc>
          <w:tcPr>
            <w:tcW w:w="637" w:type="pct"/>
            <w:tcBorders>
              <w:top w:val="single" w:sz="4" w:space="0" w:color="auto"/>
              <w:left w:val="nil"/>
              <w:bottom w:val="single" w:sz="4" w:space="0" w:color="auto"/>
              <w:right w:val="single" w:sz="4" w:space="0" w:color="auto"/>
            </w:tcBorders>
            <w:shd w:val="clear" w:color="auto" w:fill="auto"/>
            <w:hideMark/>
          </w:tcPr>
          <w:p w14:paraId="5E513256" w14:textId="77777777" w:rsidR="00535B5C" w:rsidRPr="00FF6A36" w:rsidRDefault="00535B5C" w:rsidP="00535B5C">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Наименование населенного пункта</w:t>
            </w:r>
          </w:p>
        </w:tc>
        <w:tc>
          <w:tcPr>
            <w:tcW w:w="762" w:type="pct"/>
            <w:tcBorders>
              <w:top w:val="single" w:sz="4" w:space="0" w:color="auto"/>
              <w:left w:val="nil"/>
              <w:bottom w:val="single" w:sz="4" w:space="0" w:color="auto"/>
              <w:right w:val="single" w:sz="4" w:space="0" w:color="auto"/>
            </w:tcBorders>
            <w:shd w:val="clear" w:color="auto" w:fill="auto"/>
            <w:hideMark/>
          </w:tcPr>
          <w:p w14:paraId="6C050892" w14:textId="77777777" w:rsidR="00535B5C" w:rsidRPr="00FF6A36" w:rsidRDefault="00535B5C" w:rsidP="00535B5C">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 xml:space="preserve">Кадастровый номер </w:t>
            </w:r>
          </w:p>
        </w:tc>
        <w:tc>
          <w:tcPr>
            <w:tcW w:w="965" w:type="pct"/>
            <w:tcBorders>
              <w:top w:val="single" w:sz="4" w:space="0" w:color="auto"/>
              <w:left w:val="nil"/>
              <w:bottom w:val="single" w:sz="4" w:space="0" w:color="auto"/>
              <w:right w:val="single" w:sz="4" w:space="0" w:color="auto"/>
            </w:tcBorders>
            <w:shd w:val="clear" w:color="auto" w:fill="auto"/>
            <w:hideMark/>
          </w:tcPr>
          <w:p w14:paraId="1826C87F" w14:textId="77777777" w:rsidR="00535B5C" w:rsidRPr="00FF6A36" w:rsidRDefault="00535B5C" w:rsidP="00535B5C">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Категория земель</w:t>
            </w:r>
          </w:p>
        </w:tc>
        <w:tc>
          <w:tcPr>
            <w:tcW w:w="853" w:type="pct"/>
            <w:tcBorders>
              <w:top w:val="single" w:sz="4" w:space="0" w:color="auto"/>
              <w:left w:val="nil"/>
              <w:bottom w:val="single" w:sz="4" w:space="0" w:color="auto"/>
              <w:right w:val="single" w:sz="4" w:space="0" w:color="auto"/>
            </w:tcBorders>
            <w:shd w:val="clear" w:color="auto" w:fill="auto"/>
            <w:hideMark/>
          </w:tcPr>
          <w:p w14:paraId="22E66291" w14:textId="77777777" w:rsidR="00535B5C" w:rsidRPr="00FF6A36" w:rsidRDefault="00535B5C" w:rsidP="00535B5C">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Категория земель, к которой планируется отнести земельный участок</w:t>
            </w:r>
          </w:p>
        </w:tc>
        <w:tc>
          <w:tcPr>
            <w:tcW w:w="591" w:type="pct"/>
            <w:tcBorders>
              <w:top w:val="single" w:sz="4" w:space="0" w:color="auto"/>
              <w:left w:val="nil"/>
              <w:bottom w:val="single" w:sz="4" w:space="0" w:color="auto"/>
              <w:right w:val="single" w:sz="4" w:space="0" w:color="auto"/>
            </w:tcBorders>
            <w:shd w:val="clear" w:color="auto" w:fill="auto"/>
            <w:hideMark/>
          </w:tcPr>
          <w:p w14:paraId="7B601184" w14:textId="38FBDC7A" w:rsidR="00535B5C" w:rsidRPr="00FF6A36" w:rsidRDefault="00535B5C" w:rsidP="00535B5C">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Площадь включаемого земельного участка (</w:t>
            </w:r>
            <w:r w:rsidR="008575F9">
              <w:rPr>
                <w:rFonts w:ascii="Times New Roman" w:eastAsia="Times New Roman" w:hAnsi="Times New Roman" w:cs="Times New Roman"/>
                <w:sz w:val="26"/>
                <w:szCs w:val="26"/>
                <w:lang w:eastAsia="ru-RU"/>
              </w:rPr>
              <w:t>кв. м</w:t>
            </w:r>
            <w:r w:rsidRPr="00FF6A36">
              <w:rPr>
                <w:rFonts w:ascii="Times New Roman" w:eastAsia="Times New Roman" w:hAnsi="Times New Roman" w:cs="Times New Roman"/>
                <w:sz w:val="26"/>
                <w:szCs w:val="26"/>
                <w:lang w:eastAsia="ru-RU"/>
              </w:rPr>
              <w:t>)</w:t>
            </w:r>
          </w:p>
        </w:tc>
        <w:tc>
          <w:tcPr>
            <w:tcW w:w="1011" w:type="pct"/>
            <w:tcBorders>
              <w:top w:val="single" w:sz="4" w:space="0" w:color="auto"/>
              <w:left w:val="nil"/>
              <w:bottom w:val="single" w:sz="4" w:space="0" w:color="auto"/>
              <w:right w:val="single" w:sz="4" w:space="0" w:color="auto"/>
            </w:tcBorders>
            <w:shd w:val="clear" w:color="auto" w:fill="auto"/>
            <w:hideMark/>
          </w:tcPr>
          <w:p w14:paraId="2F8CE1AD" w14:textId="77777777" w:rsidR="00535B5C" w:rsidRPr="00FF6A36" w:rsidRDefault="00535B5C" w:rsidP="00535B5C">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Обоснование включения участка</w:t>
            </w:r>
          </w:p>
        </w:tc>
      </w:tr>
      <w:tr w:rsidR="009C561E" w:rsidRPr="00FF6A36" w14:paraId="5BC14661" w14:textId="77777777" w:rsidTr="008575F9">
        <w:trPr>
          <w:trHeight w:val="842"/>
        </w:trPr>
        <w:tc>
          <w:tcPr>
            <w:tcW w:w="182" w:type="pct"/>
            <w:tcBorders>
              <w:top w:val="nil"/>
              <w:left w:val="single" w:sz="4" w:space="0" w:color="auto"/>
              <w:right w:val="single" w:sz="4" w:space="0" w:color="auto"/>
            </w:tcBorders>
            <w:shd w:val="clear" w:color="auto" w:fill="auto"/>
            <w:hideMark/>
          </w:tcPr>
          <w:p w14:paraId="6DD6E593" w14:textId="77777777" w:rsidR="00191CFD" w:rsidRPr="00FF6A36" w:rsidRDefault="00191CFD" w:rsidP="00191CFD">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1</w:t>
            </w:r>
          </w:p>
        </w:tc>
        <w:tc>
          <w:tcPr>
            <w:tcW w:w="637" w:type="pct"/>
            <w:tcBorders>
              <w:top w:val="nil"/>
              <w:left w:val="nil"/>
              <w:right w:val="single" w:sz="4" w:space="0" w:color="auto"/>
            </w:tcBorders>
            <w:shd w:val="clear" w:color="auto" w:fill="auto"/>
            <w:hideMark/>
          </w:tcPr>
          <w:p w14:paraId="68323A8D" w14:textId="504BA2A0" w:rsidR="00191CFD" w:rsidRPr="00FF6A36" w:rsidRDefault="008575F9" w:rsidP="00191CFD">
            <w:pPr>
              <w:spacing w:after="0" w:line="240" w:lineRule="auto"/>
              <w:rPr>
                <w:rFonts w:ascii="Times New Roman" w:eastAsia="Times New Roman" w:hAnsi="Times New Roman" w:cs="Times New Roman"/>
                <w:bCs/>
                <w:sz w:val="26"/>
                <w:szCs w:val="26"/>
                <w:lang w:eastAsia="ru-RU"/>
              </w:rPr>
            </w:pPr>
            <w:r w:rsidRPr="008575F9">
              <w:rPr>
                <w:rFonts w:ascii="Times New Roman" w:eastAsia="Times New Roman" w:hAnsi="Times New Roman" w:cs="Times New Roman"/>
                <w:bCs/>
                <w:sz w:val="26"/>
                <w:szCs w:val="26"/>
                <w:lang w:eastAsia="ru-RU"/>
              </w:rPr>
              <w:t xml:space="preserve">д. </w:t>
            </w:r>
            <w:proofErr w:type="spellStart"/>
            <w:r w:rsidRPr="008575F9">
              <w:rPr>
                <w:rFonts w:ascii="Times New Roman" w:eastAsia="Times New Roman" w:hAnsi="Times New Roman" w:cs="Times New Roman"/>
                <w:bCs/>
                <w:sz w:val="26"/>
                <w:szCs w:val="26"/>
                <w:lang w:eastAsia="ru-RU"/>
              </w:rPr>
              <w:t>Колмогора</w:t>
            </w:r>
            <w:proofErr w:type="spellEnd"/>
          </w:p>
        </w:tc>
        <w:tc>
          <w:tcPr>
            <w:tcW w:w="762" w:type="pct"/>
            <w:tcBorders>
              <w:top w:val="nil"/>
              <w:left w:val="nil"/>
              <w:bottom w:val="single" w:sz="4" w:space="0" w:color="auto"/>
              <w:right w:val="single" w:sz="4" w:space="0" w:color="auto"/>
            </w:tcBorders>
            <w:shd w:val="clear" w:color="auto" w:fill="auto"/>
            <w:hideMark/>
          </w:tcPr>
          <w:p w14:paraId="69FD20B1" w14:textId="46C4ADE7" w:rsidR="00191CFD" w:rsidRPr="00FF6A36" w:rsidRDefault="008575F9" w:rsidP="00191CFD">
            <w:pPr>
              <w:spacing w:after="0" w:line="240" w:lineRule="auto"/>
              <w:rPr>
                <w:rFonts w:ascii="Times New Roman" w:eastAsia="Times New Roman" w:hAnsi="Times New Roman" w:cs="Times New Roman"/>
                <w:sz w:val="26"/>
                <w:szCs w:val="26"/>
                <w:lang w:eastAsia="ru-RU"/>
              </w:rPr>
            </w:pPr>
            <w:r w:rsidRPr="008575F9">
              <w:rPr>
                <w:rFonts w:ascii="Times New Roman" w:eastAsia="Times New Roman" w:hAnsi="Times New Roman" w:cs="Times New Roman"/>
                <w:sz w:val="26"/>
                <w:szCs w:val="26"/>
                <w:lang w:eastAsia="ru-RU"/>
              </w:rPr>
              <w:t>29:10:030101:188</w:t>
            </w:r>
          </w:p>
        </w:tc>
        <w:tc>
          <w:tcPr>
            <w:tcW w:w="965" w:type="pct"/>
            <w:tcBorders>
              <w:top w:val="nil"/>
              <w:left w:val="nil"/>
              <w:bottom w:val="single" w:sz="4" w:space="0" w:color="auto"/>
              <w:right w:val="single" w:sz="4" w:space="0" w:color="auto"/>
            </w:tcBorders>
            <w:shd w:val="clear" w:color="auto" w:fill="auto"/>
            <w:hideMark/>
          </w:tcPr>
          <w:p w14:paraId="2EDC0E9A" w14:textId="251801DA" w:rsidR="00191CFD" w:rsidRPr="00FF6A36" w:rsidRDefault="008575F9" w:rsidP="00191CFD">
            <w:pPr>
              <w:spacing w:after="0" w:line="240" w:lineRule="auto"/>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земли населенных пунктов</w:t>
            </w:r>
          </w:p>
        </w:tc>
        <w:tc>
          <w:tcPr>
            <w:tcW w:w="853" w:type="pct"/>
            <w:tcBorders>
              <w:top w:val="nil"/>
              <w:left w:val="nil"/>
              <w:bottom w:val="single" w:sz="4" w:space="0" w:color="auto"/>
              <w:right w:val="single" w:sz="4" w:space="0" w:color="auto"/>
            </w:tcBorders>
            <w:shd w:val="clear" w:color="auto" w:fill="auto"/>
            <w:hideMark/>
          </w:tcPr>
          <w:p w14:paraId="4B28FDCA" w14:textId="77777777" w:rsidR="00191CFD" w:rsidRPr="00FF6A36" w:rsidRDefault="00191CFD" w:rsidP="00191CFD">
            <w:pPr>
              <w:spacing w:after="0" w:line="240" w:lineRule="auto"/>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земли населенных пунктов</w:t>
            </w:r>
          </w:p>
        </w:tc>
        <w:tc>
          <w:tcPr>
            <w:tcW w:w="591" w:type="pct"/>
            <w:tcBorders>
              <w:top w:val="nil"/>
              <w:left w:val="nil"/>
              <w:bottom w:val="single" w:sz="4" w:space="0" w:color="auto"/>
              <w:right w:val="single" w:sz="4" w:space="0" w:color="auto"/>
            </w:tcBorders>
            <w:shd w:val="clear" w:color="auto" w:fill="auto"/>
            <w:hideMark/>
          </w:tcPr>
          <w:p w14:paraId="7E9D1209" w14:textId="25FEF5EC" w:rsidR="00191CFD" w:rsidRPr="00FF6A36" w:rsidRDefault="008575F9" w:rsidP="00191CF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w:t>
            </w:r>
          </w:p>
        </w:tc>
        <w:tc>
          <w:tcPr>
            <w:tcW w:w="1011" w:type="pct"/>
            <w:tcBorders>
              <w:top w:val="nil"/>
              <w:left w:val="nil"/>
              <w:right w:val="single" w:sz="4" w:space="0" w:color="auto"/>
            </w:tcBorders>
            <w:shd w:val="clear" w:color="auto" w:fill="auto"/>
            <w:hideMark/>
          </w:tcPr>
          <w:p w14:paraId="6AC9D36F" w14:textId="14F27ACE" w:rsidR="00191CFD" w:rsidRPr="00FF6A36" w:rsidRDefault="00191CFD" w:rsidP="00191CFD">
            <w:pPr>
              <w:spacing w:after="0" w:line="240" w:lineRule="auto"/>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 xml:space="preserve">включение в границы </w:t>
            </w:r>
            <w:r w:rsidR="008575F9">
              <w:rPr>
                <w:rFonts w:ascii="Times New Roman" w:eastAsia="Times New Roman" w:hAnsi="Times New Roman" w:cs="Times New Roman"/>
                <w:sz w:val="26"/>
                <w:szCs w:val="26"/>
                <w:lang w:eastAsia="ru-RU"/>
              </w:rPr>
              <w:t>населенного пункта земельного участка категории земель населенных пунктов</w:t>
            </w:r>
          </w:p>
        </w:tc>
      </w:tr>
      <w:tr w:rsidR="009C561E" w:rsidRPr="00FF6A36" w14:paraId="4503B5BB" w14:textId="77777777" w:rsidTr="008575F9">
        <w:tc>
          <w:tcPr>
            <w:tcW w:w="182" w:type="pct"/>
            <w:tcBorders>
              <w:top w:val="single" w:sz="4" w:space="0" w:color="auto"/>
              <w:left w:val="single" w:sz="4" w:space="0" w:color="auto"/>
              <w:bottom w:val="single" w:sz="4" w:space="0" w:color="auto"/>
              <w:right w:val="single" w:sz="4" w:space="0" w:color="auto"/>
            </w:tcBorders>
            <w:shd w:val="clear" w:color="auto" w:fill="auto"/>
            <w:hideMark/>
          </w:tcPr>
          <w:p w14:paraId="0504098E" w14:textId="77777777" w:rsidR="008A0C11" w:rsidRPr="00FF6A36" w:rsidRDefault="008A0C11" w:rsidP="008A0C11">
            <w:pPr>
              <w:spacing w:after="0" w:line="240" w:lineRule="auto"/>
              <w:rPr>
                <w:rFonts w:ascii="Times New Roman" w:eastAsia="Times New Roman" w:hAnsi="Times New Roman" w:cs="Times New Roman"/>
                <w:b/>
                <w:color w:val="000000"/>
                <w:sz w:val="26"/>
                <w:szCs w:val="26"/>
                <w:lang w:eastAsia="ru-RU"/>
              </w:rPr>
            </w:pP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06EF3653" w14:textId="77777777" w:rsidR="008A0C11" w:rsidRPr="00FF6A36" w:rsidRDefault="008A0C11" w:rsidP="008A0C11">
            <w:pPr>
              <w:spacing w:after="0" w:line="240" w:lineRule="auto"/>
              <w:rPr>
                <w:rFonts w:ascii="Times New Roman" w:eastAsia="Times New Roman" w:hAnsi="Times New Roman" w:cs="Times New Roman"/>
                <w:b/>
                <w:color w:val="000000"/>
                <w:sz w:val="26"/>
                <w:szCs w:val="26"/>
                <w:lang w:eastAsia="ru-RU"/>
              </w:rPr>
            </w:pPr>
            <w:r w:rsidRPr="00FF6A36">
              <w:rPr>
                <w:rFonts w:ascii="Times New Roman" w:eastAsia="Times New Roman" w:hAnsi="Times New Roman" w:cs="Times New Roman"/>
                <w:b/>
                <w:color w:val="000000"/>
                <w:sz w:val="26"/>
                <w:szCs w:val="26"/>
                <w:lang w:eastAsia="ru-RU"/>
              </w:rPr>
              <w:t>Итого:</w:t>
            </w:r>
          </w:p>
        </w:tc>
        <w:tc>
          <w:tcPr>
            <w:tcW w:w="762" w:type="pct"/>
            <w:tcBorders>
              <w:top w:val="single" w:sz="4" w:space="0" w:color="auto"/>
              <w:left w:val="single" w:sz="4" w:space="0" w:color="auto"/>
              <w:bottom w:val="single" w:sz="4" w:space="0" w:color="auto"/>
              <w:right w:val="single" w:sz="4" w:space="0" w:color="auto"/>
            </w:tcBorders>
            <w:shd w:val="clear" w:color="auto" w:fill="auto"/>
            <w:hideMark/>
          </w:tcPr>
          <w:p w14:paraId="2203C84D" w14:textId="77777777" w:rsidR="008A0C11" w:rsidRPr="00FF6A36" w:rsidRDefault="008A0C11" w:rsidP="008A0C11">
            <w:pPr>
              <w:spacing w:after="0" w:line="240" w:lineRule="auto"/>
              <w:rPr>
                <w:rFonts w:ascii="Times New Roman" w:eastAsia="Times New Roman" w:hAnsi="Times New Roman" w:cs="Times New Roman"/>
                <w:b/>
                <w:color w:val="000000"/>
                <w:sz w:val="26"/>
                <w:szCs w:val="26"/>
                <w:lang w:eastAsia="ru-RU"/>
              </w:rPr>
            </w:pP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14:paraId="0627E3A7" w14:textId="77777777" w:rsidR="008A0C11" w:rsidRPr="00FF6A36" w:rsidRDefault="008A0C11" w:rsidP="008A0C11">
            <w:pPr>
              <w:spacing w:after="0" w:line="240" w:lineRule="auto"/>
              <w:rPr>
                <w:rFonts w:ascii="Times New Roman" w:eastAsia="Times New Roman" w:hAnsi="Times New Roman" w:cs="Times New Roman"/>
                <w:b/>
                <w:sz w:val="26"/>
                <w:szCs w:val="26"/>
                <w:lang w:eastAsia="ru-RU"/>
              </w:rPr>
            </w:pP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355418E" w14:textId="77777777" w:rsidR="008A0C11" w:rsidRPr="00FF6A36" w:rsidRDefault="008A0C11" w:rsidP="008A0C11">
            <w:pPr>
              <w:spacing w:after="0" w:line="240" w:lineRule="auto"/>
              <w:rPr>
                <w:rFonts w:ascii="Times New Roman" w:eastAsia="Times New Roman" w:hAnsi="Times New Roman" w:cs="Times New Roman"/>
                <w:b/>
                <w:sz w:val="26"/>
                <w:szCs w:val="26"/>
                <w:lang w:eastAsia="ru-RU"/>
              </w:rPr>
            </w:pP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38C0ADCB" w14:textId="748F4786" w:rsidR="008A0C11" w:rsidRPr="00FF6A36" w:rsidRDefault="008575F9" w:rsidP="00B065B4">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63</w:t>
            </w:r>
          </w:p>
        </w:tc>
        <w:tc>
          <w:tcPr>
            <w:tcW w:w="1011" w:type="pct"/>
            <w:tcBorders>
              <w:top w:val="single" w:sz="4" w:space="0" w:color="auto"/>
              <w:left w:val="single" w:sz="4" w:space="0" w:color="auto"/>
              <w:bottom w:val="single" w:sz="4" w:space="0" w:color="auto"/>
              <w:right w:val="single" w:sz="4" w:space="0" w:color="auto"/>
            </w:tcBorders>
            <w:shd w:val="clear" w:color="auto" w:fill="auto"/>
            <w:hideMark/>
          </w:tcPr>
          <w:p w14:paraId="52D809FB" w14:textId="77777777" w:rsidR="008A0C11" w:rsidRPr="00FF6A36" w:rsidRDefault="008A0C11" w:rsidP="008A0C11">
            <w:pPr>
              <w:spacing w:after="0" w:line="240" w:lineRule="auto"/>
              <w:jc w:val="right"/>
              <w:rPr>
                <w:rFonts w:ascii="Times New Roman" w:eastAsia="Times New Roman" w:hAnsi="Times New Roman" w:cs="Times New Roman"/>
                <w:b/>
                <w:color w:val="000000"/>
                <w:sz w:val="26"/>
                <w:szCs w:val="26"/>
                <w:lang w:eastAsia="ru-RU"/>
              </w:rPr>
            </w:pPr>
          </w:p>
        </w:tc>
      </w:tr>
    </w:tbl>
    <w:p w14:paraId="3A5F8EB7" w14:textId="77777777" w:rsidR="00535B5C" w:rsidRPr="00FF6A36" w:rsidRDefault="00535B5C" w:rsidP="00C6008F">
      <w:pPr>
        <w:autoSpaceDE w:val="0"/>
        <w:autoSpaceDN w:val="0"/>
        <w:adjustRightInd w:val="0"/>
        <w:spacing w:after="0" w:line="240" w:lineRule="auto"/>
        <w:ind w:firstLine="709"/>
        <w:jc w:val="right"/>
        <w:rPr>
          <w:rFonts w:ascii="Times New Roman" w:hAnsi="Times New Roman" w:cs="Times New Roman"/>
          <w:color w:val="FF0000"/>
          <w:sz w:val="26"/>
          <w:szCs w:val="26"/>
        </w:rPr>
      </w:pPr>
    </w:p>
    <w:p w14:paraId="60008E99" w14:textId="03869F47" w:rsidR="008411D1" w:rsidRPr="00FF6A36" w:rsidRDefault="005F32A5" w:rsidP="00813560">
      <w:pPr>
        <w:spacing w:after="0" w:line="240" w:lineRule="auto"/>
        <w:ind w:firstLine="851"/>
        <w:jc w:val="both"/>
        <w:rPr>
          <w:rFonts w:ascii="Times New Roman" w:eastAsiaTheme="majorEastAsia" w:hAnsi="Times New Roman" w:cs="Times New Roman"/>
          <w:bCs/>
          <w:sz w:val="26"/>
          <w:szCs w:val="26"/>
        </w:rPr>
      </w:pPr>
      <w:r w:rsidRPr="00FF6A36">
        <w:rPr>
          <w:rFonts w:ascii="Times New Roman" w:hAnsi="Times New Roman" w:cs="Times New Roman"/>
          <w:sz w:val="26"/>
          <w:szCs w:val="26"/>
        </w:rPr>
        <w:t xml:space="preserve">Таблица </w:t>
      </w:r>
      <w:r w:rsidRPr="00FF6A36">
        <w:rPr>
          <w:rFonts w:ascii="Times New Roman" w:hAnsi="Times New Roman" w:cs="Times New Roman"/>
          <w:sz w:val="26"/>
          <w:szCs w:val="26"/>
        </w:rPr>
        <w:fldChar w:fldCharType="begin"/>
      </w:r>
      <w:r w:rsidRPr="00FF6A36">
        <w:rPr>
          <w:rFonts w:ascii="Times New Roman" w:hAnsi="Times New Roman" w:cs="Times New Roman"/>
          <w:sz w:val="26"/>
          <w:szCs w:val="26"/>
        </w:rPr>
        <w:instrText xml:space="preserve"> SEQ Таблица \* ARABIC </w:instrText>
      </w:r>
      <w:r w:rsidRPr="00FF6A36">
        <w:rPr>
          <w:rFonts w:ascii="Times New Roman" w:hAnsi="Times New Roman" w:cs="Times New Roman"/>
          <w:sz w:val="26"/>
          <w:szCs w:val="26"/>
        </w:rPr>
        <w:fldChar w:fldCharType="separate"/>
      </w:r>
      <w:r w:rsidR="00041AF2">
        <w:rPr>
          <w:rFonts w:ascii="Times New Roman" w:hAnsi="Times New Roman" w:cs="Times New Roman"/>
          <w:noProof/>
          <w:sz w:val="26"/>
          <w:szCs w:val="26"/>
        </w:rPr>
        <w:t>26</w:t>
      </w:r>
      <w:r w:rsidRPr="00FF6A36">
        <w:rPr>
          <w:rFonts w:ascii="Times New Roman" w:hAnsi="Times New Roman" w:cs="Times New Roman"/>
          <w:sz w:val="26"/>
          <w:szCs w:val="26"/>
        </w:rPr>
        <w:fldChar w:fldCharType="end"/>
      </w:r>
      <w:r w:rsidRPr="00FF6A36">
        <w:rPr>
          <w:rFonts w:ascii="Times New Roman" w:hAnsi="Times New Roman" w:cs="Times New Roman"/>
          <w:sz w:val="26"/>
          <w:szCs w:val="26"/>
        </w:rPr>
        <w:t xml:space="preserve"> </w:t>
      </w:r>
      <w:r w:rsidR="00813560">
        <w:rPr>
          <w:rFonts w:ascii="Times New Roman" w:hAnsi="Times New Roman" w:cs="Times New Roman"/>
          <w:sz w:val="26"/>
          <w:szCs w:val="26"/>
        </w:rPr>
        <w:t xml:space="preserve">‒ </w:t>
      </w:r>
      <w:r w:rsidR="008411D1" w:rsidRPr="00FF6A36">
        <w:rPr>
          <w:rFonts w:ascii="Times New Roman" w:eastAsiaTheme="majorEastAsia" w:hAnsi="Times New Roman" w:cs="Times New Roman"/>
          <w:bCs/>
          <w:sz w:val="26"/>
          <w:szCs w:val="26"/>
        </w:rPr>
        <w:t xml:space="preserve">Перечень земельных участков, которые исключаются из границ населенных пунктов, входящих в состав </w:t>
      </w:r>
      <w:r w:rsidR="00813560">
        <w:rPr>
          <w:rFonts w:ascii="Times New Roman" w:eastAsiaTheme="majorEastAsia" w:hAnsi="Times New Roman" w:cs="Times New Roman"/>
          <w:bCs/>
          <w:sz w:val="26"/>
          <w:szCs w:val="26"/>
        </w:rPr>
        <w:t>Лешуконского</w:t>
      </w:r>
      <w:r w:rsidRPr="00FF6A36">
        <w:rPr>
          <w:rFonts w:ascii="Times New Roman" w:eastAsiaTheme="majorEastAsia" w:hAnsi="Times New Roman" w:cs="Times New Roman"/>
          <w:bCs/>
          <w:sz w:val="26"/>
          <w:szCs w:val="26"/>
        </w:rPr>
        <w:t xml:space="preserve"> муниципального округа</w:t>
      </w:r>
    </w:p>
    <w:tbl>
      <w:tblPr>
        <w:tblW w:w="5000" w:type="pct"/>
        <w:tblLook w:val="04A0" w:firstRow="1" w:lastRow="0" w:firstColumn="1" w:lastColumn="0" w:noHBand="0" w:noVBand="1"/>
      </w:tblPr>
      <w:tblGrid>
        <w:gridCol w:w="567"/>
        <w:gridCol w:w="1840"/>
        <w:gridCol w:w="1993"/>
        <w:gridCol w:w="2801"/>
        <w:gridCol w:w="2801"/>
        <w:gridCol w:w="1888"/>
        <w:gridCol w:w="2895"/>
      </w:tblGrid>
      <w:tr w:rsidR="0010183B" w:rsidRPr="00FF6A36" w14:paraId="0DB690F1" w14:textId="77777777" w:rsidTr="008575F9">
        <w:trPr>
          <w:tblHeader/>
        </w:trPr>
        <w:tc>
          <w:tcPr>
            <w:tcW w:w="186" w:type="pct"/>
            <w:tcBorders>
              <w:top w:val="single" w:sz="4" w:space="0" w:color="auto"/>
              <w:left w:val="single" w:sz="4" w:space="0" w:color="auto"/>
              <w:bottom w:val="single" w:sz="4" w:space="0" w:color="auto"/>
              <w:right w:val="single" w:sz="4" w:space="0" w:color="auto"/>
            </w:tcBorders>
            <w:shd w:val="clear" w:color="auto" w:fill="auto"/>
          </w:tcPr>
          <w:p w14:paraId="106B7A6C" w14:textId="77777777" w:rsidR="00D45884" w:rsidRPr="00FF6A36" w:rsidRDefault="00D45884" w:rsidP="00D45884">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 п/п</w:t>
            </w:r>
          </w:p>
        </w:tc>
        <w:tc>
          <w:tcPr>
            <w:tcW w:w="631" w:type="pct"/>
            <w:tcBorders>
              <w:top w:val="single" w:sz="4" w:space="0" w:color="auto"/>
              <w:left w:val="nil"/>
              <w:bottom w:val="single" w:sz="4" w:space="0" w:color="auto"/>
              <w:right w:val="single" w:sz="4" w:space="0" w:color="auto"/>
            </w:tcBorders>
            <w:shd w:val="clear" w:color="auto" w:fill="auto"/>
          </w:tcPr>
          <w:p w14:paraId="064437DC" w14:textId="77777777" w:rsidR="00D45884" w:rsidRPr="00FF6A36" w:rsidRDefault="00D45884" w:rsidP="00D45884">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Наименование населенного пункта</w:t>
            </w:r>
          </w:p>
        </w:tc>
        <w:tc>
          <w:tcPr>
            <w:tcW w:w="733" w:type="pct"/>
            <w:tcBorders>
              <w:top w:val="single" w:sz="4" w:space="0" w:color="auto"/>
              <w:left w:val="nil"/>
              <w:bottom w:val="single" w:sz="4" w:space="0" w:color="auto"/>
              <w:right w:val="single" w:sz="4" w:space="0" w:color="auto"/>
            </w:tcBorders>
            <w:shd w:val="clear" w:color="auto" w:fill="auto"/>
          </w:tcPr>
          <w:p w14:paraId="021FB65D" w14:textId="77777777" w:rsidR="00D45884" w:rsidRPr="00FF6A36" w:rsidRDefault="00D45884" w:rsidP="00D45884">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 xml:space="preserve">Кадастровый номер </w:t>
            </w:r>
          </w:p>
        </w:tc>
        <w:tc>
          <w:tcPr>
            <w:tcW w:w="722" w:type="pct"/>
            <w:tcBorders>
              <w:top w:val="single" w:sz="4" w:space="0" w:color="auto"/>
              <w:left w:val="nil"/>
              <w:bottom w:val="single" w:sz="4" w:space="0" w:color="auto"/>
              <w:right w:val="single" w:sz="4" w:space="0" w:color="auto"/>
            </w:tcBorders>
            <w:shd w:val="clear" w:color="auto" w:fill="auto"/>
          </w:tcPr>
          <w:p w14:paraId="15A3AD2F" w14:textId="77777777" w:rsidR="00D45884" w:rsidRPr="00FF6A36" w:rsidRDefault="00D45884" w:rsidP="00D45884">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Категория земель</w:t>
            </w:r>
          </w:p>
        </w:tc>
        <w:tc>
          <w:tcPr>
            <w:tcW w:w="1000" w:type="pct"/>
            <w:tcBorders>
              <w:top w:val="single" w:sz="4" w:space="0" w:color="auto"/>
              <w:left w:val="nil"/>
              <w:bottom w:val="single" w:sz="4" w:space="0" w:color="auto"/>
              <w:right w:val="single" w:sz="4" w:space="0" w:color="auto"/>
            </w:tcBorders>
            <w:shd w:val="clear" w:color="auto" w:fill="auto"/>
          </w:tcPr>
          <w:p w14:paraId="43379BAC" w14:textId="77777777" w:rsidR="00D45884" w:rsidRPr="00FF6A36" w:rsidRDefault="00D45884" w:rsidP="00D45884">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Категория земель, к которой планируется отнести земельный участок</w:t>
            </w:r>
          </w:p>
        </w:tc>
        <w:tc>
          <w:tcPr>
            <w:tcW w:w="703" w:type="pct"/>
            <w:tcBorders>
              <w:top w:val="single" w:sz="4" w:space="0" w:color="auto"/>
              <w:left w:val="nil"/>
              <w:bottom w:val="single" w:sz="4" w:space="0" w:color="auto"/>
              <w:right w:val="single" w:sz="4" w:space="0" w:color="auto"/>
            </w:tcBorders>
            <w:shd w:val="clear" w:color="auto" w:fill="auto"/>
          </w:tcPr>
          <w:p w14:paraId="475BFDC9" w14:textId="1B6A47E6" w:rsidR="00D45884" w:rsidRPr="00FF6A36" w:rsidRDefault="00D45884" w:rsidP="00D45884">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Площадь исключаемого земельного участка (</w:t>
            </w:r>
            <w:r w:rsidR="008575F9">
              <w:rPr>
                <w:rFonts w:ascii="Times New Roman" w:eastAsia="Times New Roman" w:hAnsi="Times New Roman" w:cs="Times New Roman"/>
                <w:sz w:val="26"/>
                <w:szCs w:val="26"/>
                <w:lang w:eastAsia="ru-RU"/>
              </w:rPr>
              <w:t>кв. м</w:t>
            </w:r>
            <w:r w:rsidRPr="00FF6A36">
              <w:rPr>
                <w:rFonts w:ascii="Times New Roman" w:eastAsia="Times New Roman" w:hAnsi="Times New Roman" w:cs="Times New Roman"/>
                <w:sz w:val="26"/>
                <w:szCs w:val="26"/>
                <w:lang w:eastAsia="ru-RU"/>
              </w:rPr>
              <w:t>)</w:t>
            </w:r>
          </w:p>
        </w:tc>
        <w:tc>
          <w:tcPr>
            <w:tcW w:w="1026" w:type="pct"/>
            <w:tcBorders>
              <w:top w:val="single" w:sz="4" w:space="0" w:color="auto"/>
              <w:left w:val="nil"/>
              <w:bottom w:val="single" w:sz="4" w:space="0" w:color="auto"/>
              <w:right w:val="single" w:sz="4" w:space="0" w:color="auto"/>
            </w:tcBorders>
            <w:shd w:val="clear" w:color="auto" w:fill="auto"/>
          </w:tcPr>
          <w:p w14:paraId="2F23DBDE" w14:textId="77777777" w:rsidR="00D45884" w:rsidRPr="00FF6A36" w:rsidRDefault="00D45884" w:rsidP="00D45884">
            <w:pPr>
              <w:spacing w:after="0" w:line="240" w:lineRule="auto"/>
              <w:jc w:val="center"/>
              <w:rPr>
                <w:rFonts w:ascii="Times New Roman" w:eastAsia="Times New Roman" w:hAnsi="Times New Roman" w:cs="Times New Roman"/>
                <w:sz w:val="26"/>
                <w:szCs w:val="26"/>
                <w:lang w:eastAsia="ru-RU"/>
              </w:rPr>
            </w:pPr>
            <w:r w:rsidRPr="00FF6A36">
              <w:rPr>
                <w:rFonts w:ascii="Times New Roman" w:eastAsia="Times New Roman" w:hAnsi="Times New Roman" w:cs="Times New Roman"/>
                <w:sz w:val="26"/>
                <w:szCs w:val="26"/>
                <w:lang w:eastAsia="ru-RU"/>
              </w:rPr>
              <w:t>Обоснование включения участка</w:t>
            </w:r>
          </w:p>
        </w:tc>
      </w:tr>
      <w:tr w:rsidR="0010183B" w:rsidRPr="00FF6A36" w14:paraId="61825723" w14:textId="77777777" w:rsidTr="008575F9">
        <w:trPr>
          <w:trHeight w:val="591"/>
        </w:trPr>
        <w:tc>
          <w:tcPr>
            <w:tcW w:w="186" w:type="pct"/>
            <w:tcBorders>
              <w:top w:val="single" w:sz="4" w:space="0" w:color="auto"/>
              <w:left w:val="single" w:sz="4" w:space="0" w:color="auto"/>
              <w:bottom w:val="single" w:sz="4" w:space="0" w:color="auto"/>
              <w:right w:val="single" w:sz="4" w:space="0" w:color="auto"/>
            </w:tcBorders>
            <w:shd w:val="clear" w:color="auto" w:fill="auto"/>
            <w:hideMark/>
          </w:tcPr>
          <w:p w14:paraId="2FE3375B" w14:textId="77777777" w:rsidR="00D45884" w:rsidRPr="00FF6A36" w:rsidRDefault="00D45884" w:rsidP="00CB7C17">
            <w:pPr>
              <w:spacing w:after="0" w:line="240" w:lineRule="auto"/>
              <w:jc w:val="center"/>
              <w:rPr>
                <w:rFonts w:ascii="Times New Roman" w:eastAsia="Times New Roman" w:hAnsi="Times New Roman" w:cs="Times New Roman"/>
                <w:color w:val="000000"/>
                <w:sz w:val="26"/>
                <w:szCs w:val="26"/>
                <w:lang w:eastAsia="ru-RU"/>
              </w:rPr>
            </w:pPr>
            <w:r w:rsidRPr="00FF6A36">
              <w:rPr>
                <w:rFonts w:ascii="Times New Roman" w:eastAsia="Times New Roman" w:hAnsi="Times New Roman" w:cs="Times New Roman"/>
                <w:color w:val="000000"/>
                <w:sz w:val="26"/>
                <w:szCs w:val="26"/>
                <w:lang w:eastAsia="ru-RU"/>
              </w:rPr>
              <w:t>1</w:t>
            </w:r>
          </w:p>
        </w:tc>
        <w:tc>
          <w:tcPr>
            <w:tcW w:w="631" w:type="pct"/>
            <w:tcBorders>
              <w:top w:val="single" w:sz="4" w:space="0" w:color="auto"/>
              <w:left w:val="nil"/>
              <w:bottom w:val="single" w:sz="4" w:space="0" w:color="auto"/>
              <w:right w:val="single" w:sz="4" w:space="0" w:color="auto"/>
            </w:tcBorders>
            <w:shd w:val="clear" w:color="auto" w:fill="auto"/>
          </w:tcPr>
          <w:p w14:paraId="3ACF74AD" w14:textId="53978EC3" w:rsidR="00D45884" w:rsidRPr="00FF6A36" w:rsidRDefault="008575F9" w:rsidP="00D45884">
            <w:pPr>
              <w:spacing w:after="0" w:line="240" w:lineRule="auto"/>
              <w:rPr>
                <w:rFonts w:ascii="Times New Roman" w:eastAsia="Times New Roman" w:hAnsi="Times New Roman" w:cs="Times New Roman"/>
                <w:color w:val="000000"/>
                <w:sz w:val="26"/>
                <w:szCs w:val="26"/>
                <w:lang w:eastAsia="ru-RU"/>
              </w:rPr>
            </w:pPr>
            <w:r w:rsidRPr="008575F9">
              <w:rPr>
                <w:rFonts w:ascii="Times New Roman" w:eastAsia="Times New Roman" w:hAnsi="Times New Roman" w:cs="Times New Roman"/>
                <w:color w:val="000000"/>
                <w:sz w:val="26"/>
                <w:szCs w:val="26"/>
                <w:lang w:eastAsia="ru-RU"/>
              </w:rPr>
              <w:t xml:space="preserve">д. </w:t>
            </w:r>
            <w:proofErr w:type="spellStart"/>
            <w:r w:rsidRPr="008575F9">
              <w:rPr>
                <w:rFonts w:ascii="Times New Roman" w:eastAsia="Times New Roman" w:hAnsi="Times New Roman" w:cs="Times New Roman"/>
                <w:color w:val="000000"/>
                <w:sz w:val="26"/>
                <w:szCs w:val="26"/>
                <w:lang w:eastAsia="ru-RU"/>
              </w:rPr>
              <w:t>Кеслома</w:t>
            </w:r>
            <w:proofErr w:type="spellEnd"/>
          </w:p>
        </w:tc>
        <w:tc>
          <w:tcPr>
            <w:tcW w:w="733" w:type="pct"/>
            <w:tcBorders>
              <w:top w:val="single" w:sz="4" w:space="0" w:color="auto"/>
              <w:left w:val="nil"/>
              <w:bottom w:val="single" w:sz="4" w:space="0" w:color="auto"/>
              <w:right w:val="single" w:sz="4" w:space="0" w:color="auto"/>
            </w:tcBorders>
            <w:shd w:val="clear" w:color="auto" w:fill="auto"/>
          </w:tcPr>
          <w:p w14:paraId="43BBE9CA" w14:textId="750B6C38" w:rsidR="00D45884" w:rsidRPr="00FF6A36" w:rsidRDefault="008575F9" w:rsidP="00D45884">
            <w:pPr>
              <w:spacing w:after="0" w:line="240" w:lineRule="auto"/>
              <w:rPr>
                <w:rFonts w:ascii="Times New Roman" w:eastAsia="Times New Roman" w:hAnsi="Times New Roman" w:cs="Times New Roman"/>
                <w:color w:val="000000"/>
                <w:sz w:val="26"/>
                <w:szCs w:val="26"/>
                <w:lang w:eastAsia="ru-RU"/>
              </w:rPr>
            </w:pPr>
            <w:r w:rsidRPr="008575F9">
              <w:rPr>
                <w:rFonts w:ascii="Times New Roman" w:eastAsia="Times New Roman" w:hAnsi="Times New Roman" w:cs="Times New Roman"/>
                <w:color w:val="000000"/>
                <w:sz w:val="26"/>
                <w:szCs w:val="26"/>
                <w:lang w:eastAsia="ru-RU"/>
              </w:rPr>
              <w:t>29:10:060201:52</w:t>
            </w:r>
          </w:p>
        </w:tc>
        <w:tc>
          <w:tcPr>
            <w:tcW w:w="722" w:type="pct"/>
            <w:tcBorders>
              <w:top w:val="single" w:sz="4" w:space="0" w:color="auto"/>
              <w:left w:val="nil"/>
              <w:bottom w:val="single" w:sz="4" w:space="0" w:color="auto"/>
              <w:right w:val="single" w:sz="4" w:space="0" w:color="auto"/>
            </w:tcBorders>
            <w:shd w:val="clear" w:color="auto" w:fill="auto"/>
          </w:tcPr>
          <w:p w14:paraId="1B04B52A" w14:textId="37F5CF56" w:rsidR="00D45884" w:rsidRPr="00FF6A36" w:rsidRDefault="008575F9" w:rsidP="00D4588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земли сельскохозяйственного назначения</w:t>
            </w:r>
          </w:p>
        </w:tc>
        <w:tc>
          <w:tcPr>
            <w:tcW w:w="1000" w:type="pct"/>
            <w:tcBorders>
              <w:top w:val="single" w:sz="4" w:space="0" w:color="auto"/>
              <w:left w:val="nil"/>
              <w:bottom w:val="single" w:sz="4" w:space="0" w:color="auto"/>
              <w:right w:val="single" w:sz="4" w:space="0" w:color="auto"/>
            </w:tcBorders>
            <w:shd w:val="clear" w:color="auto" w:fill="auto"/>
          </w:tcPr>
          <w:p w14:paraId="1EA6CA60" w14:textId="5CA8ECE5" w:rsidR="00D45884" w:rsidRPr="00FF6A36" w:rsidRDefault="008575F9" w:rsidP="00D4588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земли сельскохозяйственного назначения</w:t>
            </w:r>
          </w:p>
        </w:tc>
        <w:tc>
          <w:tcPr>
            <w:tcW w:w="703" w:type="pct"/>
            <w:tcBorders>
              <w:top w:val="single" w:sz="4" w:space="0" w:color="auto"/>
              <w:left w:val="nil"/>
              <w:bottom w:val="single" w:sz="4" w:space="0" w:color="auto"/>
              <w:right w:val="single" w:sz="4" w:space="0" w:color="auto"/>
            </w:tcBorders>
            <w:shd w:val="clear" w:color="auto" w:fill="auto"/>
          </w:tcPr>
          <w:p w14:paraId="7FAE8E9A" w14:textId="1C5D7802" w:rsidR="00D45884" w:rsidRPr="00FF6A36" w:rsidRDefault="008575F9" w:rsidP="008575F9">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6000</w:t>
            </w:r>
          </w:p>
        </w:tc>
        <w:tc>
          <w:tcPr>
            <w:tcW w:w="1026" w:type="pct"/>
            <w:tcBorders>
              <w:top w:val="single" w:sz="4" w:space="0" w:color="auto"/>
              <w:left w:val="nil"/>
              <w:bottom w:val="single" w:sz="4" w:space="0" w:color="auto"/>
              <w:right w:val="single" w:sz="4" w:space="0" w:color="auto"/>
            </w:tcBorders>
            <w:shd w:val="clear" w:color="auto" w:fill="auto"/>
            <w:hideMark/>
          </w:tcPr>
          <w:p w14:paraId="66A19FF5" w14:textId="6C74A16C" w:rsidR="00D45884" w:rsidRPr="00FF6A36" w:rsidRDefault="00D45884" w:rsidP="00D45884">
            <w:pPr>
              <w:spacing w:after="0" w:line="240" w:lineRule="auto"/>
              <w:rPr>
                <w:rFonts w:ascii="Times New Roman" w:eastAsia="Times New Roman" w:hAnsi="Times New Roman" w:cs="Times New Roman"/>
                <w:color w:val="000000"/>
                <w:sz w:val="26"/>
                <w:szCs w:val="26"/>
                <w:lang w:eastAsia="ru-RU"/>
              </w:rPr>
            </w:pPr>
            <w:r w:rsidRPr="00FF6A36">
              <w:rPr>
                <w:rFonts w:ascii="Times New Roman" w:eastAsia="Times New Roman" w:hAnsi="Times New Roman" w:cs="Times New Roman"/>
                <w:color w:val="000000"/>
                <w:sz w:val="26"/>
                <w:szCs w:val="26"/>
                <w:lang w:eastAsia="ru-RU"/>
              </w:rPr>
              <w:t xml:space="preserve">корректировка границ за счет исключения </w:t>
            </w:r>
            <w:r w:rsidR="008575F9">
              <w:rPr>
                <w:rFonts w:ascii="Times New Roman" w:eastAsia="Times New Roman" w:hAnsi="Times New Roman" w:cs="Times New Roman"/>
                <w:color w:val="000000"/>
                <w:sz w:val="26"/>
                <w:szCs w:val="26"/>
                <w:lang w:eastAsia="ru-RU"/>
              </w:rPr>
              <w:t>пересечений</w:t>
            </w:r>
          </w:p>
        </w:tc>
      </w:tr>
      <w:tr w:rsidR="0010183B" w:rsidRPr="00FF6A36" w14:paraId="2992E6A8" w14:textId="77777777" w:rsidTr="008575F9">
        <w:trPr>
          <w:trHeight w:val="130"/>
        </w:trPr>
        <w:tc>
          <w:tcPr>
            <w:tcW w:w="186" w:type="pct"/>
            <w:tcBorders>
              <w:top w:val="single" w:sz="4" w:space="0" w:color="auto"/>
              <w:left w:val="single" w:sz="4" w:space="0" w:color="auto"/>
              <w:bottom w:val="single" w:sz="4" w:space="0" w:color="000000"/>
              <w:right w:val="single" w:sz="4" w:space="0" w:color="auto"/>
            </w:tcBorders>
          </w:tcPr>
          <w:p w14:paraId="03E4A902" w14:textId="77777777" w:rsidR="0010183B" w:rsidRPr="00FF6A36" w:rsidRDefault="0010183B" w:rsidP="0010183B">
            <w:pPr>
              <w:spacing w:after="0" w:line="240" w:lineRule="auto"/>
              <w:rPr>
                <w:rFonts w:ascii="Times New Roman" w:eastAsia="Times New Roman" w:hAnsi="Times New Roman" w:cs="Times New Roman"/>
                <w:b/>
                <w:color w:val="000000"/>
                <w:sz w:val="26"/>
                <w:szCs w:val="26"/>
                <w:lang w:eastAsia="ru-RU"/>
              </w:rPr>
            </w:pPr>
          </w:p>
        </w:tc>
        <w:tc>
          <w:tcPr>
            <w:tcW w:w="631" w:type="pct"/>
            <w:tcBorders>
              <w:top w:val="single" w:sz="4" w:space="0" w:color="auto"/>
              <w:left w:val="single" w:sz="4" w:space="0" w:color="auto"/>
              <w:bottom w:val="single" w:sz="4" w:space="0" w:color="000000"/>
              <w:right w:val="single" w:sz="4" w:space="0" w:color="auto"/>
            </w:tcBorders>
          </w:tcPr>
          <w:p w14:paraId="76346BCB" w14:textId="77777777" w:rsidR="0010183B" w:rsidRPr="00FF6A36" w:rsidRDefault="0010183B" w:rsidP="0010183B">
            <w:pPr>
              <w:spacing w:after="0" w:line="240" w:lineRule="auto"/>
              <w:rPr>
                <w:rFonts w:ascii="Times New Roman" w:eastAsia="Times New Roman" w:hAnsi="Times New Roman" w:cs="Times New Roman"/>
                <w:b/>
                <w:color w:val="000000"/>
                <w:sz w:val="26"/>
                <w:szCs w:val="26"/>
                <w:lang w:eastAsia="ru-RU"/>
              </w:rPr>
            </w:pPr>
            <w:r w:rsidRPr="00FF6A36">
              <w:rPr>
                <w:rFonts w:ascii="Times New Roman" w:eastAsia="Times New Roman" w:hAnsi="Times New Roman" w:cs="Times New Roman"/>
                <w:b/>
                <w:color w:val="000000"/>
                <w:sz w:val="26"/>
                <w:szCs w:val="26"/>
                <w:lang w:eastAsia="ru-RU"/>
              </w:rPr>
              <w:t>Итого</w:t>
            </w:r>
          </w:p>
        </w:tc>
        <w:tc>
          <w:tcPr>
            <w:tcW w:w="733" w:type="pct"/>
            <w:tcBorders>
              <w:top w:val="single" w:sz="4" w:space="0" w:color="auto"/>
              <w:left w:val="nil"/>
              <w:bottom w:val="single" w:sz="4" w:space="0" w:color="auto"/>
              <w:right w:val="single" w:sz="4" w:space="0" w:color="auto"/>
            </w:tcBorders>
            <w:shd w:val="clear" w:color="auto" w:fill="auto"/>
          </w:tcPr>
          <w:p w14:paraId="5418422E" w14:textId="77777777" w:rsidR="0010183B" w:rsidRPr="00FF6A36" w:rsidRDefault="0010183B" w:rsidP="0010183B">
            <w:pPr>
              <w:spacing w:after="0" w:line="240" w:lineRule="auto"/>
              <w:rPr>
                <w:rFonts w:ascii="Times New Roman" w:eastAsia="Times New Roman" w:hAnsi="Times New Roman" w:cs="Times New Roman"/>
                <w:b/>
                <w:color w:val="000000"/>
                <w:sz w:val="26"/>
                <w:szCs w:val="26"/>
                <w:lang w:eastAsia="ru-RU"/>
              </w:rPr>
            </w:pPr>
          </w:p>
        </w:tc>
        <w:tc>
          <w:tcPr>
            <w:tcW w:w="722" w:type="pct"/>
            <w:tcBorders>
              <w:top w:val="single" w:sz="4" w:space="0" w:color="auto"/>
              <w:left w:val="nil"/>
              <w:bottom w:val="single" w:sz="4" w:space="0" w:color="auto"/>
              <w:right w:val="single" w:sz="4" w:space="0" w:color="auto"/>
            </w:tcBorders>
            <w:shd w:val="clear" w:color="auto" w:fill="auto"/>
          </w:tcPr>
          <w:p w14:paraId="41AFCD3B" w14:textId="77777777" w:rsidR="0010183B" w:rsidRPr="00FF6A36" w:rsidRDefault="0010183B" w:rsidP="0010183B">
            <w:pPr>
              <w:spacing w:after="0" w:line="240" w:lineRule="auto"/>
              <w:rPr>
                <w:rFonts w:ascii="Times New Roman" w:eastAsia="Times New Roman" w:hAnsi="Times New Roman" w:cs="Times New Roman"/>
                <w:b/>
                <w:color w:val="000000"/>
                <w:sz w:val="26"/>
                <w:szCs w:val="26"/>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10612734" w14:textId="77777777" w:rsidR="0010183B" w:rsidRPr="00FF6A36" w:rsidRDefault="0010183B" w:rsidP="0010183B">
            <w:pPr>
              <w:spacing w:after="0" w:line="240" w:lineRule="auto"/>
              <w:rPr>
                <w:rFonts w:ascii="Times New Roman" w:eastAsia="Times New Roman" w:hAnsi="Times New Roman" w:cs="Times New Roman"/>
                <w:b/>
                <w:color w:val="000000"/>
                <w:sz w:val="26"/>
                <w:szCs w:val="26"/>
                <w:lang w:eastAsia="ru-RU"/>
              </w:rPr>
            </w:pPr>
          </w:p>
        </w:tc>
        <w:tc>
          <w:tcPr>
            <w:tcW w:w="703" w:type="pct"/>
            <w:tcBorders>
              <w:top w:val="single" w:sz="4" w:space="0" w:color="auto"/>
              <w:left w:val="nil"/>
              <w:bottom w:val="single" w:sz="4" w:space="0" w:color="auto"/>
              <w:right w:val="single" w:sz="4" w:space="0" w:color="auto"/>
            </w:tcBorders>
            <w:shd w:val="clear" w:color="auto" w:fill="auto"/>
          </w:tcPr>
          <w:p w14:paraId="7A29B667" w14:textId="2D6881A3" w:rsidR="0010183B" w:rsidRPr="00FF6A36" w:rsidRDefault="008575F9" w:rsidP="008575F9">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6000</w:t>
            </w:r>
          </w:p>
        </w:tc>
        <w:tc>
          <w:tcPr>
            <w:tcW w:w="1026" w:type="pct"/>
            <w:tcBorders>
              <w:top w:val="single" w:sz="4" w:space="0" w:color="auto"/>
              <w:left w:val="nil"/>
              <w:bottom w:val="single" w:sz="4" w:space="0" w:color="auto"/>
              <w:right w:val="single" w:sz="4" w:space="0" w:color="auto"/>
            </w:tcBorders>
            <w:shd w:val="clear" w:color="auto" w:fill="auto"/>
          </w:tcPr>
          <w:p w14:paraId="2D477652" w14:textId="77777777" w:rsidR="0010183B" w:rsidRPr="00FF6A36" w:rsidRDefault="0010183B" w:rsidP="0010183B">
            <w:pPr>
              <w:spacing w:after="0" w:line="240" w:lineRule="auto"/>
              <w:rPr>
                <w:rFonts w:ascii="Times New Roman" w:eastAsia="Times New Roman" w:hAnsi="Times New Roman" w:cs="Times New Roman"/>
                <w:b/>
                <w:color w:val="000000"/>
                <w:sz w:val="26"/>
                <w:szCs w:val="26"/>
                <w:lang w:eastAsia="ru-RU"/>
              </w:rPr>
            </w:pPr>
          </w:p>
        </w:tc>
      </w:tr>
    </w:tbl>
    <w:p w14:paraId="03A77DB9" w14:textId="77777777" w:rsidR="008411D1" w:rsidRPr="00FF6A36" w:rsidRDefault="008411D1" w:rsidP="00C6008F">
      <w:pPr>
        <w:spacing w:after="0" w:line="240" w:lineRule="auto"/>
        <w:ind w:firstLine="709"/>
        <w:jc w:val="both"/>
        <w:rPr>
          <w:rFonts w:ascii="Times New Roman" w:eastAsia="Times New Roman" w:hAnsi="Times New Roman" w:cs="Times New Roman"/>
          <w:iCs/>
          <w:color w:val="FF0000"/>
          <w:sz w:val="26"/>
          <w:szCs w:val="26"/>
        </w:rPr>
      </w:pPr>
    </w:p>
    <w:bookmarkEnd w:id="147"/>
    <w:p w14:paraId="01718D4E" w14:textId="7B51C0BE" w:rsidR="00D45884" w:rsidRPr="00FF6A36" w:rsidRDefault="00D45884" w:rsidP="005F32A5">
      <w:pPr>
        <w:spacing w:after="0" w:line="240" w:lineRule="auto"/>
        <w:jc w:val="both"/>
        <w:rPr>
          <w:rFonts w:ascii="Times New Roman" w:eastAsia="Times New Roman" w:hAnsi="Times New Roman" w:cs="Times New Roman"/>
          <w:iCs/>
          <w:color w:val="FF0000"/>
          <w:sz w:val="26"/>
          <w:szCs w:val="26"/>
        </w:rPr>
        <w:sectPr w:rsidR="00D45884" w:rsidRPr="00FF6A36" w:rsidSect="000B2D56">
          <w:pgSz w:w="16838" w:h="11906" w:orient="landscape"/>
          <w:pgMar w:top="1134" w:right="851" w:bottom="1134" w:left="1418" w:header="709" w:footer="709" w:gutter="0"/>
          <w:cols w:space="708"/>
          <w:docGrid w:linePitch="360"/>
        </w:sectPr>
      </w:pPr>
    </w:p>
    <w:p w14:paraId="7C469CBC" w14:textId="77777777" w:rsidR="00163AB4" w:rsidRPr="00FF6A36" w:rsidRDefault="00163AB4" w:rsidP="00BC569F">
      <w:pPr>
        <w:pStyle w:val="af2"/>
        <w:numPr>
          <w:ilvl w:val="0"/>
          <w:numId w:val="14"/>
        </w:numPr>
        <w:tabs>
          <w:tab w:val="left" w:pos="1134"/>
        </w:tabs>
        <w:contextualSpacing w:val="0"/>
        <w:jc w:val="center"/>
        <w:outlineLvl w:val="0"/>
        <w:rPr>
          <w:b/>
          <w:sz w:val="26"/>
          <w:szCs w:val="26"/>
        </w:rPr>
      </w:pPr>
      <w:bookmarkStart w:id="148" w:name="_Toc421107144"/>
      <w:bookmarkStart w:id="149" w:name="_Toc421107528"/>
      <w:bookmarkStart w:id="150" w:name="_Toc421107613"/>
      <w:bookmarkStart w:id="151" w:name="_Toc421107763"/>
      <w:bookmarkStart w:id="152" w:name="_Toc35506590"/>
      <w:bookmarkStart w:id="153" w:name="_Toc36020247"/>
      <w:bookmarkStart w:id="154" w:name="_Toc158847466"/>
      <w:r w:rsidRPr="00FF6A36">
        <w:rPr>
          <w:b/>
          <w:sz w:val="26"/>
          <w:szCs w:val="26"/>
        </w:rPr>
        <w:lastRenderedPageBreak/>
        <w:t>ОХРАНА ОКРУЖАЮЩЕЙ СРЕДЫ</w:t>
      </w:r>
      <w:bookmarkEnd w:id="148"/>
      <w:bookmarkEnd w:id="149"/>
      <w:bookmarkEnd w:id="150"/>
      <w:bookmarkEnd w:id="151"/>
      <w:bookmarkEnd w:id="152"/>
      <w:bookmarkEnd w:id="153"/>
      <w:bookmarkEnd w:id="154"/>
    </w:p>
    <w:p w14:paraId="3BF7C95E" w14:textId="77777777" w:rsidR="00163AB4" w:rsidRPr="00FF6A36" w:rsidRDefault="00163AB4" w:rsidP="00163AB4">
      <w:pPr>
        <w:tabs>
          <w:tab w:val="left" w:pos="1134"/>
        </w:tabs>
        <w:spacing w:after="0" w:line="240" w:lineRule="auto"/>
        <w:ind w:firstLine="709"/>
        <w:jc w:val="both"/>
        <w:rPr>
          <w:rFonts w:ascii="Times New Roman" w:hAnsi="Times New Roman" w:cs="Times New Roman"/>
          <w:b/>
          <w:color w:val="000000" w:themeColor="text1"/>
          <w:sz w:val="26"/>
          <w:szCs w:val="26"/>
        </w:rPr>
      </w:pPr>
    </w:p>
    <w:p w14:paraId="2BF4DDE9" w14:textId="550B21DF" w:rsidR="00163AB4" w:rsidRPr="00FF6A36" w:rsidRDefault="00163AB4" w:rsidP="00BC569F">
      <w:pPr>
        <w:pStyle w:val="af2"/>
        <w:numPr>
          <w:ilvl w:val="1"/>
          <w:numId w:val="14"/>
        </w:numPr>
        <w:tabs>
          <w:tab w:val="left" w:pos="1134"/>
        </w:tabs>
        <w:outlineLvl w:val="1"/>
        <w:rPr>
          <w:b/>
          <w:color w:val="000000" w:themeColor="text1"/>
          <w:sz w:val="26"/>
          <w:szCs w:val="26"/>
        </w:rPr>
      </w:pPr>
      <w:bookmarkStart w:id="155" w:name="_Toc36020248"/>
      <w:bookmarkStart w:id="156" w:name="_Toc158847467"/>
      <w:r w:rsidRPr="00FF6A36">
        <w:rPr>
          <w:b/>
          <w:sz w:val="26"/>
          <w:szCs w:val="26"/>
        </w:rPr>
        <w:t>Мероприятия по улучшению экологической обстановки и охране окружающей</w:t>
      </w:r>
      <w:r w:rsidRPr="00FF6A36">
        <w:rPr>
          <w:b/>
          <w:color w:val="000000" w:themeColor="text1"/>
          <w:sz w:val="26"/>
          <w:szCs w:val="26"/>
        </w:rPr>
        <w:t xml:space="preserve"> среды</w:t>
      </w:r>
      <w:bookmarkEnd w:id="155"/>
      <w:bookmarkEnd w:id="156"/>
    </w:p>
    <w:p w14:paraId="6BF20769" w14:textId="77777777" w:rsidR="00163AB4" w:rsidRPr="00FF6A36" w:rsidRDefault="00163AB4" w:rsidP="00163AB4">
      <w:pPr>
        <w:tabs>
          <w:tab w:val="left" w:pos="1134"/>
        </w:tabs>
        <w:spacing w:after="0" w:line="240" w:lineRule="auto"/>
        <w:ind w:firstLine="709"/>
        <w:jc w:val="both"/>
        <w:rPr>
          <w:rFonts w:ascii="Times New Roman" w:hAnsi="Times New Roman" w:cs="Times New Roman"/>
          <w:b/>
          <w:color w:val="000000" w:themeColor="text1"/>
          <w:sz w:val="26"/>
          <w:szCs w:val="26"/>
        </w:rPr>
      </w:pPr>
    </w:p>
    <w:p w14:paraId="62122E2A" w14:textId="590DA017" w:rsidR="00163AB4" w:rsidRPr="00FF6A36" w:rsidRDefault="00163AB4" w:rsidP="00163AB4">
      <w:pPr>
        <w:tabs>
          <w:tab w:val="left" w:pos="1134"/>
        </w:tabs>
        <w:spacing w:after="0" w:line="240" w:lineRule="auto"/>
        <w:ind w:firstLine="709"/>
        <w:jc w:val="both"/>
        <w:rPr>
          <w:rFonts w:ascii="Times New Roman" w:hAnsi="Times New Roman" w:cs="Times New Roman"/>
          <w:color w:val="000000" w:themeColor="text1"/>
          <w:sz w:val="26"/>
          <w:szCs w:val="26"/>
        </w:rPr>
      </w:pPr>
      <w:r w:rsidRPr="00FF6A36">
        <w:rPr>
          <w:rFonts w:ascii="Times New Roman" w:hAnsi="Times New Roman" w:cs="Times New Roman"/>
          <w:color w:val="000000" w:themeColor="text1"/>
          <w:sz w:val="26"/>
          <w:szCs w:val="26"/>
        </w:rPr>
        <w:t xml:space="preserve">Проектные предложения генерального плана </w:t>
      </w:r>
      <w:r w:rsidR="007524E1" w:rsidRPr="00FF6A36">
        <w:rPr>
          <w:rFonts w:ascii="Times New Roman" w:hAnsi="Times New Roman" w:cs="Times New Roman"/>
          <w:sz w:val="26"/>
          <w:szCs w:val="26"/>
        </w:rPr>
        <w:t xml:space="preserve">муниципального округа </w:t>
      </w:r>
      <w:r w:rsidRPr="00FF6A36">
        <w:rPr>
          <w:rFonts w:ascii="Times New Roman" w:hAnsi="Times New Roman" w:cs="Times New Roman"/>
          <w:color w:val="000000" w:themeColor="text1"/>
          <w:sz w:val="26"/>
          <w:szCs w:val="26"/>
        </w:rPr>
        <w:t>направлены на обеспечение устойчивого и экологически безопасного развития территории, рационального природопользования, формирования благоприятных условий жизнедеятельности населения. Прогнозируемое увеличение техногенной нагрузки обусловлено развитием существующих и организацией новых производств, в том числе лесообрабатывающих и сельскохозяйственных, развитием транспортных коммуникаций, увеличением объёмов жилищного строительства, что требует усиления мер по охране окружающей среды.</w:t>
      </w:r>
    </w:p>
    <w:p w14:paraId="6E81DE77" w14:textId="76DE64E0"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Для обеспечения устойчивого и безопасного градостроительного развития </w:t>
      </w:r>
      <w:r w:rsidR="00A21F72">
        <w:rPr>
          <w:rFonts w:ascii="Times New Roman" w:hAnsi="Times New Roman" w:cs="Times New Roman"/>
          <w:sz w:val="26"/>
          <w:szCs w:val="26"/>
        </w:rPr>
        <w:t>муниципального округа</w:t>
      </w:r>
      <w:r w:rsidRPr="00FF6A36">
        <w:rPr>
          <w:rFonts w:ascii="Times New Roman" w:hAnsi="Times New Roman" w:cs="Times New Roman"/>
          <w:sz w:val="26"/>
          <w:szCs w:val="26"/>
        </w:rPr>
        <w:t xml:space="preserve"> необходимо решение целого ряда проблем в сфере экологии:</w:t>
      </w:r>
    </w:p>
    <w:p w14:paraId="074079F0" w14:textId="77777777" w:rsidR="00163AB4" w:rsidRPr="00FF6A36" w:rsidRDefault="00163AB4">
      <w:pPr>
        <w:pStyle w:val="af2"/>
        <w:numPr>
          <w:ilvl w:val="0"/>
          <w:numId w:val="104"/>
        </w:numPr>
        <w:tabs>
          <w:tab w:val="left" w:pos="1134"/>
        </w:tabs>
        <w:ind w:left="0" w:firstLine="709"/>
        <w:contextualSpacing w:val="0"/>
        <w:rPr>
          <w:sz w:val="26"/>
          <w:szCs w:val="26"/>
        </w:rPr>
      </w:pPr>
      <w:r w:rsidRPr="00A21F72">
        <w:rPr>
          <w:bCs/>
          <w:sz w:val="26"/>
          <w:szCs w:val="26"/>
        </w:rPr>
        <w:t>исполнение</w:t>
      </w:r>
      <w:r w:rsidRPr="00FF6A36">
        <w:rPr>
          <w:sz w:val="26"/>
          <w:szCs w:val="26"/>
        </w:rPr>
        <w:t xml:space="preserve"> плановых проверок экологического контроля над деятельностью производств, а также внеплановые проверки с целью соблюдения обязательных требований, недопущения дальнейшего роста техногенных нагрузок на окружающую среду; </w:t>
      </w:r>
    </w:p>
    <w:p w14:paraId="4F92A5A8" w14:textId="0414CEE4" w:rsidR="00163AB4" w:rsidRPr="00FF6A36" w:rsidRDefault="00163AB4">
      <w:pPr>
        <w:pStyle w:val="af2"/>
        <w:numPr>
          <w:ilvl w:val="0"/>
          <w:numId w:val="104"/>
        </w:numPr>
        <w:tabs>
          <w:tab w:val="left" w:pos="1134"/>
        </w:tabs>
        <w:ind w:left="0" w:firstLine="709"/>
        <w:contextualSpacing w:val="0"/>
        <w:rPr>
          <w:sz w:val="26"/>
          <w:szCs w:val="26"/>
        </w:rPr>
      </w:pPr>
      <w:r w:rsidRPr="00FF6A36">
        <w:rPr>
          <w:sz w:val="26"/>
          <w:szCs w:val="26"/>
        </w:rPr>
        <w:t xml:space="preserve">особое внимание следует уделять </w:t>
      </w:r>
      <w:r w:rsidRPr="00A21F72">
        <w:rPr>
          <w:bCs/>
          <w:sz w:val="26"/>
          <w:szCs w:val="26"/>
        </w:rPr>
        <w:t>размещению</w:t>
      </w:r>
      <w:r w:rsidRPr="00FF6A36">
        <w:rPr>
          <w:sz w:val="26"/>
          <w:szCs w:val="26"/>
        </w:rPr>
        <w:t xml:space="preserve"> новых производств, местным органам власти не давать согласие на реализацию проектов без положительного заключения государственной экспертизы; согласовывать с органами местного самоуправления, природоохранными органами технологии, применяемые при реализации проектов промышленного развития на территории </w:t>
      </w:r>
      <w:r w:rsidR="00A21F72">
        <w:rPr>
          <w:sz w:val="26"/>
          <w:szCs w:val="26"/>
        </w:rPr>
        <w:t>округа</w:t>
      </w:r>
      <w:r w:rsidRPr="00FF6A36">
        <w:rPr>
          <w:sz w:val="26"/>
          <w:szCs w:val="26"/>
        </w:rPr>
        <w:t>;</w:t>
      </w:r>
    </w:p>
    <w:p w14:paraId="47EA0415" w14:textId="77777777" w:rsidR="00163AB4" w:rsidRPr="00FF6A36" w:rsidRDefault="00163AB4">
      <w:pPr>
        <w:pStyle w:val="af2"/>
        <w:numPr>
          <w:ilvl w:val="0"/>
          <w:numId w:val="104"/>
        </w:numPr>
        <w:tabs>
          <w:tab w:val="left" w:pos="1134"/>
        </w:tabs>
        <w:ind w:left="0" w:firstLine="709"/>
        <w:contextualSpacing w:val="0"/>
        <w:rPr>
          <w:sz w:val="26"/>
          <w:szCs w:val="26"/>
        </w:rPr>
      </w:pPr>
      <w:r w:rsidRPr="00FF6A36">
        <w:rPr>
          <w:sz w:val="26"/>
          <w:szCs w:val="26"/>
        </w:rPr>
        <w:t xml:space="preserve">в целях практической реализации перехода к устойчивому развитию необходимо </w:t>
      </w:r>
      <w:r w:rsidRPr="00A21F72">
        <w:rPr>
          <w:bCs/>
          <w:sz w:val="26"/>
          <w:szCs w:val="26"/>
        </w:rPr>
        <w:t>проведение</w:t>
      </w:r>
      <w:r w:rsidRPr="00FF6A36">
        <w:rPr>
          <w:sz w:val="26"/>
          <w:szCs w:val="26"/>
        </w:rPr>
        <w:t xml:space="preserve"> крупномасштабного экологического обследования территории на предмет устойчивости ландшафтов к техногенным нагрузкам, с целью определения параметров хозяйственной емкости экосистем;</w:t>
      </w:r>
    </w:p>
    <w:p w14:paraId="77AB829A" w14:textId="77777777" w:rsidR="00163AB4" w:rsidRPr="00FF6A36" w:rsidRDefault="00163AB4">
      <w:pPr>
        <w:pStyle w:val="af2"/>
        <w:numPr>
          <w:ilvl w:val="0"/>
          <w:numId w:val="104"/>
        </w:numPr>
        <w:tabs>
          <w:tab w:val="left" w:pos="1134"/>
        </w:tabs>
        <w:ind w:left="0" w:firstLine="709"/>
        <w:contextualSpacing w:val="0"/>
        <w:rPr>
          <w:sz w:val="26"/>
          <w:szCs w:val="26"/>
        </w:rPr>
      </w:pPr>
      <w:r w:rsidRPr="00A21F72">
        <w:rPr>
          <w:bCs/>
          <w:sz w:val="26"/>
          <w:szCs w:val="26"/>
        </w:rPr>
        <w:t>обновление</w:t>
      </w:r>
      <w:r w:rsidRPr="00FF6A36">
        <w:rPr>
          <w:sz w:val="26"/>
          <w:szCs w:val="26"/>
        </w:rPr>
        <w:t xml:space="preserve"> основных производственных фондов предприятий по транспорту углеводородного сырья, внедрение технологий автоматизированного контроля и предупреждения аварийных ситуаций;</w:t>
      </w:r>
    </w:p>
    <w:p w14:paraId="09BE3A25" w14:textId="77777777" w:rsidR="00163AB4" w:rsidRPr="00FF6A36" w:rsidRDefault="00163AB4">
      <w:pPr>
        <w:pStyle w:val="af2"/>
        <w:numPr>
          <w:ilvl w:val="0"/>
          <w:numId w:val="104"/>
        </w:numPr>
        <w:tabs>
          <w:tab w:val="left" w:pos="1134"/>
        </w:tabs>
        <w:ind w:left="0" w:firstLine="709"/>
        <w:contextualSpacing w:val="0"/>
        <w:rPr>
          <w:sz w:val="26"/>
          <w:szCs w:val="26"/>
        </w:rPr>
      </w:pPr>
      <w:r w:rsidRPr="00A21F72">
        <w:rPr>
          <w:bCs/>
          <w:sz w:val="26"/>
          <w:szCs w:val="26"/>
        </w:rPr>
        <w:t>снижение</w:t>
      </w:r>
      <w:r w:rsidRPr="00FF6A36">
        <w:rPr>
          <w:sz w:val="26"/>
          <w:szCs w:val="26"/>
        </w:rPr>
        <w:t xml:space="preserve"> техногенных нагрузок на окружающую природную среду до уровней соответствующих хозяйственной емкости региональных экосистем; </w:t>
      </w:r>
    </w:p>
    <w:p w14:paraId="61C95C01" w14:textId="77777777" w:rsidR="00163AB4" w:rsidRPr="00FF6A36" w:rsidRDefault="00163AB4">
      <w:pPr>
        <w:pStyle w:val="af2"/>
        <w:numPr>
          <w:ilvl w:val="0"/>
          <w:numId w:val="104"/>
        </w:numPr>
        <w:tabs>
          <w:tab w:val="left" w:pos="1134"/>
        </w:tabs>
        <w:ind w:left="0" w:firstLine="709"/>
        <w:contextualSpacing w:val="0"/>
        <w:rPr>
          <w:sz w:val="26"/>
          <w:szCs w:val="26"/>
        </w:rPr>
      </w:pPr>
      <w:r w:rsidRPr="00FF6A36">
        <w:rPr>
          <w:sz w:val="26"/>
          <w:szCs w:val="26"/>
        </w:rPr>
        <w:t xml:space="preserve">выполнение природоохранных и </w:t>
      </w:r>
      <w:proofErr w:type="spellStart"/>
      <w:r w:rsidRPr="00FF6A36">
        <w:rPr>
          <w:sz w:val="26"/>
          <w:szCs w:val="26"/>
        </w:rPr>
        <w:t>природовосстановительных</w:t>
      </w:r>
      <w:proofErr w:type="spellEnd"/>
      <w:r w:rsidRPr="00FF6A36">
        <w:rPr>
          <w:sz w:val="26"/>
          <w:szCs w:val="26"/>
        </w:rPr>
        <w:t xml:space="preserve"> мероприятий;</w:t>
      </w:r>
    </w:p>
    <w:p w14:paraId="04DB85E8" w14:textId="77777777" w:rsidR="00163AB4" w:rsidRPr="00FF6A36" w:rsidRDefault="00163AB4">
      <w:pPr>
        <w:pStyle w:val="af2"/>
        <w:numPr>
          <w:ilvl w:val="0"/>
          <w:numId w:val="104"/>
        </w:numPr>
        <w:tabs>
          <w:tab w:val="left" w:pos="1134"/>
        </w:tabs>
        <w:ind w:left="0" w:firstLine="709"/>
        <w:contextualSpacing w:val="0"/>
        <w:rPr>
          <w:sz w:val="26"/>
          <w:szCs w:val="26"/>
        </w:rPr>
      </w:pPr>
      <w:r w:rsidRPr="00FF6A36">
        <w:rPr>
          <w:sz w:val="26"/>
          <w:szCs w:val="26"/>
        </w:rPr>
        <w:t>внедрение передовых технологических решений, эффективных очистных сооружений, направленных на сокращение уровней воздействия на среду обитания;</w:t>
      </w:r>
    </w:p>
    <w:p w14:paraId="74ACCC33" w14:textId="77777777" w:rsidR="00163AB4" w:rsidRPr="00FF6A36" w:rsidRDefault="00163AB4">
      <w:pPr>
        <w:pStyle w:val="af2"/>
        <w:numPr>
          <w:ilvl w:val="0"/>
          <w:numId w:val="104"/>
        </w:numPr>
        <w:tabs>
          <w:tab w:val="left" w:pos="1134"/>
        </w:tabs>
        <w:ind w:left="0" w:firstLine="709"/>
        <w:contextualSpacing w:val="0"/>
        <w:rPr>
          <w:sz w:val="26"/>
          <w:szCs w:val="26"/>
        </w:rPr>
      </w:pPr>
      <w:r w:rsidRPr="00FF6A36">
        <w:rPr>
          <w:sz w:val="26"/>
          <w:szCs w:val="26"/>
        </w:rPr>
        <w:t xml:space="preserve">постепенный переход к </w:t>
      </w:r>
      <w:r w:rsidRPr="00A21F72">
        <w:rPr>
          <w:bCs/>
          <w:sz w:val="26"/>
          <w:szCs w:val="26"/>
        </w:rPr>
        <w:t>рациональному использованию</w:t>
      </w:r>
      <w:r w:rsidRPr="00FF6A36">
        <w:rPr>
          <w:sz w:val="26"/>
          <w:szCs w:val="26"/>
        </w:rPr>
        <w:t xml:space="preserve"> природных ресурсов, основанному на возобновляемых ресурсах и наукоемких технологиях, максимальном сохранении природной среды;</w:t>
      </w:r>
    </w:p>
    <w:p w14:paraId="2422C634" w14:textId="77777777" w:rsidR="00163AB4" w:rsidRPr="00FF6A36" w:rsidRDefault="00163AB4">
      <w:pPr>
        <w:pStyle w:val="af2"/>
        <w:numPr>
          <w:ilvl w:val="0"/>
          <w:numId w:val="104"/>
        </w:numPr>
        <w:tabs>
          <w:tab w:val="left" w:pos="1134"/>
        </w:tabs>
        <w:ind w:left="0" w:firstLine="709"/>
        <w:contextualSpacing w:val="0"/>
        <w:rPr>
          <w:sz w:val="26"/>
          <w:szCs w:val="26"/>
        </w:rPr>
      </w:pPr>
      <w:r w:rsidRPr="00A21F72">
        <w:rPr>
          <w:bCs/>
          <w:sz w:val="26"/>
          <w:szCs w:val="26"/>
        </w:rPr>
        <w:t>организация мониторинга</w:t>
      </w:r>
      <w:r w:rsidRPr="00FF6A36">
        <w:rPr>
          <w:sz w:val="26"/>
          <w:szCs w:val="26"/>
        </w:rPr>
        <w:t xml:space="preserve"> состояния компонентов окружающей среды – атмосферного воздуха, поверхностных и подземных вод, почвенного покрова и растительности.</w:t>
      </w:r>
    </w:p>
    <w:p w14:paraId="651A6E2A" w14:textId="33E635D8"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 xml:space="preserve">Основными экономическими инструментами регулирования в области охраны окружающей среды согласно Федеральному </w:t>
      </w:r>
      <w:r w:rsidR="00A21F72">
        <w:rPr>
          <w:rFonts w:ascii="Times New Roman" w:hAnsi="Times New Roman" w:cs="Times New Roman"/>
          <w:sz w:val="26"/>
          <w:szCs w:val="26"/>
        </w:rPr>
        <w:t>з</w:t>
      </w:r>
      <w:r w:rsidRPr="00FF6A36">
        <w:rPr>
          <w:rFonts w:ascii="Times New Roman" w:hAnsi="Times New Roman" w:cs="Times New Roman"/>
          <w:sz w:val="26"/>
          <w:szCs w:val="26"/>
        </w:rPr>
        <w:t>акону Российской Федерации «Об охране окружающей среды» являются: плата за негативное воздействие на окружающую среду; возмещение в установленном порядке вреда окружающей среде; установление лимитов на выбросы и сбросы загрязняющих веществ и размещение отходов производства и потребления, и другие виды вредного воздействия на окружающую среду; экономические оценки воздействия хозяйственной и иной деятельности на окружающую среду; предоставление налоговых и иных льгот.</w:t>
      </w:r>
    </w:p>
    <w:p w14:paraId="420120B7"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Плата за негативное воздействие на окружающую среду представляет собой возмещение части экономического ущерба от выбросов загрязняющих веществ, от сбросов загрязненных стоков в поверхностные и подземные водные объекты, а также от размещения отходов. Предусматривается, что данный вид платы должен быть главным источником получения средств, которые необходимы для компенсации ущерба от загрязнения окружающей среды, выполнения работ по ликвидации последствий загрязнения, а также повышения заинтересованности и ответственности природопользователей в выполнении нормативов экологических требований.</w:t>
      </w:r>
    </w:p>
    <w:p w14:paraId="4050F60E" w14:textId="075BD486"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Действенным инструментарием государственного регулирования не только в области охраны окружающей среды, но и в достижении экологически безопасной, максимально</w:t>
      </w:r>
      <w:r w:rsidR="00A21F72">
        <w:rPr>
          <w:rFonts w:ascii="Times New Roman" w:hAnsi="Times New Roman" w:cs="Times New Roman"/>
          <w:sz w:val="26"/>
          <w:szCs w:val="26"/>
        </w:rPr>
        <w:t xml:space="preserve"> </w:t>
      </w:r>
      <w:r w:rsidRPr="00FF6A36">
        <w:rPr>
          <w:rFonts w:ascii="Times New Roman" w:hAnsi="Times New Roman" w:cs="Times New Roman"/>
          <w:sz w:val="26"/>
          <w:szCs w:val="26"/>
        </w:rPr>
        <w:t>экологичной технологии является экономическая оценка ущерба, нанесенного окружающей среде и предъявление исков нарушителям природоохранного законодательства в целях дальнейшего вложения указанных средств в рекультивацию земель, нарушенных в результате аварийного загрязнения.</w:t>
      </w:r>
    </w:p>
    <w:p w14:paraId="7CFC4E4D"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При решении вопросов по охране окружающей среды необходимо использовать следующие </w:t>
      </w:r>
      <w:r w:rsidRPr="00A21F72">
        <w:rPr>
          <w:rFonts w:ascii="Times New Roman" w:hAnsi="Times New Roman" w:cs="Times New Roman"/>
          <w:bCs/>
          <w:sz w:val="26"/>
          <w:szCs w:val="26"/>
        </w:rPr>
        <w:t>документы</w:t>
      </w:r>
      <w:r w:rsidRPr="00FF6A36">
        <w:rPr>
          <w:rFonts w:ascii="Times New Roman" w:hAnsi="Times New Roman" w:cs="Times New Roman"/>
          <w:sz w:val="26"/>
          <w:szCs w:val="26"/>
        </w:rPr>
        <w:t>:</w:t>
      </w:r>
    </w:p>
    <w:p w14:paraId="7654CA4B" w14:textId="77777777" w:rsidR="00163AB4" w:rsidRPr="00FF6A36" w:rsidRDefault="00163AB4">
      <w:pPr>
        <w:pStyle w:val="af2"/>
        <w:numPr>
          <w:ilvl w:val="0"/>
          <w:numId w:val="105"/>
        </w:numPr>
        <w:tabs>
          <w:tab w:val="left" w:pos="993"/>
        </w:tabs>
        <w:ind w:left="0" w:firstLine="709"/>
        <w:contextualSpacing w:val="0"/>
        <w:rPr>
          <w:sz w:val="26"/>
          <w:szCs w:val="26"/>
        </w:rPr>
      </w:pPr>
      <w:r w:rsidRPr="00FF6A36">
        <w:rPr>
          <w:sz w:val="26"/>
          <w:szCs w:val="26"/>
        </w:rPr>
        <w:t>Федеральный закон «Об охране окружающей среды», 10.01.02 № 7-ФЗ;</w:t>
      </w:r>
    </w:p>
    <w:p w14:paraId="2DE195DC" w14:textId="77777777" w:rsidR="00163AB4" w:rsidRPr="00FF6A36" w:rsidRDefault="00163AB4">
      <w:pPr>
        <w:pStyle w:val="af2"/>
        <w:numPr>
          <w:ilvl w:val="0"/>
          <w:numId w:val="105"/>
        </w:numPr>
        <w:tabs>
          <w:tab w:val="left" w:pos="993"/>
        </w:tabs>
        <w:ind w:left="0" w:firstLine="709"/>
        <w:contextualSpacing w:val="0"/>
        <w:rPr>
          <w:sz w:val="26"/>
          <w:szCs w:val="26"/>
        </w:rPr>
      </w:pPr>
      <w:r w:rsidRPr="00FF6A36">
        <w:rPr>
          <w:sz w:val="26"/>
          <w:szCs w:val="26"/>
        </w:rPr>
        <w:t>Федеральный закон «Об особо охраняемых природных территориях», 14.03.95. № 33-ФЗ;</w:t>
      </w:r>
    </w:p>
    <w:p w14:paraId="423EE114" w14:textId="77777777" w:rsidR="00163AB4" w:rsidRPr="00FF6A36" w:rsidRDefault="00163AB4">
      <w:pPr>
        <w:pStyle w:val="af2"/>
        <w:numPr>
          <w:ilvl w:val="0"/>
          <w:numId w:val="105"/>
        </w:numPr>
        <w:tabs>
          <w:tab w:val="left" w:pos="993"/>
        </w:tabs>
        <w:ind w:left="0" w:firstLine="709"/>
        <w:contextualSpacing w:val="0"/>
        <w:rPr>
          <w:sz w:val="26"/>
          <w:szCs w:val="26"/>
        </w:rPr>
      </w:pPr>
      <w:r w:rsidRPr="00FF6A36">
        <w:rPr>
          <w:sz w:val="26"/>
          <w:szCs w:val="26"/>
        </w:rPr>
        <w:t>Федеральный закон «Об охране атмосферного воздуха», 04.05.99. № 96-ФЗ;</w:t>
      </w:r>
    </w:p>
    <w:p w14:paraId="014D9309" w14:textId="77777777" w:rsidR="00163AB4" w:rsidRPr="00FF6A36" w:rsidRDefault="00163AB4">
      <w:pPr>
        <w:pStyle w:val="af2"/>
        <w:numPr>
          <w:ilvl w:val="0"/>
          <w:numId w:val="105"/>
        </w:numPr>
        <w:tabs>
          <w:tab w:val="left" w:pos="993"/>
        </w:tabs>
        <w:ind w:left="0" w:firstLine="709"/>
        <w:contextualSpacing w:val="0"/>
        <w:rPr>
          <w:sz w:val="26"/>
          <w:szCs w:val="26"/>
        </w:rPr>
      </w:pPr>
      <w:r w:rsidRPr="00FF6A36">
        <w:rPr>
          <w:sz w:val="26"/>
          <w:szCs w:val="26"/>
        </w:rPr>
        <w:t>Федеральный закон «Об отходах производства и потребления, 24.06.98. № 89-ФЗ;</w:t>
      </w:r>
    </w:p>
    <w:p w14:paraId="180E80C9" w14:textId="77777777" w:rsidR="00163AB4" w:rsidRPr="00FF6A36" w:rsidRDefault="00163AB4">
      <w:pPr>
        <w:pStyle w:val="af2"/>
        <w:numPr>
          <w:ilvl w:val="0"/>
          <w:numId w:val="105"/>
        </w:numPr>
        <w:tabs>
          <w:tab w:val="left" w:pos="993"/>
        </w:tabs>
        <w:ind w:left="0" w:firstLine="709"/>
        <w:contextualSpacing w:val="0"/>
        <w:rPr>
          <w:sz w:val="26"/>
          <w:szCs w:val="26"/>
        </w:rPr>
      </w:pPr>
      <w:r w:rsidRPr="00FF6A36">
        <w:rPr>
          <w:sz w:val="26"/>
          <w:szCs w:val="26"/>
        </w:rPr>
        <w:t xml:space="preserve">Водный кодекс РФ;  </w:t>
      </w:r>
    </w:p>
    <w:p w14:paraId="7F6F618E" w14:textId="77777777" w:rsidR="00163AB4" w:rsidRPr="00FF6A36" w:rsidRDefault="00163AB4">
      <w:pPr>
        <w:pStyle w:val="af2"/>
        <w:numPr>
          <w:ilvl w:val="0"/>
          <w:numId w:val="105"/>
        </w:numPr>
        <w:tabs>
          <w:tab w:val="left" w:pos="993"/>
        </w:tabs>
        <w:ind w:left="0" w:firstLine="709"/>
        <w:contextualSpacing w:val="0"/>
        <w:rPr>
          <w:sz w:val="26"/>
          <w:szCs w:val="26"/>
        </w:rPr>
      </w:pPr>
      <w:r w:rsidRPr="00FF6A36">
        <w:rPr>
          <w:sz w:val="26"/>
          <w:szCs w:val="26"/>
        </w:rPr>
        <w:t>Федеральный закон «О защите прав юридических и индивидуальных предпринимателей при осуществлении государственного контроля (надзора) и муниципального контроля» 26.12.2008 г. №294-ФЗ;</w:t>
      </w:r>
    </w:p>
    <w:p w14:paraId="6EFE7550" w14:textId="3DD0330E" w:rsidR="00163AB4" w:rsidRPr="00FF6A36" w:rsidRDefault="00163AB4">
      <w:pPr>
        <w:pStyle w:val="af2"/>
        <w:numPr>
          <w:ilvl w:val="0"/>
          <w:numId w:val="105"/>
        </w:numPr>
        <w:tabs>
          <w:tab w:val="left" w:pos="993"/>
        </w:tabs>
        <w:ind w:left="0" w:firstLine="709"/>
        <w:contextualSpacing w:val="0"/>
        <w:rPr>
          <w:sz w:val="26"/>
          <w:szCs w:val="26"/>
        </w:rPr>
      </w:pPr>
      <w:r w:rsidRPr="00FF6A36">
        <w:rPr>
          <w:sz w:val="26"/>
          <w:szCs w:val="26"/>
        </w:rPr>
        <w:t>СП 42.13330.201</w:t>
      </w:r>
      <w:r w:rsidR="00C4576F" w:rsidRPr="00FF6A36">
        <w:rPr>
          <w:sz w:val="26"/>
          <w:szCs w:val="26"/>
        </w:rPr>
        <w:t>6</w:t>
      </w:r>
      <w:r w:rsidRPr="00FF6A36">
        <w:rPr>
          <w:sz w:val="26"/>
          <w:szCs w:val="26"/>
        </w:rPr>
        <w:t xml:space="preserve"> «Градостроительство. Планировка и застройка городских и сельских поселений»</w:t>
      </w:r>
      <w:r w:rsidR="00A21F72">
        <w:rPr>
          <w:sz w:val="26"/>
          <w:szCs w:val="26"/>
        </w:rPr>
        <w:t>;</w:t>
      </w:r>
    </w:p>
    <w:p w14:paraId="74A1D6EE" w14:textId="27648568" w:rsidR="00163AB4" w:rsidRPr="00A21F72" w:rsidRDefault="00163AB4">
      <w:pPr>
        <w:pStyle w:val="af2"/>
        <w:numPr>
          <w:ilvl w:val="0"/>
          <w:numId w:val="105"/>
        </w:numPr>
        <w:tabs>
          <w:tab w:val="left" w:pos="993"/>
        </w:tabs>
        <w:ind w:left="0" w:firstLine="709"/>
        <w:contextualSpacing w:val="0"/>
        <w:rPr>
          <w:sz w:val="26"/>
          <w:szCs w:val="26"/>
        </w:rPr>
      </w:pPr>
      <w:r w:rsidRPr="00FF6A36">
        <w:rPr>
          <w:sz w:val="26"/>
          <w:szCs w:val="26"/>
        </w:rPr>
        <w:t>СанПиН 2.2.1/2.1.1.1200-03 «Санитарно-защитные зоны и санитарная классификация предприятий, сооружений и иных объектов»;</w:t>
      </w:r>
    </w:p>
    <w:p w14:paraId="6E472642" w14:textId="3A0BB6CC" w:rsidR="00163AB4" w:rsidRPr="00FF6A36" w:rsidRDefault="00163AB4">
      <w:pPr>
        <w:pStyle w:val="af2"/>
        <w:numPr>
          <w:ilvl w:val="0"/>
          <w:numId w:val="105"/>
        </w:numPr>
        <w:tabs>
          <w:tab w:val="left" w:pos="993"/>
        </w:tabs>
        <w:ind w:left="0" w:firstLine="709"/>
        <w:contextualSpacing w:val="0"/>
        <w:rPr>
          <w:sz w:val="26"/>
          <w:szCs w:val="26"/>
        </w:rPr>
      </w:pPr>
      <w:r w:rsidRPr="00FF6A36">
        <w:rPr>
          <w:sz w:val="26"/>
          <w:szCs w:val="26"/>
        </w:rPr>
        <w:t>СанПиН 2.1.4.1110-02 «Зоны санитарной охраны источников водоснабжения и водопроводов питьевого назначения»</w:t>
      </w:r>
      <w:r w:rsidR="00E91EF4">
        <w:rPr>
          <w:sz w:val="26"/>
          <w:szCs w:val="26"/>
        </w:rPr>
        <w:t>.</w:t>
      </w:r>
    </w:p>
    <w:p w14:paraId="688DB8A8" w14:textId="3F5D5B19" w:rsidR="00163AB4" w:rsidRPr="00FF6A36" w:rsidRDefault="00163AB4" w:rsidP="00163AB4">
      <w:pPr>
        <w:tabs>
          <w:tab w:val="left" w:pos="1134"/>
        </w:tabs>
        <w:spacing w:after="0" w:line="240" w:lineRule="auto"/>
        <w:ind w:firstLine="709"/>
        <w:jc w:val="both"/>
        <w:rPr>
          <w:rFonts w:ascii="Times New Roman" w:hAnsi="Times New Roman" w:cs="Times New Roman"/>
          <w:b/>
          <w:sz w:val="26"/>
          <w:szCs w:val="26"/>
        </w:rPr>
      </w:pPr>
      <w:r w:rsidRPr="00FF6A36">
        <w:rPr>
          <w:rFonts w:ascii="Times New Roman" w:hAnsi="Times New Roman" w:cs="Times New Roman"/>
          <w:sz w:val="26"/>
          <w:szCs w:val="26"/>
        </w:rPr>
        <w:t>В настоящее время экологическая обстановка на территории</w:t>
      </w:r>
      <w:r w:rsidR="00057001" w:rsidRPr="00FF6A36">
        <w:rPr>
          <w:rFonts w:ascii="Times New Roman" w:hAnsi="Times New Roman" w:cs="Times New Roman"/>
          <w:sz w:val="26"/>
          <w:szCs w:val="26"/>
        </w:rPr>
        <w:t xml:space="preserve"> </w:t>
      </w:r>
      <w:r w:rsidR="00E91EF4">
        <w:rPr>
          <w:rFonts w:ascii="Times New Roman" w:hAnsi="Times New Roman" w:cs="Times New Roman"/>
          <w:sz w:val="26"/>
          <w:szCs w:val="26"/>
        </w:rPr>
        <w:t>Лешуконского</w:t>
      </w:r>
      <w:r w:rsidR="00057001" w:rsidRPr="00FF6A36">
        <w:rPr>
          <w:rFonts w:ascii="Times New Roman" w:hAnsi="Times New Roman" w:cs="Times New Roman"/>
          <w:sz w:val="26"/>
          <w:szCs w:val="26"/>
        </w:rPr>
        <w:t xml:space="preserve"> муниципального округа</w:t>
      </w:r>
      <w:r w:rsidRPr="00FF6A36">
        <w:rPr>
          <w:rFonts w:ascii="Times New Roman" w:hAnsi="Times New Roman" w:cs="Times New Roman"/>
          <w:sz w:val="26"/>
          <w:szCs w:val="26"/>
        </w:rPr>
        <w:t xml:space="preserve"> оценивается как относительно благополучная с низким уровнем техногенной нагрузки на природные комплексы.</w:t>
      </w:r>
    </w:p>
    <w:p w14:paraId="1FF20696" w14:textId="1E432B24"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 xml:space="preserve">Одним из основных источников загрязнения воздуха в населенных пунктах выступает автомобильный транспорт. Ситуация усугубляется еще и тем, что численность автопарка в последние десятилетия постоянно увеличивается. </w:t>
      </w:r>
    </w:p>
    <w:p w14:paraId="22F35E25" w14:textId="11DAB4DC"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Экономическое развитие </w:t>
      </w:r>
      <w:r w:rsidR="007524E1" w:rsidRPr="00FF6A36">
        <w:rPr>
          <w:rFonts w:ascii="Times New Roman" w:hAnsi="Times New Roman" w:cs="Times New Roman"/>
          <w:sz w:val="26"/>
          <w:szCs w:val="26"/>
        </w:rPr>
        <w:t>муниципального округа</w:t>
      </w:r>
      <w:r w:rsidRPr="00FF6A36">
        <w:rPr>
          <w:rFonts w:ascii="Times New Roman" w:hAnsi="Times New Roman" w:cs="Times New Roman"/>
          <w:sz w:val="26"/>
          <w:szCs w:val="26"/>
        </w:rPr>
        <w:t xml:space="preserve"> может привести к существенному загрязнению и нарушению компонентов природной среды. </w:t>
      </w:r>
    </w:p>
    <w:p w14:paraId="6D6F6703"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Стратегия хозяйственного освоения, исходя из сложных природно-климатических и экономико-географических условий, а также перспектив вовлечения природных ресурсов в хозяйственный оборот, определяет принцип </w:t>
      </w:r>
      <w:proofErr w:type="spellStart"/>
      <w:r w:rsidRPr="00FF6A36">
        <w:rPr>
          <w:rFonts w:ascii="Times New Roman" w:hAnsi="Times New Roman" w:cs="Times New Roman"/>
          <w:sz w:val="26"/>
          <w:szCs w:val="26"/>
        </w:rPr>
        <w:t>очаговости</w:t>
      </w:r>
      <w:proofErr w:type="spellEnd"/>
      <w:r w:rsidRPr="00FF6A36">
        <w:rPr>
          <w:rFonts w:ascii="Times New Roman" w:hAnsi="Times New Roman" w:cs="Times New Roman"/>
          <w:sz w:val="26"/>
          <w:szCs w:val="26"/>
        </w:rPr>
        <w:t>. В отдельных частях, неизбежно возникнут проблемные ситуации и ареалы с высокой техногенной нагрузкой на отдельные компоненты природной среды.</w:t>
      </w:r>
    </w:p>
    <w:p w14:paraId="65CFD96B" w14:textId="0FB64C3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E91EF4">
        <w:rPr>
          <w:rFonts w:ascii="Times New Roman" w:hAnsi="Times New Roman" w:cs="Times New Roman"/>
          <w:bCs/>
          <w:sz w:val="26"/>
          <w:szCs w:val="26"/>
        </w:rPr>
        <w:t>Основные направления</w:t>
      </w:r>
      <w:r w:rsidRPr="00FF6A36">
        <w:rPr>
          <w:rFonts w:ascii="Times New Roman" w:hAnsi="Times New Roman" w:cs="Times New Roman"/>
          <w:sz w:val="26"/>
          <w:szCs w:val="26"/>
        </w:rPr>
        <w:t xml:space="preserve"> предотвращения ухудшения экологической обстановки на территории</w:t>
      </w:r>
      <w:r w:rsidR="007524E1" w:rsidRPr="00FF6A36">
        <w:rPr>
          <w:rFonts w:ascii="Times New Roman" w:hAnsi="Times New Roman" w:cs="Times New Roman"/>
          <w:sz w:val="26"/>
          <w:szCs w:val="26"/>
        </w:rPr>
        <w:t xml:space="preserve"> </w:t>
      </w:r>
      <w:r w:rsidR="00E91EF4">
        <w:rPr>
          <w:rFonts w:ascii="Times New Roman" w:hAnsi="Times New Roman" w:cs="Times New Roman"/>
          <w:sz w:val="26"/>
          <w:szCs w:val="26"/>
        </w:rPr>
        <w:t>Лешуконского</w:t>
      </w:r>
      <w:r w:rsidR="00E91EF4" w:rsidRPr="00FF6A36">
        <w:rPr>
          <w:rFonts w:ascii="Times New Roman" w:hAnsi="Times New Roman" w:cs="Times New Roman"/>
          <w:sz w:val="26"/>
          <w:szCs w:val="26"/>
        </w:rPr>
        <w:t xml:space="preserve"> муниципального округа,</w:t>
      </w:r>
      <w:r w:rsidRPr="00FF6A36">
        <w:rPr>
          <w:rFonts w:ascii="Times New Roman" w:hAnsi="Times New Roman" w:cs="Times New Roman"/>
          <w:sz w:val="26"/>
          <w:szCs w:val="26"/>
        </w:rPr>
        <w:t xml:space="preserve"> следующие:</w:t>
      </w:r>
    </w:p>
    <w:p w14:paraId="71D4DD79" w14:textId="77777777" w:rsidR="00163AB4" w:rsidRPr="00FF6A36" w:rsidRDefault="00163AB4">
      <w:pPr>
        <w:pStyle w:val="af2"/>
        <w:numPr>
          <w:ilvl w:val="0"/>
          <w:numId w:val="106"/>
        </w:numPr>
        <w:tabs>
          <w:tab w:val="left" w:pos="927"/>
        </w:tabs>
        <w:ind w:left="0" w:firstLine="709"/>
        <w:contextualSpacing w:val="0"/>
        <w:rPr>
          <w:sz w:val="26"/>
          <w:szCs w:val="26"/>
        </w:rPr>
      </w:pPr>
      <w:r w:rsidRPr="00FF6A36">
        <w:rPr>
          <w:sz w:val="26"/>
          <w:szCs w:val="26"/>
        </w:rPr>
        <w:t>разработка организационно-предупредительных мер для проблемных ареалов;</w:t>
      </w:r>
    </w:p>
    <w:p w14:paraId="0E41519D" w14:textId="77777777" w:rsidR="00163AB4" w:rsidRPr="00FF6A36" w:rsidRDefault="00163AB4">
      <w:pPr>
        <w:pStyle w:val="af2"/>
        <w:numPr>
          <w:ilvl w:val="0"/>
          <w:numId w:val="106"/>
        </w:numPr>
        <w:tabs>
          <w:tab w:val="left" w:pos="927"/>
        </w:tabs>
        <w:ind w:left="0" w:firstLine="709"/>
        <w:contextualSpacing w:val="0"/>
        <w:rPr>
          <w:sz w:val="26"/>
          <w:szCs w:val="26"/>
        </w:rPr>
      </w:pPr>
      <w:r w:rsidRPr="00FF6A36">
        <w:rPr>
          <w:sz w:val="26"/>
          <w:szCs w:val="26"/>
        </w:rPr>
        <w:t>организация системы контроля и управления за загрязнением атмосферного воздуха, поверхностных и подземных вод, геологической среды на участках промышленной деятельности (производственный экологический мониторинг);</w:t>
      </w:r>
    </w:p>
    <w:p w14:paraId="7AE4A1D0" w14:textId="77777777" w:rsidR="00163AB4" w:rsidRPr="00FF6A36" w:rsidRDefault="00163AB4">
      <w:pPr>
        <w:pStyle w:val="af2"/>
        <w:numPr>
          <w:ilvl w:val="0"/>
          <w:numId w:val="106"/>
        </w:numPr>
        <w:tabs>
          <w:tab w:val="left" w:pos="927"/>
        </w:tabs>
        <w:ind w:left="0" w:firstLine="709"/>
        <w:contextualSpacing w:val="0"/>
        <w:rPr>
          <w:sz w:val="26"/>
          <w:szCs w:val="26"/>
        </w:rPr>
      </w:pPr>
      <w:r w:rsidRPr="00FF6A36">
        <w:rPr>
          <w:sz w:val="26"/>
          <w:szCs w:val="26"/>
        </w:rPr>
        <w:t>последовательное поэтапное хозяйственное освоение территории с учетом приоритетности экологических проблем (выбор эколого-хозяйственных приоритетов);</w:t>
      </w:r>
    </w:p>
    <w:p w14:paraId="3020A817" w14:textId="77777777" w:rsidR="00163AB4" w:rsidRPr="00FF6A36" w:rsidRDefault="00163AB4">
      <w:pPr>
        <w:pStyle w:val="af2"/>
        <w:numPr>
          <w:ilvl w:val="0"/>
          <w:numId w:val="106"/>
        </w:numPr>
        <w:tabs>
          <w:tab w:val="left" w:pos="927"/>
        </w:tabs>
        <w:ind w:left="0" w:firstLine="709"/>
        <w:contextualSpacing w:val="0"/>
        <w:rPr>
          <w:sz w:val="26"/>
          <w:szCs w:val="26"/>
        </w:rPr>
      </w:pPr>
      <w:r w:rsidRPr="00FF6A36">
        <w:rPr>
          <w:sz w:val="26"/>
          <w:szCs w:val="26"/>
        </w:rPr>
        <w:t>разработка и осуществление комплекса природоохранных работ с учетом специфики физико-географических условий конкретной территории и характера хозяйственной деятельности.</w:t>
      </w:r>
    </w:p>
    <w:p w14:paraId="6FDD5A30" w14:textId="6AFCD726"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eastAsia="MS Mincho" w:hAnsi="Times New Roman" w:cs="Times New Roman"/>
          <w:sz w:val="26"/>
          <w:szCs w:val="26"/>
        </w:rPr>
        <w:t xml:space="preserve">С целью </w:t>
      </w:r>
      <w:r w:rsidRPr="00E91EF4">
        <w:rPr>
          <w:rFonts w:ascii="Times New Roman" w:eastAsia="MS Mincho" w:hAnsi="Times New Roman" w:cs="Times New Roman"/>
          <w:bCs/>
          <w:sz w:val="26"/>
          <w:szCs w:val="26"/>
        </w:rPr>
        <w:t>предотвращения</w:t>
      </w:r>
      <w:r w:rsidRPr="00FF6A36">
        <w:rPr>
          <w:rFonts w:ascii="Times New Roman" w:eastAsia="MS Mincho" w:hAnsi="Times New Roman" w:cs="Times New Roman"/>
          <w:sz w:val="26"/>
          <w:szCs w:val="26"/>
        </w:rPr>
        <w:t xml:space="preserve"> загрязнения атмосферного воздуха в населённых пунктах намечаются следующие мероприятия:</w:t>
      </w:r>
    </w:p>
    <w:p w14:paraId="19D9C97E" w14:textId="16C186A3" w:rsidR="00163AB4" w:rsidRPr="00FF6A36" w:rsidRDefault="00163AB4">
      <w:pPr>
        <w:pStyle w:val="af2"/>
        <w:numPr>
          <w:ilvl w:val="0"/>
          <w:numId w:val="36"/>
        </w:numPr>
        <w:tabs>
          <w:tab w:val="left" w:pos="1134"/>
        </w:tabs>
        <w:ind w:left="0" w:firstLine="709"/>
        <w:contextualSpacing w:val="0"/>
        <w:rPr>
          <w:rFonts w:eastAsia="MS Mincho"/>
          <w:sz w:val="26"/>
          <w:szCs w:val="26"/>
        </w:rPr>
      </w:pPr>
      <w:r w:rsidRPr="00FF6A36">
        <w:rPr>
          <w:sz w:val="26"/>
          <w:szCs w:val="26"/>
        </w:rPr>
        <w:t>максимальное сокращение выброса вредных веществ отопительными установками за счёт организации необходимых санитарно-защитных зон, оборудования дымовых труб котельных пылегазоулавливающими устройствами;</w:t>
      </w:r>
      <w:r w:rsidRPr="00FF6A36">
        <w:rPr>
          <w:sz w:val="26"/>
          <w:szCs w:val="26"/>
        </w:rPr>
        <w:tab/>
      </w:r>
    </w:p>
    <w:p w14:paraId="5313A989" w14:textId="77777777" w:rsidR="00163AB4" w:rsidRPr="00FF6A36" w:rsidRDefault="00163AB4">
      <w:pPr>
        <w:pStyle w:val="af2"/>
        <w:numPr>
          <w:ilvl w:val="0"/>
          <w:numId w:val="36"/>
        </w:numPr>
        <w:tabs>
          <w:tab w:val="left" w:pos="1134"/>
        </w:tabs>
        <w:ind w:left="0" w:firstLine="709"/>
        <w:contextualSpacing w:val="0"/>
        <w:rPr>
          <w:sz w:val="26"/>
          <w:szCs w:val="26"/>
        </w:rPr>
      </w:pPr>
      <w:r w:rsidRPr="00FF6A36">
        <w:rPr>
          <w:sz w:val="26"/>
          <w:szCs w:val="26"/>
        </w:rPr>
        <w:t>создание лесополос вдоль дорог, а также устройство твёрдых покрытий на автодорогах;</w:t>
      </w:r>
    </w:p>
    <w:p w14:paraId="345BC08A" w14:textId="77777777" w:rsidR="00163AB4" w:rsidRPr="00FF6A36" w:rsidRDefault="00163AB4">
      <w:pPr>
        <w:pStyle w:val="af2"/>
        <w:numPr>
          <w:ilvl w:val="0"/>
          <w:numId w:val="36"/>
        </w:numPr>
        <w:tabs>
          <w:tab w:val="left" w:pos="1134"/>
        </w:tabs>
        <w:ind w:left="0" w:firstLine="709"/>
        <w:contextualSpacing w:val="0"/>
        <w:rPr>
          <w:sz w:val="26"/>
          <w:szCs w:val="26"/>
        </w:rPr>
      </w:pPr>
      <w:r w:rsidRPr="00FF6A36">
        <w:rPr>
          <w:sz w:val="26"/>
          <w:szCs w:val="26"/>
        </w:rPr>
        <w:t>комплексное нормирование вредных выбросов в атмосферу и достижение установленных нормативов ПДВ (ВСВ).</w:t>
      </w:r>
    </w:p>
    <w:p w14:paraId="3EF64AD2"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Для </w:t>
      </w:r>
      <w:r w:rsidRPr="00E91EF4">
        <w:rPr>
          <w:rFonts w:ascii="Times New Roman" w:hAnsi="Times New Roman" w:cs="Times New Roman"/>
          <w:bCs/>
          <w:sz w:val="26"/>
          <w:szCs w:val="26"/>
        </w:rPr>
        <w:t>улучшения</w:t>
      </w:r>
      <w:r w:rsidRPr="00FF6A36">
        <w:rPr>
          <w:rFonts w:ascii="Times New Roman" w:hAnsi="Times New Roman" w:cs="Times New Roman"/>
          <w:sz w:val="26"/>
          <w:szCs w:val="26"/>
        </w:rPr>
        <w:t xml:space="preserve"> экологического состояния водных объектов и их водоохранных зон предусматривается:</w:t>
      </w:r>
    </w:p>
    <w:p w14:paraId="09A12838" w14:textId="77777777" w:rsidR="00163AB4" w:rsidRPr="00FF6A36" w:rsidRDefault="00163AB4">
      <w:pPr>
        <w:pStyle w:val="af2"/>
        <w:numPr>
          <w:ilvl w:val="0"/>
          <w:numId w:val="37"/>
        </w:numPr>
        <w:tabs>
          <w:tab w:val="left" w:pos="1134"/>
        </w:tabs>
        <w:ind w:left="0" w:firstLine="709"/>
        <w:contextualSpacing w:val="0"/>
        <w:rPr>
          <w:sz w:val="26"/>
          <w:szCs w:val="26"/>
        </w:rPr>
      </w:pPr>
      <w:r w:rsidRPr="00FF6A36">
        <w:rPr>
          <w:sz w:val="26"/>
          <w:szCs w:val="26"/>
        </w:rPr>
        <w:t>ликвидация объектов, нарушающих режим водоохранных зон;</w:t>
      </w:r>
    </w:p>
    <w:p w14:paraId="06909C3A" w14:textId="77777777" w:rsidR="00163AB4" w:rsidRPr="00FF6A36" w:rsidRDefault="00163AB4">
      <w:pPr>
        <w:pStyle w:val="af2"/>
        <w:numPr>
          <w:ilvl w:val="0"/>
          <w:numId w:val="37"/>
        </w:numPr>
        <w:tabs>
          <w:tab w:val="left" w:pos="1134"/>
        </w:tabs>
        <w:ind w:left="0" w:firstLine="709"/>
        <w:contextualSpacing w:val="0"/>
        <w:rPr>
          <w:sz w:val="26"/>
          <w:szCs w:val="26"/>
        </w:rPr>
      </w:pPr>
      <w:r w:rsidRPr="00FF6A36">
        <w:rPr>
          <w:sz w:val="26"/>
          <w:szCs w:val="26"/>
        </w:rPr>
        <w:t>строительство новых высокоэффективных очистных сооружений производственных и бытовых сточных вод, канализационных очистных сооружений;</w:t>
      </w:r>
    </w:p>
    <w:p w14:paraId="74C6132A" w14:textId="77777777" w:rsidR="00163AB4" w:rsidRPr="00FF6A36" w:rsidRDefault="00163AB4">
      <w:pPr>
        <w:pStyle w:val="af2"/>
        <w:numPr>
          <w:ilvl w:val="0"/>
          <w:numId w:val="37"/>
        </w:numPr>
        <w:tabs>
          <w:tab w:val="left" w:pos="1134"/>
        </w:tabs>
        <w:ind w:left="0" w:firstLine="709"/>
        <w:contextualSpacing w:val="0"/>
        <w:rPr>
          <w:sz w:val="26"/>
          <w:szCs w:val="26"/>
        </w:rPr>
      </w:pPr>
      <w:r w:rsidRPr="00FF6A36">
        <w:rPr>
          <w:sz w:val="26"/>
          <w:szCs w:val="26"/>
        </w:rPr>
        <w:t>разработка эффективных мер по предупреждению аварийных ситуаций на промышленных предприятиях, залповых сбросов загрязняющих веществ в водные объекты и устранению их последствий;</w:t>
      </w:r>
    </w:p>
    <w:p w14:paraId="6DDA3801" w14:textId="77777777" w:rsidR="00163AB4" w:rsidRPr="00FF6A36" w:rsidRDefault="00163AB4">
      <w:pPr>
        <w:pStyle w:val="af2"/>
        <w:numPr>
          <w:ilvl w:val="0"/>
          <w:numId w:val="37"/>
        </w:numPr>
        <w:tabs>
          <w:tab w:val="left" w:pos="1134"/>
        </w:tabs>
        <w:ind w:left="0" w:firstLine="709"/>
        <w:contextualSpacing w:val="0"/>
        <w:rPr>
          <w:sz w:val="26"/>
          <w:szCs w:val="26"/>
        </w:rPr>
      </w:pPr>
      <w:r w:rsidRPr="00FF6A36">
        <w:rPr>
          <w:sz w:val="26"/>
          <w:szCs w:val="26"/>
        </w:rPr>
        <w:t>выявление предприятий, осуществляющих самовольное пользование водными объектами и применение по отношению к ним штрафных санкций, в соответствии с природоохранным законодательством;</w:t>
      </w:r>
    </w:p>
    <w:p w14:paraId="67A3610B" w14:textId="77777777" w:rsidR="00163AB4" w:rsidRPr="00FF6A36" w:rsidRDefault="00163AB4">
      <w:pPr>
        <w:pStyle w:val="af2"/>
        <w:numPr>
          <w:ilvl w:val="0"/>
          <w:numId w:val="37"/>
        </w:numPr>
        <w:tabs>
          <w:tab w:val="left" w:pos="1134"/>
        </w:tabs>
        <w:ind w:left="0" w:firstLine="709"/>
        <w:contextualSpacing w:val="0"/>
        <w:rPr>
          <w:sz w:val="26"/>
          <w:szCs w:val="26"/>
        </w:rPr>
      </w:pPr>
      <w:r w:rsidRPr="00FF6A36">
        <w:rPr>
          <w:sz w:val="26"/>
          <w:szCs w:val="26"/>
        </w:rPr>
        <w:lastRenderedPageBreak/>
        <w:t>очистка территории водоохранных зон от несанкционированных свалок бытового и строительного мусора, навоза, мазута, отходов производства.</w:t>
      </w:r>
    </w:p>
    <w:p w14:paraId="7476E0AB" w14:textId="46C6C492" w:rsidR="00163AB4" w:rsidRPr="00FF6A36" w:rsidRDefault="00163AB4" w:rsidP="00E91EF4">
      <w:pPr>
        <w:tabs>
          <w:tab w:val="left" w:pos="1134"/>
        </w:tabs>
        <w:spacing w:after="0" w:line="240" w:lineRule="auto"/>
        <w:ind w:firstLine="709"/>
        <w:jc w:val="both"/>
        <w:rPr>
          <w:sz w:val="26"/>
          <w:szCs w:val="26"/>
        </w:rPr>
      </w:pPr>
      <w:r w:rsidRPr="00FF6A36">
        <w:rPr>
          <w:rFonts w:ascii="Times New Roman" w:hAnsi="Times New Roman" w:cs="Times New Roman"/>
          <w:sz w:val="26"/>
          <w:szCs w:val="26"/>
        </w:rPr>
        <w:t xml:space="preserve">Для обеспечения охраны и рационального использования почв необходимо предусмотреть комплекс мероприятий по ее рекультивации. </w:t>
      </w:r>
    </w:p>
    <w:p w14:paraId="0F95F670" w14:textId="77777777" w:rsidR="00163AB4" w:rsidRPr="00FF6A36" w:rsidRDefault="00163AB4" w:rsidP="00163AB4">
      <w:pPr>
        <w:pStyle w:val="af2"/>
        <w:tabs>
          <w:tab w:val="left" w:pos="1134"/>
        </w:tabs>
        <w:contextualSpacing w:val="0"/>
        <w:rPr>
          <w:b/>
          <w:color w:val="FF0000"/>
          <w:sz w:val="26"/>
          <w:szCs w:val="26"/>
        </w:rPr>
      </w:pPr>
    </w:p>
    <w:p w14:paraId="071BE9E7" w14:textId="54C41384" w:rsidR="00163AB4" w:rsidRPr="00FF6A36" w:rsidRDefault="00163AB4" w:rsidP="00BC569F">
      <w:pPr>
        <w:pStyle w:val="af2"/>
        <w:numPr>
          <w:ilvl w:val="1"/>
          <w:numId w:val="14"/>
        </w:numPr>
        <w:tabs>
          <w:tab w:val="left" w:pos="1134"/>
        </w:tabs>
        <w:jc w:val="center"/>
        <w:outlineLvl w:val="1"/>
        <w:rPr>
          <w:b/>
          <w:sz w:val="26"/>
          <w:szCs w:val="26"/>
        </w:rPr>
      </w:pPr>
      <w:bookmarkStart w:id="157" w:name="_Toc36020249"/>
      <w:bookmarkStart w:id="158" w:name="_Toc158847468"/>
      <w:r w:rsidRPr="00FF6A36">
        <w:rPr>
          <w:b/>
          <w:sz w:val="26"/>
          <w:szCs w:val="26"/>
        </w:rPr>
        <w:t>Мероприятия по охране почв и геологической среды:</w:t>
      </w:r>
      <w:bookmarkEnd w:id="157"/>
      <w:bookmarkEnd w:id="158"/>
    </w:p>
    <w:p w14:paraId="54E8F3C5" w14:textId="77777777" w:rsidR="00163AB4" w:rsidRPr="00FF6A36" w:rsidRDefault="00163AB4" w:rsidP="00163AB4">
      <w:pPr>
        <w:pStyle w:val="af2"/>
        <w:tabs>
          <w:tab w:val="left" w:pos="1134"/>
        </w:tabs>
        <w:ind w:left="709" w:firstLine="0"/>
        <w:contextualSpacing w:val="0"/>
        <w:rPr>
          <w:color w:val="000000" w:themeColor="text1"/>
          <w:sz w:val="26"/>
          <w:szCs w:val="26"/>
        </w:rPr>
      </w:pPr>
    </w:p>
    <w:p w14:paraId="6A2839EB" w14:textId="77777777" w:rsidR="00E91EF4" w:rsidRPr="00E91EF4" w:rsidRDefault="00E91EF4" w:rsidP="00E91EF4">
      <w:pPr>
        <w:tabs>
          <w:tab w:val="left" w:pos="1134"/>
        </w:tabs>
        <w:spacing w:after="0" w:line="240" w:lineRule="auto"/>
        <w:ind w:firstLine="709"/>
        <w:jc w:val="both"/>
        <w:rPr>
          <w:rFonts w:ascii="Times New Roman" w:hAnsi="Times New Roman" w:cs="Times New Roman"/>
          <w:sz w:val="26"/>
          <w:szCs w:val="26"/>
        </w:rPr>
      </w:pPr>
      <w:r w:rsidRPr="00E91EF4">
        <w:rPr>
          <w:rFonts w:ascii="Times New Roman" w:hAnsi="Times New Roman" w:cs="Times New Roman"/>
          <w:sz w:val="26"/>
          <w:szCs w:val="26"/>
        </w:rPr>
        <w:t>Мероприятия по охране почв и геологической среды:</w:t>
      </w:r>
    </w:p>
    <w:p w14:paraId="07DCB6E5" w14:textId="36CC85C1" w:rsidR="00163AB4" w:rsidRPr="00FF6A36" w:rsidRDefault="00163AB4">
      <w:pPr>
        <w:pStyle w:val="af2"/>
        <w:numPr>
          <w:ilvl w:val="0"/>
          <w:numId w:val="35"/>
        </w:numPr>
        <w:tabs>
          <w:tab w:val="left" w:pos="1134"/>
        </w:tabs>
        <w:ind w:left="0" w:firstLine="709"/>
        <w:contextualSpacing w:val="0"/>
        <w:rPr>
          <w:color w:val="000000" w:themeColor="text1"/>
          <w:sz w:val="26"/>
          <w:szCs w:val="26"/>
        </w:rPr>
      </w:pPr>
      <w:r w:rsidRPr="00FF6A36">
        <w:rPr>
          <w:color w:val="000000" w:themeColor="text1"/>
          <w:sz w:val="26"/>
          <w:szCs w:val="26"/>
        </w:rPr>
        <w:t>рекультивация нарушенных в процессе строительства и добычи полезных ископаемых территорий, восстановление продуктивности и природно-хозяйственной ценности почв, утративших свою первоначальную ценность; отработанные и заброшенные карьеры подлежат рекультивации с последующим использованием для производственных, рекреационных и иных целей;</w:t>
      </w:r>
    </w:p>
    <w:p w14:paraId="39611901" w14:textId="77777777" w:rsidR="00163AB4" w:rsidRPr="00FF6A36" w:rsidRDefault="00163AB4">
      <w:pPr>
        <w:pStyle w:val="af2"/>
        <w:numPr>
          <w:ilvl w:val="0"/>
          <w:numId w:val="35"/>
        </w:numPr>
        <w:tabs>
          <w:tab w:val="left" w:pos="1134"/>
        </w:tabs>
        <w:ind w:left="0" w:firstLine="709"/>
        <w:contextualSpacing w:val="0"/>
        <w:rPr>
          <w:color w:val="000000" w:themeColor="text1"/>
          <w:sz w:val="26"/>
          <w:szCs w:val="26"/>
        </w:rPr>
      </w:pPr>
      <w:r w:rsidRPr="00FF6A36">
        <w:rPr>
          <w:color w:val="000000" w:themeColor="text1"/>
          <w:sz w:val="26"/>
          <w:szCs w:val="26"/>
        </w:rPr>
        <w:t>инвентаризация остаточных запасов полезных ископаемых на заброшенных карьерах для последующей их рекультивации;</w:t>
      </w:r>
    </w:p>
    <w:p w14:paraId="5D08FC79" w14:textId="77777777" w:rsidR="00163AB4" w:rsidRPr="00FF6A36" w:rsidRDefault="00163AB4">
      <w:pPr>
        <w:pStyle w:val="af2"/>
        <w:numPr>
          <w:ilvl w:val="0"/>
          <w:numId w:val="35"/>
        </w:numPr>
        <w:tabs>
          <w:tab w:val="left" w:pos="1134"/>
        </w:tabs>
        <w:ind w:left="0" w:firstLine="709"/>
        <w:contextualSpacing w:val="0"/>
        <w:rPr>
          <w:color w:val="000000" w:themeColor="text1"/>
          <w:sz w:val="26"/>
          <w:szCs w:val="26"/>
        </w:rPr>
      </w:pPr>
      <w:r w:rsidRPr="00FF6A36">
        <w:rPr>
          <w:color w:val="000000" w:themeColor="text1"/>
          <w:sz w:val="26"/>
          <w:szCs w:val="26"/>
        </w:rPr>
        <w:t>проведение комплексного радиоэкологического обследования почв населённых пунктов; при строительстве зданий и сооружений принимать конструктивные меры - строить здания с проветриваемыми подпольями, с изоляцией межэтажных перекрытий нижних этажей, применять установки «</w:t>
      </w:r>
      <w:proofErr w:type="spellStart"/>
      <w:r w:rsidRPr="00FF6A36">
        <w:rPr>
          <w:color w:val="000000" w:themeColor="text1"/>
          <w:sz w:val="26"/>
          <w:szCs w:val="26"/>
        </w:rPr>
        <w:t>антирадон</w:t>
      </w:r>
      <w:proofErr w:type="spellEnd"/>
      <w:r w:rsidRPr="00FF6A36">
        <w:rPr>
          <w:color w:val="000000" w:themeColor="text1"/>
          <w:sz w:val="26"/>
          <w:szCs w:val="26"/>
        </w:rPr>
        <w:t>» и т.д.;</w:t>
      </w:r>
    </w:p>
    <w:p w14:paraId="3CCAA83E" w14:textId="77777777" w:rsidR="00163AB4" w:rsidRPr="00FF6A36" w:rsidRDefault="00163AB4">
      <w:pPr>
        <w:pStyle w:val="af2"/>
        <w:numPr>
          <w:ilvl w:val="0"/>
          <w:numId w:val="35"/>
        </w:numPr>
        <w:tabs>
          <w:tab w:val="left" w:pos="1134"/>
        </w:tabs>
        <w:ind w:left="0" w:firstLine="709"/>
        <w:contextualSpacing w:val="0"/>
        <w:rPr>
          <w:color w:val="000000" w:themeColor="text1"/>
          <w:sz w:val="26"/>
          <w:szCs w:val="26"/>
        </w:rPr>
      </w:pPr>
      <w:r w:rsidRPr="00FF6A36">
        <w:rPr>
          <w:color w:val="000000" w:themeColor="text1"/>
          <w:sz w:val="26"/>
          <w:szCs w:val="26"/>
        </w:rPr>
        <w:t>обеспечение сохранения качества окружающей среды за счёт применения новых технологий добычи, переработки минерального сырья, утилизации отходов добывающих предприятий, рекультивация выработанных месторождений;</w:t>
      </w:r>
    </w:p>
    <w:p w14:paraId="45A516C8" w14:textId="77777777" w:rsidR="00163AB4" w:rsidRPr="00FF6A36" w:rsidRDefault="00163AB4">
      <w:pPr>
        <w:pStyle w:val="af2"/>
        <w:numPr>
          <w:ilvl w:val="0"/>
          <w:numId w:val="35"/>
        </w:numPr>
        <w:tabs>
          <w:tab w:val="left" w:pos="1134"/>
        </w:tabs>
        <w:ind w:left="0" w:firstLine="709"/>
        <w:contextualSpacing w:val="0"/>
        <w:rPr>
          <w:color w:val="000000" w:themeColor="text1"/>
          <w:sz w:val="26"/>
          <w:szCs w:val="26"/>
        </w:rPr>
      </w:pPr>
      <w:r w:rsidRPr="00FF6A36">
        <w:rPr>
          <w:color w:val="000000" w:themeColor="text1"/>
          <w:sz w:val="26"/>
          <w:szCs w:val="26"/>
        </w:rPr>
        <w:t>полное освоение разведанных месторождений подземных вод, оценка запасов подземных вод на действующих водозаборах и их расширение за счёт фонда существующих скважин, проведение поисково-разведочных работ;</w:t>
      </w:r>
    </w:p>
    <w:p w14:paraId="6967E2B3" w14:textId="77777777" w:rsidR="00163AB4" w:rsidRPr="00FF6A36" w:rsidRDefault="00163AB4">
      <w:pPr>
        <w:pStyle w:val="af2"/>
        <w:numPr>
          <w:ilvl w:val="0"/>
          <w:numId w:val="35"/>
        </w:numPr>
        <w:tabs>
          <w:tab w:val="left" w:pos="1134"/>
        </w:tabs>
        <w:ind w:left="0" w:firstLine="709"/>
        <w:contextualSpacing w:val="0"/>
        <w:rPr>
          <w:color w:val="000000" w:themeColor="text1"/>
          <w:sz w:val="26"/>
          <w:szCs w:val="26"/>
        </w:rPr>
      </w:pPr>
      <w:r w:rsidRPr="00FF6A36">
        <w:rPr>
          <w:color w:val="000000" w:themeColor="text1"/>
          <w:sz w:val="26"/>
          <w:szCs w:val="26"/>
        </w:rPr>
        <w:t>организация защитных лесных полос вдоль транспортных коммуникаций для предотвращения загрязнения почв и ценных сельхозугодий;</w:t>
      </w:r>
    </w:p>
    <w:p w14:paraId="5170EA62" w14:textId="77777777" w:rsidR="00163AB4" w:rsidRPr="00FF6A36" w:rsidRDefault="00163AB4">
      <w:pPr>
        <w:pStyle w:val="af2"/>
        <w:numPr>
          <w:ilvl w:val="0"/>
          <w:numId w:val="35"/>
        </w:numPr>
        <w:tabs>
          <w:tab w:val="left" w:pos="1134"/>
        </w:tabs>
        <w:ind w:left="0" w:firstLine="709"/>
        <w:contextualSpacing w:val="0"/>
        <w:rPr>
          <w:b/>
          <w:color w:val="000000" w:themeColor="text1"/>
          <w:sz w:val="26"/>
          <w:szCs w:val="26"/>
        </w:rPr>
      </w:pPr>
      <w:r w:rsidRPr="00FF6A36">
        <w:rPr>
          <w:color w:val="000000" w:themeColor="text1"/>
          <w:sz w:val="26"/>
          <w:szCs w:val="26"/>
        </w:rPr>
        <w:t>создание на всех крупных накопителях отходов сети наблюдательных скважин и обеспечение</w:t>
      </w:r>
      <w:r w:rsidRPr="00FF6A36">
        <w:rPr>
          <w:b/>
          <w:color w:val="000000" w:themeColor="text1"/>
          <w:sz w:val="26"/>
          <w:szCs w:val="26"/>
        </w:rPr>
        <w:t xml:space="preserve"> </w:t>
      </w:r>
      <w:r w:rsidRPr="00E91EF4">
        <w:rPr>
          <w:bCs/>
          <w:color w:val="000000" w:themeColor="text1"/>
          <w:sz w:val="26"/>
          <w:szCs w:val="26"/>
        </w:rPr>
        <w:t>систематического контроля за качеством подземных вод</w:t>
      </w:r>
      <w:r w:rsidRPr="00FF6A36">
        <w:rPr>
          <w:b/>
          <w:color w:val="000000" w:themeColor="text1"/>
          <w:sz w:val="26"/>
          <w:szCs w:val="26"/>
        </w:rPr>
        <w:t>.</w:t>
      </w:r>
    </w:p>
    <w:p w14:paraId="73DC8704" w14:textId="77777777" w:rsidR="00163AB4" w:rsidRPr="00FF6A36" w:rsidRDefault="00163AB4" w:rsidP="00163AB4">
      <w:pPr>
        <w:pStyle w:val="af2"/>
        <w:tabs>
          <w:tab w:val="left" w:pos="1134"/>
        </w:tabs>
        <w:contextualSpacing w:val="0"/>
        <w:rPr>
          <w:b/>
          <w:color w:val="000000" w:themeColor="text1"/>
          <w:sz w:val="26"/>
          <w:szCs w:val="26"/>
        </w:rPr>
      </w:pPr>
    </w:p>
    <w:p w14:paraId="6E34A75A" w14:textId="23BDB043" w:rsidR="00163AB4" w:rsidRPr="00FF6A36" w:rsidRDefault="00163AB4" w:rsidP="00BC569F">
      <w:pPr>
        <w:pStyle w:val="af2"/>
        <w:numPr>
          <w:ilvl w:val="1"/>
          <w:numId w:val="14"/>
        </w:numPr>
        <w:tabs>
          <w:tab w:val="left" w:pos="1134"/>
        </w:tabs>
        <w:jc w:val="center"/>
        <w:outlineLvl w:val="1"/>
        <w:rPr>
          <w:b/>
          <w:sz w:val="26"/>
          <w:szCs w:val="26"/>
        </w:rPr>
      </w:pPr>
      <w:bookmarkStart w:id="159" w:name="_Toc36020250"/>
      <w:bookmarkStart w:id="160" w:name="_Toc158847469"/>
      <w:r w:rsidRPr="00FF6A36">
        <w:rPr>
          <w:b/>
          <w:sz w:val="26"/>
          <w:szCs w:val="26"/>
        </w:rPr>
        <w:t>Мероприятия в области санитарной очистки и обращения с отходами</w:t>
      </w:r>
      <w:bookmarkEnd w:id="159"/>
      <w:bookmarkEnd w:id="160"/>
    </w:p>
    <w:p w14:paraId="75050E1F" w14:textId="77777777" w:rsidR="00163AB4" w:rsidRPr="00FF6A36" w:rsidRDefault="00163AB4" w:rsidP="00163AB4">
      <w:pPr>
        <w:tabs>
          <w:tab w:val="left" w:pos="1134"/>
        </w:tabs>
        <w:spacing w:after="0" w:line="240" w:lineRule="auto"/>
        <w:ind w:firstLine="709"/>
        <w:jc w:val="both"/>
        <w:rPr>
          <w:rFonts w:ascii="Times New Roman" w:eastAsia="Calibri" w:hAnsi="Times New Roman" w:cs="Times New Roman"/>
          <w:sz w:val="26"/>
          <w:szCs w:val="26"/>
        </w:rPr>
      </w:pPr>
    </w:p>
    <w:p w14:paraId="5DFBA0CA" w14:textId="720D6516" w:rsidR="00163AB4" w:rsidRPr="00FF6A36" w:rsidRDefault="00163AB4" w:rsidP="00163AB4">
      <w:pPr>
        <w:tabs>
          <w:tab w:val="left" w:pos="1134"/>
        </w:tabs>
        <w:spacing w:after="0" w:line="240" w:lineRule="auto"/>
        <w:ind w:firstLine="709"/>
        <w:jc w:val="both"/>
        <w:rPr>
          <w:rFonts w:ascii="Times New Roman" w:eastAsia="Calibri" w:hAnsi="Times New Roman" w:cs="Times New Roman"/>
          <w:sz w:val="26"/>
          <w:szCs w:val="26"/>
        </w:rPr>
      </w:pPr>
      <w:r w:rsidRPr="00FF6A36">
        <w:rPr>
          <w:rFonts w:ascii="Times New Roman" w:eastAsia="Calibri" w:hAnsi="Times New Roman" w:cs="Times New Roman"/>
          <w:sz w:val="26"/>
          <w:szCs w:val="26"/>
        </w:rPr>
        <w:t xml:space="preserve">Особое внимание необходимо уделить санитарной очистке территории, так как на сегодняшний день проблема отходов наиболее остро стоит </w:t>
      </w:r>
      <w:r w:rsidR="00E91EF4">
        <w:rPr>
          <w:rFonts w:ascii="Times New Roman" w:eastAsia="Calibri" w:hAnsi="Times New Roman" w:cs="Times New Roman"/>
          <w:sz w:val="26"/>
          <w:szCs w:val="26"/>
        </w:rPr>
        <w:t>на территории муниципального округа</w:t>
      </w:r>
      <w:r w:rsidRPr="00FF6A36">
        <w:rPr>
          <w:rFonts w:ascii="Times New Roman" w:eastAsia="Calibri" w:hAnsi="Times New Roman" w:cs="Times New Roman"/>
          <w:sz w:val="26"/>
          <w:szCs w:val="26"/>
        </w:rPr>
        <w:t>, являясь одной из самых приоритетных в решении задач по охране окружающей среды.</w:t>
      </w:r>
    </w:p>
    <w:p w14:paraId="19544405" w14:textId="3F7E068F" w:rsidR="00163AB4" w:rsidRPr="00FF6A36" w:rsidRDefault="00163AB4" w:rsidP="00163AB4">
      <w:pPr>
        <w:tabs>
          <w:tab w:val="left" w:pos="1134"/>
        </w:tabs>
        <w:spacing w:after="0" w:line="240" w:lineRule="auto"/>
        <w:ind w:firstLine="709"/>
        <w:jc w:val="both"/>
        <w:rPr>
          <w:rFonts w:ascii="Times New Roman" w:eastAsia="Calibri" w:hAnsi="Times New Roman" w:cs="Times New Roman"/>
          <w:sz w:val="26"/>
          <w:szCs w:val="26"/>
        </w:rPr>
      </w:pPr>
      <w:r w:rsidRPr="00FF6A36">
        <w:rPr>
          <w:rFonts w:ascii="Times New Roman" w:eastAsia="Calibri" w:hAnsi="Times New Roman" w:cs="Times New Roman"/>
          <w:sz w:val="26"/>
          <w:szCs w:val="26"/>
        </w:rPr>
        <w:t xml:space="preserve">Анализ существующего положения в секторе обращения с </w:t>
      </w:r>
      <w:r w:rsidR="00E6013D" w:rsidRPr="00FF6A36">
        <w:rPr>
          <w:rFonts w:ascii="Times New Roman" w:eastAsia="Calibri" w:hAnsi="Times New Roman" w:cs="Times New Roman"/>
          <w:sz w:val="26"/>
          <w:szCs w:val="26"/>
        </w:rPr>
        <w:t>ТКО</w:t>
      </w:r>
      <w:r w:rsidRPr="00FF6A36">
        <w:rPr>
          <w:rFonts w:ascii="Times New Roman" w:eastAsia="Calibri" w:hAnsi="Times New Roman" w:cs="Times New Roman"/>
          <w:sz w:val="26"/>
          <w:szCs w:val="26"/>
        </w:rPr>
        <w:t xml:space="preserve"> выявил следующие проблемы:</w:t>
      </w:r>
    </w:p>
    <w:p w14:paraId="45C8BEA1" w14:textId="77777777" w:rsidR="00163AB4" w:rsidRPr="00FF6A36" w:rsidRDefault="00163AB4">
      <w:pPr>
        <w:numPr>
          <w:ilvl w:val="0"/>
          <w:numId w:val="38"/>
        </w:numPr>
        <w:tabs>
          <w:tab w:val="left" w:pos="1134"/>
        </w:tabs>
        <w:spacing w:after="0" w:line="240" w:lineRule="auto"/>
        <w:ind w:left="0" w:firstLine="709"/>
        <w:jc w:val="both"/>
        <w:rPr>
          <w:rFonts w:ascii="Times New Roman" w:eastAsia="Times New Roman" w:hAnsi="Times New Roman" w:cs="Times New Roman"/>
          <w:sz w:val="26"/>
          <w:szCs w:val="26"/>
        </w:rPr>
      </w:pPr>
      <w:r w:rsidRPr="00FF6A36">
        <w:rPr>
          <w:rFonts w:ascii="Times New Roman" w:eastAsia="Times New Roman" w:hAnsi="Times New Roman" w:cs="Times New Roman"/>
          <w:sz w:val="26"/>
          <w:szCs w:val="26"/>
        </w:rPr>
        <w:t>наличие большого количества несанкционированных свалок, которые представляют угрозу окружающей среде и санитарно-эпидемиологическому благополучию населения;</w:t>
      </w:r>
    </w:p>
    <w:p w14:paraId="41460CB1" w14:textId="77777777" w:rsidR="00163AB4" w:rsidRPr="00FF6A36" w:rsidRDefault="00163AB4">
      <w:pPr>
        <w:numPr>
          <w:ilvl w:val="0"/>
          <w:numId w:val="38"/>
        </w:numPr>
        <w:tabs>
          <w:tab w:val="left" w:pos="1134"/>
        </w:tabs>
        <w:spacing w:after="0" w:line="240" w:lineRule="auto"/>
        <w:ind w:left="0" w:firstLine="709"/>
        <w:jc w:val="both"/>
        <w:rPr>
          <w:rFonts w:ascii="Times New Roman" w:eastAsia="Times New Roman" w:hAnsi="Times New Roman" w:cs="Times New Roman"/>
          <w:sz w:val="26"/>
          <w:szCs w:val="26"/>
        </w:rPr>
      </w:pPr>
      <w:r w:rsidRPr="00FF6A36">
        <w:rPr>
          <w:rFonts w:ascii="Times New Roman" w:eastAsia="Times New Roman" w:hAnsi="Times New Roman" w:cs="Times New Roman"/>
          <w:sz w:val="26"/>
          <w:szCs w:val="26"/>
        </w:rPr>
        <w:t>отсутствие мест организованного размещения отходов во многих малых населенных пунктах;</w:t>
      </w:r>
    </w:p>
    <w:p w14:paraId="3761B2D9" w14:textId="354BFEE2" w:rsidR="00163AB4" w:rsidRPr="00FF6A36" w:rsidRDefault="00163AB4">
      <w:pPr>
        <w:numPr>
          <w:ilvl w:val="0"/>
          <w:numId w:val="38"/>
        </w:numPr>
        <w:tabs>
          <w:tab w:val="left" w:pos="1134"/>
        </w:tabs>
        <w:spacing w:after="0" w:line="240" w:lineRule="auto"/>
        <w:ind w:left="0" w:firstLine="709"/>
        <w:jc w:val="both"/>
        <w:rPr>
          <w:rFonts w:ascii="Times New Roman" w:eastAsia="Times New Roman" w:hAnsi="Times New Roman" w:cs="Times New Roman"/>
          <w:sz w:val="26"/>
          <w:szCs w:val="26"/>
        </w:rPr>
      </w:pPr>
      <w:r w:rsidRPr="00FF6A36">
        <w:rPr>
          <w:rFonts w:ascii="Times New Roman" w:eastAsia="Times New Roman" w:hAnsi="Times New Roman" w:cs="Times New Roman"/>
          <w:sz w:val="26"/>
          <w:szCs w:val="26"/>
        </w:rPr>
        <w:lastRenderedPageBreak/>
        <w:t xml:space="preserve">отсутствие полигонов для токсичных отходов производства и потребления, что приводит к размещению этих отходов на полигонах и свалках </w:t>
      </w:r>
      <w:r w:rsidR="00E6013D" w:rsidRPr="00FF6A36">
        <w:rPr>
          <w:rFonts w:ascii="Times New Roman" w:eastAsia="Times New Roman" w:hAnsi="Times New Roman" w:cs="Times New Roman"/>
          <w:sz w:val="26"/>
          <w:szCs w:val="26"/>
        </w:rPr>
        <w:t>ТКО</w:t>
      </w:r>
      <w:r w:rsidRPr="00FF6A36">
        <w:rPr>
          <w:rFonts w:ascii="Times New Roman" w:eastAsia="Times New Roman" w:hAnsi="Times New Roman" w:cs="Times New Roman"/>
          <w:sz w:val="26"/>
          <w:szCs w:val="26"/>
        </w:rPr>
        <w:t>;</w:t>
      </w:r>
    </w:p>
    <w:p w14:paraId="3A1712C9" w14:textId="77777777" w:rsidR="00163AB4" w:rsidRPr="00FF6A36" w:rsidRDefault="00163AB4">
      <w:pPr>
        <w:numPr>
          <w:ilvl w:val="0"/>
          <w:numId w:val="38"/>
        </w:numPr>
        <w:tabs>
          <w:tab w:val="left" w:pos="1134"/>
        </w:tabs>
        <w:spacing w:after="0" w:line="240" w:lineRule="auto"/>
        <w:ind w:left="0" w:firstLine="709"/>
        <w:jc w:val="both"/>
        <w:rPr>
          <w:rFonts w:ascii="Times New Roman" w:eastAsia="Times New Roman" w:hAnsi="Times New Roman" w:cs="Times New Roman"/>
          <w:sz w:val="26"/>
          <w:szCs w:val="26"/>
        </w:rPr>
      </w:pPr>
      <w:r w:rsidRPr="00FF6A36">
        <w:rPr>
          <w:rFonts w:ascii="Times New Roman" w:eastAsia="Times New Roman" w:hAnsi="Times New Roman" w:cs="Times New Roman"/>
          <w:sz w:val="26"/>
          <w:szCs w:val="26"/>
        </w:rPr>
        <w:t>низкий уровень рекультивации заполненных секций полигонов и свалок.</w:t>
      </w:r>
    </w:p>
    <w:p w14:paraId="22388EB3" w14:textId="77777777" w:rsidR="00163AB4" w:rsidRPr="00FF6A36" w:rsidRDefault="00163AB4" w:rsidP="00163AB4">
      <w:pPr>
        <w:tabs>
          <w:tab w:val="left" w:pos="1134"/>
        </w:tabs>
        <w:spacing w:after="0" w:line="240" w:lineRule="auto"/>
        <w:ind w:firstLine="709"/>
        <w:jc w:val="both"/>
        <w:rPr>
          <w:rFonts w:ascii="Times New Roman" w:eastAsia="Calibri" w:hAnsi="Times New Roman" w:cs="Times New Roman"/>
          <w:sz w:val="26"/>
          <w:szCs w:val="26"/>
        </w:rPr>
      </w:pPr>
      <w:r w:rsidRPr="00FF6A36">
        <w:rPr>
          <w:rFonts w:ascii="Times New Roman" w:eastAsia="Calibri" w:hAnsi="Times New Roman" w:cs="Times New Roman"/>
          <w:sz w:val="26"/>
          <w:szCs w:val="26"/>
        </w:rPr>
        <w:t>Сложившееся положение обезвреживания и утилизации бытовых отходов ведет к прогрессирующему загрязнению окружающей среды и представляет серьезную угрозу здоровью людей. Местами образования и накопления бытовых отходов являются населенные пункты.</w:t>
      </w:r>
    </w:p>
    <w:p w14:paraId="5BF12A02" w14:textId="77777777" w:rsidR="00163AB4" w:rsidRPr="00FF6A36" w:rsidRDefault="00163AB4" w:rsidP="00163AB4">
      <w:pPr>
        <w:tabs>
          <w:tab w:val="left" w:pos="1134"/>
        </w:tabs>
        <w:spacing w:after="0" w:line="240" w:lineRule="auto"/>
        <w:ind w:firstLine="709"/>
        <w:jc w:val="both"/>
        <w:rPr>
          <w:rFonts w:ascii="Times New Roman" w:eastAsia="Calibri" w:hAnsi="Times New Roman" w:cs="Times New Roman"/>
          <w:sz w:val="26"/>
          <w:szCs w:val="26"/>
        </w:rPr>
      </w:pPr>
      <w:r w:rsidRPr="00FF6A36">
        <w:rPr>
          <w:rFonts w:ascii="Times New Roman" w:eastAsia="Calibri" w:hAnsi="Times New Roman" w:cs="Times New Roman"/>
          <w:sz w:val="26"/>
          <w:szCs w:val="26"/>
        </w:rPr>
        <w:t>На первом этапе основным методом обезвреживания отходов является их захоронение на полигоне. (В перспективе следует ориентироваться на прогрессивные технические решения, предусматривающие селективный сбор отходов и термические методы).</w:t>
      </w:r>
    </w:p>
    <w:p w14:paraId="4DE5747B" w14:textId="77777777" w:rsidR="00163AB4" w:rsidRPr="00FF6A36" w:rsidRDefault="00163AB4" w:rsidP="00163AB4">
      <w:pPr>
        <w:tabs>
          <w:tab w:val="left" w:pos="1134"/>
        </w:tabs>
        <w:spacing w:after="0" w:line="240" w:lineRule="auto"/>
        <w:ind w:firstLine="709"/>
        <w:jc w:val="both"/>
        <w:rPr>
          <w:rFonts w:ascii="Times New Roman" w:eastAsia="Calibri" w:hAnsi="Times New Roman" w:cs="Times New Roman"/>
          <w:sz w:val="26"/>
          <w:szCs w:val="26"/>
        </w:rPr>
      </w:pPr>
      <w:r w:rsidRPr="00FF6A36">
        <w:rPr>
          <w:rFonts w:ascii="Times New Roman" w:eastAsia="Calibri" w:hAnsi="Times New Roman" w:cs="Times New Roman"/>
          <w:sz w:val="26"/>
          <w:szCs w:val="26"/>
        </w:rPr>
        <w:t>На полигоне допускается обезвреживать:</w:t>
      </w:r>
    </w:p>
    <w:p w14:paraId="76B25FC8" w14:textId="77777777" w:rsidR="00163AB4" w:rsidRPr="00FF6A36" w:rsidRDefault="00163AB4">
      <w:pPr>
        <w:numPr>
          <w:ilvl w:val="0"/>
          <w:numId w:val="39"/>
        </w:numPr>
        <w:tabs>
          <w:tab w:val="left" w:pos="1134"/>
        </w:tabs>
        <w:spacing w:after="0" w:line="240" w:lineRule="auto"/>
        <w:ind w:left="0" w:firstLine="709"/>
        <w:jc w:val="both"/>
        <w:rPr>
          <w:rFonts w:ascii="Times New Roman" w:eastAsia="Times New Roman" w:hAnsi="Times New Roman" w:cs="Times New Roman"/>
          <w:sz w:val="26"/>
          <w:szCs w:val="26"/>
        </w:rPr>
      </w:pPr>
      <w:r w:rsidRPr="00FF6A36">
        <w:rPr>
          <w:rFonts w:ascii="Times New Roman" w:eastAsia="Times New Roman" w:hAnsi="Times New Roman" w:cs="Times New Roman"/>
          <w:sz w:val="26"/>
          <w:szCs w:val="26"/>
        </w:rPr>
        <w:t>бытовой мусор от жилых зданий, культурно-бытовых и административных учреждений;</w:t>
      </w:r>
    </w:p>
    <w:p w14:paraId="34117857" w14:textId="77777777" w:rsidR="00163AB4" w:rsidRPr="00FF6A36" w:rsidRDefault="00163AB4">
      <w:pPr>
        <w:numPr>
          <w:ilvl w:val="0"/>
          <w:numId w:val="39"/>
        </w:numPr>
        <w:tabs>
          <w:tab w:val="left" w:pos="1134"/>
        </w:tabs>
        <w:spacing w:after="0" w:line="240" w:lineRule="auto"/>
        <w:ind w:left="0" w:firstLine="709"/>
        <w:jc w:val="both"/>
        <w:rPr>
          <w:rFonts w:ascii="Times New Roman" w:eastAsia="Times New Roman" w:hAnsi="Times New Roman" w:cs="Times New Roman"/>
          <w:sz w:val="26"/>
          <w:szCs w:val="26"/>
        </w:rPr>
      </w:pPr>
      <w:r w:rsidRPr="00FF6A36">
        <w:rPr>
          <w:rFonts w:ascii="Times New Roman" w:eastAsia="Times New Roman" w:hAnsi="Times New Roman" w:cs="Times New Roman"/>
          <w:sz w:val="26"/>
          <w:szCs w:val="26"/>
        </w:rPr>
        <w:t>уличный смет;</w:t>
      </w:r>
    </w:p>
    <w:p w14:paraId="1D425EAD" w14:textId="77777777" w:rsidR="00163AB4" w:rsidRPr="00FF6A36" w:rsidRDefault="00163AB4">
      <w:pPr>
        <w:numPr>
          <w:ilvl w:val="0"/>
          <w:numId w:val="39"/>
        </w:numPr>
        <w:tabs>
          <w:tab w:val="left" w:pos="1134"/>
        </w:tabs>
        <w:spacing w:after="0" w:line="240" w:lineRule="auto"/>
        <w:ind w:left="0" w:firstLine="709"/>
        <w:jc w:val="both"/>
        <w:rPr>
          <w:rFonts w:ascii="Times New Roman" w:eastAsia="Times New Roman" w:hAnsi="Times New Roman" w:cs="Times New Roman"/>
          <w:sz w:val="26"/>
          <w:szCs w:val="26"/>
        </w:rPr>
      </w:pPr>
      <w:proofErr w:type="spellStart"/>
      <w:r w:rsidRPr="00FF6A36">
        <w:rPr>
          <w:rFonts w:ascii="Times New Roman" w:eastAsia="Times New Roman" w:hAnsi="Times New Roman" w:cs="Times New Roman"/>
          <w:sz w:val="26"/>
          <w:szCs w:val="26"/>
        </w:rPr>
        <w:t>неутилизируемый</w:t>
      </w:r>
      <w:proofErr w:type="spellEnd"/>
      <w:r w:rsidRPr="00FF6A36">
        <w:rPr>
          <w:rFonts w:ascii="Times New Roman" w:eastAsia="Times New Roman" w:hAnsi="Times New Roman" w:cs="Times New Roman"/>
          <w:sz w:val="26"/>
          <w:szCs w:val="26"/>
        </w:rPr>
        <w:t xml:space="preserve"> строительный мусор и другие нетоксичные отходы производства, не подлежащие вторичной переработке.</w:t>
      </w:r>
    </w:p>
    <w:p w14:paraId="1636C7C0" w14:textId="77777777" w:rsidR="00163AB4" w:rsidRPr="00FF6A36" w:rsidRDefault="00163AB4" w:rsidP="00163AB4">
      <w:pPr>
        <w:tabs>
          <w:tab w:val="left" w:pos="1134"/>
        </w:tabs>
        <w:spacing w:after="0" w:line="240" w:lineRule="auto"/>
        <w:ind w:firstLine="709"/>
        <w:jc w:val="both"/>
        <w:rPr>
          <w:rFonts w:ascii="Times New Roman" w:eastAsia="Calibri" w:hAnsi="Times New Roman" w:cs="Times New Roman"/>
          <w:sz w:val="26"/>
          <w:szCs w:val="26"/>
        </w:rPr>
      </w:pPr>
      <w:r w:rsidRPr="00FF6A36">
        <w:rPr>
          <w:rFonts w:ascii="Times New Roman" w:eastAsia="Calibri" w:hAnsi="Times New Roman" w:cs="Times New Roman"/>
          <w:sz w:val="26"/>
          <w:szCs w:val="26"/>
        </w:rPr>
        <w:t xml:space="preserve">Не допускается складирование и обезвреживание </w:t>
      </w:r>
      <w:proofErr w:type="spellStart"/>
      <w:r w:rsidRPr="00FF6A36">
        <w:rPr>
          <w:rFonts w:ascii="Times New Roman" w:eastAsia="Calibri" w:hAnsi="Times New Roman" w:cs="Times New Roman"/>
          <w:sz w:val="26"/>
          <w:szCs w:val="26"/>
        </w:rPr>
        <w:t>нефтегазосодержащих</w:t>
      </w:r>
      <w:proofErr w:type="spellEnd"/>
      <w:r w:rsidRPr="00FF6A36">
        <w:rPr>
          <w:rFonts w:ascii="Times New Roman" w:eastAsia="Calibri" w:hAnsi="Times New Roman" w:cs="Times New Roman"/>
          <w:sz w:val="26"/>
          <w:szCs w:val="26"/>
        </w:rPr>
        <w:t xml:space="preserve"> отходов, трупов животных, жидких отходов, которые должны обезвреживаться или ликвидироваться на специальных сооружениях.</w:t>
      </w:r>
    </w:p>
    <w:p w14:paraId="4E99CD5E" w14:textId="69AC6D85" w:rsidR="00163AB4" w:rsidRPr="00FF6A36" w:rsidRDefault="00163AB4" w:rsidP="00163AB4">
      <w:pPr>
        <w:tabs>
          <w:tab w:val="left" w:pos="1134"/>
        </w:tabs>
        <w:spacing w:after="0" w:line="240" w:lineRule="auto"/>
        <w:ind w:firstLine="709"/>
        <w:jc w:val="both"/>
        <w:rPr>
          <w:rFonts w:ascii="Times New Roman" w:eastAsia="Calibri" w:hAnsi="Times New Roman" w:cs="Times New Roman"/>
          <w:sz w:val="26"/>
          <w:szCs w:val="26"/>
        </w:rPr>
      </w:pPr>
      <w:r w:rsidRPr="00FF6A36">
        <w:rPr>
          <w:rFonts w:ascii="Times New Roman" w:eastAsia="Calibri" w:hAnsi="Times New Roman" w:cs="Times New Roman"/>
          <w:sz w:val="26"/>
          <w:szCs w:val="26"/>
        </w:rPr>
        <w:t xml:space="preserve">Полигон </w:t>
      </w:r>
      <w:r w:rsidR="00E6013D" w:rsidRPr="00FF6A36">
        <w:rPr>
          <w:rFonts w:ascii="Times New Roman" w:eastAsia="Calibri" w:hAnsi="Times New Roman" w:cs="Times New Roman"/>
          <w:sz w:val="26"/>
          <w:szCs w:val="26"/>
        </w:rPr>
        <w:t>ТКО</w:t>
      </w:r>
      <w:r w:rsidRPr="00FF6A36">
        <w:rPr>
          <w:rFonts w:ascii="Times New Roman" w:eastAsia="Calibri" w:hAnsi="Times New Roman" w:cs="Times New Roman"/>
          <w:sz w:val="26"/>
          <w:szCs w:val="26"/>
        </w:rPr>
        <w:t xml:space="preserve"> как комплекс сооружений, предназначенных для размещения и обезвреживания отходов, концентрирует на ограниченной территории значительное количество загрязняющих веществ. Для исключения опасности окружающей природной среде при проектировании и строительстве полигона</w:t>
      </w:r>
      <w:r w:rsidR="00E6013D" w:rsidRPr="00FF6A36">
        <w:rPr>
          <w:rFonts w:ascii="Times New Roman" w:eastAsia="Calibri" w:hAnsi="Times New Roman" w:cs="Times New Roman"/>
          <w:sz w:val="26"/>
          <w:szCs w:val="26"/>
        </w:rPr>
        <w:t xml:space="preserve"> ТКО</w:t>
      </w:r>
      <w:r w:rsidRPr="00FF6A36">
        <w:rPr>
          <w:rFonts w:ascii="Times New Roman" w:eastAsia="Calibri" w:hAnsi="Times New Roman" w:cs="Times New Roman"/>
          <w:sz w:val="26"/>
          <w:szCs w:val="26"/>
        </w:rPr>
        <w:t xml:space="preserve"> должны быть предусмотрены меры, исключающие возможность загрязнения: устройство противофильтрационного экрана, планировка уклона основания для сбора фильтрата, организация системы перехвата и отвода атмосферных осадков с прилегающих земельных участков.</w:t>
      </w:r>
    </w:p>
    <w:p w14:paraId="7D6866F6" w14:textId="77777777" w:rsidR="00163AB4" w:rsidRPr="00FF6A36" w:rsidRDefault="00163AB4" w:rsidP="00163AB4">
      <w:pPr>
        <w:tabs>
          <w:tab w:val="left" w:pos="1134"/>
        </w:tabs>
        <w:spacing w:after="0" w:line="240" w:lineRule="auto"/>
        <w:ind w:firstLine="709"/>
        <w:jc w:val="both"/>
        <w:rPr>
          <w:rFonts w:ascii="Times New Roman" w:eastAsia="Calibri" w:hAnsi="Times New Roman" w:cs="Times New Roman"/>
          <w:sz w:val="26"/>
          <w:szCs w:val="26"/>
        </w:rPr>
      </w:pPr>
      <w:r w:rsidRPr="00FF6A36">
        <w:rPr>
          <w:rFonts w:ascii="Times New Roman" w:eastAsia="Calibri" w:hAnsi="Times New Roman" w:cs="Times New Roman"/>
          <w:sz w:val="26"/>
          <w:szCs w:val="26"/>
        </w:rPr>
        <w:t>Защита окружающей среды от загрязнения в зоне потенциального влияния полигона должна быть решена как комплекс мероприятий, создающих изоляционный слой в основании полигона и предусматривающих минимизацию объемов образования фильтрата полигона за счет поэтапного освоения территории и устройства водозащитного покрытия по внешним откосам и поверхности отходов.</w:t>
      </w:r>
    </w:p>
    <w:p w14:paraId="7187C74C" w14:textId="77777777" w:rsidR="00163AB4" w:rsidRPr="00FF6A36" w:rsidRDefault="00163AB4" w:rsidP="00163AB4">
      <w:pPr>
        <w:tabs>
          <w:tab w:val="left" w:pos="1134"/>
        </w:tabs>
        <w:spacing w:after="0" w:line="240" w:lineRule="auto"/>
        <w:ind w:firstLine="709"/>
        <w:jc w:val="both"/>
        <w:rPr>
          <w:rFonts w:ascii="Times New Roman" w:eastAsia="Calibri" w:hAnsi="Times New Roman" w:cs="Times New Roman"/>
          <w:sz w:val="26"/>
          <w:szCs w:val="26"/>
        </w:rPr>
      </w:pPr>
    </w:p>
    <w:p w14:paraId="00F5AC0B" w14:textId="18358739" w:rsidR="00163AB4" w:rsidRPr="00FF6A36" w:rsidRDefault="00163AB4" w:rsidP="00BC569F">
      <w:pPr>
        <w:pStyle w:val="af2"/>
        <w:numPr>
          <w:ilvl w:val="1"/>
          <w:numId w:val="14"/>
        </w:numPr>
        <w:tabs>
          <w:tab w:val="left" w:pos="1134"/>
        </w:tabs>
        <w:jc w:val="center"/>
        <w:outlineLvl w:val="1"/>
        <w:rPr>
          <w:b/>
          <w:sz w:val="26"/>
          <w:szCs w:val="26"/>
        </w:rPr>
      </w:pPr>
      <w:bookmarkStart w:id="161" w:name="_Toc36020251"/>
      <w:bookmarkStart w:id="162" w:name="_Toc158847470"/>
      <w:r w:rsidRPr="00FF6A36">
        <w:rPr>
          <w:b/>
          <w:sz w:val="26"/>
          <w:szCs w:val="26"/>
        </w:rPr>
        <w:t>Охрана объектов животного и растительного мира</w:t>
      </w:r>
      <w:bookmarkEnd w:id="161"/>
      <w:bookmarkEnd w:id="162"/>
    </w:p>
    <w:p w14:paraId="6BD5D82B"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p>
    <w:p w14:paraId="05D2CFFA" w14:textId="3D11ED8F"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соответствии со стать</w:t>
      </w:r>
      <w:r w:rsidR="00F407D2">
        <w:rPr>
          <w:rFonts w:ascii="Times New Roman" w:hAnsi="Times New Roman" w:cs="Times New Roman"/>
          <w:sz w:val="26"/>
          <w:szCs w:val="26"/>
        </w:rPr>
        <w:t>е</w:t>
      </w:r>
      <w:r w:rsidRPr="00FF6A36">
        <w:rPr>
          <w:rFonts w:ascii="Times New Roman" w:hAnsi="Times New Roman" w:cs="Times New Roman"/>
          <w:sz w:val="26"/>
          <w:szCs w:val="26"/>
        </w:rPr>
        <w:t>й 19 Ф</w:t>
      </w:r>
      <w:r w:rsidR="00F407D2">
        <w:rPr>
          <w:rFonts w:ascii="Times New Roman" w:hAnsi="Times New Roman" w:cs="Times New Roman"/>
          <w:sz w:val="26"/>
          <w:szCs w:val="26"/>
        </w:rPr>
        <w:t>едерального закона</w:t>
      </w:r>
      <w:r w:rsidRPr="00FF6A36">
        <w:rPr>
          <w:rFonts w:ascii="Times New Roman" w:hAnsi="Times New Roman" w:cs="Times New Roman"/>
          <w:sz w:val="26"/>
          <w:szCs w:val="26"/>
        </w:rPr>
        <w:t xml:space="preserve"> от 24 апреля 1995 г. </w:t>
      </w:r>
      <w:r w:rsidR="00F407D2">
        <w:rPr>
          <w:rFonts w:ascii="Times New Roman" w:hAnsi="Times New Roman" w:cs="Times New Roman"/>
          <w:sz w:val="26"/>
          <w:szCs w:val="26"/>
        </w:rPr>
        <w:t>№</w:t>
      </w:r>
      <w:r w:rsidRPr="00FF6A36">
        <w:rPr>
          <w:rFonts w:ascii="Times New Roman" w:hAnsi="Times New Roman" w:cs="Times New Roman"/>
          <w:sz w:val="26"/>
          <w:szCs w:val="26"/>
        </w:rPr>
        <w:t xml:space="preserve"> 52-ФЗ «О животном мире», организация охраны животного мира осуществляется органами государственной власти Российской Федерации, субъектов Российской Федерации и органами местного самоуправления в рамках их компетенции, установленной актами, определяющими статус этих органов. Полномочия по государственному контролю и надзору за соблюдением законодательства в области охраны и использования объектов животного мира специально уполномоченных </w:t>
      </w:r>
      <w:r w:rsidRPr="00FF6A36">
        <w:rPr>
          <w:rFonts w:ascii="Times New Roman" w:hAnsi="Times New Roman" w:cs="Times New Roman"/>
          <w:sz w:val="26"/>
          <w:szCs w:val="26"/>
        </w:rPr>
        <w:lastRenderedPageBreak/>
        <w:t xml:space="preserve">государственных органов Российской Федерации определяются Правительством Российской Федерации, а специально уполномоченных государственных органов субъекта Российской Федерации – высшим исполнительным органом государственной власти субъекта Российской Федерации в соответствии со статьями 5 и 6 </w:t>
      </w:r>
      <w:r w:rsidR="000B1722" w:rsidRPr="00FF6A36">
        <w:rPr>
          <w:rFonts w:ascii="Times New Roman" w:hAnsi="Times New Roman" w:cs="Times New Roman"/>
          <w:sz w:val="26"/>
          <w:szCs w:val="26"/>
        </w:rPr>
        <w:t>Ф</w:t>
      </w:r>
      <w:r w:rsidR="000B1722">
        <w:rPr>
          <w:rFonts w:ascii="Times New Roman" w:hAnsi="Times New Roman" w:cs="Times New Roman"/>
          <w:sz w:val="26"/>
          <w:szCs w:val="26"/>
        </w:rPr>
        <w:t>едерального закона</w:t>
      </w:r>
      <w:r w:rsidR="000B1722" w:rsidRPr="00FF6A36">
        <w:rPr>
          <w:rFonts w:ascii="Times New Roman" w:hAnsi="Times New Roman" w:cs="Times New Roman"/>
          <w:sz w:val="26"/>
          <w:szCs w:val="26"/>
        </w:rPr>
        <w:t xml:space="preserve"> </w:t>
      </w:r>
      <w:r w:rsidRPr="00FF6A36">
        <w:rPr>
          <w:rFonts w:ascii="Times New Roman" w:hAnsi="Times New Roman" w:cs="Times New Roman"/>
          <w:sz w:val="26"/>
          <w:szCs w:val="26"/>
        </w:rPr>
        <w:t xml:space="preserve">от 24 апреля 1995 г. </w:t>
      </w:r>
      <w:r w:rsidR="000B1722">
        <w:rPr>
          <w:rFonts w:ascii="Times New Roman" w:hAnsi="Times New Roman" w:cs="Times New Roman"/>
          <w:sz w:val="26"/>
          <w:szCs w:val="26"/>
        </w:rPr>
        <w:t>№</w:t>
      </w:r>
      <w:r w:rsidRPr="00FF6A36">
        <w:rPr>
          <w:rFonts w:ascii="Times New Roman" w:hAnsi="Times New Roman" w:cs="Times New Roman"/>
          <w:sz w:val="26"/>
          <w:szCs w:val="26"/>
        </w:rPr>
        <w:t xml:space="preserve"> 52-ФЗ «О животном мире».</w:t>
      </w:r>
    </w:p>
    <w:p w14:paraId="03816D7C"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На сегодняшний день к основным проблемам, оказывающим негативное воздействие на объекты животного мира, относятся:</w:t>
      </w:r>
    </w:p>
    <w:p w14:paraId="1751E25A" w14:textId="77777777" w:rsidR="00163AB4" w:rsidRPr="00FF6A36" w:rsidRDefault="00163AB4">
      <w:pPr>
        <w:numPr>
          <w:ilvl w:val="0"/>
          <w:numId w:val="42"/>
        </w:numPr>
        <w:tabs>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Уничтожение и нарушение среды обитания объектов животного мира (уничтожение «кормового ландшафта» за счёт роста урбанизированных зон и развития лесохозяйственных зон, нарушение среды обитания животных инженерными коммуникациями).</w:t>
      </w:r>
    </w:p>
    <w:p w14:paraId="3B6541EE" w14:textId="77777777" w:rsidR="00163AB4" w:rsidRPr="00FF6A36" w:rsidRDefault="00163AB4">
      <w:pPr>
        <w:numPr>
          <w:ilvl w:val="0"/>
          <w:numId w:val="42"/>
        </w:numPr>
        <w:tabs>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Браконьерство, превышение лимита добычи охотничьих ресурсов.</w:t>
      </w:r>
    </w:p>
    <w:p w14:paraId="369F19E2"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К организационно-планировочным мероприятиям по охране объектов животного мира, способствующим сохранению среды обитания относятся:</w:t>
      </w:r>
    </w:p>
    <w:p w14:paraId="10B0C573" w14:textId="77777777" w:rsidR="00163AB4" w:rsidRPr="00FF6A36" w:rsidRDefault="00163AB4">
      <w:pPr>
        <w:numPr>
          <w:ilvl w:val="0"/>
          <w:numId w:val="41"/>
        </w:numPr>
        <w:tabs>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учёт коридоров миграции животных при строительстве новых и реконструкции существующих объектов транспортной и инженерной инфраструктуры;</w:t>
      </w:r>
    </w:p>
    <w:p w14:paraId="68939827" w14:textId="77777777" w:rsidR="00163AB4" w:rsidRPr="00FF6A36" w:rsidRDefault="00163AB4">
      <w:pPr>
        <w:numPr>
          <w:ilvl w:val="0"/>
          <w:numId w:val="41"/>
        </w:numPr>
        <w:tabs>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мероприятие, являющееся следствием учёта коридоров миграции животных – устройство </w:t>
      </w:r>
      <w:proofErr w:type="spellStart"/>
      <w:r w:rsidRPr="00FF6A36">
        <w:rPr>
          <w:rFonts w:ascii="Times New Roman" w:hAnsi="Times New Roman" w:cs="Times New Roman"/>
          <w:sz w:val="26"/>
          <w:szCs w:val="26"/>
        </w:rPr>
        <w:t>зверопроходов</w:t>
      </w:r>
      <w:proofErr w:type="spellEnd"/>
      <w:r w:rsidRPr="00FF6A36">
        <w:rPr>
          <w:rFonts w:ascii="Times New Roman" w:hAnsi="Times New Roman" w:cs="Times New Roman"/>
          <w:sz w:val="26"/>
          <w:szCs w:val="26"/>
        </w:rPr>
        <w:t xml:space="preserve"> в транспортно-инженерной инфраструктуре, находящейся на пути миграции животных;</w:t>
      </w:r>
    </w:p>
    <w:p w14:paraId="01410609" w14:textId="77777777" w:rsidR="00163AB4" w:rsidRPr="00FF6A36" w:rsidRDefault="00163AB4">
      <w:pPr>
        <w:numPr>
          <w:ilvl w:val="0"/>
          <w:numId w:val="41"/>
        </w:numPr>
        <w:tabs>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для новых, проектируемых объектов необходима разработка проектов ОВОС (оценка воздействия на окружающую среду).</w:t>
      </w:r>
    </w:p>
    <w:p w14:paraId="36913008" w14:textId="77777777" w:rsidR="00163AB4" w:rsidRPr="00FF6A36" w:rsidRDefault="00163AB4" w:rsidP="00163AB4">
      <w:pPr>
        <w:tabs>
          <w:tab w:val="left" w:pos="1134"/>
        </w:tabs>
        <w:spacing w:after="0" w:line="240" w:lineRule="auto"/>
        <w:ind w:firstLine="709"/>
        <w:jc w:val="both"/>
        <w:rPr>
          <w:rFonts w:ascii="Times New Roman" w:hAnsi="Times New Roman" w:cs="Times New Roman"/>
          <w:b/>
          <w:sz w:val="26"/>
          <w:szCs w:val="26"/>
        </w:rPr>
      </w:pPr>
    </w:p>
    <w:p w14:paraId="7AEC758D" w14:textId="43618AF3" w:rsidR="00163AB4" w:rsidRPr="00FF6A36" w:rsidRDefault="00163AB4" w:rsidP="00BC569F">
      <w:pPr>
        <w:pStyle w:val="af2"/>
        <w:numPr>
          <w:ilvl w:val="1"/>
          <w:numId w:val="14"/>
        </w:numPr>
        <w:tabs>
          <w:tab w:val="left" w:pos="1134"/>
        </w:tabs>
        <w:jc w:val="center"/>
        <w:outlineLvl w:val="1"/>
        <w:rPr>
          <w:b/>
          <w:sz w:val="26"/>
          <w:szCs w:val="26"/>
        </w:rPr>
      </w:pPr>
      <w:bookmarkStart w:id="163" w:name="_Toc36020252"/>
      <w:bookmarkStart w:id="164" w:name="_Toc158847471"/>
      <w:r w:rsidRPr="00FF6A36">
        <w:rPr>
          <w:b/>
          <w:sz w:val="26"/>
          <w:szCs w:val="26"/>
        </w:rPr>
        <w:t>Охрана рыбных ресурсов</w:t>
      </w:r>
      <w:bookmarkEnd w:id="163"/>
      <w:bookmarkEnd w:id="164"/>
    </w:p>
    <w:p w14:paraId="5C6694F0"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p>
    <w:p w14:paraId="666C989F" w14:textId="1B177A0C"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Охрана рыбных ресурсов РФ ведется в соответствии с Федеральным законом «О рыболовстве и сохранении водных биоресурсов» №</w:t>
      </w:r>
      <w:r w:rsidR="000B1722">
        <w:rPr>
          <w:rFonts w:ascii="Times New Roman" w:hAnsi="Times New Roman" w:cs="Times New Roman"/>
          <w:sz w:val="26"/>
          <w:szCs w:val="26"/>
        </w:rPr>
        <w:t xml:space="preserve"> </w:t>
      </w:r>
      <w:r w:rsidRPr="00FF6A36">
        <w:rPr>
          <w:rFonts w:ascii="Times New Roman" w:hAnsi="Times New Roman" w:cs="Times New Roman"/>
          <w:sz w:val="26"/>
          <w:szCs w:val="26"/>
        </w:rPr>
        <w:t>166-ФЗ от 20.12.04.</w:t>
      </w:r>
    </w:p>
    <w:p w14:paraId="6F27F901"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целях сохранения запасов водных биоресурсов и рационального их использования, в водоёмах Архангельской области применяются как долгосрочные меры регулирования промысла, установленные «Правилами рыболовства», так и действующие в течение одного-двух лет.</w:t>
      </w:r>
    </w:p>
    <w:p w14:paraId="6B88951F" w14:textId="0B60458C" w:rsidR="00163AB4" w:rsidRPr="00FF6A36" w:rsidRDefault="00163AB4" w:rsidP="007A3235">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В соответствии со статьями Федерального закона от 20.12.2004</w:t>
      </w:r>
      <w:r w:rsidR="000B1722">
        <w:rPr>
          <w:rFonts w:ascii="Times New Roman" w:hAnsi="Times New Roman" w:cs="Times New Roman"/>
          <w:sz w:val="26"/>
          <w:szCs w:val="26"/>
        </w:rPr>
        <w:t xml:space="preserve"> </w:t>
      </w:r>
      <w:r w:rsidRPr="00FF6A36">
        <w:rPr>
          <w:rFonts w:ascii="Times New Roman" w:hAnsi="Times New Roman" w:cs="Times New Roman"/>
          <w:sz w:val="26"/>
          <w:szCs w:val="26"/>
        </w:rPr>
        <w:t>г</w:t>
      </w:r>
      <w:r w:rsidR="000B1722">
        <w:rPr>
          <w:rFonts w:ascii="Times New Roman" w:hAnsi="Times New Roman" w:cs="Times New Roman"/>
          <w:sz w:val="26"/>
          <w:szCs w:val="26"/>
        </w:rPr>
        <w:t>.</w:t>
      </w:r>
      <w:r w:rsidRPr="00FF6A36">
        <w:rPr>
          <w:rFonts w:ascii="Times New Roman" w:hAnsi="Times New Roman" w:cs="Times New Roman"/>
          <w:sz w:val="26"/>
          <w:szCs w:val="26"/>
        </w:rPr>
        <w:t xml:space="preserve"> №</w:t>
      </w:r>
      <w:r w:rsidR="000B1722">
        <w:rPr>
          <w:rFonts w:ascii="Times New Roman" w:hAnsi="Times New Roman" w:cs="Times New Roman"/>
          <w:sz w:val="26"/>
          <w:szCs w:val="26"/>
        </w:rPr>
        <w:t xml:space="preserve"> </w:t>
      </w:r>
      <w:r w:rsidRPr="00FF6A36">
        <w:rPr>
          <w:rFonts w:ascii="Times New Roman" w:hAnsi="Times New Roman" w:cs="Times New Roman"/>
          <w:sz w:val="26"/>
          <w:szCs w:val="26"/>
        </w:rPr>
        <w:t>166-ФЗ «О рыболовстве и сохранении водных б</w:t>
      </w:r>
      <w:r w:rsidR="007A3235" w:rsidRPr="00FF6A36">
        <w:rPr>
          <w:rFonts w:ascii="Times New Roman" w:hAnsi="Times New Roman" w:cs="Times New Roman"/>
          <w:sz w:val="26"/>
          <w:szCs w:val="26"/>
        </w:rPr>
        <w:t xml:space="preserve">иологических ресурсов» </w:t>
      </w:r>
      <w:r w:rsidR="000B1722">
        <w:rPr>
          <w:rFonts w:ascii="Times New Roman" w:hAnsi="Times New Roman" w:cs="Times New Roman"/>
          <w:sz w:val="26"/>
          <w:szCs w:val="26"/>
        </w:rPr>
        <w:t>п</w:t>
      </w:r>
      <w:r w:rsidR="000B1722" w:rsidRPr="000B1722">
        <w:rPr>
          <w:rFonts w:ascii="Times New Roman" w:hAnsi="Times New Roman" w:cs="Times New Roman"/>
          <w:sz w:val="26"/>
          <w:szCs w:val="26"/>
        </w:rPr>
        <w:t>риказ</w:t>
      </w:r>
      <w:r w:rsidR="000B1722">
        <w:rPr>
          <w:rFonts w:ascii="Times New Roman" w:hAnsi="Times New Roman" w:cs="Times New Roman"/>
          <w:sz w:val="26"/>
          <w:szCs w:val="26"/>
        </w:rPr>
        <w:t>ом</w:t>
      </w:r>
      <w:r w:rsidR="000B1722" w:rsidRPr="000B1722">
        <w:rPr>
          <w:rFonts w:ascii="Times New Roman" w:hAnsi="Times New Roman" w:cs="Times New Roman"/>
          <w:sz w:val="26"/>
          <w:szCs w:val="26"/>
        </w:rPr>
        <w:t xml:space="preserve"> Минсельхоза России от 13.05.2021 </w:t>
      </w:r>
      <w:r w:rsidR="000B1722">
        <w:rPr>
          <w:rFonts w:ascii="Times New Roman" w:hAnsi="Times New Roman" w:cs="Times New Roman"/>
          <w:sz w:val="26"/>
          <w:szCs w:val="26"/>
        </w:rPr>
        <w:t>№</w:t>
      </w:r>
      <w:r w:rsidR="000B1722" w:rsidRPr="000B1722">
        <w:rPr>
          <w:rFonts w:ascii="Times New Roman" w:hAnsi="Times New Roman" w:cs="Times New Roman"/>
          <w:sz w:val="26"/>
          <w:szCs w:val="26"/>
        </w:rPr>
        <w:t xml:space="preserve"> 292</w:t>
      </w:r>
      <w:r w:rsidR="007A3235" w:rsidRPr="00FF6A36">
        <w:rPr>
          <w:rFonts w:ascii="Times New Roman" w:hAnsi="Times New Roman" w:cs="Times New Roman"/>
          <w:sz w:val="26"/>
          <w:szCs w:val="26"/>
        </w:rPr>
        <w:t xml:space="preserve"> утверждены правила рыболовства для Северного рыбохозяйственного бассейна</w:t>
      </w:r>
      <w:r w:rsidRPr="00FF6A36">
        <w:rPr>
          <w:rFonts w:ascii="Times New Roman" w:hAnsi="Times New Roman" w:cs="Times New Roman"/>
          <w:sz w:val="26"/>
          <w:szCs w:val="26"/>
        </w:rPr>
        <w:t xml:space="preserve">, </w:t>
      </w:r>
      <w:r w:rsidR="00F8558C" w:rsidRPr="00FF6A36">
        <w:rPr>
          <w:rFonts w:ascii="Times New Roman" w:hAnsi="Times New Roman" w:cs="Times New Roman"/>
          <w:sz w:val="26"/>
          <w:szCs w:val="26"/>
        </w:rPr>
        <w:t>которыми устанавливаются</w:t>
      </w:r>
      <w:r w:rsidRPr="00FF6A36">
        <w:rPr>
          <w:rFonts w:ascii="Times New Roman" w:hAnsi="Times New Roman" w:cs="Times New Roman"/>
          <w:sz w:val="26"/>
          <w:szCs w:val="26"/>
        </w:rPr>
        <w:t>:</w:t>
      </w:r>
    </w:p>
    <w:p w14:paraId="71CDA68B" w14:textId="77777777" w:rsidR="00163AB4" w:rsidRPr="00FF6A36" w:rsidRDefault="00163AB4">
      <w:pPr>
        <w:numPr>
          <w:ilvl w:val="0"/>
          <w:numId w:val="40"/>
        </w:numPr>
        <w:tabs>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виды разрешенного рыболовства;</w:t>
      </w:r>
    </w:p>
    <w:p w14:paraId="797B0C11" w14:textId="77777777" w:rsidR="00163AB4" w:rsidRPr="00FF6A36" w:rsidRDefault="007A3235">
      <w:pPr>
        <w:numPr>
          <w:ilvl w:val="0"/>
          <w:numId w:val="40"/>
        </w:numPr>
        <w:tabs>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нормативы, включая нормы выхода продуктов переработки водных биоресурсов, в том числе икры, а также параметры и сроки разрешенного рыболовства</w:t>
      </w:r>
      <w:r w:rsidR="00163AB4" w:rsidRPr="00FF6A36">
        <w:rPr>
          <w:rFonts w:ascii="Times New Roman" w:hAnsi="Times New Roman" w:cs="Times New Roman"/>
          <w:sz w:val="26"/>
          <w:szCs w:val="26"/>
        </w:rPr>
        <w:t>;</w:t>
      </w:r>
    </w:p>
    <w:p w14:paraId="008AE5D6" w14:textId="77777777" w:rsidR="00163AB4" w:rsidRPr="00FF6A36" w:rsidRDefault="00163AB4">
      <w:pPr>
        <w:numPr>
          <w:ilvl w:val="0"/>
          <w:numId w:val="40"/>
        </w:numPr>
        <w:tabs>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ограничения рыболовства и иной деятельности, связанной с использованием водных биоресурсов;</w:t>
      </w:r>
    </w:p>
    <w:p w14:paraId="6B9FE761" w14:textId="77777777" w:rsidR="00163AB4" w:rsidRPr="00FF6A36" w:rsidRDefault="00163AB4">
      <w:pPr>
        <w:numPr>
          <w:ilvl w:val="0"/>
          <w:numId w:val="40"/>
        </w:numPr>
        <w:tabs>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требования </w:t>
      </w:r>
      <w:r w:rsidR="007A3235" w:rsidRPr="00FF6A36">
        <w:rPr>
          <w:rFonts w:ascii="Times New Roman" w:hAnsi="Times New Roman" w:cs="Times New Roman"/>
          <w:sz w:val="26"/>
          <w:szCs w:val="26"/>
        </w:rPr>
        <w:t>к сохранению водных биоресурсов;</w:t>
      </w:r>
    </w:p>
    <w:p w14:paraId="707C6D9F" w14:textId="77777777" w:rsidR="007A3235" w:rsidRPr="00FF6A36" w:rsidRDefault="007A3235">
      <w:pPr>
        <w:numPr>
          <w:ilvl w:val="0"/>
          <w:numId w:val="40"/>
        </w:numPr>
        <w:tabs>
          <w:tab w:val="left" w:pos="1134"/>
        </w:tabs>
        <w:spacing w:after="0" w:line="240" w:lineRule="auto"/>
        <w:ind w:left="0" w:firstLine="709"/>
        <w:jc w:val="both"/>
        <w:rPr>
          <w:rFonts w:ascii="Times New Roman" w:hAnsi="Times New Roman" w:cs="Times New Roman"/>
          <w:sz w:val="26"/>
          <w:szCs w:val="26"/>
        </w:rPr>
      </w:pPr>
      <w:r w:rsidRPr="00FF6A36">
        <w:rPr>
          <w:rFonts w:ascii="Times New Roman" w:hAnsi="Times New Roman" w:cs="Times New Roman"/>
          <w:sz w:val="26"/>
          <w:szCs w:val="26"/>
        </w:rPr>
        <w:lastRenderedPageBreak/>
        <w:t>суточная норма добычи (вылова) водных биоресурсов (количество, вес) определенного вида.</w:t>
      </w:r>
    </w:p>
    <w:p w14:paraId="215F6859"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Важнейшим мероприятием, направленным на увеличение и охрану биоресурсов является сохранение существующих </w:t>
      </w:r>
      <w:proofErr w:type="spellStart"/>
      <w:r w:rsidRPr="00FF6A36">
        <w:rPr>
          <w:rFonts w:ascii="Times New Roman" w:hAnsi="Times New Roman" w:cs="Times New Roman"/>
          <w:sz w:val="26"/>
          <w:szCs w:val="26"/>
        </w:rPr>
        <w:t>нерестоохранных</w:t>
      </w:r>
      <w:proofErr w:type="spellEnd"/>
      <w:r w:rsidRPr="00FF6A36">
        <w:rPr>
          <w:rFonts w:ascii="Times New Roman" w:hAnsi="Times New Roman" w:cs="Times New Roman"/>
          <w:sz w:val="26"/>
          <w:szCs w:val="26"/>
        </w:rPr>
        <w:t xml:space="preserve"> полос лесов (ценные леса), и соблюдение охранного режима их использования. В соответствии с Лесным Кодексом РФ в ценных лесах запрещается размещение объектов капитального строительства, за исключением линейных объектов и гидротехнических сооружений. </w:t>
      </w:r>
    </w:p>
    <w:p w14:paraId="6432EF7A" w14:textId="77777777" w:rsidR="00163AB4" w:rsidRPr="00FF6A36" w:rsidRDefault="00163AB4" w:rsidP="00163AB4">
      <w:pPr>
        <w:pStyle w:val="af2"/>
        <w:tabs>
          <w:tab w:val="left" w:pos="1134"/>
        </w:tabs>
        <w:ind w:left="1074" w:firstLine="0"/>
        <w:rPr>
          <w:b/>
          <w:sz w:val="26"/>
          <w:szCs w:val="26"/>
        </w:rPr>
      </w:pPr>
    </w:p>
    <w:p w14:paraId="111A10A9" w14:textId="110ACF30" w:rsidR="00163AB4" w:rsidRPr="00FF6A36" w:rsidRDefault="00163AB4" w:rsidP="00BC569F">
      <w:pPr>
        <w:pStyle w:val="af2"/>
        <w:numPr>
          <w:ilvl w:val="1"/>
          <w:numId w:val="14"/>
        </w:numPr>
        <w:tabs>
          <w:tab w:val="left" w:pos="1134"/>
        </w:tabs>
        <w:jc w:val="center"/>
        <w:outlineLvl w:val="1"/>
        <w:rPr>
          <w:b/>
          <w:sz w:val="26"/>
          <w:szCs w:val="26"/>
        </w:rPr>
      </w:pPr>
      <w:bookmarkStart w:id="165" w:name="_Toc36020253"/>
      <w:bookmarkStart w:id="166" w:name="_Toc158847472"/>
      <w:r w:rsidRPr="00FF6A36">
        <w:rPr>
          <w:b/>
          <w:sz w:val="26"/>
          <w:szCs w:val="26"/>
        </w:rPr>
        <w:t>Обеспечение безопасности физических факторов воздействия (шум, вибрация, электромагнитные поля)</w:t>
      </w:r>
      <w:bookmarkEnd w:id="165"/>
      <w:bookmarkEnd w:id="166"/>
    </w:p>
    <w:p w14:paraId="2FFDE81B" w14:textId="77777777" w:rsidR="00163AB4" w:rsidRPr="00FF6A36" w:rsidRDefault="00163AB4" w:rsidP="00163AB4">
      <w:pPr>
        <w:tabs>
          <w:tab w:val="left" w:pos="1134"/>
        </w:tabs>
        <w:spacing w:after="0" w:line="240" w:lineRule="auto"/>
        <w:ind w:firstLine="709"/>
        <w:jc w:val="both"/>
        <w:rPr>
          <w:rFonts w:ascii="Times New Roman" w:hAnsi="Times New Roman" w:cs="Times New Roman"/>
          <w:b/>
          <w:sz w:val="26"/>
          <w:szCs w:val="26"/>
        </w:rPr>
      </w:pPr>
    </w:p>
    <w:p w14:paraId="3ABE1CF0" w14:textId="77777777" w:rsidR="00163AB4" w:rsidRPr="00FF6A36" w:rsidRDefault="00163AB4" w:rsidP="00163AB4">
      <w:pPr>
        <w:tabs>
          <w:tab w:val="left" w:pos="1134"/>
        </w:tabs>
        <w:spacing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Организационно-технические мероприятия:</w:t>
      </w:r>
    </w:p>
    <w:p w14:paraId="2A6907D1" w14:textId="77777777" w:rsidR="00163AB4" w:rsidRPr="00FF6A36" w:rsidRDefault="00163AB4">
      <w:pPr>
        <w:numPr>
          <w:ilvl w:val="0"/>
          <w:numId w:val="43"/>
        </w:numPr>
        <w:tabs>
          <w:tab w:val="left" w:pos="1134"/>
        </w:tabs>
        <w:spacing w:after="0" w:line="240" w:lineRule="auto"/>
        <w:ind w:left="0" w:firstLine="709"/>
        <w:jc w:val="both"/>
        <w:rPr>
          <w:rFonts w:ascii="Times New Roman" w:hAnsi="Times New Roman" w:cs="Times New Roman"/>
          <w:b/>
          <w:sz w:val="26"/>
          <w:szCs w:val="26"/>
        </w:rPr>
      </w:pPr>
      <w:r w:rsidRPr="00FF6A36">
        <w:rPr>
          <w:rFonts w:ascii="Times New Roman" w:hAnsi="Times New Roman" w:cs="Times New Roman"/>
          <w:sz w:val="26"/>
          <w:szCs w:val="26"/>
        </w:rPr>
        <w:t>проведение инвентаризации всех источников физических факторов воздействия и создание единой базы данных на геоинформационной основе;</w:t>
      </w:r>
    </w:p>
    <w:p w14:paraId="1A5DB498" w14:textId="715B8A86" w:rsidR="00163AB4" w:rsidRPr="00FF6A36" w:rsidRDefault="00163AB4">
      <w:pPr>
        <w:numPr>
          <w:ilvl w:val="0"/>
          <w:numId w:val="43"/>
        </w:numPr>
        <w:tabs>
          <w:tab w:val="left" w:pos="1134"/>
        </w:tabs>
        <w:spacing w:after="0" w:line="240" w:lineRule="auto"/>
        <w:ind w:left="0" w:firstLine="709"/>
        <w:jc w:val="both"/>
        <w:rPr>
          <w:rFonts w:ascii="Times New Roman" w:hAnsi="Times New Roman" w:cs="Times New Roman"/>
          <w:b/>
          <w:sz w:val="26"/>
          <w:szCs w:val="26"/>
        </w:rPr>
      </w:pPr>
      <w:r w:rsidRPr="00FF6A36">
        <w:rPr>
          <w:rFonts w:ascii="Times New Roman" w:hAnsi="Times New Roman" w:cs="Times New Roman"/>
          <w:sz w:val="26"/>
          <w:szCs w:val="26"/>
        </w:rPr>
        <w:t>разработка для всех вышек и антенн сотовой, радиорелейной и спутниковой связи сводных санитарных паспортов, содержащие в числе прочего данные о высоте нижней антенны и радиусе биологически опасной зоны на этой высоте;</w:t>
      </w:r>
    </w:p>
    <w:p w14:paraId="17E5F2A1" w14:textId="6BB2A4D9" w:rsidR="00163AB4" w:rsidRPr="00FF6A36" w:rsidRDefault="00163AB4">
      <w:pPr>
        <w:numPr>
          <w:ilvl w:val="0"/>
          <w:numId w:val="43"/>
        </w:numPr>
        <w:tabs>
          <w:tab w:val="left" w:pos="1134"/>
        </w:tabs>
        <w:spacing w:after="0" w:line="240" w:lineRule="auto"/>
        <w:ind w:left="0" w:firstLine="709"/>
        <w:jc w:val="both"/>
        <w:rPr>
          <w:rFonts w:ascii="Times New Roman" w:hAnsi="Times New Roman" w:cs="Times New Roman"/>
          <w:b/>
          <w:sz w:val="26"/>
          <w:szCs w:val="26"/>
        </w:rPr>
      </w:pPr>
      <w:r w:rsidRPr="00FF6A36">
        <w:rPr>
          <w:rFonts w:ascii="Times New Roman" w:hAnsi="Times New Roman" w:cs="Times New Roman"/>
          <w:sz w:val="26"/>
          <w:szCs w:val="26"/>
        </w:rPr>
        <w:t>создание озелен</w:t>
      </w:r>
      <w:r w:rsidR="000B1722">
        <w:rPr>
          <w:rFonts w:ascii="Times New Roman" w:hAnsi="Times New Roman" w:cs="Times New Roman"/>
          <w:sz w:val="26"/>
          <w:szCs w:val="26"/>
        </w:rPr>
        <w:t>е</w:t>
      </w:r>
      <w:r w:rsidRPr="00FF6A36">
        <w:rPr>
          <w:rFonts w:ascii="Times New Roman" w:hAnsi="Times New Roman" w:cs="Times New Roman"/>
          <w:sz w:val="26"/>
          <w:szCs w:val="26"/>
        </w:rPr>
        <w:t>нных санитарно-защитных зон, а также шумозащитных экранов для защиты от акустического загрязнения, создаваемого стационарными источниками.</w:t>
      </w:r>
    </w:p>
    <w:p w14:paraId="6B99C1EF" w14:textId="77777777" w:rsidR="0064476B" w:rsidRPr="00FF6A36" w:rsidRDefault="0064476B" w:rsidP="0064476B">
      <w:pPr>
        <w:tabs>
          <w:tab w:val="left" w:pos="1134"/>
        </w:tabs>
        <w:spacing w:after="0" w:line="240" w:lineRule="auto"/>
        <w:ind w:left="709"/>
        <w:jc w:val="both"/>
        <w:rPr>
          <w:rFonts w:ascii="Times New Roman" w:hAnsi="Times New Roman" w:cs="Times New Roman"/>
          <w:b/>
          <w:sz w:val="26"/>
          <w:szCs w:val="26"/>
        </w:rPr>
      </w:pPr>
    </w:p>
    <w:p w14:paraId="35A6FB17" w14:textId="5D26C4EB" w:rsidR="00E626AD" w:rsidRDefault="00871B04" w:rsidP="00871B04">
      <w:pPr>
        <w:pStyle w:val="af2"/>
        <w:numPr>
          <w:ilvl w:val="0"/>
          <w:numId w:val="14"/>
        </w:numPr>
        <w:tabs>
          <w:tab w:val="left" w:pos="1134"/>
        </w:tabs>
        <w:spacing w:after="240"/>
        <w:ind w:left="1066" w:hanging="357"/>
        <w:contextualSpacing w:val="0"/>
        <w:jc w:val="center"/>
        <w:outlineLvl w:val="0"/>
        <w:rPr>
          <w:b/>
          <w:sz w:val="26"/>
          <w:szCs w:val="26"/>
        </w:rPr>
      </w:pPr>
      <w:r>
        <w:rPr>
          <w:b/>
          <w:sz w:val="26"/>
          <w:szCs w:val="26"/>
        </w:rPr>
        <w:br w:type="column"/>
      </w:r>
      <w:bookmarkStart w:id="167" w:name="_Toc158847473"/>
      <w:r w:rsidR="00D33186">
        <w:rPr>
          <w:b/>
          <w:sz w:val="26"/>
          <w:szCs w:val="26"/>
        </w:rPr>
        <w:lastRenderedPageBreak/>
        <w:t>П</w:t>
      </w:r>
      <w:r w:rsidR="00D33186" w:rsidRPr="00D33186">
        <w:rPr>
          <w:b/>
          <w:sz w:val="26"/>
          <w:szCs w:val="26"/>
        </w:rPr>
        <w:t>ЕРЕЧЕНЬ И ХАРАКТЕРИСТИК</w:t>
      </w:r>
      <w:r w:rsidR="00D33186">
        <w:rPr>
          <w:b/>
          <w:sz w:val="26"/>
          <w:szCs w:val="26"/>
        </w:rPr>
        <w:t>А</w:t>
      </w:r>
      <w:r w:rsidR="00D33186" w:rsidRPr="00D33186">
        <w:rPr>
          <w:b/>
          <w:sz w:val="26"/>
          <w:szCs w:val="26"/>
        </w:rPr>
        <w:t xml:space="preserve"> ОСНОВНЫХ ФАКТОРОВ РИСКА ВОЗНИКНОВЕНИЯ ЧРЕЗВЫЧАЙНЫХ СИТУАЦИЙ ПРИРОДНОГО И ТЕХНОГЕННОГО ХАРАКТЕРА</w:t>
      </w:r>
      <w:bookmarkEnd w:id="167"/>
    </w:p>
    <w:p w14:paraId="562B2AB6" w14:textId="4A306F1A" w:rsidR="006036B9" w:rsidRPr="006036B9" w:rsidRDefault="004867BE" w:rsidP="006036B9">
      <w:pPr>
        <w:spacing w:after="0" w:line="240" w:lineRule="auto"/>
        <w:ind w:firstLine="709"/>
        <w:contextualSpacing/>
        <w:jc w:val="both"/>
        <w:rPr>
          <w:rFonts w:ascii="Times New Roman" w:hAnsi="Times New Roman" w:cs="Times New Roman"/>
          <w:sz w:val="26"/>
          <w:szCs w:val="26"/>
        </w:rPr>
      </w:pPr>
      <w:r w:rsidRPr="004867BE">
        <w:rPr>
          <w:rFonts w:ascii="Times New Roman" w:hAnsi="Times New Roman" w:cs="Times New Roman"/>
          <w:sz w:val="26"/>
          <w:szCs w:val="26"/>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6036B9" w:rsidRPr="006036B9">
        <w:rPr>
          <w:rFonts w:ascii="Times New Roman" w:hAnsi="Times New Roman" w:cs="Times New Roman"/>
          <w:sz w:val="26"/>
          <w:szCs w:val="26"/>
        </w:rPr>
        <w:t>.</w:t>
      </w:r>
    </w:p>
    <w:p w14:paraId="38B74A7C" w14:textId="358FA6C5" w:rsidR="00D33186" w:rsidRPr="00FF6A36" w:rsidRDefault="006036B9" w:rsidP="006036B9">
      <w:pPr>
        <w:spacing w:after="0" w:line="240" w:lineRule="auto"/>
        <w:ind w:firstLine="709"/>
        <w:contextualSpacing/>
        <w:jc w:val="both"/>
        <w:rPr>
          <w:rFonts w:ascii="Times New Roman" w:hAnsi="Times New Roman" w:cs="Times New Roman"/>
          <w:sz w:val="26"/>
          <w:szCs w:val="26"/>
        </w:rPr>
      </w:pPr>
      <w:r w:rsidRPr="006036B9">
        <w:rPr>
          <w:rFonts w:ascii="Times New Roman" w:hAnsi="Times New Roman" w:cs="Times New Roman"/>
          <w:sz w:val="26"/>
          <w:szCs w:val="26"/>
        </w:rPr>
        <w:t xml:space="preserve">Исходя из географических, экономических особенностей, анализа опыта ликвидации чрезвычайных ситуаций на территории </w:t>
      </w:r>
      <w:r w:rsidR="004867BE">
        <w:rPr>
          <w:rFonts w:ascii="Times New Roman" w:hAnsi="Times New Roman" w:cs="Times New Roman"/>
          <w:sz w:val="26"/>
          <w:szCs w:val="26"/>
        </w:rPr>
        <w:t>муниципального округа</w:t>
      </w:r>
      <w:r w:rsidRPr="006036B9">
        <w:rPr>
          <w:rFonts w:ascii="Times New Roman" w:hAnsi="Times New Roman" w:cs="Times New Roman"/>
          <w:sz w:val="26"/>
          <w:szCs w:val="26"/>
        </w:rPr>
        <w:t xml:space="preserve"> возможны следующие виды чрезвычайных ситуаций: источники природных </w:t>
      </w:r>
      <w:r w:rsidR="004867BE" w:rsidRPr="006036B9">
        <w:rPr>
          <w:rFonts w:ascii="Times New Roman" w:hAnsi="Times New Roman" w:cs="Times New Roman"/>
          <w:sz w:val="26"/>
          <w:szCs w:val="26"/>
        </w:rPr>
        <w:t xml:space="preserve">чрезвычайных ситуаций </w:t>
      </w:r>
      <w:r w:rsidRPr="006036B9">
        <w:rPr>
          <w:rFonts w:ascii="Times New Roman" w:hAnsi="Times New Roman" w:cs="Times New Roman"/>
          <w:sz w:val="26"/>
          <w:szCs w:val="26"/>
        </w:rPr>
        <w:t xml:space="preserve">и источники техногенных </w:t>
      </w:r>
      <w:r w:rsidR="004867BE" w:rsidRPr="006036B9">
        <w:rPr>
          <w:rFonts w:ascii="Times New Roman" w:hAnsi="Times New Roman" w:cs="Times New Roman"/>
          <w:sz w:val="26"/>
          <w:szCs w:val="26"/>
        </w:rPr>
        <w:t>чрезвычайных ситуаций</w:t>
      </w:r>
      <w:r w:rsidRPr="006036B9">
        <w:rPr>
          <w:rFonts w:ascii="Times New Roman" w:hAnsi="Times New Roman" w:cs="Times New Roman"/>
          <w:sz w:val="26"/>
          <w:szCs w:val="26"/>
        </w:rPr>
        <w:t>.</w:t>
      </w:r>
    </w:p>
    <w:p w14:paraId="0844A79F" w14:textId="77777777" w:rsidR="00D33186" w:rsidRPr="00D33186" w:rsidRDefault="00D33186" w:rsidP="006036B9">
      <w:pPr>
        <w:pStyle w:val="af2"/>
        <w:numPr>
          <w:ilvl w:val="1"/>
          <w:numId w:val="14"/>
        </w:numPr>
        <w:spacing w:before="240" w:after="240"/>
        <w:ind w:left="0" w:firstLine="709"/>
        <w:contextualSpacing w:val="0"/>
        <w:outlineLvl w:val="1"/>
        <w:rPr>
          <w:b/>
          <w:sz w:val="26"/>
          <w:szCs w:val="26"/>
        </w:rPr>
      </w:pPr>
      <w:bookmarkStart w:id="168" w:name="_Toc158847474"/>
      <w:r w:rsidRPr="00D33186">
        <w:rPr>
          <w:b/>
          <w:sz w:val="26"/>
          <w:szCs w:val="26"/>
        </w:rPr>
        <w:t>Перечень возможных источников чрезвычайных ситуаций природного характера</w:t>
      </w:r>
      <w:bookmarkEnd w:id="168"/>
    </w:p>
    <w:p w14:paraId="25EB319F" w14:textId="247B791D" w:rsidR="00D33186" w:rsidRDefault="00D33186" w:rsidP="00D33186">
      <w:pPr>
        <w:tabs>
          <w:tab w:val="left" w:pos="7037"/>
        </w:tabs>
        <w:spacing w:after="0" w:line="240" w:lineRule="auto"/>
        <w:ind w:firstLine="709"/>
        <w:contextualSpacing/>
        <w:jc w:val="both"/>
        <w:rPr>
          <w:rFonts w:ascii="Times New Roman" w:hAnsi="Times New Roman" w:cs="Times New Roman"/>
          <w:sz w:val="26"/>
          <w:szCs w:val="26"/>
        </w:rPr>
      </w:pPr>
      <w:r w:rsidRPr="00D33186">
        <w:rPr>
          <w:rFonts w:ascii="Times New Roman" w:hAnsi="Times New Roman" w:cs="Times New Roman"/>
          <w:sz w:val="26"/>
          <w:szCs w:val="26"/>
        </w:rPr>
        <w:t xml:space="preserve">Природная чрезвычайная ситуация </w:t>
      </w:r>
      <w:r>
        <w:rPr>
          <w:rFonts w:ascii="Times New Roman" w:hAnsi="Times New Roman" w:cs="Times New Roman"/>
          <w:sz w:val="26"/>
          <w:szCs w:val="26"/>
        </w:rPr>
        <w:t>‒</w:t>
      </w:r>
      <w:r w:rsidRPr="00D33186">
        <w:rPr>
          <w:rFonts w:ascii="Times New Roman" w:hAnsi="Times New Roman" w:cs="Times New Roman"/>
          <w:sz w:val="26"/>
          <w:szCs w:val="26"/>
        </w:rP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0B48175D" w14:textId="3CB8E314" w:rsidR="00D33186" w:rsidRPr="00D33186" w:rsidRDefault="00D33186" w:rsidP="00D33186">
      <w:pPr>
        <w:tabs>
          <w:tab w:val="left" w:pos="7037"/>
        </w:tabs>
        <w:spacing w:after="0" w:line="240" w:lineRule="auto"/>
        <w:ind w:firstLine="709"/>
        <w:contextualSpacing/>
        <w:jc w:val="both"/>
        <w:rPr>
          <w:rFonts w:ascii="Times New Roman" w:hAnsi="Times New Roman" w:cs="Times New Roman"/>
          <w:sz w:val="26"/>
          <w:szCs w:val="26"/>
        </w:rPr>
      </w:pPr>
      <w:r w:rsidRPr="00D33186">
        <w:rPr>
          <w:rFonts w:ascii="Times New Roman" w:hAnsi="Times New Roman" w:cs="Times New Roman"/>
          <w:sz w:val="26"/>
          <w:szCs w:val="26"/>
        </w:rPr>
        <w:t xml:space="preserve">Источниками </w:t>
      </w:r>
      <w:r>
        <w:rPr>
          <w:rFonts w:ascii="Times New Roman" w:hAnsi="Times New Roman" w:cs="Times New Roman"/>
          <w:sz w:val="26"/>
          <w:szCs w:val="26"/>
        </w:rPr>
        <w:t>чрезвычайных ситуаций</w:t>
      </w:r>
      <w:r w:rsidRPr="00D33186">
        <w:rPr>
          <w:rFonts w:ascii="Times New Roman" w:hAnsi="Times New Roman" w:cs="Times New Roman"/>
          <w:sz w:val="26"/>
          <w:szCs w:val="26"/>
        </w:rPr>
        <w:t xml:space="preserve"> природного характера являются опасные природные процессы и явления, проявления которых возможно на проектируемой территории, и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среду.</w:t>
      </w:r>
    </w:p>
    <w:p w14:paraId="6FEB7718" w14:textId="46E639A2" w:rsidR="00412F4A" w:rsidRPr="00FC3EEA" w:rsidRDefault="00412F4A" w:rsidP="00412F4A">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C3EEA">
        <w:rPr>
          <w:rFonts w:ascii="Times New Roman" w:eastAsia="Times New Roman" w:hAnsi="Times New Roman" w:cs="Times New Roman"/>
          <w:sz w:val="26"/>
          <w:szCs w:val="26"/>
          <w:lang w:eastAsia="ru-RU"/>
        </w:rPr>
        <w:t xml:space="preserve">К основным факторам риска возникновения </w:t>
      </w:r>
      <w:r>
        <w:rPr>
          <w:rFonts w:ascii="Times New Roman" w:hAnsi="Times New Roman" w:cs="Times New Roman"/>
          <w:sz w:val="26"/>
          <w:szCs w:val="26"/>
        </w:rPr>
        <w:t>чрезвычайных ситуаций</w:t>
      </w:r>
      <w:r w:rsidRPr="00D33186">
        <w:rPr>
          <w:rFonts w:ascii="Times New Roman" w:hAnsi="Times New Roman" w:cs="Times New Roman"/>
          <w:sz w:val="26"/>
          <w:szCs w:val="26"/>
        </w:rPr>
        <w:t xml:space="preserve"> </w:t>
      </w:r>
      <w:r w:rsidRPr="00FC3EEA">
        <w:rPr>
          <w:rFonts w:ascii="Times New Roman" w:eastAsia="Times New Roman" w:hAnsi="Times New Roman" w:cs="Times New Roman"/>
          <w:sz w:val="26"/>
          <w:szCs w:val="26"/>
          <w:lang w:eastAsia="ru-RU"/>
        </w:rPr>
        <w:t xml:space="preserve">природного характера на территории </w:t>
      </w:r>
      <w:r>
        <w:rPr>
          <w:rFonts w:ascii="Times New Roman" w:eastAsia="Times New Roman" w:hAnsi="Times New Roman" w:cs="Times New Roman"/>
          <w:sz w:val="26"/>
          <w:szCs w:val="26"/>
          <w:lang w:eastAsia="ru-RU"/>
        </w:rPr>
        <w:t>муниципального округа</w:t>
      </w:r>
      <w:r w:rsidRPr="00FC3EEA">
        <w:rPr>
          <w:rFonts w:ascii="Times New Roman" w:eastAsia="Times New Roman" w:hAnsi="Times New Roman" w:cs="Times New Roman"/>
          <w:sz w:val="26"/>
          <w:szCs w:val="26"/>
          <w:lang w:eastAsia="ru-RU"/>
        </w:rPr>
        <w:t xml:space="preserve"> относятся:</w:t>
      </w:r>
    </w:p>
    <w:p w14:paraId="3744C96F" w14:textId="77777777"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штормовые ветры, ураганы;</w:t>
      </w:r>
    </w:p>
    <w:p w14:paraId="64F06896" w14:textId="77777777"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дождевые паводки;</w:t>
      </w:r>
    </w:p>
    <w:p w14:paraId="75E92458" w14:textId="77777777"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град, снежные заносы, обледенения, гололед;</w:t>
      </w:r>
    </w:p>
    <w:p w14:paraId="0C244CB7" w14:textId="77777777"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лесные и торфяные пожары;</w:t>
      </w:r>
    </w:p>
    <w:p w14:paraId="679FCEFC" w14:textId="77777777"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весенние палы.</w:t>
      </w:r>
    </w:p>
    <w:p w14:paraId="78D496D3" w14:textId="77777777" w:rsidR="00412F4A" w:rsidRPr="005416A1" w:rsidRDefault="00412F4A" w:rsidP="00412F4A">
      <w:pPr>
        <w:tabs>
          <w:tab w:val="left" w:pos="1134"/>
        </w:tabs>
        <w:spacing w:after="0" w:line="240" w:lineRule="auto"/>
        <w:ind w:firstLine="709"/>
        <w:jc w:val="both"/>
        <w:rPr>
          <w:rFonts w:ascii="Times New Roman" w:hAnsi="Times New Roman" w:cs="Times New Roman"/>
          <w:b/>
          <w:sz w:val="26"/>
          <w:szCs w:val="26"/>
        </w:rPr>
      </w:pPr>
    </w:p>
    <w:p w14:paraId="53C9E2F6" w14:textId="46444984" w:rsidR="00412F4A" w:rsidRPr="00412F4A" w:rsidRDefault="00412F4A" w:rsidP="00412F4A">
      <w:pPr>
        <w:pStyle w:val="aff3"/>
        <w:keepNext/>
        <w:ind w:firstLine="709"/>
        <w:jc w:val="both"/>
        <w:rPr>
          <w:rFonts w:ascii="Times New Roman" w:eastAsia="Calibri" w:hAnsi="Times New Roman"/>
          <w:b w:val="0"/>
          <w:bCs w:val="0"/>
          <w:sz w:val="26"/>
          <w:szCs w:val="26"/>
          <w:lang w:eastAsia="en-US"/>
        </w:rPr>
      </w:pPr>
      <w:r w:rsidRPr="00412F4A">
        <w:rPr>
          <w:rFonts w:ascii="Times New Roman" w:hAnsi="Times New Roman"/>
          <w:b w:val="0"/>
          <w:bCs w:val="0"/>
          <w:sz w:val="26"/>
          <w:szCs w:val="26"/>
        </w:rPr>
        <w:t xml:space="preserve">Таблица </w:t>
      </w:r>
      <w:r w:rsidRPr="00412F4A">
        <w:rPr>
          <w:rFonts w:ascii="Times New Roman" w:hAnsi="Times New Roman"/>
          <w:b w:val="0"/>
          <w:bCs w:val="0"/>
          <w:sz w:val="26"/>
          <w:szCs w:val="26"/>
        </w:rPr>
        <w:fldChar w:fldCharType="begin"/>
      </w:r>
      <w:r w:rsidRPr="00412F4A">
        <w:rPr>
          <w:rFonts w:ascii="Times New Roman" w:hAnsi="Times New Roman"/>
          <w:b w:val="0"/>
          <w:bCs w:val="0"/>
          <w:sz w:val="26"/>
          <w:szCs w:val="26"/>
        </w:rPr>
        <w:instrText xml:space="preserve"> SEQ Таблица \* ARABIC </w:instrText>
      </w:r>
      <w:r w:rsidRPr="00412F4A">
        <w:rPr>
          <w:rFonts w:ascii="Times New Roman" w:hAnsi="Times New Roman"/>
          <w:b w:val="0"/>
          <w:bCs w:val="0"/>
          <w:sz w:val="26"/>
          <w:szCs w:val="26"/>
        </w:rPr>
        <w:fldChar w:fldCharType="separate"/>
      </w:r>
      <w:r w:rsidR="00041AF2">
        <w:rPr>
          <w:rFonts w:ascii="Times New Roman" w:hAnsi="Times New Roman"/>
          <w:b w:val="0"/>
          <w:bCs w:val="0"/>
          <w:noProof/>
          <w:sz w:val="26"/>
          <w:szCs w:val="26"/>
        </w:rPr>
        <w:t>27</w:t>
      </w:r>
      <w:r w:rsidRPr="00412F4A">
        <w:rPr>
          <w:rFonts w:ascii="Times New Roman" w:hAnsi="Times New Roman"/>
          <w:b w:val="0"/>
          <w:bCs w:val="0"/>
          <w:sz w:val="26"/>
          <w:szCs w:val="26"/>
        </w:rPr>
        <w:fldChar w:fldCharType="end"/>
      </w:r>
      <w:r w:rsidRPr="00412F4A">
        <w:rPr>
          <w:rFonts w:ascii="Times New Roman" w:hAnsi="Times New Roman"/>
          <w:b w:val="0"/>
          <w:bCs w:val="0"/>
          <w:sz w:val="26"/>
          <w:szCs w:val="26"/>
        </w:rPr>
        <w:t xml:space="preserve"> - Перечень поражающих факторов источников природных чрезвычайных ситуаций (ЧС)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117"/>
        <w:gridCol w:w="2692"/>
        <w:gridCol w:w="3317"/>
      </w:tblGrid>
      <w:tr w:rsidR="00412F4A" w:rsidRPr="00412F4A" w14:paraId="049830A7" w14:textId="77777777" w:rsidTr="007443A5">
        <w:trPr>
          <w:trHeight w:val="20"/>
          <w:jc w:val="center"/>
        </w:trPr>
        <w:tc>
          <w:tcPr>
            <w:tcW w:w="369" w:type="pct"/>
            <w:tcBorders>
              <w:top w:val="single" w:sz="4" w:space="0" w:color="auto"/>
              <w:left w:val="single" w:sz="4" w:space="0" w:color="auto"/>
              <w:bottom w:val="single" w:sz="4" w:space="0" w:color="auto"/>
              <w:right w:val="single" w:sz="4" w:space="0" w:color="auto"/>
            </w:tcBorders>
            <w:vAlign w:val="center"/>
            <w:hideMark/>
          </w:tcPr>
          <w:p w14:paraId="0314E451"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w:t>
            </w:r>
          </w:p>
          <w:p w14:paraId="5387AEF2"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п\п</w:t>
            </w:r>
          </w:p>
        </w:tc>
        <w:tc>
          <w:tcPr>
            <w:tcW w:w="1582" w:type="pct"/>
            <w:tcBorders>
              <w:top w:val="single" w:sz="4" w:space="0" w:color="auto"/>
              <w:left w:val="single" w:sz="4" w:space="0" w:color="auto"/>
              <w:bottom w:val="single" w:sz="4" w:space="0" w:color="auto"/>
              <w:right w:val="single" w:sz="4" w:space="0" w:color="auto"/>
            </w:tcBorders>
            <w:vAlign w:val="center"/>
            <w:hideMark/>
          </w:tcPr>
          <w:p w14:paraId="174F6A9D"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Источники природных ЧС</w:t>
            </w:r>
          </w:p>
        </w:tc>
        <w:tc>
          <w:tcPr>
            <w:tcW w:w="1366" w:type="pct"/>
            <w:tcBorders>
              <w:top w:val="single" w:sz="4" w:space="0" w:color="auto"/>
              <w:left w:val="single" w:sz="4" w:space="0" w:color="auto"/>
              <w:bottom w:val="single" w:sz="4" w:space="0" w:color="auto"/>
              <w:right w:val="single" w:sz="4" w:space="0" w:color="auto"/>
            </w:tcBorders>
            <w:vAlign w:val="center"/>
            <w:hideMark/>
          </w:tcPr>
          <w:p w14:paraId="5CB9B458"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Поражающий фактор</w:t>
            </w:r>
          </w:p>
        </w:tc>
        <w:tc>
          <w:tcPr>
            <w:tcW w:w="1683" w:type="pct"/>
            <w:tcBorders>
              <w:top w:val="single" w:sz="4" w:space="0" w:color="auto"/>
              <w:left w:val="single" w:sz="4" w:space="0" w:color="auto"/>
              <w:bottom w:val="single" w:sz="4" w:space="0" w:color="auto"/>
              <w:right w:val="single" w:sz="4" w:space="0" w:color="auto"/>
            </w:tcBorders>
            <w:vAlign w:val="center"/>
            <w:hideMark/>
          </w:tcPr>
          <w:p w14:paraId="5B486D5B"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Характер действия поражающего фактора</w:t>
            </w:r>
          </w:p>
        </w:tc>
      </w:tr>
      <w:tr w:rsidR="00412F4A" w:rsidRPr="00412F4A" w14:paraId="5634376D" w14:textId="77777777" w:rsidTr="007443A5">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D8F1C0E" w14:textId="77777777" w:rsidR="00412F4A" w:rsidRPr="00412F4A" w:rsidRDefault="00412F4A" w:rsidP="007443A5">
            <w:pPr>
              <w:tabs>
                <w:tab w:val="left" w:pos="1134"/>
              </w:tabs>
              <w:spacing w:after="0" w:line="240" w:lineRule="auto"/>
              <w:ind w:firstLine="709"/>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Опасные гидрологические явления и процессы</w:t>
            </w:r>
          </w:p>
        </w:tc>
      </w:tr>
      <w:tr w:rsidR="00412F4A" w:rsidRPr="00412F4A" w14:paraId="14AD0FFA" w14:textId="77777777" w:rsidTr="007443A5">
        <w:trPr>
          <w:trHeight w:val="20"/>
          <w:jc w:val="center"/>
        </w:trPr>
        <w:tc>
          <w:tcPr>
            <w:tcW w:w="369" w:type="pct"/>
            <w:tcBorders>
              <w:top w:val="single" w:sz="4" w:space="0" w:color="auto"/>
              <w:left w:val="single" w:sz="4" w:space="0" w:color="auto"/>
              <w:bottom w:val="single" w:sz="4" w:space="0" w:color="auto"/>
              <w:right w:val="single" w:sz="4" w:space="0" w:color="auto"/>
            </w:tcBorders>
            <w:vAlign w:val="center"/>
            <w:hideMark/>
          </w:tcPr>
          <w:p w14:paraId="2C3F317B"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1</w:t>
            </w:r>
          </w:p>
        </w:tc>
        <w:tc>
          <w:tcPr>
            <w:tcW w:w="1582" w:type="pct"/>
            <w:tcBorders>
              <w:top w:val="single" w:sz="4" w:space="0" w:color="auto"/>
              <w:left w:val="single" w:sz="4" w:space="0" w:color="auto"/>
              <w:bottom w:val="single" w:sz="4" w:space="0" w:color="auto"/>
              <w:right w:val="single" w:sz="4" w:space="0" w:color="auto"/>
            </w:tcBorders>
            <w:vAlign w:val="center"/>
            <w:hideMark/>
          </w:tcPr>
          <w:p w14:paraId="0F5A1035"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Подтопление</w:t>
            </w:r>
          </w:p>
        </w:tc>
        <w:tc>
          <w:tcPr>
            <w:tcW w:w="1366" w:type="pct"/>
            <w:tcBorders>
              <w:top w:val="single" w:sz="4" w:space="0" w:color="auto"/>
              <w:left w:val="single" w:sz="4" w:space="0" w:color="auto"/>
              <w:bottom w:val="single" w:sz="4" w:space="0" w:color="auto"/>
              <w:right w:val="single" w:sz="4" w:space="0" w:color="auto"/>
            </w:tcBorders>
            <w:vAlign w:val="center"/>
            <w:hideMark/>
          </w:tcPr>
          <w:p w14:paraId="0D2C7089"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Гидростатический, гидродинамический, гидрохимический.</w:t>
            </w:r>
          </w:p>
        </w:tc>
        <w:tc>
          <w:tcPr>
            <w:tcW w:w="1683" w:type="pct"/>
            <w:tcBorders>
              <w:top w:val="single" w:sz="4" w:space="0" w:color="auto"/>
              <w:left w:val="single" w:sz="4" w:space="0" w:color="auto"/>
              <w:bottom w:val="single" w:sz="4" w:space="0" w:color="auto"/>
              <w:right w:val="single" w:sz="4" w:space="0" w:color="auto"/>
            </w:tcBorders>
            <w:vAlign w:val="center"/>
            <w:hideMark/>
          </w:tcPr>
          <w:p w14:paraId="7CE602D8"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 xml:space="preserve">Повышение уровня грунтовых вод, гидродинамическое давление потока, загрязнение </w:t>
            </w:r>
            <w:r w:rsidRPr="00412F4A">
              <w:rPr>
                <w:rFonts w:ascii="Times New Roman" w:eastAsia="Times New Roman" w:hAnsi="Times New Roman" w:cs="Times New Roman"/>
                <w:lang w:eastAsia="ru-RU"/>
              </w:rPr>
              <w:lastRenderedPageBreak/>
              <w:t>(засоление) почв, грунта;</w:t>
            </w:r>
          </w:p>
          <w:p w14:paraId="1F0818D3"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коррозия подземных металлических конструкций.</w:t>
            </w:r>
          </w:p>
        </w:tc>
      </w:tr>
      <w:tr w:rsidR="00412F4A" w:rsidRPr="00412F4A" w14:paraId="6794F441" w14:textId="77777777" w:rsidTr="007443A5">
        <w:trPr>
          <w:trHeight w:val="479"/>
          <w:jc w:val="center"/>
        </w:trPr>
        <w:tc>
          <w:tcPr>
            <w:tcW w:w="369" w:type="pct"/>
            <w:tcBorders>
              <w:top w:val="single" w:sz="4" w:space="0" w:color="auto"/>
              <w:left w:val="single" w:sz="4" w:space="0" w:color="auto"/>
              <w:bottom w:val="single" w:sz="4" w:space="0" w:color="auto"/>
              <w:right w:val="single" w:sz="4" w:space="0" w:color="auto"/>
            </w:tcBorders>
            <w:vAlign w:val="center"/>
            <w:hideMark/>
          </w:tcPr>
          <w:p w14:paraId="4E4A9B92"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lastRenderedPageBreak/>
              <w:t>2</w:t>
            </w:r>
          </w:p>
        </w:tc>
        <w:tc>
          <w:tcPr>
            <w:tcW w:w="1582" w:type="pct"/>
            <w:tcBorders>
              <w:top w:val="single" w:sz="4" w:space="0" w:color="auto"/>
              <w:left w:val="single" w:sz="4" w:space="0" w:color="auto"/>
              <w:bottom w:val="single" w:sz="4" w:space="0" w:color="auto"/>
              <w:right w:val="single" w:sz="4" w:space="0" w:color="auto"/>
            </w:tcBorders>
            <w:vAlign w:val="center"/>
            <w:hideMark/>
          </w:tcPr>
          <w:p w14:paraId="1F3F2142"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Русловая эрозия</w:t>
            </w:r>
          </w:p>
        </w:tc>
        <w:tc>
          <w:tcPr>
            <w:tcW w:w="1366" w:type="pct"/>
            <w:tcBorders>
              <w:top w:val="single" w:sz="4" w:space="0" w:color="auto"/>
              <w:left w:val="single" w:sz="4" w:space="0" w:color="auto"/>
              <w:bottom w:val="single" w:sz="4" w:space="0" w:color="auto"/>
              <w:right w:val="single" w:sz="4" w:space="0" w:color="auto"/>
            </w:tcBorders>
            <w:vAlign w:val="center"/>
            <w:hideMark/>
          </w:tcPr>
          <w:p w14:paraId="53EBA60F"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Гидродинамический</w:t>
            </w:r>
          </w:p>
        </w:tc>
        <w:tc>
          <w:tcPr>
            <w:tcW w:w="1683" w:type="pct"/>
            <w:tcBorders>
              <w:top w:val="single" w:sz="4" w:space="0" w:color="auto"/>
              <w:left w:val="single" w:sz="4" w:space="0" w:color="auto"/>
              <w:bottom w:val="single" w:sz="4" w:space="0" w:color="auto"/>
              <w:right w:val="single" w:sz="4" w:space="0" w:color="auto"/>
            </w:tcBorders>
            <w:vAlign w:val="center"/>
            <w:hideMark/>
          </w:tcPr>
          <w:p w14:paraId="124E796D"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Гидродинамическое давление потока воды, деформация речного русла.</w:t>
            </w:r>
          </w:p>
        </w:tc>
      </w:tr>
      <w:tr w:rsidR="00412F4A" w:rsidRPr="00412F4A" w14:paraId="2A88E11E" w14:textId="77777777" w:rsidTr="007443A5">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86B6184" w14:textId="77777777" w:rsidR="00412F4A" w:rsidRPr="00412F4A" w:rsidRDefault="00412F4A" w:rsidP="007443A5">
            <w:pPr>
              <w:tabs>
                <w:tab w:val="left" w:pos="1134"/>
              </w:tabs>
              <w:spacing w:after="0" w:line="240" w:lineRule="auto"/>
              <w:ind w:firstLine="709"/>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Опасные метеорологические явления и процессы</w:t>
            </w:r>
          </w:p>
        </w:tc>
      </w:tr>
      <w:tr w:rsidR="00412F4A" w:rsidRPr="00412F4A" w14:paraId="7F0B6509" w14:textId="77777777" w:rsidTr="007443A5">
        <w:trPr>
          <w:trHeight w:val="20"/>
          <w:jc w:val="center"/>
        </w:trPr>
        <w:tc>
          <w:tcPr>
            <w:tcW w:w="369" w:type="pct"/>
            <w:tcBorders>
              <w:top w:val="single" w:sz="4" w:space="0" w:color="auto"/>
              <w:left w:val="single" w:sz="4" w:space="0" w:color="auto"/>
              <w:bottom w:val="single" w:sz="4" w:space="0" w:color="auto"/>
              <w:right w:val="single" w:sz="4" w:space="0" w:color="auto"/>
            </w:tcBorders>
            <w:vAlign w:val="center"/>
            <w:hideMark/>
          </w:tcPr>
          <w:p w14:paraId="6030FF68"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3</w:t>
            </w:r>
          </w:p>
        </w:tc>
        <w:tc>
          <w:tcPr>
            <w:tcW w:w="1582" w:type="pct"/>
            <w:tcBorders>
              <w:top w:val="single" w:sz="4" w:space="0" w:color="auto"/>
              <w:left w:val="single" w:sz="4" w:space="0" w:color="auto"/>
              <w:bottom w:val="single" w:sz="4" w:space="0" w:color="auto"/>
              <w:right w:val="single" w:sz="4" w:space="0" w:color="auto"/>
            </w:tcBorders>
            <w:vAlign w:val="center"/>
            <w:hideMark/>
          </w:tcPr>
          <w:p w14:paraId="52C32BDF"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Сильный ветер</w:t>
            </w:r>
          </w:p>
        </w:tc>
        <w:tc>
          <w:tcPr>
            <w:tcW w:w="1366" w:type="pct"/>
            <w:tcBorders>
              <w:top w:val="single" w:sz="4" w:space="0" w:color="auto"/>
              <w:left w:val="single" w:sz="4" w:space="0" w:color="auto"/>
              <w:bottom w:val="single" w:sz="4" w:space="0" w:color="auto"/>
              <w:right w:val="single" w:sz="4" w:space="0" w:color="auto"/>
            </w:tcBorders>
            <w:vAlign w:val="center"/>
            <w:hideMark/>
          </w:tcPr>
          <w:p w14:paraId="2476E3DA"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Аэродинамический</w:t>
            </w:r>
          </w:p>
        </w:tc>
        <w:tc>
          <w:tcPr>
            <w:tcW w:w="1683" w:type="pct"/>
            <w:tcBorders>
              <w:top w:val="single" w:sz="4" w:space="0" w:color="auto"/>
              <w:left w:val="single" w:sz="4" w:space="0" w:color="auto"/>
              <w:bottom w:val="single" w:sz="4" w:space="0" w:color="auto"/>
              <w:right w:val="single" w:sz="4" w:space="0" w:color="auto"/>
            </w:tcBorders>
            <w:vAlign w:val="center"/>
            <w:hideMark/>
          </w:tcPr>
          <w:p w14:paraId="000FF3DF"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Ветровая нагрузка, аэродинамическое давление на ограждающие конструкции, вибрации.</w:t>
            </w:r>
          </w:p>
        </w:tc>
      </w:tr>
      <w:tr w:rsidR="00412F4A" w:rsidRPr="00412F4A" w14:paraId="4A4A8B44" w14:textId="77777777" w:rsidTr="007443A5">
        <w:trPr>
          <w:trHeight w:val="20"/>
          <w:jc w:val="center"/>
        </w:trPr>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732FFEDB"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4</w:t>
            </w:r>
          </w:p>
        </w:tc>
        <w:tc>
          <w:tcPr>
            <w:tcW w:w="1582" w:type="pct"/>
            <w:tcBorders>
              <w:top w:val="single" w:sz="4" w:space="0" w:color="auto"/>
              <w:left w:val="single" w:sz="4" w:space="0" w:color="auto"/>
              <w:bottom w:val="single" w:sz="4" w:space="0" w:color="auto"/>
              <w:right w:val="single" w:sz="4" w:space="0" w:color="auto"/>
            </w:tcBorders>
            <w:vAlign w:val="center"/>
          </w:tcPr>
          <w:p w14:paraId="13511777"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Сильные осадки: Продолжительный дождь(ливень)</w:t>
            </w:r>
          </w:p>
          <w:p w14:paraId="28FDE61B"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Сильный снегопад</w:t>
            </w:r>
          </w:p>
          <w:p w14:paraId="2F71644A"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Сильная метель</w:t>
            </w:r>
          </w:p>
          <w:p w14:paraId="2C21337D"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p>
        </w:tc>
        <w:tc>
          <w:tcPr>
            <w:tcW w:w="1366" w:type="pct"/>
            <w:tcBorders>
              <w:top w:val="single" w:sz="4" w:space="0" w:color="auto"/>
              <w:left w:val="single" w:sz="4" w:space="0" w:color="auto"/>
              <w:bottom w:val="single" w:sz="4" w:space="0" w:color="auto"/>
              <w:right w:val="single" w:sz="4" w:space="0" w:color="auto"/>
            </w:tcBorders>
            <w:vAlign w:val="center"/>
          </w:tcPr>
          <w:p w14:paraId="10C11CA1"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Гидродинамический</w:t>
            </w:r>
          </w:p>
          <w:p w14:paraId="5B73F446"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p>
        </w:tc>
        <w:tc>
          <w:tcPr>
            <w:tcW w:w="1683" w:type="pct"/>
            <w:tcBorders>
              <w:top w:val="single" w:sz="4" w:space="0" w:color="auto"/>
              <w:left w:val="single" w:sz="4" w:space="0" w:color="auto"/>
              <w:bottom w:val="single" w:sz="4" w:space="0" w:color="auto"/>
              <w:right w:val="single" w:sz="4" w:space="0" w:color="auto"/>
            </w:tcBorders>
            <w:vAlign w:val="center"/>
            <w:hideMark/>
          </w:tcPr>
          <w:p w14:paraId="0A6F0C95"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Поток(течение) воды</w:t>
            </w:r>
          </w:p>
          <w:p w14:paraId="614259DD"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Затопление территории</w:t>
            </w:r>
          </w:p>
          <w:p w14:paraId="497E53CB"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Снеговая нагрузка. Ветровая нагрузка</w:t>
            </w:r>
          </w:p>
          <w:p w14:paraId="0E616ACA"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Снежные заносы.</w:t>
            </w:r>
          </w:p>
        </w:tc>
      </w:tr>
      <w:tr w:rsidR="00412F4A" w:rsidRPr="00412F4A" w14:paraId="4E3E9372" w14:textId="77777777" w:rsidTr="007443A5">
        <w:trPr>
          <w:trHeight w:val="20"/>
          <w:jc w:val="center"/>
        </w:trPr>
        <w:tc>
          <w:tcPr>
            <w:tcW w:w="369" w:type="pct"/>
            <w:vMerge/>
            <w:tcBorders>
              <w:top w:val="single" w:sz="4" w:space="0" w:color="auto"/>
              <w:left w:val="single" w:sz="4" w:space="0" w:color="auto"/>
              <w:bottom w:val="single" w:sz="4" w:space="0" w:color="auto"/>
              <w:right w:val="single" w:sz="4" w:space="0" w:color="auto"/>
            </w:tcBorders>
            <w:vAlign w:val="center"/>
            <w:hideMark/>
          </w:tcPr>
          <w:p w14:paraId="28CD9F46"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p>
        </w:tc>
        <w:tc>
          <w:tcPr>
            <w:tcW w:w="1582" w:type="pct"/>
            <w:tcBorders>
              <w:top w:val="single" w:sz="4" w:space="0" w:color="auto"/>
              <w:left w:val="single" w:sz="4" w:space="0" w:color="auto"/>
              <w:bottom w:val="single" w:sz="4" w:space="0" w:color="auto"/>
              <w:right w:val="single" w:sz="4" w:space="0" w:color="auto"/>
            </w:tcBorders>
            <w:vAlign w:val="center"/>
          </w:tcPr>
          <w:p w14:paraId="736405A9"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Гололед</w:t>
            </w:r>
          </w:p>
          <w:p w14:paraId="5F3A1E4D"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53A95E31"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Гравитационный</w:t>
            </w:r>
          </w:p>
        </w:tc>
        <w:tc>
          <w:tcPr>
            <w:tcW w:w="1683" w:type="pct"/>
            <w:tcBorders>
              <w:top w:val="single" w:sz="4" w:space="0" w:color="auto"/>
              <w:left w:val="single" w:sz="4" w:space="0" w:color="auto"/>
              <w:bottom w:val="single" w:sz="4" w:space="0" w:color="auto"/>
              <w:right w:val="single" w:sz="4" w:space="0" w:color="auto"/>
            </w:tcBorders>
            <w:vAlign w:val="center"/>
            <w:hideMark/>
          </w:tcPr>
          <w:p w14:paraId="238F5F0F"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Гололедная нагрузка</w:t>
            </w:r>
          </w:p>
        </w:tc>
      </w:tr>
      <w:tr w:rsidR="00412F4A" w:rsidRPr="00412F4A" w14:paraId="6D42268D" w14:textId="77777777" w:rsidTr="007443A5">
        <w:trPr>
          <w:trHeight w:val="20"/>
          <w:jc w:val="center"/>
        </w:trPr>
        <w:tc>
          <w:tcPr>
            <w:tcW w:w="369" w:type="pct"/>
            <w:tcBorders>
              <w:top w:val="single" w:sz="4" w:space="0" w:color="auto"/>
              <w:left w:val="single" w:sz="4" w:space="0" w:color="auto"/>
              <w:bottom w:val="single" w:sz="4" w:space="0" w:color="auto"/>
              <w:right w:val="single" w:sz="4" w:space="0" w:color="auto"/>
            </w:tcBorders>
            <w:vAlign w:val="center"/>
            <w:hideMark/>
          </w:tcPr>
          <w:p w14:paraId="51AB63D0"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5</w:t>
            </w:r>
          </w:p>
        </w:tc>
        <w:tc>
          <w:tcPr>
            <w:tcW w:w="1582" w:type="pct"/>
            <w:tcBorders>
              <w:top w:val="single" w:sz="4" w:space="0" w:color="auto"/>
              <w:left w:val="single" w:sz="4" w:space="0" w:color="auto"/>
              <w:bottom w:val="single" w:sz="4" w:space="0" w:color="auto"/>
              <w:right w:val="single" w:sz="4" w:space="0" w:color="auto"/>
            </w:tcBorders>
            <w:vAlign w:val="center"/>
            <w:hideMark/>
          </w:tcPr>
          <w:p w14:paraId="372115E1"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Заморозок</w:t>
            </w:r>
          </w:p>
        </w:tc>
        <w:tc>
          <w:tcPr>
            <w:tcW w:w="1366" w:type="pct"/>
            <w:tcBorders>
              <w:top w:val="single" w:sz="4" w:space="0" w:color="auto"/>
              <w:left w:val="single" w:sz="4" w:space="0" w:color="auto"/>
              <w:bottom w:val="single" w:sz="4" w:space="0" w:color="auto"/>
              <w:right w:val="single" w:sz="4" w:space="0" w:color="auto"/>
            </w:tcBorders>
            <w:vAlign w:val="center"/>
            <w:hideMark/>
          </w:tcPr>
          <w:p w14:paraId="0B51211F"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Тепловой</w:t>
            </w:r>
          </w:p>
        </w:tc>
        <w:tc>
          <w:tcPr>
            <w:tcW w:w="1683" w:type="pct"/>
            <w:tcBorders>
              <w:top w:val="single" w:sz="4" w:space="0" w:color="auto"/>
              <w:left w:val="single" w:sz="4" w:space="0" w:color="auto"/>
              <w:bottom w:val="single" w:sz="4" w:space="0" w:color="auto"/>
              <w:right w:val="single" w:sz="4" w:space="0" w:color="auto"/>
            </w:tcBorders>
            <w:vAlign w:val="center"/>
            <w:hideMark/>
          </w:tcPr>
          <w:p w14:paraId="42706792"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Охлаждение почвы, воздуха</w:t>
            </w:r>
          </w:p>
        </w:tc>
      </w:tr>
      <w:tr w:rsidR="00412F4A" w:rsidRPr="00412F4A" w14:paraId="7D14209F" w14:textId="77777777" w:rsidTr="007443A5">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DCDD940" w14:textId="77777777" w:rsidR="00412F4A" w:rsidRPr="00412F4A" w:rsidRDefault="00412F4A" w:rsidP="007443A5">
            <w:pPr>
              <w:tabs>
                <w:tab w:val="left" w:pos="1134"/>
              </w:tabs>
              <w:spacing w:after="0" w:line="240" w:lineRule="auto"/>
              <w:ind w:firstLine="709"/>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Природные пожары</w:t>
            </w:r>
          </w:p>
        </w:tc>
      </w:tr>
      <w:tr w:rsidR="00412F4A" w:rsidRPr="00412F4A" w14:paraId="2619AF7C" w14:textId="77777777" w:rsidTr="007443A5">
        <w:trPr>
          <w:trHeight w:val="20"/>
          <w:jc w:val="center"/>
        </w:trPr>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083472B2"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6</w:t>
            </w:r>
          </w:p>
        </w:tc>
        <w:tc>
          <w:tcPr>
            <w:tcW w:w="1582" w:type="pct"/>
            <w:vMerge w:val="restart"/>
            <w:tcBorders>
              <w:top w:val="single" w:sz="4" w:space="0" w:color="auto"/>
              <w:left w:val="single" w:sz="4" w:space="0" w:color="auto"/>
              <w:bottom w:val="single" w:sz="4" w:space="0" w:color="auto"/>
              <w:right w:val="single" w:sz="4" w:space="0" w:color="auto"/>
            </w:tcBorders>
            <w:vAlign w:val="center"/>
            <w:hideMark/>
          </w:tcPr>
          <w:p w14:paraId="5F20BEC0"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Пожар лесной, ландшафтный</w:t>
            </w:r>
          </w:p>
        </w:tc>
        <w:tc>
          <w:tcPr>
            <w:tcW w:w="1366" w:type="pct"/>
            <w:tcBorders>
              <w:top w:val="single" w:sz="4" w:space="0" w:color="auto"/>
              <w:left w:val="single" w:sz="4" w:space="0" w:color="auto"/>
              <w:bottom w:val="single" w:sz="4" w:space="0" w:color="auto"/>
              <w:right w:val="single" w:sz="4" w:space="0" w:color="auto"/>
            </w:tcBorders>
            <w:vAlign w:val="center"/>
            <w:hideMark/>
          </w:tcPr>
          <w:p w14:paraId="0642AC69"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Теплофизический</w:t>
            </w:r>
          </w:p>
        </w:tc>
        <w:tc>
          <w:tcPr>
            <w:tcW w:w="1683" w:type="pct"/>
            <w:tcBorders>
              <w:top w:val="single" w:sz="4" w:space="0" w:color="auto"/>
              <w:left w:val="single" w:sz="4" w:space="0" w:color="auto"/>
              <w:bottom w:val="single" w:sz="4" w:space="0" w:color="auto"/>
              <w:right w:val="single" w:sz="4" w:space="0" w:color="auto"/>
            </w:tcBorders>
            <w:vAlign w:val="center"/>
            <w:hideMark/>
          </w:tcPr>
          <w:p w14:paraId="46DCF7C2"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Пламя, нагрев тепловым потоком, тепловой удар, опасные дымы, помутнение воздуха.</w:t>
            </w:r>
          </w:p>
        </w:tc>
      </w:tr>
      <w:tr w:rsidR="00412F4A" w:rsidRPr="00412F4A" w14:paraId="1793D3CC" w14:textId="77777777" w:rsidTr="007443A5">
        <w:trPr>
          <w:trHeight w:val="70"/>
          <w:jc w:val="center"/>
        </w:trPr>
        <w:tc>
          <w:tcPr>
            <w:tcW w:w="369" w:type="pct"/>
            <w:vMerge/>
            <w:tcBorders>
              <w:top w:val="single" w:sz="4" w:space="0" w:color="auto"/>
              <w:left w:val="single" w:sz="4" w:space="0" w:color="auto"/>
              <w:bottom w:val="single" w:sz="4" w:space="0" w:color="auto"/>
              <w:right w:val="single" w:sz="4" w:space="0" w:color="auto"/>
            </w:tcBorders>
            <w:vAlign w:val="center"/>
            <w:hideMark/>
          </w:tcPr>
          <w:p w14:paraId="426DF200" w14:textId="77777777" w:rsidR="00412F4A" w:rsidRPr="00412F4A" w:rsidRDefault="00412F4A" w:rsidP="007443A5">
            <w:pPr>
              <w:tabs>
                <w:tab w:val="left" w:pos="1134"/>
              </w:tabs>
              <w:spacing w:after="0" w:line="240" w:lineRule="auto"/>
              <w:ind w:firstLine="709"/>
              <w:jc w:val="both"/>
              <w:rPr>
                <w:rFonts w:ascii="Times New Roman" w:eastAsia="Times New Roman" w:hAnsi="Times New Roman" w:cs="Times New Roman"/>
                <w:lang w:eastAsia="ru-RU"/>
              </w:rPr>
            </w:pPr>
          </w:p>
        </w:tc>
        <w:tc>
          <w:tcPr>
            <w:tcW w:w="1582" w:type="pct"/>
            <w:vMerge/>
            <w:tcBorders>
              <w:top w:val="single" w:sz="4" w:space="0" w:color="auto"/>
              <w:left w:val="single" w:sz="4" w:space="0" w:color="auto"/>
              <w:bottom w:val="single" w:sz="4" w:space="0" w:color="auto"/>
              <w:right w:val="single" w:sz="4" w:space="0" w:color="auto"/>
            </w:tcBorders>
            <w:vAlign w:val="center"/>
            <w:hideMark/>
          </w:tcPr>
          <w:p w14:paraId="0EE9CE8F" w14:textId="77777777" w:rsidR="00412F4A" w:rsidRPr="00412F4A" w:rsidRDefault="00412F4A" w:rsidP="007443A5">
            <w:pPr>
              <w:tabs>
                <w:tab w:val="left" w:pos="1134"/>
              </w:tabs>
              <w:spacing w:after="0" w:line="240" w:lineRule="auto"/>
              <w:ind w:firstLine="709"/>
              <w:jc w:val="both"/>
              <w:rPr>
                <w:rFonts w:ascii="Times New Roman" w:eastAsia="Times New Roman" w:hAnsi="Times New Roman" w:cs="Times New Roman"/>
                <w:lang w:eastAsia="ru-RU"/>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3AA5EE49"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Химический</w:t>
            </w:r>
          </w:p>
        </w:tc>
        <w:tc>
          <w:tcPr>
            <w:tcW w:w="1683" w:type="pct"/>
            <w:tcBorders>
              <w:top w:val="single" w:sz="4" w:space="0" w:color="auto"/>
              <w:left w:val="single" w:sz="4" w:space="0" w:color="auto"/>
              <w:bottom w:val="single" w:sz="4" w:space="0" w:color="auto"/>
              <w:right w:val="single" w:sz="4" w:space="0" w:color="auto"/>
            </w:tcBorders>
            <w:vAlign w:val="center"/>
            <w:hideMark/>
          </w:tcPr>
          <w:p w14:paraId="0AB3320D" w14:textId="77777777" w:rsidR="00412F4A" w:rsidRPr="00412F4A" w:rsidRDefault="00412F4A" w:rsidP="007443A5">
            <w:pPr>
              <w:tabs>
                <w:tab w:val="left" w:pos="1134"/>
              </w:tabs>
              <w:spacing w:after="0" w:line="240" w:lineRule="auto"/>
              <w:jc w:val="both"/>
              <w:rPr>
                <w:rFonts w:ascii="Times New Roman" w:eastAsia="Times New Roman" w:hAnsi="Times New Roman" w:cs="Times New Roman"/>
                <w:lang w:eastAsia="ru-RU"/>
              </w:rPr>
            </w:pPr>
            <w:r w:rsidRPr="00412F4A">
              <w:rPr>
                <w:rFonts w:ascii="Times New Roman" w:eastAsia="Times New Roman" w:hAnsi="Times New Roman" w:cs="Times New Roman"/>
                <w:lang w:eastAsia="ru-RU"/>
              </w:rPr>
              <w:t>Загрязнение атмосферы, грунтов, почвы, гидросферы.</w:t>
            </w:r>
          </w:p>
        </w:tc>
      </w:tr>
    </w:tbl>
    <w:p w14:paraId="1D30FFFE" w14:textId="77777777" w:rsidR="00412F4A" w:rsidRPr="005416A1" w:rsidRDefault="00412F4A" w:rsidP="00412F4A">
      <w:pPr>
        <w:tabs>
          <w:tab w:val="left" w:pos="1134"/>
        </w:tabs>
        <w:spacing w:after="0" w:line="240" w:lineRule="auto"/>
        <w:ind w:firstLine="709"/>
        <w:jc w:val="both"/>
        <w:rPr>
          <w:rFonts w:ascii="Times New Roman" w:hAnsi="Times New Roman" w:cs="Times New Roman"/>
          <w:b/>
          <w:sz w:val="26"/>
          <w:szCs w:val="26"/>
        </w:rPr>
      </w:pPr>
    </w:p>
    <w:p w14:paraId="7BD986AA" w14:textId="77777777" w:rsidR="00412F4A" w:rsidRPr="00FC3EEA" w:rsidRDefault="00412F4A" w:rsidP="00412F4A">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5416A1">
        <w:rPr>
          <w:rFonts w:ascii="Times New Roman" w:eastAsia="Times New Roman" w:hAnsi="Times New Roman" w:cs="Times New Roman"/>
          <w:i/>
          <w:sz w:val="26"/>
          <w:szCs w:val="26"/>
          <w:lang w:eastAsia="ru-RU"/>
        </w:rPr>
        <w:t>Опасные гидрологические процессы</w:t>
      </w:r>
      <w:r w:rsidRPr="005416A1">
        <w:rPr>
          <w:rFonts w:ascii="Times New Roman" w:eastAsia="Times New Roman" w:hAnsi="Times New Roman" w:cs="Times New Roman"/>
          <w:sz w:val="26"/>
          <w:szCs w:val="26"/>
          <w:lang w:eastAsia="ru-RU"/>
        </w:rPr>
        <w:t xml:space="preserve"> – событие гидрологического происхождения или результат гидрологических </w:t>
      </w:r>
      <w:r w:rsidRPr="00FC3EEA">
        <w:rPr>
          <w:rFonts w:ascii="Times New Roman" w:eastAsia="Times New Roman" w:hAnsi="Times New Roman" w:cs="Times New Roman"/>
          <w:sz w:val="26"/>
          <w:szCs w:val="26"/>
          <w:lang w:eastAsia="ru-RU"/>
        </w:rPr>
        <w:t xml:space="preserve">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 </w:t>
      </w:r>
    </w:p>
    <w:p w14:paraId="63102E54" w14:textId="1CDAA3DF" w:rsidR="00412F4A" w:rsidRPr="003C0ABA" w:rsidRDefault="00412F4A" w:rsidP="00412F4A">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C3EEA">
        <w:rPr>
          <w:rFonts w:ascii="Times New Roman" w:eastAsia="Times New Roman" w:hAnsi="Times New Roman" w:cs="Times New Roman"/>
          <w:sz w:val="26"/>
          <w:szCs w:val="26"/>
          <w:lang w:eastAsia="ru-RU"/>
        </w:rPr>
        <w:t xml:space="preserve">По </w:t>
      </w:r>
      <w:r w:rsidRPr="003C0ABA">
        <w:rPr>
          <w:rFonts w:ascii="Times New Roman" w:eastAsia="Times New Roman" w:hAnsi="Times New Roman" w:cs="Times New Roman"/>
          <w:sz w:val="26"/>
          <w:szCs w:val="26"/>
          <w:lang w:eastAsia="ru-RU"/>
        </w:rPr>
        <w:t>защите территорий от затоплений и подтоплений (</w:t>
      </w:r>
      <w:r w:rsidRPr="00412F4A">
        <w:rPr>
          <w:rFonts w:ascii="Times New Roman" w:eastAsia="Times New Roman" w:hAnsi="Times New Roman" w:cs="Times New Roman"/>
          <w:sz w:val="26"/>
          <w:szCs w:val="26"/>
          <w:lang w:eastAsia="ru-RU"/>
        </w:rPr>
        <w:t>СП 116.13330.2012</w:t>
      </w:r>
      <w:r w:rsidRPr="003C0ABA">
        <w:rPr>
          <w:rFonts w:ascii="Times New Roman" w:eastAsia="Times New Roman" w:hAnsi="Times New Roman" w:cs="Times New Roman"/>
          <w:sz w:val="26"/>
          <w:szCs w:val="26"/>
          <w:lang w:eastAsia="ru-RU"/>
        </w:rPr>
        <w:t>) необходимо:</w:t>
      </w:r>
    </w:p>
    <w:p w14:paraId="55CC8ED2" w14:textId="3146D2A3"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изменение рельефа склона в целях повышения его устойчивости;</w:t>
      </w:r>
    </w:p>
    <w:p w14:paraId="3057FE65" w14:textId="2A666380"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регулирование стока поверхностных вод с помощью вертикальной планировки территории, устройства системы поверхностного водоотвода, предотвращение инфильтрации воды в грунт и эрозионных процессов;</w:t>
      </w:r>
    </w:p>
    <w:p w14:paraId="63DE31A7" w14:textId="1B2D65CF"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искусственное понижение уровня подземных вод;</w:t>
      </w:r>
    </w:p>
    <w:p w14:paraId="5D206CE9" w14:textId="2ACC6FB1"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агролесомелиорация;</w:t>
      </w:r>
    </w:p>
    <w:p w14:paraId="1EC65BF5" w14:textId="005FFE8A"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закрепление грунтов;</w:t>
      </w:r>
    </w:p>
    <w:p w14:paraId="469F0902" w14:textId="5D5D2E9B"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удерживающие сооружения;</w:t>
      </w:r>
    </w:p>
    <w:p w14:paraId="282EFC8C" w14:textId="6B1BF520" w:rsidR="00412F4A" w:rsidRPr="00412F4A" w:rsidRDefault="00412F4A" w:rsidP="00412F4A">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412F4A">
        <w:rPr>
          <w:rFonts w:ascii="Times New Roman" w:hAnsi="Times New Roman" w:cs="Times New Roman"/>
          <w:sz w:val="26"/>
          <w:szCs w:val="26"/>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 д.).</w:t>
      </w:r>
    </w:p>
    <w:p w14:paraId="7FE8493D" w14:textId="77777777" w:rsidR="00850BC5" w:rsidRPr="00850BC5" w:rsidRDefault="00850BC5" w:rsidP="00850BC5">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850BC5">
        <w:rPr>
          <w:rFonts w:ascii="Times New Roman" w:eastAsia="Times New Roman" w:hAnsi="Times New Roman" w:cs="Times New Roman"/>
          <w:sz w:val="26"/>
          <w:szCs w:val="26"/>
          <w:lang w:eastAsia="ru-RU"/>
        </w:rPr>
        <w:t>В границах зон затопления, подтопления запрещаются:</w:t>
      </w:r>
    </w:p>
    <w:p w14:paraId="1FBB2FFA" w14:textId="77777777" w:rsidR="00850BC5" w:rsidRPr="00850BC5" w:rsidRDefault="00850BC5" w:rsidP="00850BC5">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850BC5">
        <w:rPr>
          <w:rFonts w:ascii="Times New Roman" w:eastAsia="Times New Roman" w:hAnsi="Times New Roman" w:cs="Times New Roman"/>
          <w:sz w:val="26"/>
          <w:szCs w:val="26"/>
          <w:lang w:eastAsia="ru-RU"/>
        </w:rPr>
        <w:lastRenderedPageBreak/>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1E65D9AF" w14:textId="77777777" w:rsidR="00850BC5" w:rsidRPr="00850BC5" w:rsidRDefault="00850BC5" w:rsidP="00850BC5">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850BC5">
        <w:rPr>
          <w:rFonts w:ascii="Times New Roman" w:eastAsia="Times New Roman" w:hAnsi="Times New Roman" w:cs="Times New Roman"/>
          <w:sz w:val="26"/>
          <w:szCs w:val="26"/>
          <w:lang w:eastAsia="ru-RU"/>
        </w:rPr>
        <w:t>2) использование сточных вод в целях повышения почвенного плодородия;</w:t>
      </w:r>
    </w:p>
    <w:p w14:paraId="603614C9" w14:textId="473E8163" w:rsidR="00850BC5" w:rsidRPr="00850BC5" w:rsidRDefault="00850BC5" w:rsidP="00850BC5">
      <w:pPr>
        <w:tabs>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850BC5">
        <w:rPr>
          <w:rFonts w:ascii="Times New Roman" w:eastAsia="Times New Roman" w:hAnsi="Times New Roman" w:cs="Times New Roman"/>
          <w:sz w:val="26"/>
          <w:szCs w:val="26"/>
          <w:lang w:eastAsia="ru-RU"/>
        </w:rPr>
        <w:t>)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5BF4711E" w14:textId="3D6C1A40" w:rsidR="00850BC5" w:rsidRDefault="00850BC5" w:rsidP="00850BC5">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850BC5">
        <w:rPr>
          <w:rFonts w:ascii="Times New Roman" w:eastAsia="Times New Roman" w:hAnsi="Times New Roman" w:cs="Times New Roman"/>
          <w:sz w:val="26"/>
          <w:szCs w:val="26"/>
          <w:lang w:eastAsia="ru-RU"/>
        </w:rPr>
        <w:t>4) осуществление авиационных мер по борьбе с вредными организмами.</w:t>
      </w:r>
    </w:p>
    <w:p w14:paraId="3B1F0085" w14:textId="77777777" w:rsidR="006D52D0" w:rsidRDefault="00412F4A" w:rsidP="006D52D0">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C3EEA">
        <w:rPr>
          <w:rFonts w:ascii="Times New Roman" w:eastAsia="Times New Roman" w:hAnsi="Times New Roman" w:cs="Times New Roman"/>
          <w:sz w:val="26"/>
          <w:szCs w:val="26"/>
          <w:lang w:eastAsia="ru-RU"/>
        </w:rPr>
        <w:t>В границах зон затопления, оползней и карстов запрещается новое строительство, а существующие поселения, промышленные территории и дороги укрепляются обваловкой и дамбами.</w:t>
      </w:r>
    </w:p>
    <w:p w14:paraId="2E08C0EB" w14:textId="14848640" w:rsidR="00412F4A" w:rsidRDefault="006D52D0" w:rsidP="006D52D0">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D52D0">
        <w:rPr>
          <w:rFonts w:ascii="Times New Roman" w:eastAsia="Times New Roman" w:hAnsi="Times New Roman" w:cs="Times New Roman"/>
          <w:sz w:val="26"/>
          <w:szCs w:val="26"/>
          <w:lang w:eastAsia="ru-RU"/>
        </w:rPr>
        <w:t>В рамках выполнения противоэрозионной защиты территорий для предохранения поверхностных грунтов от переувлажнения и размыва требуется предусматривать гидротехнические мероприятия (валы-террасы, водозадерживающие валы, нагорные канавы, распылители стока и т.д.).</w:t>
      </w:r>
    </w:p>
    <w:p w14:paraId="205C1B68" w14:textId="77777777" w:rsidR="006D52D0" w:rsidRPr="006D52D0" w:rsidRDefault="006D52D0" w:rsidP="006D52D0">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D52D0">
        <w:rPr>
          <w:rFonts w:ascii="Times New Roman" w:eastAsia="Times New Roman" w:hAnsi="Times New Roman" w:cs="Times New Roman"/>
          <w:sz w:val="26"/>
          <w:szCs w:val="26"/>
          <w:lang w:eastAsia="ru-RU"/>
        </w:rPr>
        <w:t>К противоэрозионным мероприятиям инженерной защиты следует относить:</w:t>
      </w:r>
    </w:p>
    <w:p w14:paraId="35ACBF8E" w14:textId="62BA5DCD" w:rsidR="006D52D0" w:rsidRPr="006D52D0" w:rsidRDefault="006D52D0" w:rsidP="006D52D0">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6D52D0">
        <w:rPr>
          <w:rFonts w:ascii="Times New Roman" w:hAnsi="Times New Roman" w:cs="Times New Roman"/>
          <w:sz w:val="26"/>
          <w:szCs w:val="26"/>
        </w:rPr>
        <w:t>биологические типы укреплений;</w:t>
      </w:r>
    </w:p>
    <w:p w14:paraId="1D8CEDBA" w14:textId="701ED786" w:rsidR="006D52D0" w:rsidRPr="006D52D0" w:rsidRDefault="006D52D0" w:rsidP="006D52D0">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6D52D0">
        <w:rPr>
          <w:rFonts w:ascii="Times New Roman" w:hAnsi="Times New Roman" w:cs="Times New Roman"/>
          <w:sz w:val="26"/>
          <w:szCs w:val="26"/>
        </w:rPr>
        <w:t>планировку территорий и водоотводные мероприятия.</w:t>
      </w:r>
    </w:p>
    <w:p w14:paraId="20BB5ECA" w14:textId="6EF92732" w:rsidR="006D52D0" w:rsidRPr="006D52D0" w:rsidRDefault="006D52D0" w:rsidP="006D52D0">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D52D0">
        <w:rPr>
          <w:rFonts w:ascii="Times New Roman" w:eastAsia="Times New Roman" w:hAnsi="Times New Roman" w:cs="Times New Roman"/>
          <w:i/>
          <w:iCs/>
          <w:sz w:val="26"/>
          <w:szCs w:val="26"/>
          <w:lang w:eastAsia="ru-RU"/>
        </w:rPr>
        <w:t>Опасное метеорологическое явление</w:t>
      </w:r>
      <w:r>
        <w:rPr>
          <w:rFonts w:ascii="Times New Roman" w:eastAsia="Times New Roman" w:hAnsi="Times New Roman" w:cs="Times New Roman"/>
          <w:sz w:val="26"/>
          <w:szCs w:val="26"/>
          <w:lang w:eastAsia="ru-RU"/>
        </w:rPr>
        <w:t xml:space="preserve"> – п</w:t>
      </w:r>
      <w:r w:rsidRPr="006D52D0">
        <w:rPr>
          <w:rFonts w:ascii="Times New Roman" w:eastAsia="Times New Roman" w:hAnsi="Times New Roman" w:cs="Times New Roman"/>
          <w:sz w:val="26"/>
          <w:szCs w:val="26"/>
          <w:lang w:eastAsia="ru-RU"/>
        </w:rPr>
        <w:t>риродный процесс (явление), возникающий в атмосфере и/или у поверхности Земли, который по своей интенсивности (силе), масштабу распространения и продолжительности оказывает или может оказать поражающее воздействие на людей, сельскохозяйственных животных и растения, объекты экономики и окружающую среду и привести к значительному материальному ущербу.</w:t>
      </w:r>
    </w:p>
    <w:p w14:paraId="75E1369E" w14:textId="1630AAD3" w:rsidR="00412F4A" w:rsidRPr="00FC3EEA" w:rsidRDefault="00412F4A" w:rsidP="00412F4A">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C3EEA">
        <w:rPr>
          <w:rFonts w:ascii="Times New Roman" w:eastAsia="Times New Roman" w:hAnsi="Times New Roman" w:cs="Times New Roman"/>
          <w:sz w:val="26"/>
          <w:szCs w:val="26"/>
          <w:lang w:eastAsia="ru-RU"/>
        </w:rPr>
        <w:t xml:space="preserve">На территории </w:t>
      </w:r>
      <w:r w:rsidR="006D52D0">
        <w:rPr>
          <w:rFonts w:ascii="Times New Roman" w:eastAsia="Times New Roman" w:hAnsi="Times New Roman" w:cs="Times New Roman"/>
          <w:sz w:val="26"/>
          <w:szCs w:val="26"/>
          <w:lang w:eastAsia="ru-RU"/>
        </w:rPr>
        <w:t>муниципального округа</w:t>
      </w:r>
      <w:r w:rsidRPr="00FC3EEA">
        <w:rPr>
          <w:rFonts w:ascii="Times New Roman" w:eastAsia="Times New Roman" w:hAnsi="Times New Roman" w:cs="Times New Roman"/>
          <w:sz w:val="26"/>
          <w:szCs w:val="26"/>
          <w:lang w:eastAsia="ru-RU"/>
        </w:rPr>
        <w:t xml:space="preserve"> наблюдаются опасные метеорологические явления следующего характера: сильный ветер, ураганы, сильный снегопад, гололед, продолжительный мороз.</w:t>
      </w:r>
    </w:p>
    <w:p w14:paraId="5BF9459B" w14:textId="77777777" w:rsidR="00412F4A" w:rsidRPr="00FC3EEA" w:rsidRDefault="00412F4A" w:rsidP="00412F4A">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C3EEA">
        <w:rPr>
          <w:rFonts w:ascii="Times New Roman" w:eastAsia="Times New Roman" w:hAnsi="Times New Roman" w:cs="Times New Roman"/>
          <w:sz w:val="26"/>
          <w:szCs w:val="26"/>
          <w:lang w:eastAsia="ru-RU"/>
        </w:rPr>
        <w:t xml:space="preserve">Особую опасность представляют собой ураганы и снежные заносы. Зимой могут выйти из строя объекты </w:t>
      </w:r>
      <w:proofErr w:type="spellStart"/>
      <w:r w:rsidRPr="00FC3EEA">
        <w:rPr>
          <w:rFonts w:ascii="Times New Roman" w:eastAsia="Times New Roman" w:hAnsi="Times New Roman" w:cs="Times New Roman"/>
          <w:sz w:val="26"/>
          <w:szCs w:val="26"/>
          <w:lang w:eastAsia="ru-RU"/>
        </w:rPr>
        <w:t>электротеплоснабжения</w:t>
      </w:r>
      <w:proofErr w:type="spellEnd"/>
      <w:r w:rsidRPr="00FC3EEA">
        <w:rPr>
          <w:rFonts w:ascii="Times New Roman" w:eastAsia="Times New Roman" w:hAnsi="Times New Roman" w:cs="Times New Roman"/>
          <w:sz w:val="26"/>
          <w:szCs w:val="26"/>
          <w:lang w:eastAsia="ru-RU"/>
        </w:rPr>
        <w:t>, коммунальные сети.</w:t>
      </w:r>
    </w:p>
    <w:p w14:paraId="04F02F0B" w14:textId="77777777" w:rsidR="00412F4A" w:rsidRPr="00FC3EEA" w:rsidRDefault="00412F4A" w:rsidP="00412F4A">
      <w:pPr>
        <w:tabs>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C3EEA">
        <w:rPr>
          <w:rFonts w:ascii="Times New Roman" w:eastAsia="Times New Roman" w:hAnsi="Times New Roman" w:cs="Times New Roman"/>
          <w:sz w:val="26"/>
          <w:szCs w:val="26"/>
          <w:lang w:eastAsia="ru-RU"/>
        </w:rPr>
        <w:t>В результате разрушаются кровли домов, остекление жилых домов и объектов экономики, опоры и линии электропередач, заносятся автомобильные дороги, останавливается работа организаций, предприятий и учреждений.</w:t>
      </w:r>
    </w:p>
    <w:p w14:paraId="53775F47" w14:textId="0F096320" w:rsidR="00412F4A" w:rsidRPr="003C0ABA" w:rsidRDefault="00412F4A" w:rsidP="00412F4A">
      <w:pPr>
        <w:tabs>
          <w:tab w:val="left" w:pos="1134"/>
        </w:tabs>
        <w:spacing w:after="0" w:line="240" w:lineRule="auto"/>
        <w:ind w:firstLine="709"/>
        <w:jc w:val="both"/>
        <w:rPr>
          <w:rFonts w:ascii="Times New Roman" w:eastAsia="Times New Roman" w:hAnsi="Times New Roman" w:cs="Times New Roman"/>
          <w:i/>
          <w:sz w:val="26"/>
          <w:szCs w:val="26"/>
          <w:lang w:eastAsia="ru-RU"/>
        </w:rPr>
      </w:pPr>
      <w:r w:rsidRPr="00FC3EEA">
        <w:rPr>
          <w:rFonts w:ascii="Times New Roman" w:eastAsia="Times New Roman" w:hAnsi="Times New Roman" w:cs="Times New Roman"/>
          <w:sz w:val="26"/>
          <w:szCs w:val="26"/>
          <w:lang w:eastAsia="ru-RU"/>
        </w:rPr>
        <w:t xml:space="preserve">В результате большого износа теплосетей происходит размораживание труб, батарей в отдельных домах, микрорайонах. Снежные заносы возможны на территории </w:t>
      </w:r>
      <w:r w:rsidR="00BB68FC">
        <w:rPr>
          <w:rFonts w:ascii="Times New Roman" w:eastAsia="Times New Roman" w:hAnsi="Times New Roman" w:cs="Times New Roman"/>
          <w:sz w:val="26"/>
          <w:szCs w:val="26"/>
          <w:lang w:eastAsia="ru-RU"/>
        </w:rPr>
        <w:t>всего муниципального округа.</w:t>
      </w:r>
    </w:p>
    <w:p w14:paraId="258F001C" w14:textId="13311E54" w:rsidR="00412F4A" w:rsidRDefault="00BB68FC" w:rsidP="00412F4A">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BB68FC">
        <w:rPr>
          <w:rFonts w:ascii="Times New Roman" w:eastAsia="Times New Roman" w:hAnsi="Times New Roman" w:cs="Times New Roman"/>
          <w:i/>
          <w:iCs/>
          <w:sz w:val="26"/>
          <w:szCs w:val="26"/>
          <w:lang w:eastAsia="ru-RU"/>
        </w:rPr>
        <w:t>Ландшафтный (природный) пожар</w:t>
      </w:r>
      <w:r w:rsidRPr="00BB68F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B68FC">
        <w:rPr>
          <w:rFonts w:ascii="Times New Roman" w:eastAsia="Times New Roman" w:hAnsi="Times New Roman" w:cs="Times New Roman"/>
          <w:sz w:val="26"/>
          <w:szCs w:val="26"/>
          <w:lang w:eastAsia="ru-RU"/>
        </w:rPr>
        <w:t xml:space="preserve">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r w:rsidR="00412F4A" w:rsidRPr="00FC3EEA">
        <w:rPr>
          <w:rFonts w:ascii="Times New Roman" w:eastAsia="Times New Roman" w:hAnsi="Times New Roman" w:cs="Times New Roman"/>
          <w:sz w:val="26"/>
          <w:szCs w:val="26"/>
          <w:lang w:eastAsia="ru-RU"/>
        </w:rPr>
        <w:t xml:space="preserve">. </w:t>
      </w:r>
    </w:p>
    <w:p w14:paraId="02362BF3" w14:textId="699EA413" w:rsidR="00BB68FC" w:rsidRPr="00FC3EEA" w:rsidRDefault="00BB68FC" w:rsidP="00412F4A">
      <w:pPr>
        <w:tabs>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w:t>
      </w:r>
      <w:r w:rsidRPr="00BB68FC">
        <w:rPr>
          <w:rFonts w:ascii="Times New Roman" w:eastAsia="Times New Roman" w:hAnsi="Times New Roman" w:cs="Times New Roman"/>
          <w:sz w:val="26"/>
          <w:szCs w:val="26"/>
          <w:lang w:eastAsia="ru-RU"/>
        </w:rPr>
        <w:t xml:space="preserve">есной пожар </w:t>
      </w:r>
      <w:r>
        <w:rPr>
          <w:rFonts w:ascii="Times New Roman" w:eastAsia="Times New Roman" w:hAnsi="Times New Roman" w:cs="Times New Roman"/>
          <w:sz w:val="26"/>
          <w:szCs w:val="26"/>
          <w:lang w:eastAsia="ru-RU"/>
        </w:rPr>
        <w:t>‒</w:t>
      </w:r>
      <w:r w:rsidRPr="00BB68FC">
        <w:rPr>
          <w:rFonts w:ascii="Times New Roman" w:eastAsia="Times New Roman" w:hAnsi="Times New Roman" w:cs="Times New Roman"/>
          <w:sz w:val="26"/>
          <w:szCs w:val="26"/>
          <w:lang w:eastAsia="ru-RU"/>
        </w:rPr>
        <w:t xml:space="preserve"> разновидность ландшафтного (природного) пожара, распространяющегося по лесу</w:t>
      </w:r>
      <w:r>
        <w:rPr>
          <w:rFonts w:ascii="Times New Roman" w:eastAsia="Times New Roman" w:hAnsi="Times New Roman" w:cs="Times New Roman"/>
          <w:sz w:val="26"/>
          <w:szCs w:val="26"/>
          <w:lang w:eastAsia="ru-RU"/>
        </w:rPr>
        <w:t>.</w:t>
      </w:r>
    </w:p>
    <w:p w14:paraId="7A03F96D" w14:textId="7B053CD1" w:rsidR="00412F4A" w:rsidRDefault="00412F4A" w:rsidP="00412F4A">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C3EEA">
        <w:rPr>
          <w:rFonts w:ascii="Times New Roman" w:eastAsia="Times New Roman" w:hAnsi="Times New Roman" w:cs="Times New Roman"/>
          <w:sz w:val="26"/>
          <w:szCs w:val="26"/>
          <w:lang w:eastAsia="ru-RU"/>
        </w:rPr>
        <w:t>Лесные пожары непосредственно населенным пунктам не угрожают, т</w:t>
      </w:r>
      <w:r w:rsidR="00BB68FC">
        <w:rPr>
          <w:rFonts w:ascii="Times New Roman" w:eastAsia="Times New Roman" w:hAnsi="Times New Roman" w:cs="Times New Roman"/>
          <w:sz w:val="26"/>
          <w:szCs w:val="26"/>
          <w:lang w:eastAsia="ru-RU"/>
        </w:rPr>
        <w:t>ак как</w:t>
      </w:r>
      <w:r w:rsidRPr="00FC3EEA">
        <w:rPr>
          <w:rFonts w:ascii="Times New Roman" w:eastAsia="Times New Roman" w:hAnsi="Times New Roman" w:cs="Times New Roman"/>
          <w:sz w:val="26"/>
          <w:szCs w:val="26"/>
          <w:lang w:eastAsia="ru-RU"/>
        </w:rPr>
        <w:t xml:space="preserve"> населенные пункты и объекты в лесу окружены противопожарным разрывом от стены </w:t>
      </w:r>
      <w:r w:rsidRPr="00FC3EEA">
        <w:rPr>
          <w:rFonts w:ascii="Times New Roman" w:eastAsia="Times New Roman" w:hAnsi="Times New Roman" w:cs="Times New Roman"/>
          <w:sz w:val="26"/>
          <w:szCs w:val="26"/>
          <w:lang w:eastAsia="ru-RU"/>
        </w:rPr>
        <w:lastRenderedPageBreak/>
        <w:t>леса, но возможно опасное для здоровья задымление, что повлечет за собой эвакуацию населения и сельхозживотных.</w:t>
      </w:r>
    </w:p>
    <w:p w14:paraId="0584C0D7" w14:textId="0D12DDAB" w:rsidR="00412F4A" w:rsidRDefault="00412F4A" w:rsidP="00412F4A">
      <w:pPr>
        <w:tabs>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статьей 51 Лесного кодекса, о</w:t>
      </w:r>
      <w:r w:rsidRPr="00404372">
        <w:rPr>
          <w:rFonts w:ascii="Times New Roman" w:eastAsia="Times New Roman" w:hAnsi="Times New Roman" w:cs="Times New Roman"/>
          <w:sz w:val="26"/>
          <w:szCs w:val="26"/>
          <w:lang w:eastAsia="ru-RU"/>
        </w:rPr>
        <w:t xml:space="preserve">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81-84 </w:t>
      </w:r>
      <w:r w:rsidR="00BB68FC">
        <w:rPr>
          <w:rFonts w:ascii="Times New Roman" w:eastAsia="Times New Roman" w:hAnsi="Times New Roman" w:cs="Times New Roman"/>
          <w:sz w:val="26"/>
          <w:szCs w:val="26"/>
          <w:lang w:eastAsia="ru-RU"/>
        </w:rPr>
        <w:t>Лесного к</w:t>
      </w:r>
      <w:r w:rsidRPr="00404372">
        <w:rPr>
          <w:rFonts w:ascii="Times New Roman" w:eastAsia="Times New Roman" w:hAnsi="Times New Roman" w:cs="Times New Roman"/>
          <w:sz w:val="26"/>
          <w:szCs w:val="26"/>
          <w:lang w:eastAsia="ru-RU"/>
        </w:rPr>
        <w:t xml:space="preserve">одекса, если иное не предусмотрено </w:t>
      </w:r>
      <w:r w:rsidR="00BB68FC">
        <w:rPr>
          <w:rFonts w:ascii="Times New Roman" w:eastAsia="Times New Roman" w:hAnsi="Times New Roman" w:cs="Times New Roman"/>
          <w:sz w:val="26"/>
          <w:szCs w:val="26"/>
          <w:lang w:eastAsia="ru-RU"/>
        </w:rPr>
        <w:t>Лесным к</w:t>
      </w:r>
      <w:r w:rsidRPr="00404372">
        <w:rPr>
          <w:rFonts w:ascii="Times New Roman" w:eastAsia="Times New Roman" w:hAnsi="Times New Roman" w:cs="Times New Roman"/>
          <w:sz w:val="26"/>
          <w:szCs w:val="26"/>
          <w:lang w:eastAsia="ru-RU"/>
        </w:rPr>
        <w:t>одексом, другими федеральными законами.</w:t>
      </w:r>
    </w:p>
    <w:p w14:paraId="40C7A76A" w14:textId="7BECEFF8" w:rsidR="00D33186" w:rsidRPr="00D33186" w:rsidRDefault="00D33186" w:rsidP="00BB68FC">
      <w:pPr>
        <w:tabs>
          <w:tab w:val="left" w:pos="7037"/>
        </w:tabs>
        <w:spacing w:after="0" w:line="240" w:lineRule="auto"/>
        <w:ind w:firstLine="709"/>
        <w:contextualSpacing/>
        <w:jc w:val="both"/>
        <w:rPr>
          <w:rFonts w:ascii="Times New Roman" w:hAnsi="Times New Roman" w:cs="Times New Roman"/>
          <w:sz w:val="26"/>
          <w:szCs w:val="26"/>
        </w:rPr>
      </w:pPr>
      <w:r w:rsidRPr="00D33186">
        <w:rPr>
          <w:rFonts w:ascii="Times New Roman" w:hAnsi="Times New Roman" w:cs="Times New Roman"/>
          <w:sz w:val="26"/>
          <w:szCs w:val="26"/>
        </w:rPr>
        <w:t xml:space="preserve">Согласно постановлению Правительства Архангельской области от </w:t>
      </w:r>
      <w:r w:rsidR="00BB68FC">
        <w:rPr>
          <w:rFonts w:ascii="Times New Roman" w:hAnsi="Times New Roman" w:cs="Times New Roman"/>
          <w:sz w:val="26"/>
          <w:szCs w:val="26"/>
        </w:rPr>
        <w:t>01.02.2024</w:t>
      </w:r>
      <w:r w:rsidRPr="00D33186">
        <w:rPr>
          <w:rFonts w:ascii="Times New Roman" w:hAnsi="Times New Roman" w:cs="Times New Roman"/>
          <w:sz w:val="26"/>
          <w:szCs w:val="26"/>
        </w:rPr>
        <w:t xml:space="preserve"> № </w:t>
      </w:r>
      <w:r w:rsidR="00BB68FC">
        <w:rPr>
          <w:rFonts w:ascii="Times New Roman" w:hAnsi="Times New Roman" w:cs="Times New Roman"/>
          <w:sz w:val="26"/>
          <w:szCs w:val="26"/>
        </w:rPr>
        <w:t>7</w:t>
      </w:r>
      <w:r w:rsidRPr="00D33186">
        <w:rPr>
          <w:rFonts w:ascii="Times New Roman" w:hAnsi="Times New Roman" w:cs="Times New Roman"/>
          <w:sz w:val="26"/>
          <w:szCs w:val="26"/>
        </w:rPr>
        <w:t>3-пп «Об утверждении перечня населенных пунктов Архангельской области, подверженных угрозе лесных пожаров</w:t>
      </w:r>
      <w:r w:rsidR="00BB68FC">
        <w:rPr>
          <w:rFonts w:ascii="Times New Roman" w:hAnsi="Times New Roman" w:cs="Times New Roman"/>
          <w:sz w:val="26"/>
          <w:szCs w:val="26"/>
        </w:rPr>
        <w:t xml:space="preserve"> </w:t>
      </w:r>
      <w:r w:rsidR="00BB68FC" w:rsidRPr="00BB68FC">
        <w:rPr>
          <w:rFonts w:ascii="Times New Roman" w:hAnsi="Times New Roman" w:cs="Times New Roman"/>
          <w:sz w:val="26"/>
          <w:szCs w:val="26"/>
        </w:rPr>
        <w:t>и других</w:t>
      </w:r>
      <w:r w:rsidR="00BB68FC">
        <w:rPr>
          <w:rFonts w:ascii="Times New Roman" w:hAnsi="Times New Roman" w:cs="Times New Roman"/>
          <w:sz w:val="26"/>
          <w:szCs w:val="26"/>
        </w:rPr>
        <w:t xml:space="preserve"> </w:t>
      </w:r>
      <w:r w:rsidR="00BB68FC" w:rsidRPr="00BB68FC">
        <w:rPr>
          <w:rFonts w:ascii="Times New Roman" w:hAnsi="Times New Roman" w:cs="Times New Roman"/>
          <w:sz w:val="26"/>
          <w:szCs w:val="26"/>
        </w:rPr>
        <w:t>ландшафтных (природных) пожаров в 2024 году, и перечня</w:t>
      </w:r>
      <w:r w:rsidR="00BB68FC">
        <w:rPr>
          <w:rFonts w:ascii="Times New Roman" w:hAnsi="Times New Roman" w:cs="Times New Roman"/>
          <w:sz w:val="26"/>
          <w:szCs w:val="26"/>
        </w:rPr>
        <w:t xml:space="preserve"> </w:t>
      </w:r>
      <w:r w:rsidR="00BB68FC" w:rsidRPr="00BB68FC">
        <w:rPr>
          <w:rFonts w:ascii="Times New Roman" w:hAnsi="Times New Roman" w:cs="Times New Roman"/>
          <w:sz w:val="26"/>
          <w:szCs w:val="26"/>
        </w:rPr>
        <w:t>территорий организации отдыха детей и их оздоровления,</w:t>
      </w:r>
      <w:r w:rsidR="00BB68FC">
        <w:rPr>
          <w:rFonts w:ascii="Times New Roman" w:hAnsi="Times New Roman" w:cs="Times New Roman"/>
          <w:sz w:val="26"/>
          <w:szCs w:val="26"/>
        </w:rPr>
        <w:t xml:space="preserve"> </w:t>
      </w:r>
      <w:r w:rsidR="00BB68FC" w:rsidRPr="00BB68FC">
        <w:rPr>
          <w:rFonts w:ascii="Times New Roman" w:hAnsi="Times New Roman" w:cs="Times New Roman"/>
          <w:sz w:val="26"/>
          <w:szCs w:val="26"/>
        </w:rPr>
        <w:t xml:space="preserve">территорий садоводства или огородничества </w:t>
      </w:r>
      <w:r w:rsidR="00BB68FC">
        <w:rPr>
          <w:rFonts w:ascii="Times New Roman" w:hAnsi="Times New Roman" w:cs="Times New Roman"/>
          <w:sz w:val="26"/>
          <w:szCs w:val="26"/>
        </w:rPr>
        <w:t>А</w:t>
      </w:r>
      <w:r w:rsidR="00BB68FC" w:rsidRPr="00BB68FC">
        <w:rPr>
          <w:rFonts w:ascii="Times New Roman" w:hAnsi="Times New Roman" w:cs="Times New Roman"/>
          <w:sz w:val="26"/>
          <w:szCs w:val="26"/>
        </w:rPr>
        <w:t>рхангельской</w:t>
      </w:r>
      <w:r w:rsidR="00BB68FC">
        <w:rPr>
          <w:rFonts w:ascii="Times New Roman" w:hAnsi="Times New Roman" w:cs="Times New Roman"/>
          <w:sz w:val="26"/>
          <w:szCs w:val="26"/>
        </w:rPr>
        <w:t xml:space="preserve"> </w:t>
      </w:r>
      <w:r w:rsidR="00BB68FC" w:rsidRPr="00BB68FC">
        <w:rPr>
          <w:rFonts w:ascii="Times New Roman" w:hAnsi="Times New Roman" w:cs="Times New Roman"/>
          <w:sz w:val="26"/>
          <w:szCs w:val="26"/>
        </w:rPr>
        <w:t>области, подверженных угрозе лесных пожаров в 2024 году</w:t>
      </w:r>
      <w:r w:rsidRPr="00D33186">
        <w:rPr>
          <w:rFonts w:ascii="Times New Roman" w:hAnsi="Times New Roman" w:cs="Times New Roman"/>
          <w:sz w:val="26"/>
          <w:szCs w:val="26"/>
        </w:rPr>
        <w:t xml:space="preserve">» на территории </w:t>
      </w:r>
      <w:r w:rsidR="00BB68FC">
        <w:rPr>
          <w:rFonts w:ascii="Times New Roman" w:hAnsi="Times New Roman" w:cs="Times New Roman"/>
          <w:sz w:val="26"/>
          <w:szCs w:val="26"/>
        </w:rPr>
        <w:t xml:space="preserve">Лешуконского муниципального округа </w:t>
      </w:r>
      <w:r w:rsidRPr="00D33186">
        <w:rPr>
          <w:rFonts w:ascii="Times New Roman" w:hAnsi="Times New Roman" w:cs="Times New Roman"/>
          <w:sz w:val="26"/>
          <w:szCs w:val="26"/>
        </w:rPr>
        <w:t xml:space="preserve"> </w:t>
      </w:r>
      <w:r w:rsidR="00BB68FC">
        <w:rPr>
          <w:rFonts w:ascii="Times New Roman" w:hAnsi="Times New Roman" w:cs="Times New Roman"/>
          <w:sz w:val="26"/>
          <w:szCs w:val="26"/>
        </w:rPr>
        <w:t>Архангельской области угрозе лесных пожаров и других ландшафтных (природных) пожаров в 2024 году подвержены населенные пункты согласно таблице ниже.</w:t>
      </w:r>
    </w:p>
    <w:p w14:paraId="47847948" w14:textId="46DC1F43" w:rsidR="00BB68FC" w:rsidRPr="00BB68FC" w:rsidRDefault="00BB68FC" w:rsidP="00041AF2">
      <w:pPr>
        <w:pStyle w:val="aff3"/>
        <w:keepNext/>
        <w:ind w:firstLine="709"/>
        <w:jc w:val="both"/>
        <w:rPr>
          <w:rFonts w:ascii="Times New Roman" w:eastAsia="Calibri" w:hAnsi="Times New Roman"/>
          <w:b w:val="0"/>
          <w:bCs w:val="0"/>
          <w:sz w:val="26"/>
          <w:szCs w:val="26"/>
          <w:lang w:eastAsia="en-US"/>
        </w:rPr>
      </w:pPr>
      <w:r w:rsidRPr="00BB68FC">
        <w:rPr>
          <w:rFonts w:ascii="Arial" w:hAnsi="Arial" w:cs="Arial"/>
          <w:szCs w:val="24"/>
        </w:rPr>
        <w:t xml:space="preserve"> </w:t>
      </w:r>
      <w:r w:rsidR="00041AF2" w:rsidRPr="00412F4A">
        <w:rPr>
          <w:rFonts w:ascii="Times New Roman" w:hAnsi="Times New Roman"/>
          <w:b w:val="0"/>
          <w:bCs w:val="0"/>
          <w:sz w:val="26"/>
          <w:szCs w:val="26"/>
        </w:rPr>
        <w:t xml:space="preserve">Таблица </w:t>
      </w:r>
      <w:r w:rsidR="00041AF2" w:rsidRPr="00412F4A">
        <w:rPr>
          <w:rFonts w:ascii="Times New Roman" w:hAnsi="Times New Roman"/>
          <w:b w:val="0"/>
          <w:bCs w:val="0"/>
          <w:sz w:val="26"/>
          <w:szCs w:val="26"/>
        </w:rPr>
        <w:fldChar w:fldCharType="begin"/>
      </w:r>
      <w:r w:rsidR="00041AF2" w:rsidRPr="00412F4A">
        <w:rPr>
          <w:rFonts w:ascii="Times New Roman" w:hAnsi="Times New Roman"/>
          <w:b w:val="0"/>
          <w:bCs w:val="0"/>
          <w:sz w:val="26"/>
          <w:szCs w:val="26"/>
        </w:rPr>
        <w:instrText xml:space="preserve"> SEQ Таблица \* ARABIC </w:instrText>
      </w:r>
      <w:r w:rsidR="00041AF2" w:rsidRPr="00412F4A">
        <w:rPr>
          <w:rFonts w:ascii="Times New Roman" w:hAnsi="Times New Roman"/>
          <w:b w:val="0"/>
          <w:bCs w:val="0"/>
          <w:sz w:val="26"/>
          <w:szCs w:val="26"/>
        </w:rPr>
        <w:fldChar w:fldCharType="separate"/>
      </w:r>
      <w:r w:rsidR="00041AF2">
        <w:rPr>
          <w:rFonts w:ascii="Times New Roman" w:hAnsi="Times New Roman"/>
          <w:b w:val="0"/>
          <w:bCs w:val="0"/>
          <w:noProof/>
          <w:sz w:val="26"/>
          <w:szCs w:val="26"/>
        </w:rPr>
        <w:t>28</w:t>
      </w:r>
      <w:r w:rsidR="00041AF2" w:rsidRPr="00412F4A">
        <w:rPr>
          <w:rFonts w:ascii="Times New Roman" w:hAnsi="Times New Roman"/>
          <w:b w:val="0"/>
          <w:bCs w:val="0"/>
          <w:sz w:val="26"/>
          <w:szCs w:val="26"/>
        </w:rPr>
        <w:fldChar w:fldCharType="end"/>
      </w:r>
      <w:r w:rsidR="00041AF2" w:rsidRPr="00412F4A">
        <w:rPr>
          <w:rFonts w:ascii="Times New Roman" w:hAnsi="Times New Roman"/>
          <w:b w:val="0"/>
          <w:bCs w:val="0"/>
          <w:sz w:val="26"/>
          <w:szCs w:val="26"/>
        </w:rPr>
        <w:t xml:space="preserve"> </w:t>
      </w:r>
      <w:r w:rsidR="00041AF2">
        <w:rPr>
          <w:rFonts w:ascii="Times New Roman" w:hAnsi="Times New Roman"/>
          <w:b w:val="0"/>
          <w:bCs w:val="0"/>
          <w:sz w:val="26"/>
          <w:szCs w:val="26"/>
        </w:rPr>
        <w:t>‒</w:t>
      </w:r>
      <w:r w:rsidR="00041AF2" w:rsidRPr="00412F4A">
        <w:rPr>
          <w:rFonts w:ascii="Times New Roman" w:hAnsi="Times New Roman"/>
          <w:b w:val="0"/>
          <w:bCs w:val="0"/>
          <w:sz w:val="26"/>
          <w:szCs w:val="26"/>
        </w:rPr>
        <w:t xml:space="preserve"> </w:t>
      </w:r>
      <w:r w:rsidR="00041AF2">
        <w:rPr>
          <w:rFonts w:ascii="Times New Roman" w:hAnsi="Times New Roman"/>
          <w:b w:val="0"/>
          <w:bCs w:val="0"/>
          <w:sz w:val="26"/>
          <w:szCs w:val="26"/>
        </w:rPr>
        <w:t>П</w:t>
      </w:r>
      <w:r w:rsidR="00041AF2" w:rsidRPr="00041AF2">
        <w:rPr>
          <w:rFonts w:ascii="Times New Roman" w:hAnsi="Times New Roman"/>
          <w:b w:val="0"/>
          <w:bCs w:val="0"/>
          <w:sz w:val="26"/>
          <w:szCs w:val="26"/>
        </w:rPr>
        <w:t>ереч</w:t>
      </w:r>
      <w:r w:rsidR="00041AF2">
        <w:rPr>
          <w:rFonts w:ascii="Times New Roman" w:hAnsi="Times New Roman"/>
          <w:b w:val="0"/>
          <w:bCs w:val="0"/>
          <w:sz w:val="26"/>
          <w:szCs w:val="26"/>
        </w:rPr>
        <w:t>ень</w:t>
      </w:r>
      <w:r w:rsidR="00041AF2" w:rsidRPr="00041AF2">
        <w:rPr>
          <w:rFonts w:ascii="Times New Roman" w:hAnsi="Times New Roman"/>
          <w:b w:val="0"/>
          <w:bCs w:val="0"/>
          <w:sz w:val="26"/>
          <w:szCs w:val="26"/>
        </w:rPr>
        <w:t xml:space="preserve"> населенных пунктов </w:t>
      </w:r>
      <w:r w:rsidR="00041AF2">
        <w:rPr>
          <w:rFonts w:ascii="Times New Roman" w:hAnsi="Times New Roman"/>
          <w:b w:val="0"/>
          <w:bCs w:val="0"/>
          <w:sz w:val="26"/>
          <w:szCs w:val="26"/>
        </w:rPr>
        <w:t xml:space="preserve">Лешуконского муниципального округа </w:t>
      </w:r>
      <w:r w:rsidR="00041AF2" w:rsidRPr="00041AF2">
        <w:rPr>
          <w:rFonts w:ascii="Times New Roman" w:hAnsi="Times New Roman"/>
          <w:b w:val="0"/>
          <w:bCs w:val="0"/>
          <w:sz w:val="26"/>
          <w:szCs w:val="26"/>
        </w:rPr>
        <w:t>Архангельской области, подверженных угрозе лесных пожаров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401"/>
        <w:gridCol w:w="1151"/>
        <w:gridCol w:w="1042"/>
        <w:gridCol w:w="1135"/>
        <w:gridCol w:w="1133"/>
        <w:gridCol w:w="1133"/>
        <w:gridCol w:w="1275"/>
        <w:gridCol w:w="1096"/>
      </w:tblGrid>
      <w:tr w:rsidR="004A1DD9" w:rsidRPr="004A1DD9" w14:paraId="5700ADDC" w14:textId="77777777" w:rsidTr="004A1DD9">
        <w:trPr>
          <w:trHeight w:val="128"/>
          <w:tblHeader/>
        </w:trPr>
        <w:tc>
          <w:tcPr>
            <w:tcW w:w="247" w:type="pct"/>
            <w:vMerge w:val="restart"/>
            <w:vAlign w:val="center"/>
          </w:tcPr>
          <w:p w14:paraId="5FAF8081" w14:textId="59958EFC" w:rsidR="004A1DD9" w:rsidRPr="004A1DD9" w:rsidRDefault="004A1DD9" w:rsidP="004A1DD9">
            <w:pPr>
              <w:spacing w:after="0" w:line="240" w:lineRule="auto"/>
              <w:jc w:val="center"/>
              <w:rPr>
                <w:rFonts w:ascii="Times New Roman" w:eastAsia="Times New Roman" w:hAnsi="Times New Roman" w:cs="Times New Roman"/>
                <w:lang w:eastAsia="ru-RU"/>
              </w:rPr>
            </w:pPr>
            <w:r w:rsidRPr="004A1DD9">
              <w:rPr>
                <w:rFonts w:ascii="Times New Roman" w:eastAsia="Times New Roman" w:hAnsi="Times New Roman" w:cs="Times New Roman"/>
                <w:lang w:eastAsia="ru-RU"/>
              </w:rPr>
              <w:t>№ п/п</w:t>
            </w:r>
          </w:p>
        </w:tc>
        <w:tc>
          <w:tcPr>
            <w:tcW w:w="711" w:type="pct"/>
            <w:vMerge w:val="restart"/>
            <w:vAlign w:val="center"/>
          </w:tcPr>
          <w:p w14:paraId="6AE1B4FE" w14:textId="6DCDA41B" w:rsidR="004A1DD9" w:rsidRPr="004A1DD9" w:rsidRDefault="004A1DD9" w:rsidP="004A1DD9">
            <w:pPr>
              <w:spacing w:after="0" w:line="240" w:lineRule="auto"/>
              <w:jc w:val="center"/>
              <w:rPr>
                <w:rFonts w:ascii="Times New Roman" w:eastAsia="Times New Roman" w:hAnsi="Times New Roman" w:cs="Times New Roman"/>
                <w:lang w:eastAsia="ru-RU"/>
              </w:rPr>
            </w:pPr>
            <w:r w:rsidRPr="004A1DD9">
              <w:rPr>
                <w:rFonts w:ascii="Times New Roman" w:eastAsia="Times New Roman" w:hAnsi="Times New Roman" w:cs="Times New Roman"/>
                <w:lang w:eastAsia="ru-RU"/>
              </w:rPr>
              <w:t>Наименование населенного пункта</w:t>
            </w:r>
          </w:p>
        </w:tc>
        <w:tc>
          <w:tcPr>
            <w:tcW w:w="584" w:type="pct"/>
            <w:vMerge w:val="restart"/>
            <w:vAlign w:val="center"/>
          </w:tcPr>
          <w:p w14:paraId="6FE97632" w14:textId="11AF2515" w:rsidR="004A1DD9" w:rsidRPr="004A1DD9" w:rsidRDefault="004A1DD9" w:rsidP="004A1DD9">
            <w:pPr>
              <w:spacing w:after="0" w:line="240" w:lineRule="auto"/>
              <w:jc w:val="center"/>
              <w:rPr>
                <w:rFonts w:ascii="Times New Roman" w:eastAsia="Times New Roman" w:hAnsi="Times New Roman" w:cs="Times New Roman"/>
                <w:lang w:eastAsia="ru-RU"/>
              </w:rPr>
            </w:pPr>
            <w:r w:rsidRPr="004A1DD9">
              <w:rPr>
                <w:rFonts w:ascii="Times New Roman" w:eastAsia="Times New Roman" w:hAnsi="Times New Roman" w:cs="Times New Roman"/>
                <w:lang w:eastAsia="ru-RU"/>
              </w:rPr>
              <w:t>Площадь территории (га)</w:t>
            </w:r>
          </w:p>
        </w:tc>
        <w:tc>
          <w:tcPr>
            <w:tcW w:w="1680" w:type="pct"/>
            <w:gridSpan w:val="3"/>
            <w:vAlign w:val="center"/>
          </w:tcPr>
          <w:p w14:paraId="49B4BA4C" w14:textId="69F79C95" w:rsidR="004A1DD9" w:rsidRPr="004A1DD9" w:rsidRDefault="004A1DD9" w:rsidP="004A1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зданий</w:t>
            </w:r>
          </w:p>
        </w:tc>
        <w:tc>
          <w:tcPr>
            <w:tcW w:w="1778" w:type="pct"/>
            <w:gridSpan w:val="3"/>
            <w:vAlign w:val="center"/>
          </w:tcPr>
          <w:p w14:paraId="29EF28E5" w14:textId="11ECF30C" w:rsidR="004A1DD9" w:rsidRPr="004A1DD9" w:rsidRDefault="004A1DD9" w:rsidP="004A1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населения в летний период</w:t>
            </w:r>
          </w:p>
        </w:tc>
      </w:tr>
      <w:tr w:rsidR="004A1DD9" w:rsidRPr="004A1DD9" w14:paraId="4FF403C0" w14:textId="77777777" w:rsidTr="004A1DD9">
        <w:trPr>
          <w:tblHeader/>
        </w:trPr>
        <w:tc>
          <w:tcPr>
            <w:tcW w:w="247" w:type="pct"/>
            <w:vMerge/>
            <w:vAlign w:val="center"/>
          </w:tcPr>
          <w:p w14:paraId="712B3EF6" w14:textId="77777777" w:rsidR="00BB68FC" w:rsidRPr="004A1DD9" w:rsidRDefault="00BB68FC" w:rsidP="004A1DD9">
            <w:pPr>
              <w:spacing w:after="0" w:line="240" w:lineRule="auto"/>
              <w:jc w:val="center"/>
              <w:rPr>
                <w:rFonts w:ascii="Times New Roman" w:eastAsia="Times New Roman" w:hAnsi="Times New Roman" w:cs="Times New Roman"/>
                <w:lang w:eastAsia="ru-RU"/>
              </w:rPr>
            </w:pPr>
          </w:p>
        </w:tc>
        <w:tc>
          <w:tcPr>
            <w:tcW w:w="711" w:type="pct"/>
            <w:vMerge/>
            <w:vAlign w:val="center"/>
          </w:tcPr>
          <w:p w14:paraId="231B5B1B" w14:textId="77777777" w:rsidR="00BB68FC" w:rsidRPr="004A1DD9" w:rsidRDefault="00BB68FC" w:rsidP="004A1DD9">
            <w:pPr>
              <w:spacing w:after="0" w:line="240" w:lineRule="auto"/>
              <w:jc w:val="center"/>
              <w:rPr>
                <w:rFonts w:ascii="Times New Roman" w:eastAsia="Times New Roman" w:hAnsi="Times New Roman" w:cs="Times New Roman"/>
                <w:lang w:eastAsia="ru-RU"/>
              </w:rPr>
            </w:pPr>
          </w:p>
        </w:tc>
        <w:tc>
          <w:tcPr>
            <w:tcW w:w="584" w:type="pct"/>
            <w:vMerge/>
            <w:vAlign w:val="center"/>
          </w:tcPr>
          <w:p w14:paraId="6B82D879" w14:textId="77777777" w:rsidR="00BB68FC" w:rsidRPr="004A1DD9" w:rsidRDefault="00BB68FC" w:rsidP="004A1DD9">
            <w:pPr>
              <w:spacing w:after="0" w:line="240" w:lineRule="auto"/>
              <w:jc w:val="center"/>
              <w:rPr>
                <w:rFonts w:ascii="Times New Roman" w:eastAsia="Times New Roman" w:hAnsi="Times New Roman" w:cs="Times New Roman"/>
                <w:lang w:eastAsia="ru-RU"/>
              </w:rPr>
            </w:pPr>
          </w:p>
        </w:tc>
        <w:tc>
          <w:tcPr>
            <w:tcW w:w="529" w:type="pct"/>
            <w:vAlign w:val="center"/>
          </w:tcPr>
          <w:p w14:paraId="15B7869B" w14:textId="48160AE8" w:rsidR="00BB68FC" w:rsidRPr="004A1DD9" w:rsidRDefault="004A1DD9" w:rsidP="004A1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жилых</w:t>
            </w:r>
          </w:p>
        </w:tc>
        <w:tc>
          <w:tcPr>
            <w:tcW w:w="576" w:type="pct"/>
            <w:vAlign w:val="center"/>
          </w:tcPr>
          <w:p w14:paraId="3CB3AA79" w14:textId="3BBF34FC" w:rsidR="00BB68FC" w:rsidRPr="004A1DD9" w:rsidRDefault="004A1DD9" w:rsidP="004A1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административных</w:t>
            </w:r>
          </w:p>
        </w:tc>
        <w:tc>
          <w:tcPr>
            <w:tcW w:w="575" w:type="pct"/>
            <w:vAlign w:val="center"/>
          </w:tcPr>
          <w:p w14:paraId="539FA658" w14:textId="69416FA9" w:rsidR="00BB68FC" w:rsidRPr="004A1DD9" w:rsidRDefault="004A1DD9" w:rsidP="004A1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производственных</w:t>
            </w:r>
          </w:p>
        </w:tc>
        <w:tc>
          <w:tcPr>
            <w:tcW w:w="575" w:type="pct"/>
            <w:vAlign w:val="center"/>
          </w:tcPr>
          <w:p w14:paraId="2EBD5543" w14:textId="2CCE0456" w:rsidR="00BB68FC" w:rsidRPr="004A1DD9" w:rsidRDefault="004A1DD9" w:rsidP="004A1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646" w:type="pct"/>
            <w:vAlign w:val="center"/>
          </w:tcPr>
          <w:p w14:paraId="307CB645" w14:textId="38B760A7" w:rsidR="00BB68FC" w:rsidRPr="004A1DD9" w:rsidRDefault="004A1DD9" w:rsidP="004A1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детей</w:t>
            </w:r>
          </w:p>
        </w:tc>
        <w:tc>
          <w:tcPr>
            <w:tcW w:w="557" w:type="pct"/>
            <w:vAlign w:val="center"/>
          </w:tcPr>
          <w:p w14:paraId="3B69411F" w14:textId="7ADBB401" w:rsidR="00BB68FC" w:rsidRPr="004A1DD9" w:rsidRDefault="004A1DD9" w:rsidP="004A1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пенсионеров</w:t>
            </w:r>
          </w:p>
        </w:tc>
      </w:tr>
      <w:tr w:rsidR="004A1DD9" w:rsidRPr="004A1DD9" w14:paraId="2923F0E8" w14:textId="77777777" w:rsidTr="004A1DD9">
        <w:tc>
          <w:tcPr>
            <w:tcW w:w="247" w:type="pct"/>
            <w:hideMark/>
          </w:tcPr>
          <w:p w14:paraId="402D9027"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1.</w:t>
            </w:r>
          </w:p>
        </w:tc>
        <w:tc>
          <w:tcPr>
            <w:tcW w:w="711" w:type="pct"/>
            <w:hideMark/>
          </w:tcPr>
          <w:p w14:paraId="2F000F92"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Поселок Зубово </w:t>
            </w:r>
          </w:p>
        </w:tc>
        <w:tc>
          <w:tcPr>
            <w:tcW w:w="584" w:type="pct"/>
            <w:hideMark/>
          </w:tcPr>
          <w:p w14:paraId="306220FE"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14 </w:t>
            </w:r>
          </w:p>
        </w:tc>
        <w:tc>
          <w:tcPr>
            <w:tcW w:w="529" w:type="pct"/>
            <w:hideMark/>
          </w:tcPr>
          <w:p w14:paraId="3F9878A8"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27 </w:t>
            </w:r>
          </w:p>
        </w:tc>
        <w:tc>
          <w:tcPr>
            <w:tcW w:w="576" w:type="pct"/>
            <w:hideMark/>
          </w:tcPr>
          <w:p w14:paraId="57598A57"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3 </w:t>
            </w:r>
          </w:p>
        </w:tc>
        <w:tc>
          <w:tcPr>
            <w:tcW w:w="575" w:type="pct"/>
            <w:hideMark/>
          </w:tcPr>
          <w:p w14:paraId="211D061F"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 </w:t>
            </w:r>
          </w:p>
        </w:tc>
        <w:tc>
          <w:tcPr>
            <w:tcW w:w="575" w:type="pct"/>
            <w:hideMark/>
          </w:tcPr>
          <w:p w14:paraId="718096EB"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60 </w:t>
            </w:r>
          </w:p>
        </w:tc>
        <w:tc>
          <w:tcPr>
            <w:tcW w:w="647" w:type="pct"/>
            <w:hideMark/>
          </w:tcPr>
          <w:p w14:paraId="6D2AB665"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15 </w:t>
            </w:r>
          </w:p>
        </w:tc>
        <w:tc>
          <w:tcPr>
            <w:tcW w:w="556" w:type="pct"/>
            <w:hideMark/>
          </w:tcPr>
          <w:p w14:paraId="1AA438CE"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35 </w:t>
            </w:r>
          </w:p>
        </w:tc>
      </w:tr>
      <w:tr w:rsidR="004A1DD9" w:rsidRPr="004A1DD9" w14:paraId="1CEEEE31" w14:textId="77777777" w:rsidTr="004A1DD9">
        <w:tc>
          <w:tcPr>
            <w:tcW w:w="247" w:type="pct"/>
            <w:hideMark/>
          </w:tcPr>
          <w:p w14:paraId="62DDC55A"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 </w:t>
            </w:r>
          </w:p>
        </w:tc>
        <w:tc>
          <w:tcPr>
            <w:tcW w:w="711" w:type="pct"/>
            <w:hideMark/>
          </w:tcPr>
          <w:p w14:paraId="70E8FC10"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Село Вожгора </w:t>
            </w:r>
          </w:p>
        </w:tc>
        <w:tc>
          <w:tcPr>
            <w:tcW w:w="584" w:type="pct"/>
            <w:hideMark/>
          </w:tcPr>
          <w:p w14:paraId="351AE102"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94 </w:t>
            </w:r>
          </w:p>
        </w:tc>
        <w:tc>
          <w:tcPr>
            <w:tcW w:w="529" w:type="pct"/>
            <w:hideMark/>
          </w:tcPr>
          <w:p w14:paraId="6336D27B"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280 </w:t>
            </w:r>
          </w:p>
        </w:tc>
        <w:tc>
          <w:tcPr>
            <w:tcW w:w="576" w:type="pct"/>
            <w:hideMark/>
          </w:tcPr>
          <w:p w14:paraId="4935A0D5"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5 </w:t>
            </w:r>
          </w:p>
        </w:tc>
        <w:tc>
          <w:tcPr>
            <w:tcW w:w="575" w:type="pct"/>
            <w:hideMark/>
          </w:tcPr>
          <w:p w14:paraId="2967F7A7"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3 </w:t>
            </w:r>
          </w:p>
        </w:tc>
        <w:tc>
          <w:tcPr>
            <w:tcW w:w="575" w:type="pct"/>
            <w:hideMark/>
          </w:tcPr>
          <w:p w14:paraId="14948734"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418 </w:t>
            </w:r>
          </w:p>
        </w:tc>
        <w:tc>
          <w:tcPr>
            <w:tcW w:w="647" w:type="pct"/>
            <w:hideMark/>
          </w:tcPr>
          <w:p w14:paraId="21139EF3"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100 </w:t>
            </w:r>
          </w:p>
        </w:tc>
        <w:tc>
          <w:tcPr>
            <w:tcW w:w="556" w:type="pct"/>
            <w:hideMark/>
          </w:tcPr>
          <w:p w14:paraId="08C58794"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250 </w:t>
            </w:r>
          </w:p>
        </w:tc>
      </w:tr>
      <w:tr w:rsidR="004A1DD9" w:rsidRPr="004A1DD9" w14:paraId="16E8146E" w14:textId="77777777" w:rsidTr="004A1DD9">
        <w:tc>
          <w:tcPr>
            <w:tcW w:w="247" w:type="pct"/>
            <w:hideMark/>
          </w:tcPr>
          <w:p w14:paraId="153494D6"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3. </w:t>
            </w:r>
          </w:p>
        </w:tc>
        <w:tc>
          <w:tcPr>
            <w:tcW w:w="711" w:type="pct"/>
            <w:hideMark/>
          </w:tcPr>
          <w:p w14:paraId="1D3E90B7"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Село </w:t>
            </w:r>
            <w:proofErr w:type="spellStart"/>
            <w:r w:rsidRPr="00BB68FC">
              <w:rPr>
                <w:rFonts w:ascii="Times New Roman" w:eastAsia="Times New Roman" w:hAnsi="Times New Roman" w:cs="Times New Roman"/>
                <w:lang w:eastAsia="ru-RU"/>
              </w:rPr>
              <w:t>Койнас</w:t>
            </w:r>
            <w:proofErr w:type="spellEnd"/>
            <w:r w:rsidRPr="00BB68FC">
              <w:rPr>
                <w:rFonts w:ascii="Times New Roman" w:eastAsia="Times New Roman" w:hAnsi="Times New Roman" w:cs="Times New Roman"/>
                <w:lang w:eastAsia="ru-RU"/>
              </w:rPr>
              <w:t xml:space="preserve"> </w:t>
            </w:r>
          </w:p>
        </w:tc>
        <w:tc>
          <w:tcPr>
            <w:tcW w:w="584" w:type="pct"/>
            <w:hideMark/>
          </w:tcPr>
          <w:p w14:paraId="04426E16"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152 </w:t>
            </w:r>
          </w:p>
        </w:tc>
        <w:tc>
          <w:tcPr>
            <w:tcW w:w="529" w:type="pct"/>
            <w:hideMark/>
          </w:tcPr>
          <w:p w14:paraId="0385FEEA"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214 </w:t>
            </w:r>
          </w:p>
        </w:tc>
        <w:tc>
          <w:tcPr>
            <w:tcW w:w="576" w:type="pct"/>
            <w:hideMark/>
          </w:tcPr>
          <w:p w14:paraId="4690FDF8"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3 </w:t>
            </w:r>
          </w:p>
        </w:tc>
        <w:tc>
          <w:tcPr>
            <w:tcW w:w="575" w:type="pct"/>
            <w:hideMark/>
          </w:tcPr>
          <w:p w14:paraId="436BFE51"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6 </w:t>
            </w:r>
          </w:p>
        </w:tc>
        <w:tc>
          <w:tcPr>
            <w:tcW w:w="575" w:type="pct"/>
            <w:hideMark/>
          </w:tcPr>
          <w:p w14:paraId="2108407F"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604 </w:t>
            </w:r>
          </w:p>
        </w:tc>
        <w:tc>
          <w:tcPr>
            <w:tcW w:w="647" w:type="pct"/>
            <w:hideMark/>
          </w:tcPr>
          <w:p w14:paraId="549EFE29"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90 </w:t>
            </w:r>
          </w:p>
        </w:tc>
        <w:tc>
          <w:tcPr>
            <w:tcW w:w="556" w:type="pct"/>
            <w:hideMark/>
          </w:tcPr>
          <w:p w14:paraId="7289434F"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240 </w:t>
            </w:r>
          </w:p>
        </w:tc>
      </w:tr>
      <w:tr w:rsidR="004A1DD9" w:rsidRPr="004A1DD9" w14:paraId="1B41F9F9" w14:textId="77777777" w:rsidTr="004A1DD9">
        <w:tc>
          <w:tcPr>
            <w:tcW w:w="247" w:type="pct"/>
            <w:hideMark/>
          </w:tcPr>
          <w:p w14:paraId="606474A2"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4. </w:t>
            </w:r>
          </w:p>
        </w:tc>
        <w:tc>
          <w:tcPr>
            <w:tcW w:w="711" w:type="pct"/>
            <w:hideMark/>
          </w:tcPr>
          <w:p w14:paraId="08DB5F4B"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Деревня </w:t>
            </w:r>
            <w:proofErr w:type="spellStart"/>
            <w:r w:rsidRPr="00BB68FC">
              <w:rPr>
                <w:rFonts w:ascii="Times New Roman" w:eastAsia="Times New Roman" w:hAnsi="Times New Roman" w:cs="Times New Roman"/>
                <w:lang w:eastAsia="ru-RU"/>
              </w:rPr>
              <w:t>Каращелье</w:t>
            </w:r>
            <w:proofErr w:type="spellEnd"/>
            <w:r w:rsidRPr="00BB68FC">
              <w:rPr>
                <w:rFonts w:ascii="Times New Roman" w:eastAsia="Times New Roman" w:hAnsi="Times New Roman" w:cs="Times New Roman"/>
                <w:lang w:eastAsia="ru-RU"/>
              </w:rPr>
              <w:t xml:space="preserve"> </w:t>
            </w:r>
          </w:p>
        </w:tc>
        <w:tc>
          <w:tcPr>
            <w:tcW w:w="584" w:type="pct"/>
            <w:hideMark/>
          </w:tcPr>
          <w:p w14:paraId="62E37E0F"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82,3 </w:t>
            </w:r>
          </w:p>
        </w:tc>
        <w:tc>
          <w:tcPr>
            <w:tcW w:w="529" w:type="pct"/>
            <w:hideMark/>
          </w:tcPr>
          <w:p w14:paraId="4C680008"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43 </w:t>
            </w:r>
          </w:p>
        </w:tc>
        <w:tc>
          <w:tcPr>
            <w:tcW w:w="576" w:type="pct"/>
            <w:hideMark/>
          </w:tcPr>
          <w:p w14:paraId="4CD6130A"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c>
          <w:tcPr>
            <w:tcW w:w="575" w:type="pct"/>
            <w:hideMark/>
          </w:tcPr>
          <w:p w14:paraId="4BA54232"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c>
          <w:tcPr>
            <w:tcW w:w="575" w:type="pct"/>
            <w:hideMark/>
          </w:tcPr>
          <w:p w14:paraId="1DE950A8"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c>
          <w:tcPr>
            <w:tcW w:w="647" w:type="pct"/>
            <w:hideMark/>
          </w:tcPr>
          <w:p w14:paraId="1AC8045E"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c>
          <w:tcPr>
            <w:tcW w:w="556" w:type="pct"/>
            <w:hideMark/>
          </w:tcPr>
          <w:p w14:paraId="065C3AA2"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r>
      <w:tr w:rsidR="004A1DD9" w:rsidRPr="004A1DD9" w14:paraId="1629E6DD" w14:textId="77777777" w:rsidTr="004A1DD9">
        <w:tc>
          <w:tcPr>
            <w:tcW w:w="247" w:type="pct"/>
            <w:hideMark/>
          </w:tcPr>
          <w:p w14:paraId="4D1F83DF"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5. </w:t>
            </w:r>
          </w:p>
        </w:tc>
        <w:tc>
          <w:tcPr>
            <w:tcW w:w="711" w:type="pct"/>
            <w:hideMark/>
          </w:tcPr>
          <w:p w14:paraId="4D12E79D"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Деревня Березник </w:t>
            </w:r>
          </w:p>
        </w:tc>
        <w:tc>
          <w:tcPr>
            <w:tcW w:w="584" w:type="pct"/>
            <w:hideMark/>
          </w:tcPr>
          <w:p w14:paraId="694C5790"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100 </w:t>
            </w:r>
          </w:p>
        </w:tc>
        <w:tc>
          <w:tcPr>
            <w:tcW w:w="529" w:type="pct"/>
            <w:hideMark/>
          </w:tcPr>
          <w:p w14:paraId="30C80DE0"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130 </w:t>
            </w:r>
          </w:p>
        </w:tc>
        <w:tc>
          <w:tcPr>
            <w:tcW w:w="576" w:type="pct"/>
            <w:hideMark/>
          </w:tcPr>
          <w:p w14:paraId="05C906B2"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3 </w:t>
            </w:r>
          </w:p>
        </w:tc>
        <w:tc>
          <w:tcPr>
            <w:tcW w:w="575" w:type="pct"/>
            <w:hideMark/>
          </w:tcPr>
          <w:p w14:paraId="0C12969C"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4 </w:t>
            </w:r>
          </w:p>
        </w:tc>
        <w:tc>
          <w:tcPr>
            <w:tcW w:w="575" w:type="pct"/>
            <w:hideMark/>
          </w:tcPr>
          <w:p w14:paraId="40289E23"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61 </w:t>
            </w:r>
          </w:p>
        </w:tc>
        <w:tc>
          <w:tcPr>
            <w:tcW w:w="647" w:type="pct"/>
            <w:hideMark/>
          </w:tcPr>
          <w:p w14:paraId="714778C8"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12 </w:t>
            </w:r>
          </w:p>
        </w:tc>
        <w:tc>
          <w:tcPr>
            <w:tcW w:w="556" w:type="pct"/>
            <w:hideMark/>
          </w:tcPr>
          <w:p w14:paraId="5DF18937"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40 </w:t>
            </w:r>
          </w:p>
        </w:tc>
      </w:tr>
      <w:tr w:rsidR="004A1DD9" w:rsidRPr="004A1DD9" w14:paraId="734CD9BC" w14:textId="77777777" w:rsidTr="004A1DD9">
        <w:tc>
          <w:tcPr>
            <w:tcW w:w="247" w:type="pct"/>
            <w:hideMark/>
          </w:tcPr>
          <w:p w14:paraId="608A64A1"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6. </w:t>
            </w:r>
          </w:p>
        </w:tc>
        <w:tc>
          <w:tcPr>
            <w:tcW w:w="711" w:type="pct"/>
            <w:hideMark/>
          </w:tcPr>
          <w:p w14:paraId="3843651B"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Деревня Кеба </w:t>
            </w:r>
          </w:p>
        </w:tc>
        <w:tc>
          <w:tcPr>
            <w:tcW w:w="584" w:type="pct"/>
            <w:hideMark/>
          </w:tcPr>
          <w:p w14:paraId="0C8A96E0"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200 </w:t>
            </w:r>
          </w:p>
        </w:tc>
        <w:tc>
          <w:tcPr>
            <w:tcW w:w="529" w:type="pct"/>
            <w:hideMark/>
          </w:tcPr>
          <w:p w14:paraId="3BCACF97"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15 </w:t>
            </w:r>
          </w:p>
        </w:tc>
        <w:tc>
          <w:tcPr>
            <w:tcW w:w="576" w:type="pct"/>
            <w:hideMark/>
          </w:tcPr>
          <w:p w14:paraId="6E8AA0E1"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c>
          <w:tcPr>
            <w:tcW w:w="575" w:type="pct"/>
            <w:hideMark/>
          </w:tcPr>
          <w:p w14:paraId="574ACD73"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c>
          <w:tcPr>
            <w:tcW w:w="575" w:type="pct"/>
            <w:hideMark/>
          </w:tcPr>
          <w:p w14:paraId="6BB89C67"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64 </w:t>
            </w:r>
          </w:p>
        </w:tc>
        <w:tc>
          <w:tcPr>
            <w:tcW w:w="647" w:type="pct"/>
            <w:hideMark/>
          </w:tcPr>
          <w:p w14:paraId="2454FD47"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20 </w:t>
            </w:r>
          </w:p>
        </w:tc>
        <w:tc>
          <w:tcPr>
            <w:tcW w:w="556" w:type="pct"/>
            <w:hideMark/>
          </w:tcPr>
          <w:p w14:paraId="6B8548F5"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50 </w:t>
            </w:r>
          </w:p>
        </w:tc>
      </w:tr>
      <w:tr w:rsidR="004A1DD9" w:rsidRPr="004A1DD9" w14:paraId="3BF523D2" w14:textId="77777777" w:rsidTr="004A1DD9">
        <w:tc>
          <w:tcPr>
            <w:tcW w:w="247" w:type="pct"/>
            <w:hideMark/>
          </w:tcPr>
          <w:p w14:paraId="6649EF84"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7. </w:t>
            </w:r>
          </w:p>
        </w:tc>
        <w:tc>
          <w:tcPr>
            <w:tcW w:w="711" w:type="pct"/>
            <w:hideMark/>
          </w:tcPr>
          <w:p w14:paraId="3D767C49"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Поселок Усть-</w:t>
            </w:r>
            <w:proofErr w:type="spellStart"/>
            <w:r w:rsidRPr="00BB68FC">
              <w:rPr>
                <w:rFonts w:ascii="Times New Roman" w:eastAsia="Times New Roman" w:hAnsi="Times New Roman" w:cs="Times New Roman"/>
                <w:lang w:eastAsia="ru-RU"/>
              </w:rPr>
              <w:t>Чуласа</w:t>
            </w:r>
            <w:proofErr w:type="spellEnd"/>
            <w:r w:rsidRPr="00BB68FC">
              <w:rPr>
                <w:rFonts w:ascii="Times New Roman" w:eastAsia="Times New Roman" w:hAnsi="Times New Roman" w:cs="Times New Roman"/>
                <w:lang w:eastAsia="ru-RU"/>
              </w:rPr>
              <w:t xml:space="preserve"> </w:t>
            </w:r>
          </w:p>
        </w:tc>
        <w:tc>
          <w:tcPr>
            <w:tcW w:w="584" w:type="pct"/>
            <w:hideMark/>
          </w:tcPr>
          <w:p w14:paraId="058AD47D"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27 </w:t>
            </w:r>
          </w:p>
        </w:tc>
        <w:tc>
          <w:tcPr>
            <w:tcW w:w="529" w:type="pct"/>
            <w:hideMark/>
          </w:tcPr>
          <w:p w14:paraId="3A067C54"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33 </w:t>
            </w:r>
          </w:p>
        </w:tc>
        <w:tc>
          <w:tcPr>
            <w:tcW w:w="576" w:type="pct"/>
            <w:hideMark/>
          </w:tcPr>
          <w:p w14:paraId="25DC6FD8"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3 </w:t>
            </w:r>
          </w:p>
        </w:tc>
        <w:tc>
          <w:tcPr>
            <w:tcW w:w="575" w:type="pct"/>
            <w:hideMark/>
          </w:tcPr>
          <w:p w14:paraId="14BB7655"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4 </w:t>
            </w:r>
          </w:p>
        </w:tc>
        <w:tc>
          <w:tcPr>
            <w:tcW w:w="575" w:type="pct"/>
            <w:hideMark/>
          </w:tcPr>
          <w:p w14:paraId="76B74B94"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84 </w:t>
            </w:r>
          </w:p>
        </w:tc>
        <w:tc>
          <w:tcPr>
            <w:tcW w:w="647" w:type="pct"/>
            <w:hideMark/>
          </w:tcPr>
          <w:p w14:paraId="70DB6F83"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22 </w:t>
            </w:r>
          </w:p>
        </w:tc>
        <w:tc>
          <w:tcPr>
            <w:tcW w:w="556" w:type="pct"/>
            <w:hideMark/>
          </w:tcPr>
          <w:p w14:paraId="2D51F372"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42 </w:t>
            </w:r>
          </w:p>
        </w:tc>
      </w:tr>
      <w:tr w:rsidR="004A1DD9" w:rsidRPr="004A1DD9" w14:paraId="15838AC5" w14:textId="77777777" w:rsidTr="004A1DD9">
        <w:tc>
          <w:tcPr>
            <w:tcW w:w="247" w:type="pct"/>
            <w:hideMark/>
          </w:tcPr>
          <w:p w14:paraId="466C0D19"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8. </w:t>
            </w:r>
          </w:p>
        </w:tc>
        <w:tc>
          <w:tcPr>
            <w:tcW w:w="711" w:type="pct"/>
            <w:hideMark/>
          </w:tcPr>
          <w:p w14:paraId="3A3F61CE"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Деревня </w:t>
            </w:r>
            <w:proofErr w:type="spellStart"/>
            <w:r w:rsidRPr="00BB68FC">
              <w:rPr>
                <w:rFonts w:ascii="Times New Roman" w:eastAsia="Times New Roman" w:hAnsi="Times New Roman" w:cs="Times New Roman"/>
                <w:lang w:eastAsia="ru-RU"/>
              </w:rPr>
              <w:t>Колмогора</w:t>
            </w:r>
            <w:proofErr w:type="spellEnd"/>
            <w:r w:rsidRPr="00BB68FC">
              <w:rPr>
                <w:rFonts w:ascii="Times New Roman" w:eastAsia="Times New Roman" w:hAnsi="Times New Roman" w:cs="Times New Roman"/>
                <w:lang w:eastAsia="ru-RU"/>
              </w:rPr>
              <w:t xml:space="preserve"> </w:t>
            </w:r>
          </w:p>
        </w:tc>
        <w:tc>
          <w:tcPr>
            <w:tcW w:w="584" w:type="pct"/>
            <w:hideMark/>
          </w:tcPr>
          <w:p w14:paraId="2C9800FE"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18 </w:t>
            </w:r>
          </w:p>
        </w:tc>
        <w:tc>
          <w:tcPr>
            <w:tcW w:w="529" w:type="pct"/>
            <w:hideMark/>
          </w:tcPr>
          <w:p w14:paraId="5E6ACBFD"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36 </w:t>
            </w:r>
          </w:p>
        </w:tc>
        <w:tc>
          <w:tcPr>
            <w:tcW w:w="576" w:type="pct"/>
            <w:hideMark/>
          </w:tcPr>
          <w:p w14:paraId="4220A032"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c>
          <w:tcPr>
            <w:tcW w:w="575" w:type="pct"/>
            <w:hideMark/>
          </w:tcPr>
          <w:p w14:paraId="78AE7E98"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c>
          <w:tcPr>
            <w:tcW w:w="575" w:type="pct"/>
            <w:hideMark/>
          </w:tcPr>
          <w:p w14:paraId="593B84A7"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12 </w:t>
            </w:r>
          </w:p>
        </w:tc>
        <w:tc>
          <w:tcPr>
            <w:tcW w:w="647" w:type="pct"/>
            <w:hideMark/>
          </w:tcPr>
          <w:p w14:paraId="5B5CE930"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c>
          <w:tcPr>
            <w:tcW w:w="556" w:type="pct"/>
            <w:hideMark/>
          </w:tcPr>
          <w:p w14:paraId="166AAD35"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12 </w:t>
            </w:r>
          </w:p>
        </w:tc>
      </w:tr>
      <w:tr w:rsidR="004A1DD9" w:rsidRPr="004A1DD9" w14:paraId="43E88987" w14:textId="77777777" w:rsidTr="004A1DD9">
        <w:tc>
          <w:tcPr>
            <w:tcW w:w="247" w:type="pct"/>
            <w:hideMark/>
          </w:tcPr>
          <w:p w14:paraId="726F6A1A"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9. </w:t>
            </w:r>
          </w:p>
        </w:tc>
        <w:tc>
          <w:tcPr>
            <w:tcW w:w="711" w:type="pct"/>
            <w:hideMark/>
          </w:tcPr>
          <w:p w14:paraId="37464CAD"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Село Ценогора </w:t>
            </w:r>
          </w:p>
        </w:tc>
        <w:tc>
          <w:tcPr>
            <w:tcW w:w="584" w:type="pct"/>
            <w:hideMark/>
          </w:tcPr>
          <w:p w14:paraId="1EF84B9C"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136 </w:t>
            </w:r>
          </w:p>
        </w:tc>
        <w:tc>
          <w:tcPr>
            <w:tcW w:w="529" w:type="pct"/>
            <w:hideMark/>
          </w:tcPr>
          <w:p w14:paraId="36797371"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252 </w:t>
            </w:r>
          </w:p>
        </w:tc>
        <w:tc>
          <w:tcPr>
            <w:tcW w:w="576" w:type="pct"/>
            <w:hideMark/>
          </w:tcPr>
          <w:p w14:paraId="6C4E92BC"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 </w:t>
            </w:r>
          </w:p>
        </w:tc>
        <w:tc>
          <w:tcPr>
            <w:tcW w:w="575" w:type="pct"/>
            <w:hideMark/>
          </w:tcPr>
          <w:p w14:paraId="1D602A97"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4 </w:t>
            </w:r>
          </w:p>
        </w:tc>
        <w:tc>
          <w:tcPr>
            <w:tcW w:w="575" w:type="pct"/>
            <w:hideMark/>
          </w:tcPr>
          <w:p w14:paraId="0D4E92BD"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246 </w:t>
            </w:r>
          </w:p>
        </w:tc>
        <w:tc>
          <w:tcPr>
            <w:tcW w:w="647" w:type="pct"/>
            <w:hideMark/>
          </w:tcPr>
          <w:p w14:paraId="1A6012C3"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32 </w:t>
            </w:r>
          </w:p>
        </w:tc>
        <w:tc>
          <w:tcPr>
            <w:tcW w:w="556" w:type="pct"/>
            <w:hideMark/>
          </w:tcPr>
          <w:p w14:paraId="72BC7BDC"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180 </w:t>
            </w:r>
          </w:p>
        </w:tc>
      </w:tr>
      <w:tr w:rsidR="004A1DD9" w:rsidRPr="004A1DD9" w14:paraId="2C78E189" w14:textId="77777777" w:rsidTr="004A1DD9">
        <w:tc>
          <w:tcPr>
            <w:tcW w:w="247" w:type="pct"/>
            <w:hideMark/>
          </w:tcPr>
          <w:p w14:paraId="4AF0DB61"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  </w:t>
            </w:r>
          </w:p>
        </w:tc>
        <w:tc>
          <w:tcPr>
            <w:tcW w:w="711" w:type="pct"/>
            <w:hideMark/>
          </w:tcPr>
          <w:p w14:paraId="151D0231" w14:textId="77777777" w:rsidR="00BB68FC" w:rsidRPr="00BB68FC" w:rsidRDefault="00BB68FC" w:rsidP="004A1DD9">
            <w:pPr>
              <w:spacing w:after="0" w:line="240" w:lineRule="auto"/>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Всего </w:t>
            </w:r>
          </w:p>
        </w:tc>
        <w:tc>
          <w:tcPr>
            <w:tcW w:w="584" w:type="pct"/>
            <w:hideMark/>
          </w:tcPr>
          <w:p w14:paraId="14E9BF23"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823,3 </w:t>
            </w:r>
          </w:p>
        </w:tc>
        <w:tc>
          <w:tcPr>
            <w:tcW w:w="529" w:type="pct"/>
            <w:hideMark/>
          </w:tcPr>
          <w:p w14:paraId="66565111"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1030 </w:t>
            </w:r>
          </w:p>
        </w:tc>
        <w:tc>
          <w:tcPr>
            <w:tcW w:w="576" w:type="pct"/>
            <w:hideMark/>
          </w:tcPr>
          <w:p w14:paraId="1870F197"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19 </w:t>
            </w:r>
          </w:p>
        </w:tc>
        <w:tc>
          <w:tcPr>
            <w:tcW w:w="575" w:type="pct"/>
            <w:hideMark/>
          </w:tcPr>
          <w:p w14:paraId="3FF0DD5C"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23 </w:t>
            </w:r>
          </w:p>
        </w:tc>
        <w:tc>
          <w:tcPr>
            <w:tcW w:w="575" w:type="pct"/>
            <w:hideMark/>
          </w:tcPr>
          <w:p w14:paraId="1668F268"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1549 </w:t>
            </w:r>
          </w:p>
        </w:tc>
        <w:tc>
          <w:tcPr>
            <w:tcW w:w="647" w:type="pct"/>
            <w:hideMark/>
          </w:tcPr>
          <w:p w14:paraId="53284D68"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291 </w:t>
            </w:r>
          </w:p>
        </w:tc>
        <w:tc>
          <w:tcPr>
            <w:tcW w:w="556" w:type="pct"/>
            <w:hideMark/>
          </w:tcPr>
          <w:p w14:paraId="4C2E6F83" w14:textId="77777777" w:rsidR="00BB68FC" w:rsidRPr="00BB68FC" w:rsidRDefault="00BB68FC" w:rsidP="004A1DD9">
            <w:pPr>
              <w:spacing w:after="0" w:line="240" w:lineRule="auto"/>
              <w:jc w:val="center"/>
              <w:rPr>
                <w:rFonts w:ascii="Times New Roman" w:eastAsia="Times New Roman" w:hAnsi="Times New Roman" w:cs="Times New Roman"/>
                <w:lang w:eastAsia="ru-RU"/>
              </w:rPr>
            </w:pPr>
            <w:r w:rsidRPr="00BB68FC">
              <w:rPr>
                <w:rFonts w:ascii="Times New Roman" w:eastAsia="Times New Roman" w:hAnsi="Times New Roman" w:cs="Times New Roman"/>
                <w:lang w:eastAsia="ru-RU"/>
              </w:rPr>
              <w:t xml:space="preserve">849 </w:t>
            </w:r>
          </w:p>
        </w:tc>
      </w:tr>
    </w:tbl>
    <w:p w14:paraId="7747745D" w14:textId="77777777" w:rsidR="00D33186" w:rsidRPr="00D33186" w:rsidRDefault="00D33186" w:rsidP="00D33186">
      <w:pPr>
        <w:tabs>
          <w:tab w:val="left" w:pos="7037"/>
        </w:tabs>
        <w:spacing w:after="0" w:line="240" w:lineRule="auto"/>
        <w:ind w:firstLine="709"/>
        <w:contextualSpacing/>
        <w:jc w:val="both"/>
        <w:rPr>
          <w:rFonts w:ascii="Times New Roman" w:hAnsi="Times New Roman" w:cs="Times New Roman"/>
          <w:sz w:val="26"/>
          <w:szCs w:val="26"/>
        </w:rPr>
      </w:pPr>
    </w:p>
    <w:p w14:paraId="0CB79187" w14:textId="4EE197AE" w:rsidR="001E10CB" w:rsidRDefault="00264ACE" w:rsidP="00BC569F">
      <w:pPr>
        <w:pStyle w:val="af2"/>
        <w:numPr>
          <w:ilvl w:val="1"/>
          <w:numId w:val="14"/>
        </w:numPr>
        <w:ind w:left="0" w:firstLine="709"/>
        <w:outlineLvl w:val="1"/>
        <w:rPr>
          <w:b/>
          <w:sz w:val="26"/>
          <w:szCs w:val="26"/>
        </w:rPr>
      </w:pPr>
      <w:bookmarkStart w:id="169" w:name="_Toc158847475"/>
      <w:r w:rsidRPr="00264ACE">
        <w:rPr>
          <w:b/>
          <w:sz w:val="26"/>
          <w:szCs w:val="26"/>
        </w:rPr>
        <w:t>Перечень возможных источников чрезвычайных ситуаций техногенного характера</w:t>
      </w:r>
      <w:bookmarkEnd w:id="169"/>
    </w:p>
    <w:p w14:paraId="04B011CF" w14:textId="77777777" w:rsidR="00264ACE" w:rsidRPr="00FC3EEA" w:rsidRDefault="00264ACE" w:rsidP="00264AC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C3EEA">
        <w:rPr>
          <w:rFonts w:ascii="Times New Roman" w:eastAsia="Times New Roman" w:hAnsi="Times New Roman" w:cs="Times New Roman"/>
          <w:sz w:val="26"/>
          <w:szCs w:val="26"/>
          <w:lang w:eastAsia="ru-RU"/>
        </w:rPr>
        <w:lastRenderedPageBreak/>
        <w:t>Исходя из географических и экономических особенностей, анализа опыта ликвидации чрезвычайных ситуаций на территории МО возможны следующие виды чрезвычайных ситуаций техногенного характера:</w:t>
      </w:r>
    </w:p>
    <w:p w14:paraId="71A7E79F" w14:textId="77777777" w:rsidR="00264ACE" w:rsidRPr="00264ACE" w:rsidRDefault="00264ACE" w:rsidP="00264ACE">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264ACE">
        <w:rPr>
          <w:rFonts w:ascii="Times New Roman" w:hAnsi="Times New Roman" w:cs="Times New Roman"/>
          <w:sz w:val="26"/>
          <w:szCs w:val="26"/>
        </w:rPr>
        <w:t>автомобильные дороги: розливы нефтепродуктов и химически опасных веществ, аварии на транспорте;</w:t>
      </w:r>
    </w:p>
    <w:p w14:paraId="516DAC28" w14:textId="59D6E441" w:rsidR="00264ACE" w:rsidRPr="00264ACE" w:rsidRDefault="00264ACE" w:rsidP="00264ACE">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264ACE">
        <w:rPr>
          <w:rFonts w:ascii="Times New Roman" w:hAnsi="Times New Roman" w:cs="Times New Roman"/>
          <w:sz w:val="26"/>
          <w:szCs w:val="26"/>
        </w:rPr>
        <w:t>склады ГСМ на производственных и сельскохозяйственных предприятиях</w:t>
      </w:r>
      <w:r>
        <w:rPr>
          <w:rFonts w:ascii="Times New Roman" w:hAnsi="Times New Roman" w:cs="Times New Roman"/>
          <w:sz w:val="26"/>
          <w:szCs w:val="26"/>
        </w:rPr>
        <w:t xml:space="preserve">: </w:t>
      </w:r>
      <w:r w:rsidRPr="00264ACE">
        <w:rPr>
          <w:rFonts w:ascii="Times New Roman" w:hAnsi="Times New Roman" w:cs="Times New Roman"/>
          <w:sz w:val="26"/>
          <w:szCs w:val="26"/>
        </w:rPr>
        <w:t>взрывоопасные объекты, розлив нефтепродуктов на рельеф;</w:t>
      </w:r>
    </w:p>
    <w:p w14:paraId="77725BDC" w14:textId="66F38058" w:rsidR="00264ACE" w:rsidRPr="00264ACE" w:rsidRDefault="00264ACE" w:rsidP="00264ACE">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264ACE">
        <w:rPr>
          <w:rFonts w:ascii="Times New Roman" w:hAnsi="Times New Roman" w:cs="Times New Roman"/>
          <w:sz w:val="26"/>
          <w:szCs w:val="26"/>
        </w:rPr>
        <w:t xml:space="preserve">линии электропередач: зашита </w:t>
      </w:r>
      <w:r w:rsidR="00432C1F">
        <w:rPr>
          <w:rFonts w:ascii="Times New Roman" w:hAnsi="Times New Roman" w:cs="Times New Roman"/>
          <w:sz w:val="26"/>
          <w:szCs w:val="26"/>
        </w:rPr>
        <w:t>на</w:t>
      </w:r>
      <w:r w:rsidRPr="00264ACE">
        <w:rPr>
          <w:rFonts w:ascii="Times New Roman" w:hAnsi="Times New Roman" w:cs="Times New Roman"/>
          <w:sz w:val="26"/>
          <w:szCs w:val="26"/>
        </w:rPr>
        <w:t>селени</w:t>
      </w:r>
      <w:r w:rsidR="00432C1F">
        <w:rPr>
          <w:rFonts w:ascii="Times New Roman" w:hAnsi="Times New Roman" w:cs="Times New Roman"/>
          <w:sz w:val="26"/>
          <w:szCs w:val="26"/>
        </w:rPr>
        <w:t>я</w:t>
      </w:r>
      <w:r w:rsidRPr="00264ACE">
        <w:rPr>
          <w:rFonts w:ascii="Times New Roman" w:hAnsi="Times New Roman" w:cs="Times New Roman"/>
          <w:sz w:val="26"/>
          <w:szCs w:val="26"/>
        </w:rPr>
        <w:t xml:space="preserve"> от воздействия электрического поля, повреждение сетей;</w:t>
      </w:r>
    </w:p>
    <w:p w14:paraId="793B053F" w14:textId="5421F663" w:rsidR="00264ACE" w:rsidRPr="00264ACE" w:rsidRDefault="00264ACE" w:rsidP="00264ACE">
      <w:pPr>
        <w:numPr>
          <w:ilvl w:val="0"/>
          <w:numId w:val="43"/>
        </w:numPr>
        <w:tabs>
          <w:tab w:val="left" w:pos="1134"/>
        </w:tabs>
        <w:spacing w:after="0" w:line="240" w:lineRule="auto"/>
        <w:ind w:left="0" w:firstLine="709"/>
        <w:jc w:val="both"/>
        <w:rPr>
          <w:rFonts w:ascii="Times New Roman" w:hAnsi="Times New Roman" w:cs="Times New Roman"/>
          <w:sz w:val="26"/>
          <w:szCs w:val="26"/>
        </w:rPr>
      </w:pPr>
      <w:r w:rsidRPr="00264ACE">
        <w:rPr>
          <w:rFonts w:ascii="Times New Roman" w:hAnsi="Times New Roman" w:cs="Times New Roman"/>
          <w:sz w:val="26"/>
          <w:szCs w:val="26"/>
        </w:rPr>
        <w:t>отопительные котельные: взрывоопасные объекты, аварийные остановки, перебои в теплоснабжении объектов.</w:t>
      </w:r>
    </w:p>
    <w:p w14:paraId="68454BAD" w14:textId="10B2EDD3" w:rsidR="00264ACE" w:rsidRPr="003C0ABA" w:rsidRDefault="00264ACE" w:rsidP="00264ACE">
      <w:pPr>
        <w:tabs>
          <w:tab w:val="left" w:pos="1134"/>
        </w:tabs>
        <w:spacing w:after="0" w:line="240" w:lineRule="auto"/>
        <w:ind w:firstLine="709"/>
        <w:jc w:val="both"/>
        <w:rPr>
          <w:rFonts w:ascii="Times New Roman" w:hAnsi="Times New Roman" w:cs="Times New Roman"/>
          <w:sz w:val="26"/>
          <w:szCs w:val="26"/>
        </w:rPr>
      </w:pPr>
      <w:r w:rsidRPr="003C0ABA">
        <w:rPr>
          <w:rFonts w:ascii="Times New Roman" w:hAnsi="Times New Roman" w:cs="Times New Roman"/>
          <w:sz w:val="26"/>
          <w:szCs w:val="26"/>
        </w:rPr>
        <w:t xml:space="preserve">Опасные происшествия на транспорте включают в себя понятия: транспортная авария –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среде. </w:t>
      </w:r>
    </w:p>
    <w:p w14:paraId="66CFCBCD" w14:textId="3B5A64AF" w:rsidR="00264ACE" w:rsidRDefault="00264ACE" w:rsidP="00264ACE">
      <w:pPr>
        <w:tabs>
          <w:tab w:val="left" w:pos="7037"/>
        </w:tabs>
        <w:spacing w:after="0" w:line="240" w:lineRule="auto"/>
        <w:ind w:firstLine="709"/>
        <w:contextualSpacing/>
        <w:jc w:val="both"/>
        <w:rPr>
          <w:b/>
          <w:sz w:val="26"/>
          <w:szCs w:val="26"/>
        </w:rPr>
      </w:pPr>
      <w:r w:rsidRPr="003C0ABA">
        <w:rPr>
          <w:rFonts w:ascii="Times New Roman" w:hAnsi="Times New Roman" w:cs="Times New Roman"/>
          <w:sz w:val="26"/>
          <w:szCs w:val="26"/>
        </w:rPr>
        <w:t>Дорожно-транспортное происшествие – транспортная авария, возникшая в процессе дорожного движения с участием транспортного средства и повлекшая за собой гибель людей и (или) причинение им тяжелых телесных повреждений, повреждения</w:t>
      </w:r>
      <w:r w:rsidRPr="00FC3EEA">
        <w:rPr>
          <w:rFonts w:ascii="Times New Roman" w:hAnsi="Times New Roman" w:cs="Times New Roman"/>
          <w:sz w:val="26"/>
          <w:szCs w:val="26"/>
        </w:rPr>
        <w:t xml:space="preserve"> транспортных средств, дорог, сооружений, грузов или иной материальный ущерб. Наибольшую угрозу для населения представляют дорожно-транспортные происшествия с участием автотранспорта, которые чаще всего обусловлены несоблюдением правил дорожного движения. Аварии на автодорогах могут быть также связаны со степенью изношенности дорожного полотна</w:t>
      </w:r>
      <w:r w:rsidR="006036B9">
        <w:rPr>
          <w:rFonts w:ascii="Times New Roman" w:hAnsi="Times New Roman" w:cs="Times New Roman"/>
          <w:sz w:val="26"/>
          <w:szCs w:val="26"/>
        </w:rPr>
        <w:t>.</w:t>
      </w:r>
    </w:p>
    <w:p w14:paraId="55B244CC" w14:textId="77777777" w:rsidR="00264ACE" w:rsidRPr="00264ACE" w:rsidRDefault="00264ACE" w:rsidP="00264ACE">
      <w:pPr>
        <w:tabs>
          <w:tab w:val="left" w:pos="7037"/>
        </w:tabs>
        <w:spacing w:after="0" w:line="240" w:lineRule="auto"/>
        <w:ind w:firstLine="709"/>
        <w:contextualSpacing/>
        <w:jc w:val="both"/>
        <w:rPr>
          <w:b/>
          <w:sz w:val="26"/>
          <w:szCs w:val="26"/>
        </w:rPr>
      </w:pPr>
    </w:p>
    <w:p w14:paraId="61FB640A" w14:textId="79569EF6" w:rsidR="00E626AD" w:rsidRPr="00FF6A36" w:rsidRDefault="001E10CB" w:rsidP="00BC569F">
      <w:pPr>
        <w:pStyle w:val="af2"/>
        <w:numPr>
          <w:ilvl w:val="1"/>
          <w:numId w:val="14"/>
        </w:numPr>
        <w:ind w:left="0" w:firstLine="709"/>
        <w:outlineLvl w:val="1"/>
        <w:rPr>
          <w:b/>
          <w:sz w:val="26"/>
          <w:szCs w:val="26"/>
        </w:rPr>
      </w:pPr>
      <w:r>
        <w:rPr>
          <w:b/>
          <w:sz w:val="26"/>
          <w:szCs w:val="26"/>
        </w:rPr>
        <w:t xml:space="preserve"> </w:t>
      </w:r>
      <w:bookmarkStart w:id="170" w:name="_Toc158847476"/>
      <w:r w:rsidR="00E626AD" w:rsidRPr="00FF6A36">
        <w:rPr>
          <w:b/>
          <w:sz w:val="26"/>
          <w:szCs w:val="26"/>
        </w:rPr>
        <w:t>Мероприятия по предупреждению чрезвычайных ситуаций</w:t>
      </w:r>
      <w:bookmarkEnd w:id="170"/>
    </w:p>
    <w:p w14:paraId="0439C6CD" w14:textId="77777777" w:rsidR="00E626AD" w:rsidRPr="00FF6A36" w:rsidRDefault="00E626AD" w:rsidP="00163AB4">
      <w:pPr>
        <w:spacing w:after="0" w:line="240" w:lineRule="auto"/>
        <w:ind w:firstLine="709"/>
        <w:contextualSpacing/>
        <w:jc w:val="both"/>
        <w:rPr>
          <w:rFonts w:ascii="Times New Roman" w:hAnsi="Times New Roman" w:cs="Times New Roman"/>
          <w:sz w:val="26"/>
          <w:szCs w:val="26"/>
        </w:rPr>
      </w:pPr>
    </w:p>
    <w:p w14:paraId="378C60EB" w14:textId="77777777" w:rsidR="00E626AD" w:rsidRPr="00FF6A36" w:rsidRDefault="00E626AD" w:rsidP="00163AB4">
      <w:pPr>
        <w:tabs>
          <w:tab w:val="left" w:pos="7037"/>
        </w:tabs>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1F6EE4ED" w14:textId="77777777" w:rsidR="00E626AD" w:rsidRPr="00FF6A36" w:rsidRDefault="00E626AD" w:rsidP="00163AB4">
      <w:pPr>
        <w:tabs>
          <w:tab w:val="left" w:pos="7037"/>
        </w:tabs>
        <w:spacing w:after="0" w:line="240" w:lineRule="auto"/>
        <w:ind w:firstLine="709"/>
        <w:contextualSpacing/>
        <w:jc w:val="both"/>
        <w:rPr>
          <w:rFonts w:ascii="Times New Roman" w:hAnsi="Times New Roman" w:cs="Times New Roman"/>
          <w:sz w:val="26"/>
          <w:szCs w:val="26"/>
        </w:rPr>
      </w:pPr>
    </w:p>
    <w:p w14:paraId="7C510B7F" w14:textId="77777777" w:rsidR="00E626AD" w:rsidRPr="000B1722" w:rsidRDefault="00E626AD" w:rsidP="00163AB4">
      <w:pPr>
        <w:tabs>
          <w:tab w:val="left" w:pos="7037"/>
        </w:tabs>
        <w:spacing w:after="0" w:line="240" w:lineRule="auto"/>
        <w:ind w:firstLine="709"/>
        <w:contextualSpacing/>
        <w:jc w:val="both"/>
        <w:rPr>
          <w:rFonts w:ascii="Times New Roman" w:hAnsi="Times New Roman" w:cs="Times New Roman"/>
          <w:bCs/>
          <w:i/>
          <w:iCs/>
          <w:sz w:val="26"/>
          <w:szCs w:val="26"/>
        </w:rPr>
      </w:pPr>
      <w:r w:rsidRPr="000B1722">
        <w:rPr>
          <w:rFonts w:ascii="Times New Roman" w:hAnsi="Times New Roman" w:cs="Times New Roman"/>
          <w:bCs/>
          <w:i/>
          <w:iCs/>
          <w:sz w:val="26"/>
          <w:szCs w:val="26"/>
        </w:rPr>
        <w:t xml:space="preserve">Мероприятия по защите территории от </w:t>
      </w:r>
      <w:r w:rsidR="00970294" w:rsidRPr="000B1722">
        <w:rPr>
          <w:rFonts w:ascii="Times New Roman" w:hAnsi="Times New Roman" w:cs="Times New Roman"/>
          <w:bCs/>
          <w:i/>
          <w:iCs/>
          <w:sz w:val="26"/>
          <w:szCs w:val="26"/>
        </w:rPr>
        <w:t>чрезвычайных ситуаций природного характера</w:t>
      </w:r>
    </w:p>
    <w:p w14:paraId="5A68C07A" w14:textId="77777777" w:rsidR="00E626AD" w:rsidRPr="00FF6A36" w:rsidRDefault="00E626AD" w:rsidP="00163AB4">
      <w:pPr>
        <w:tabs>
          <w:tab w:val="left" w:pos="7037"/>
        </w:tabs>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В основе мер по предупреждению чрезвычайных ситуаций лежит совокупность мероприятий, направленных на снижение риска возникновения природных ЧС:</w:t>
      </w:r>
    </w:p>
    <w:p w14:paraId="7FACDD23" w14:textId="77777777" w:rsidR="00E626AD" w:rsidRPr="00FF6A36" w:rsidRDefault="00E626AD">
      <w:pPr>
        <w:pStyle w:val="af2"/>
        <w:numPr>
          <w:ilvl w:val="0"/>
          <w:numId w:val="33"/>
        </w:numPr>
        <w:tabs>
          <w:tab w:val="left" w:pos="1418"/>
          <w:tab w:val="left" w:pos="7037"/>
        </w:tabs>
        <w:ind w:left="0" w:firstLine="709"/>
        <w:rPr>
          <w:sz w:val="26"/>
          <w:szCs w:val="26"/>
        </w:rPr>
      </w:pPr>
      <w:r w:rsidRPr="00FF6A36">
        <w:rPr>
          <w:sz w:val="26"/>
          <w:szCs w:val="26"/>
        </w:rPr>
        <w:t xml:space="preserve">снижение риска возникновения природных ЧС путем проведения комплекса организационных, инженерно-технических, природоохранных, санитарно-гигиенических, санитарно-эпидемиологических и специальных мероприятий, </w:t>
      </w:r>
      <w:r w:rsidRPr="00FF6A36">
        <w:rPr>
          <w:sz w:val="26"/>
          <w:szCs w:val="26"/>
        </w:rPr>
        <w:lastRenderedPageBreak/>
        <w:t>направленных на организацию наблюдения и контроля над состоянием окружающей природной среды, прогнозирование и подготовку к чрезвычайным ситуациям;</w:t>
      </w:r>
    </w:p>
    <w:p w14:paraId="25AC793C" w14:textId="77777777" w:rsidR="00E626AD" w:rsidRPr="00FF6A36" w:rsidRDefault="00E626AD">
      <w:pPr>
        <w:pStyle w:val="af2"/>
        <w:numPr>
          <w:ilvl w:val="0"/>
          <w:numId w:val="33"/>
        </w:numPr>
        <w:tabs>
          <w:tab w:val="left" w:pos="1418"/>
          <w:tab w:val="left" w:pos="7037"/>
        </w:tabs>
        <w:ind w:left="0" w:firstLine="709"/>
        <w:rPr>
          <w:sz w:val="26"/>
          <w:szCs w:val="26"/>
        </w:rPr>
      </w:pPr>
      <w:r w:rsidRPr="00FF6A36">
        <w:rPr>
          <w:sz w:val="26"/>
          <w:szCs w:val="26"/>
        </w:rPr>
        <w:t>заблаговременное определение вероятности возникновения последствий природных ЧС и их интенсивности;</w:t>
      </w:r>
    </w:p>
    <w:p w14:paraId="64B3AD77" w14:textId="77777777" w:rsidR="00E626AD" w:rsidRPr="00FF6A36" w:rsidRDefault="00E626AD">
      <w:pPr>
        <w:pStyle w:val="af2"/>
        <w:numPr>
          <w:ilvl w:val="0"/>
          <w:numId w:val="33"/>
        </w:numPr>
        <w:tabs>
          <w:tab w:val="left" w:pos="1418"/>
          <w:tab w:val="left" w:pos="7037"/>
        </w:tabs>
        <w:ind w:left="0" w:firstLine="709"/>
        <w:rPr>
          <w:sz w:val="26"/>
          <w:szCs w:val="26"/>
        </w:rPr>
      </w:pPr>
      <w:r w:rsidRPr="00FF6A36">
        <w:rPr>
          <w:sz w:val="26"/>
          <w:szCs w:val="26"/>
        </w:rPr>
        <w:t>комплекс заблаговременно проводимых мероприятий по защите населения, окружающей среды и материальных ценностей от воздействия поражающих факторов источников природных ЧС, а также подготовка органов управления, сил и средств РСЧС к ликвидации их последствий.</w:t>
      </w:r>
    </w:p>
    <w:p w14:paraId="5C1290AF" w14:textId="77777777" w:rsidR="00E626AD" w:rsidRPr="00FF6A36" w:rsidRDefault="00E626AD" w:rsidP="00163AB4">
      <w:pPr>
        <w:pStyle w:val="af2"/>
        <w:tabs>
          <w:tab w:val="left" w:pos="7037"/>
        </w:tabs>
        <w:rPr>
          <w:sz w:val="26"/>
          <w:szCs w:val="26"/>
        </w:rPr>
      </w:pPr>
    </w:p>
    <w:p w14:paraId="4F457D56" w14:textId="77777777" w:rsidR="00970294" w:rsidRPr="000B1722" w:rsidRDefault="00E626AD" w:rsidP="00970294">
      <w:pPr>
        <w:tabs>
          <w:tab w:val="left" w:pos="7037"/>
        </w:tabs>
        <w:spacing w:after="0" w:line="240" w:lineRule="auto"/>
        <w:ind w:firstLine="709"/>
        <w:contextualSpacing/>
        <w:jc w:val="both"/>
        <w:rPr>
          <w:rFonts w:ascii="Times New Roman" w:hAnsi="Times New Roman" w:cs="Times New Roman"/>
          <w:bCs/>
          <w:i/>
          <w:iCs/>
          <w:sz w:val="26"/>
          <w:szCs w:val="26"/>
        </w:rPr>
      </w:pPr>
      <w:r w:rsidRPr="000B1722">
        <w:rPr>
          <w:rFonts w:ascii="Times New Roman" w:hAnsi="Times New Roman" w:cs="Times New Roman"/>
          <w:bCs/>
          <w:i/>
          <w:iCs/>
          <w:sz w:val="26"/>
          <w:szCs w:val="26"/>
        </w:rPr>
        <w:t xml:space="preserve">Мероприятия по защите территории </w:t>
      </w:r>
      <w:r w:rsidR="00970294" w:rsidRPr="000B1722">
        <w:rPr>
          <w:rFonts w:ascii="Times New Roman" w:hAnsi="Times New Roman" w:cs="Times New Roman"/>
          <w:bCs/>
          <w:i/>
          <w:iCs/>
          <w:sz w:val="26"/>
          <w:szCs w:val="26"/>
        </w:rPr>
        <w:t>от чрезвычайных ситуаций техногенного характера</w:t>
      </w:r>
    </w:p>
    <w:p w14:paraId="37E63E6F" w14:textId="77777777" w:rsidR="00E626AD" w:rsidRPr="00FF6A36" w:rsidRDefault="00E626AD" w:rsidP="00163AB4">
      <w:pPr>
        <w:spacing w:after="0" w:line="240" w:lineRule="auto"/>
        <w:ind w:firstLine="709"/>
        <w:contextualSpacing/>
        <w:jc w:val="both"/>
        <w:rPr>
          <w:rFonts w:ascii="Times New Roman" w:hAnsi="Times New Roman" w:cs="Times New Roman"/>
          <w:b/>
          <w:sz w:val="26"/>
          <w:szCs w:val="26"/>
        </w:rPr>
      </w:pPr>
    </w:p>
    <w:p w14:paraId="16F5FB46" w14:textId="77777777" w:rsidR="00E626AD" w:rsidRPr="00FF6A36" w:rsidRDefault="00E626AD" w:rsidP="00163AB4">
      <w:pPr>
        <w:spacing w:after="0" w:line="240" w:lineRule="auto"/>
        <w:ind w:firstLine="709"/>
        <w:contextualSpacing/>
        <w:jc w:val="both"/>
        <w:rPr>
          <w:rFonts w:ascii="Times New Roman" w:hAnsi="Times New Roman" w:cs="Times New Roman"/>
          <w:i/>
          <w:sz w:val="26"/>
          <w:szCs w:val="26"/>
        </w:rPr>
      </w:pPr>
      <w:r w:rsidRPr="00FF6A36">
        <w:rPr>
          <w:rFonts w:ascii="Times New Roman" w:hAnsi="Times New Roman" w:cs="Times New Roman"/>
          <w:i/>
          <w:sz w:val="26"/>
          <w:szCs w:val="26"/>
        </w:rPr>
        <w:t>На автомобильном транспорте</w:t>
      </w:r>
    </w:p>
    <w:p w14:paraId="75B562D3" w14:textId="77777777" w:rsidR="00E626AD" w:rsidRPr="00FF6A36" w:rsidRDefault="00E626AD" w:rsidP="00163AB4">
      <w:pPr>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Наибольшую угрозу для населения представляют дорожно-транспортные происшествия с участием автотранспорта, которые чаще всего обусловлены несоблюдением правил дорожного движения. Аварии на автодорогах могут быть также связаны со степенью изношенности дорожного полотна.</w:t>
      </w:r>
    </w:p>
    <w:p w14:paraId="4A9D33E9" w14:textId="77777777" w:rsidR="00E626AD" w:rsidRPr="00FF6A36" w:rsidRDefault="00E626AD" w:rsidP="00163AB4">
      <w:pPr>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При авариях на автомобильном транспорте возможны человеческие жертвы до 5 человек одновременно и полное уничтожение транспортных средств, попавших в аварию. Число аварий резко возрастает в осеннее-зимнее межсезонье (первый гололед).</w:t>
      </w:r>
    </w:p>
    <w:p w14:paraId="0BDD43D8" w14:textId="77777777" w:rsidR="00E626AD" w:rsidRPr="00FF6A36" w:rsidRDefault="00E626AD" w:rsidP="00163AB4">
      <w:pPr>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Мероприятия по предотвращению включают:</w:t>
      </w:r>
    </w:p>
    <w:p w14:paraId="428072E9" w14:textId="77777777" w:rsidR="00E626AD" w:rsidRPr="00FF6A36" w:rsidRDefault="00E626AD">
      <w:pPr>
        <w:pStyle w:val="af2"/>
        <w:numPr>
          <w:ilvl w:val="0"/>
          <w:numId w:val="34"/>
        </w:numPr>
        <w:tabs>
          <w:tab w:val="left" w:pos="993"/>
        </w:tabs>
        <w:ind w:left="0" w:firstLine="709"/>
        <w:rPr>
          <w:sz w:val="26"/>
          <w:szCs w:val="26"/>
        </w:rPr>
      </w:pPr>
      <w:r w:rsidRPr="00FF6A36">
        <w:rPr>
          <w:sz w:val="26"/>
          <w:szCs w:val="26"/>
        </w:rPr>
        <w:t>постоянный контроль состояния автомобильных дорог, технического состояния автомобилей;</w:t>
      </w:r>
    </w:p>
    <w:p w14:paraId="54C52C62" w14:textId="77777777" w:rsidR="00E626AD" w:rsidRPr="00FF6A36" w:rsidRDefault="00E626AD">
      <w:pPr>
        <w:pStyle w:val="af2"/>
        <w:numPr>
          <w:ilvl w:val="0"/>
          <w:numId w:val="34"/>
        </w:numPr>
        <w:tabs>
          <w:tab w:val="left" w:pos="993"/>
        </w:tabs>
        <w:ind w:left="0" w:firstLine="709"/>
        <w:rPr>
          <w:sz w:val="26"/>
          <w:szCs w:val="26"/>
        </w:rPr>
      </w:pPr>
      <w:r w:rsidRPr="00FF6A36">
        <w:rPr>
          <w:sz w:val="26"/>
          <w:szCs w:val="26"/>
        </w:rPr>
        <w:t>своевременный ремонт автомобилей и автомобильных дорог;</w:t>
      </w:r>
    </w:p>
    <w:p w14:paraId="2B44A057" w14:textId="77777777" w:rsidR="00E626AD" w:rsidRPr="00FF6A36" w:rsidRDefault="00E626AD">
      <w:pPr>
        <w:pStyle w:val="af2"/>
        <w:numPr>
          <w:ilvl w:val="0"/>
          <w:numId w:val="34"/>
        </w:numPr>
        <w:tabs>
          <w:tab w:val="left" w:pos="993"/>
        </w:tabs>
        <w:ind w:left="0" w:firstLine="709"/>
        <w:rPr>
          <w:sz w:val="26"/>
          <w:szCs w:val="26"/>
        </w:rPr>
      </w:pPr>
      <w:r w:rsidRPr="00FF6A36">
        <w:rPr>
          <w:sz w:val="26"/>
          <w:szCs w:val="26"/>
        </w:rPr>
        <w:t>поддержание в постоянной готовности сил и средств своевременного ремонта автомобилей и автомобильных дорог;</w:t>
      </w:r>
    </w:p>
    <w:p w14:paraId="02C8034C" w14:textId="77777777" w:rsidR="00E626AD" w:rsidRPr="00FF6A36" w:rsidRDefault="00E626AD">
      <w:pPr>
        <w:pStyle w:val="af2"/>
        <w:numPr>
          <w:ilvl w:val="0"/>
          <w:numId w:val="34"/>
        </w:numPr>
        <w:tabs>
          <w:tab w:val="left" w:pos="993"/>
        </w:tabs>
        <w:ind w:left="0" w:firstLine="709"/>
        <w:rPr>
          <w:sz w:val="26"/>
          <w:szCs w:val="26"/>
        </w:rPr>
      </w:pPr>
      <w:r w:rsidRPr="00FF6A36">
        <w:rPr>
          <w:sz w:val="26"/>
          <w:szCs w:val="26"/>
        </w:rPr>
        <w:t>соблюдение технологических норм и правил эксплуатации автомобилей;</w:t>
      </w:r>
    </w:p>
    <w:p w14:paraId="1EEB979B" w14:textId="7DF6F7FE" w:rsidR="00E626AD" w:rsidRPr="00FF6A36" w:rsidRDefault="00E626AD">
      <w:pPr>
        <w:pStyle w:val="af2"/>
        <w:numPr>
          <w:ilvl w:val="0"/>
          <w:numId w:val="34"/>
        </w:numPr>
        <w:tabs>
          <w:tab w:val="left" w:pos="993"/>
        </w:tabs>
        <w:ind w:left="0" w:firstLine="709"/>
        <w:rPr>
          <w:sz w:val="26"/>
          <w:szCs w:val="26"/>
        </w:rPr>
      </w:pPr>
      <w:r w:rsidRPr="00FF6A36">
        <w:rPr>
          <w:sz w:val="26"/>
          <w:szCs w:val="26"/>
        </w:rPr>
        <w:t>организация взаимодействия сил и средств, обеспечивающих ликвидацию чрезвычайных ситуаций на автомобильном транспорте.</w:t>
      </w:r>
    </w:p>
    <w:p w14:paraId="0694C376" w14:textId="77777777" w:rsidR="00C4576F" w:rsidRPr="00FF6A36" w:rsidRDefault="00C4576F" w:rsidP="00C4576F">
      <w:pPr>
        <w:pStyle w:val="af2"/>
        <w:tabs>
          <w:tab w:val="left" w:pos="993"/>
        </w:tabs>
        <w:ind w:left="709" w:firstLine="0"/>
        <w:rPr>
          <w:sz w:val="26"/>
          <w:szCs w:val="26"/>
        </w:rPr>
      </w:pPr>
    </w:p>
    <w:p w14:paraId="4F23D36C" w14:textId="77777777" w:rsidR="00E626AD" w:rsidRPr="00FF6A36" w:rsidRDefault="00E626AD" w:rsidP="00163AB4">
      <w:pPr>
        <w:spacing w:after="0" w:line="240" w:lineRule="auto"/>
        <w:ind w:firstLine="709"/>
        <w:contextualSpacing/>
        <w:jc w:val="both"/>
        <w:rPr>
          <w:rFonts w:ascii="Times New Roman" w:hAnsi="Times New Roman" w:cs="Times New Roman"/>
          <w:i/>
          <w:sz w:val="26"/>
          <w:szCs w:val="26"/>
        </w:rPr>
      </w:pPr>
      <w:r w:rsidRPr="00FF6A36">
        <w:rPr>
          <w:rFonts w:ascii="Times New Roman" w:hAnsi="Times New Roman" w:cs="Times New Roman"/>
          <w:i/>
          <w:sz w:val="26"/>
          <w:szCs w:val="26"/>
        </w:rPr>
        <w:t>На объектах жизнеобеспечения</w:t>
      </w:r>
    </w:p>
    <w:p w14:paraId="2C72C654" w14:textId="77777777" w:rsidR="00E626AD" w:rsidRPr="00FF6A36" w:rsidRDefault="00E626AD" w:rsidP="00163AB4">
      <w:pPr>
        <w:spacing w:after="0" w:line="240" w:lineRule="auto"/>
        <w:ind w:firstLine="709"/>
        <w:contextualSpacing/>
        <w:jc w:val="both"/>
        <w:rPr>
          <w:rFonts w:ascii="Times New Roman" w:hAnsi="Times New Roman"/>
          <w:sz w:val="26"/>
          <w:szCs w:val="26"/>
        </w:rPr>
      </w:pPr>
      <w:r w:rsidRPr="00FF6A36">
        <w:rPr>
          <w:rFonts w:ascii="Times New Roman" w:hAnsi="Times New Roman" w:cs="Times New Roman"/>
          <w:sz w:val="26"/>
          <w:szCs w:val="26"/>
        </w:rPr>
        <w:t>Возможно возникновение аварий на объектах теплоснабжения; водоснабжения и канализационных сетях; энергоснабжения. В этом случае возможно полное прекращение подачи электроэнергии в населенные пункты. В зону отключения электроэнергии попадает 95% населения</w:t>
      </w:r>
      <w:r w:rsidRPr="00FF6A36">
        <w:rPr>
          <w:rFonts w:ascii="Times New Roman" w:hAnsi="Times New Roman"/>
          <w:sz w:val="26"/>
          <w:szCs w:val="26"/>
        </w:rPr>
        <w:t>.</w:t>
      </w:r>
    </w:p>
    <w:p w14:paraId="4A2F542A" w14:textId="77777777" w:rsidR="00E626AD" w:rsidRPr="00FF6A36" w:rsidRDefault="00E626AD" w:rsidP="00163AB4">
      <w:pPr>
        <w:spacing w:after="0" w:line="240" w:lineRule="auto"/>
        <w:ind w:firstLine="709"/>
        <w:contextualSpacing/>
        <w:jc w:val="both"/>
        <w:rPr>
          <w:rFonts w:ascii="Times New Roman" w:hAnsi="Times New Roman"/>
          <w:sz w:val="26"/>
          <w:szCs w:val="26"/>
        </w:rPr>
      </w:pPr>
    </w:p>
    <w:p w14:paraId="14BCAC52" w14:textId="41327BF0" w:rsidR="00E626AD" w:rsidRPr="00FF6A36" w:rsidRDefault="00E626AD" w:rsidP="00BC569F">
      <w:pPr>
        <w:pStyle w:val="af2"/>
        <w:numPr>
          <w:ilvl w:val="1"/>
          <w:numId w:val="14"/>
        </w:numPr>
        <w:ind w:left="0" w:firstLine="709"/>
        <w:jc w:val="center"/>
        <w:outlineLvl w:val="1"/>
        <w:rPr>
          <w:b/>
          <w:bCs/>
          <w:sz w:val="26"/>
          <w:szCs w:val="26"/>
        </w:rPr>
      </w:pPr>
      <w:bookmarkStart w:id="171" w:name="_Toc158847477"/>
      <w:r w:rsidRPr="00FF6A36">
        <w:rPr>
          <w:b/>
          <w:bCs/>
          <w:sz w:val="26"/>
          <w:szCs w:val="26"/>
        </w:rPr>
        <w:t>Требования пожарной безопасности</w:t>
      </w:r>
      <w:bookmarkEnd w:id="171"/>
    </w:p>
    <w:p w14:paraId="252B9032" w14:textId="77777777" w:rsidR="00E626AD" w:rsidRPr="00FF6A36" w:rsidRDefault="00E626AD" w:rsidP="00163AB4">
      <w:pPr>
        <w:spacing w:after="0" w:line="240" w:lineRule="auto"/>
        <w:ind w:firstLine="709"/>
        <w:contextualSpacing/>
        <w:jc w:val="both"/>
        <w:rPr>
          <w:rFonts w:ascii="Times New Roman" w:hAnsi="Times New Roman"/>
          <w:sz w:val="26"/>
          <w:szCs w:val="26"/>
        </w:rPr>
      </w:pPr>
      <w:bookmarkStart w:id="172" w:name="_Toc15391550"/>
    </w:p>
    <w:p w14:paraId="13478FCE" w14:textId="73A661F2" w:rsidR="00970294" w:rsidRPr="00FF6A36" w:rsidRDefault="00970294" w:rsidP="00970294">
      <w:pPr>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 xml:space="preserve">В настоящее время пожароопасная обстановка на территории </w:t>
      </w:r>
      <w:r w:rsidR="00A86719">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муниципального </w:t>
      </w:r>
      <w:r w:rsidR="00057001" w:rsidRPr="00FF6A36">
        <w:rPr>
          <w:rFonts w:ascii="Times New Roman" w:hAnsi="Times New Roman" w:cs="Times New Roman"/>
          <w:sz w:val="26"/>
          <w:szCs w:val="26"/>
        </w:rPr>
        <w:t>округа</w:t>
      </w:r>
      <w:r w:rsidRPr="00FF6A36">
        <w:rPr>
          <w:rFonts w:ascii="Times New Roman" w:hAnsi="Times New Roman" w:cs="Times New Roman"/>
          <w:sz w:val="26"/>
          <w:szCs w:val="26"/>
        </w:rPr>
        <w:t xml:space="preserve"> обусловлена комплексом проблем нормативно-правового, материально-технического и социального характера, накапливающихся годами и не получивших своего разрешения. Плотность застройки сельских населенных пунктов, </w:t>
      </w:r>
      <w:r w:rsidRPr="00FF6A36">
        <w:rPr>
          <w:rFonts w:ascii="Times New Roman" w:hAnsi="Times New Roman" w:cs="Times New Roman"/>
          <w:sz w:val="26"/>
          <w:szCs w:val="26"/>
        </w:rPr>
        <w:lastRenderedPageBreak/>
        <w:t>наличие деревянного жилого фонда, возможность негативного воздействия лесного пожара на постройки, отсутствие средств пожаротушения и наличие ветров создает угрозу возникновения крупных пожаров с непредсказуемыми последствиями.</w:t>
      </w:r>
    </w:p>
    <w:p w14:paraId="3B6489CF" w14:textId="688D6EE0" w:rsidR="00970294" w:rsidRPr="00FF6A36" w:rsidRDefault="00970294" w:rsidP="00970294">
      <w:pPr>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 xml:space="preserve">На территории </w:t>
      </w:r>
      <w:r w:rsidR="00A86719">
        <w:rPr>
          <w:rFonts w:ascii="Times New Roman" w:hAnsi="Times New Roman" w:cs="Times New Roman"/>
          <w:sz w:val="26"/>
          <w:szCs w:val="26"/>
        </w:rPr>
        <w:t>муниципального округа</w:t>
      </w:r>
      <w:r w:rsidRPr="00FF6A36">
        <w:rPr>
          <w:rFonts w:ascii="Times New Roman" w:hAnsi="Times New Roman" w:cs="Times New Roman"/>
          <w:sz w:val="26"/>
          <w:szCs w:val="26"/>
        </w:rPr>
        <w:t xml:space="preserve"> распространены </w:t>
      </w:r>
      <w:proofErr w:type="spellStart"/>
      <w:r w:rsidRPr="00FF6A36">
        <w:rPr>
          <w:rFonts w:ascii="Times New Roman" w:hAnsi="Times New Roman" w:cs="Times New Roman"/>
          <w:sz w:val="26"/>
          <w:szCs w:val="26"/>
        </w:rPr>
        <w:t>лесо</w:t>
      </w:r>
      <w:proofErr w:type="spellEnd"/>
      <w:r w:rsidRPr="00FF6A36">
        <w:rPr>
          <w:rFonts w:ascii="Times New Roman" w:hAnsi="Times New Roman" w:cs="Times New Roman"/>
          <w:sz w:val="26"/>
          <w:szCs w:val="26"/>
        </w:rPr>
        <w:t>- и деревообрабатывающие предприятия, которые являютс</w:t>
      </w:r>
      <w:r w:rsidR="00814E30" w:rsidRPr="00FF6A36">
        <w:rPr>
          <w:rFonts w:ascii="Times New Roman" w:hAnsi="Times New Roman" w:cs="Times New Roman"/>
          <w:sz w:val="26"/>
          <w:szCs w:val="26"/>
        </w:rPr>
        <w:t>я</w:t>
      </w:r>
      <w:r w:rsidRPr="00FF6A36">
        <w:rPr>
          <w:rFonts w:ascii="Times New Roman" w:hAnsi="Times New Roman" w:cs="Times New Roman"/>
          <w:sz w:val="26"/>
          <w:szCs w:val="26"/>
        </w:rPr>
        <w:t xml:space="preserve"> пожароопасными объектами. Серьезные последствия может иметь недостаточное финансирование мероприятий по обеспечению пожарной безопасности, а также низкая техническая оснащенность подразделений пожарной охраны.</w:t>
      </w:r>
    </w:p>
    <w:p w14:paraId="1B0797FA" w14:textId="77777777" w:rsidR="00970294" w:rsidRPr="00FF6A36" w:rsidRDefault="00970294" w:rsidP="00970294">
      <w:pPr>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Около 70% пожаров приходится на жилой сектор. При этом гибнут дети и взрослые, уничтожается цепное материальное имущество, наносится вред</w:t>
      </w:r>
      <w:r w:rsidR="00814E30" w:rsidRPr="00FF6A36">
        <w:rPr>
          <w:rFonts w:ascii="Times New Roman" w:hAnsi="Times New Roman" w:cs="Times New Roman"/>
          <w:sz w:val="26"/>
          <w:szCs w:val="26"/>
        </w:rPr>
        <w:t xml:space="preserve"> </w:t>
      </w:r>
      <w:r w:rsidRPr="00FF6A36">
        <w:rPr>
          <w:rFonts w:ascii="Times New Roman" w:hAnsi="Times New Roman" w:cs="Times New Roman"/>
          <w:sz w:val="26"/>
          <w:szCs w:val="26"/>
        </w:rPr>
        <w:t>б</w:t>
      </w:r>
      <w:r w:rsidR="00814E30" w:rsidRPr="00FF6A36">
        <w:rPr>
          <w:rFonts w:ascii="Times New Roman" w:hAnsi="Times New Roman" w:cs="Times New Roman"/>
          <w:sz w:val="26"/>
          <w:szCs w:val="26"/>
        </w:rPr>
        <w:t>л</w:t>
      </w:r>
      <w:r w:rsidRPr="00FF6A36">
        <w:rPr>
          <w:rFonts w:ascii="Times New Roman" w:hAnsi="Times New Roman" w:cs="Times New Roman"/>
          <w:sz w:val="26"/>
          <w:szCs w:val="26"/>
        </w:rPr>
        <w:t>агосостоян</w:t>
      </w:r>
      <w:r w:rsidR="00814E30" w:rsidRPr="00FF6A36">
        <w:rPr>
          <w:rFonts w:ascii="Times New Roman" w:hAnsi="Times New Roman" w:cs="Times New Roman"/>
          <w:sz w:val="26"/>
          <w:szCs w:val="26"/>
        </w:rPr>
        <w:t>и</w:t>
      </w:r>
      <w:r w:rsidRPr="00FF6A36">
        <w:rPr>
          <w:rFonts w:ascii="Times New Roman" w:hAnsi="Times New Roman" w:cs="Times New Roman"/>
          <w:sz w:val="26"/>
          <w:szCs w:val="26"/>
        </w:rPr>
        <w:t>ю и з</w:t>
      </w:r>
      <w:r w:rsidR="00814E30" w:rsidRPr="00FF6A36">
        <w:rPr>
          <w:rFonts w:ascii="Times New Roman" w:hAnsi="Times New Roman" w:cs="Times New Roman"/>
          <w:sz w:val="26"/>
          <w:szCs w:val="26"/>
        </w:rPr>
        <w:t>д</w:t>
      </w:r>
      <w:r w:rsidRPr="00FF6A36">
        <w:rPr>
          <w:rFonts w:ascii="Times New Roman" w:hAnsi="Times New Roman" w:cs="Times New Roman"/>
          <w:sz w:val="26"/>
          <w:szCs w:val="26"/>
        </w:rPr>
        <w:t>оров</w:t>
      </w:r>
      <w:r w:rsidR="00814E30" w:rsidRPr="00FF6A36">
        <w:rPr>
          <w:rFonts w:ascii="Times New Roman" w:hAnsi="Times New Roman" w:cs="Times New Roman"/>
          <w:sz w:val="26"/>
          <w:szCs w:val="26"/>
        </w:rPr>
        <w:t>ью</w:t>
      </w:r>
      <w:r w:rsidRPr="00FF6A36">
        <w:rPr>
          <w:rFonts w:ascii="Times New Roman" w:hAnsi="Times New Roman" w:cs="Times New Roman"/>
          <w:sz w:val="26"/>
          <w:szCs w:val="26"/>
        </w:rPr>
        <w:t xml:space="preserve"> людей.</w:t>
      </w:r>
    </w:p>
    <w:p w14:paraId="0D5E1A21" w14:textId="17D8C842" w:rsidR="00970294" w:rsidRPr="00FF6A36" w:rsidRDefault="00970294" w:rsidP="00970294">
      <w:pPr>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 xml:space="preserve">Размещение подразделений пожарной охраны на территории </w:t>
      </w:r>
      <w:r w:rsidR="00A86719">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муниципального </w:t>
      </w:r>
      <w:r w:rsidR="00057001" w:rsidRPr="00FF6A36">
        <w:rPr>
          <w:rFonts w:ascii="Times New Roman" w:hAnsi="Times New Roman" w:cs="Times New Roman"/>
          <w:sz w:val="26"/>
          <w:szCs w:val="26"/>
        </w:rPr>
        <w:t>округа</w:t>
      </w:r>
      <w:r w:rsidRPr="00FF6A36">
        <w:rPr>
          <w:rFonts w:ascii="Times New Roman" w:hAnsi="Times New Roman" w:cs="Times New Roman"/>
          <w:sz w:val="26"/>
          <w:szCs w:val="26"/>
        </w:rPr>
        <w:t xml:space="preserve"> должно производится с соблюдением технических регламентов и требований пожарной безопасности в соответствии с Федерал</w:t>
      </w:r>
      <w:r w:rsidR="00DB6A97" w:rsidRPr="00FF6A36">
        <w:rPr>
          <w:rFonts w:ascii="Times New Roman" w:hAnsi="Times New Roman" w:cs="Times New Roman"/>
          <w:sz w:val="26"/>
          <w:szCs w:val="26"/>
        </w:rPr>
        <w:t xml:space="preserve">ьным законом от 22.07.2008 г. № </w:t>
      </w:r>
      <w:r w:rsidRPr="00FF6A36">
        <w:rPr>
          <w:rFonts w:ascii="Times New Roman" w:hAnsi="Times New Roman" w:cs="Times New Roman"/>
          <w:sz w:val="26"/>
          <w:szCs w:val="26"/>
        </w:rPr>
        <w:t>123-ФЗ «Технический регламент о требованиях пожарной</w:t>
      </w:r>
      <w:r w:rsidR="00814E30" w:rsidRPr="00FF6A36">
        <w:rPr>
          <w:rFonts w:ascii="Times New Roman" w:hAnsi="Times New Roman" w:cs="Times New Roman"/>
          <w:sz w:val="26"/>
          <w:szCs w:val="26"/>
        </w:rPr>
        <w:t xml:space="preserve"> безопасности».</w:t>
      </w:r>
    </w:p>
    <w:p w14:paraId="6E1D2253" w14:textId="43560469" w:rsidR="00970294" w:rsidRPr="00FF6A36" w:rsidRDefault="00814E30" w:rsidP="00970294">
      <w:pPr>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 xml:space="preserve">Размещение </w:t>
      </w:r>
      <w:r w:rsidR="00970294" w:rsidRPr="00FF6A36">
        <w:rPr>
          <w:rFonts w:ascii="Times New Roman" w:hAnsi="Times New Roman" w:cs="Times New Roman"/>
          <w:sz w:val="26"/>
          <w:szCs w:val="26"/>
        </w:rPr>
        <w:t xml:space="preserve">подразделений пожарной охраны на территории </w:t>
      </w:r>
      <w:r w:rsidR="00057001" w:rsidRPr="00FF6A36">
        <w:rPr>
          <w:rFonts w:ascii="Times New Roman" w:hAnsi="Times New Roman" w:cs="Times New Roman"/>
          <w:sz w:val="26"/>
          <w:szCs w:val="26"/>
        </w:rPr>
        <w:t xml:space="preserve">муниципального округа </w:t>
      </w:r>
      <w:r w:rsidR="00970294" w:rsidRPr="00FF6A36">
        <w:rPr>
          <w:rFonts w:ascii="Times New Roman" w:hAnsi="Times New Roman" w:cs="Times New Roman"/>
          <w:sz w:val="26"/>
          <w:szCs w:val="26"/>
        </w:rPr>
        <w:t>необходимо осуществлять исходя из условия, что время прибытия первого подразделения к месту вызова в сельских населенных пунктах не должно превышать 20 минут. При средней скорости движения по сети местных автодорог в 60 км/час, нормативный радиус обслуживания населенных пунктов пожарными подразделениями будет составлять 15-25 км.</w:t>
      </w:r>
    </w:p>
    <w:p w14:paraId="0B83B900" w14:textId="0216B27F" w:rsidR="00057001" w:rsidRPr="00FF6A36" w:rsidRDefault="00057001" w:rsidP="00057001">
      <w:pPr>
        <w:spacing w:after="0" w:line="240" w:lineRule="auto"/>
        <w:ind w:firstLine="709"/>
        <w:contextualSpacing/>
        <w:jc w:val="both"/>
        <w:rPr>
          <w:rFonts w:ascii="Times New Roman" w:hAnsi="Times New Roman" w:cs="Times New Roman"/>
          <w:sz w:val="26"/>
          <w:szCs w:val="26"/>
        </w:rPr>
      </w:pPr>
      <w:r w:rsidRPr="00FF6A36">
        <w:rPr>
          <w:rFonts w:ascii="Times New Roman" w:hAnsi="Times New Roman" w:cs="Times New Roman"/>
          <w:sz w:val="26"/>
          <w:szCs w:val="26"/>
        </w:rPr>
        <w:t xml:space="preserve">В настоящее время пожарная безопасность на территории </w:t>
      </w:r>
      <w:r w:rsidR="00A86719">
        <w:rPr>
          <w:rFonts w:ascii="Times New Roman" w:hAnsi="Times New Roman" w:cs="Times New Roman"/>
          <w:sz w:val="26"/>
          <w:szCs w:val="26"/>
        </w:rPr>
        <w:t>муниципального округа</w:t>
      </w:r>
      <w:r w:rsidRPr="00FF6A36">
        <w:rPr>
          <w:rFonts w:ascii="Times New Roman" w:hAnsi="Times New Roman" w:cs="Times New Roman"/>
          <w:sz w:val="26"/>
          <w:szCs w:val="26"/>
        </w:rPr>
        <w:t xml:space="preserve"> обеспечивается силами и средствами пожарной части № </w:t>
      </w:r>
      <w:r w:rsidR="00A86719">
        <w:rPr>
          <w:rFonts w:ascii="Times New Roman" w:hAnsi="Times New Roman" w:cs="Times New Roman"/>
          <w:sz w:val="26"/>
          <w:szCs w:val="26"/>
        </w:rPr>
        <w:t>39</w:t>
      </w:r>
      <w:r w:rsidRPr="00FF6A36">
        <w:rPr>
          <w:rFonts w:ascii="Times New Roman" w:hAnsi="Times New Roman" w:cs="Times New Roman"/>
          <w:sz w:val="26"/>
          <w:szCs w:val="26"/>
        </w:rPr>
        <w:t xml:space="preserve"> ГКУ Архангельской области «Отдела государственной противопожарной службы № </w:t>
      </w:r>
      <w:r w:rsidR="00A86719">
        <w:rPr>
          <w:rFonts w:ascii="Times New Roman" w:hAnsi="Times New Roman" w:cs="Times New Roman"/>
          <w:sz w:val="26"/>
          <w:szCs w:val="26"/>
        </w:rPr>
        <w:t>11</w:t>
      </w:r>
      <w:r w:rsidRPr="00FF6A36">
        <w:rPr>
          <w:rFonts w:ascii="Times New Roman" w:hAnsi="Times New Roman" w:cs="Times New Roman"/>
          <w:sz w:val="26"/>
          <w:szCs w:val="26"/>
        </w:rPr>
        <w:t>».</w:t>
      </w:r>
    </w:p>
    <w:p w14:paraId="575CFDC1" w14:textId="3AEDCACC" w:rsidR="00057001" w:rsidRPr="00FF6A36" w:rsidRDefault="00057001" w:rsidP="00057001">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Таблица </w:t>
      </w:r>
      <w:r w:rsidRPr="00FF6A36">
        <w:rPr>
          <w:rFonts w:ascii="Times New Roman" w:hAnsi="Times New Roman" w:cs="Times New Roman"/>
          <w:sz w:val="26"/>
          <w:szCs w:val="26"/>
        </w:rPr>
        <w:fldChar w:fldCharType="begin"/>
      </w:r>
      <w:r w:rsidRPr="00FF6A36">
        <w:rPr>
          <w:rFonts w:ascii="Times New Roman" w:hAnsi="Times New Roman" w:cs="Times New Roman"/>
          <w:sz w:val="26"/>
          <w:szCs w:val="26"/>
        </w:rPr>
        <w:instrText xml:space="preserve"> SEQ Таблица \* ARABIC </w:instrText>
      </w:r>
      <w:r w:rsidRPr="00FF6A36">
        <w:rPr>
          <w:rFonts w:ascii="Times New Roman" w:hAnsi="Times New Roman" w:cs="Times New Roman"/>
          <w:sz w:val="26"/>
          <w:szCs w:val="26"/>
        </w:rPr>
        <w:fldChar w:fldCharType="separate"/>
      </w:r>
      <w:r w:rsidR="00041AF2">
        <w:rPr>
          <w:rFonts w:ascii="Times New Roman" w:hAnsi="Times New Roman" w:cs="Times New Roman"/>
          <w:noProof/>
          <w:sz w:val="26"/>
          <w:szCs w:val="26"/>
        </w:rPr>
        <w:t>29</w:t>
      </w:r>
      <w:r w:rsidRPr="00FF6A36">
        <w:rPr>
          <w:rFonts w:ascii="Times New Roman" w:hAnsi="Times New Roman" w:cs="Times New Roman"/>
          <w:sz w:val="26"/>
          <w:szCs w:val="26"/>
        </w:rPr>
        <w:fldChar w:fldCharType="end"/>
      </w:r>
      <w:r w:rsidRPr="00FF6A36">
        <w:rPr>
          <w:rFonts w:ascii="Times New Roman" w:hAnsi="Times New Roman" w:cs="Times New Roman"/>
          <w:sz w:val="26"/>
          <w:szCs w:val="26"/>
        </w:rPr>
        <w:t xml:space="preserve"> </w:t>
      </w:r>
      <w:r w:rsidR="00A86719">
        <w:rPr>
          <w:rFonts w:ascii="Times New Roman" w:hAnsi="Times New Roman" w:cs="Times New Roman"/>
          <w:sz w:val="26"/>
          <w:szCs w:val="26"/>
        </w:rPr>
        <w:t xml:space="preserve">‒ </w:t>
      </w:r>
      <w:r w:rsidRPr="00FF6A36">
        <w:rPr>
          <w:rFonts w:ascii="Times New Roman" w:hAnsi="Times New Roman" w:cs="Times New Roman"/>
          <w:sz w:val="26"/>
          <w:szCs w:val="26"/>
        </w:rPr>
        <w:t>Общие сведения</w:t>
      </w:r>
    </w:p>
    <w:tbl>
      <w:tblPr>
        <w:tblW w:w="2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38"/>
        <w:gridCol w:w="3003"/>
      </w:tblGrid>
      <w:tr w:rsidR="00A86719" w:rsidRPr="00FF6A36" w14:paraId="3B30082D" w14:textId="77777777" w:rsidTr="00A86719">
        <w:trPr>
          <w:tblHeader/>
          <w:jc w:val="center"/>
        </w:trPr>
        <w:tc>
          <w:tcPr>
            <w:tcW w:w="722" w:type="pct"/>
            <w:shd w:val="clear" w:color="auto" w:fill="auto"/>
            <w:vAlign w:val="center"/>
          </w:tcPr>
          <w:p w14:paraId="257FBD44" w14:textId="77777777" w:rsidR="00A86719" w:rsidRPr="00FF6A36" w:rsidRDefault="00A86719" w:rsidP="00057001">
            <w:pPr>
              <w:spacing w:after="0" w:line="240" w:lineRule="auto"/>
              <w:jc w:val="center"/>
              <w:rPr>
                <w:rFonts w:ascii="Times New Roman" w:hAnsi="Times New Roman" w:cs="Times New Roman"/>
              </w:rPr>
            </w:pPr>
            <w:r w:rsidRPr="00FF6A36">
              <w:rPr>
                <w:rFonts w:ascii="Times New Roman" w:hAnsi="Times New Roman" w:cs="Times New Roman"/>
              </w:rPr>
              <w:t>№ п/п</w:t>
            </w:r>
          </w:p>
        </w:tc>
        <w:tc>
          <w:tcPr>
            <w:tcW w:w="1624" w:type="pct"/>
            <w:shd w:val="clear" w:color="auto" w:fill="auto"/>
            <w:vAlign w:val="center"/>
          </w:tcPr>
          <w:p w14:paraId="308C9F9D" w14:textId="77777777" w:rsidR="00A86719" w:rsidRPr="00FF6A36" w:rsidRDefault="00A86719" w:rsidP="00057001">
            <w:pPr>
              <w:spacing w:after="0" w:line="240" w:lineRule="auto"/>
              <w:jc w:val="center"/>
              <w:rPr>
                <w:rFonts w:ascii="Times New Roman" w:hAnsi="Times New Roman" w:cs="Times New Roman"/>
              </w:rPr>
            </w:pPr>
            <w:r w:rsidRPr="00FF6A36">
              <w:rPr>
                <w:rFonts w:ascii="Times New Roman" w:hAnsi="Times New Roman" w:cs="Times New Roman"/>
              </w:rPr>
              <w:t>Наименование</w:t>
            </w:r>
          </w:p>
        </w:tc>
        <w:tc>
          <w:tcPr>
            <w:tcW w:w="2654" w:type="pct"/>
            <w:shd w:val="clear" w:color="auto" w:fill="auto"/>
            <w:vAlign w:val="center"/>
          </w:tcPr>
          <w:p w14:paraId="1DD40F92" w14:textId="77777777" w:rsidR="00A86719" w:rsidRPr="00FF6A36" w:rsidRDefault="00A86719" w:rsidP="00057001">
            <w:pPr>
              <w:spacing w:after="0" w:line="240" w:lineRule="auto"/>
              <w:jc w:val="center"/>
              <w:rPr>
                <w:rFonts w:ascii="Times New Roman" w:hAnsi="Times New Roman" w:cs="Times New Roman"/>
              </w:rPr>
            </w:pPr>
            <w:r w:rsidRPr="00FF6A36">
              <w:rPr>
                <w:rFonts w:ascii="Times New Roman" w:hAnsi="Times New Roman" w:cs="Times New Roman"/>
              </w:rPr>
              <w:t>Адрес</w:t>
            </w:r>
          </w:p>
        </w:tc>
      </w:tr>
      <w:tr w:rsidR="00A86719" w:rsidRPr="00FF6A36" w14:paraId="7A77C2E4" w14:textId="77777777" w:rsidTr="00A86719">
        <w:trPr>
          <w:jc w:val="center"/>
        </w:trPr>
        <w:tc>
          <w:tcPr>
            <w:tcW w:w="722" w:type="pct"/>
            <w:shd w:val="clear" w:color="auto" w:fill="auto"/>
            <w:vAlign w:val="center"/>
          </w:tcPr>
          <w:p w14:paraId="3CB67B51" w14:textId="5563F3EB" w:rsidR="00A86719" w:rsidRPr="00FF6A36" w:rsidRDefault="00A86719" w:rsidP="00057001">
            <w:pPr>
              <w:spacing w:after="0" w:line="240" w:lineRule="auto"/>
              <w:jc w:val="center"/>
              <w:rPr>
                <w:rFonts w:ascii="Times New Roman" w:hAnsi="Times New Roman" w:cs="Times New Roman"/>
              </w:rPr>
            </w:pPr>
            <w:r>
              <w:rPr>
                <w:rFonts w:ascii="Times New Roman" w:hAnsi="Times New Roman" w:cs="Times New Roman"/>
              </w:rPr>
              <w:t>1</w:t>
            </w:r>
          </w:p>
        </w:tc>
        <w:tc>
          <w:tcPr>
            <w:tcW w:w="1624" w:type="pct"/>
            <w:shd w:val="clear" w:color="auto" w:fill="auto"/>
            <w:vAlign w:val="center"/>
          </w:tcPr>
          <w:p w14:paraId="3FA5AB84" w14:textId="5D960DDF" w:rsidR="00A86719" w:rsidRPr="00FF6A36" w:rsidRDefault="00A86719" w:rsidP="00057001">
            <w:pPr>
              <w:spacing w:after="0" w:line="240" w:lineRule="auto"/>
              <w:jc w:val="center"/>
              <w:rPr>
                <w:rFonts w:ascii="Times New Roman" w:hAnsi="Times New Roman" w:cs="Times New Roman"/>
              </w:rPr>
            </w:pPr>
            <w:r w:rsidRPr="00FF6A36">
              <w:rPr>
                <w:rFonts w:ascii="Times New Roman" w:hAnsi="Times New Roman" w:cs="Times New Roman"/>
              </w:rPr>
              <w:t xml:space="preserve">ПЧ № </w:t>
            </w:r>
            <w:r>
              <w:rPr>
                <w:rFonts w:ascii="Times New Roman" w:hAnsi="Times New Roman" w:cs="Times New Roman"/>
              </w:rPr>
              <w:t>3</w:t>
            </w:r>
            <w:r w:rsidRPr="00FF6A36">
              <w:rPr>
                <w:rFonts w:ascii="Times New Roman" w:hAnsi="Times New Roman" w:cs="Times New Roman"/>
              </w:rPr>
              <w:t>9</w:t>
            </w:r>
          </w:p>
        </w:tc>
        <w:tc>
          <w:tcPr>
            <w:tcW w:w="2654" w:type="pct"/>
            <w:shd w:val="clear" w:color="auto" w:fill="auto"/>
            <w:vAlign w:val="center"/>
          </w:tcPr>
          <w:p w14:paraId="2B12DF5C" w14:textId="5AE0B16F" w:rsidR="00A86719" w:rsidRPr="00FF6A36" w:rsidRDefault="00A86719" w:rsidP="00057001">
            <w:pPr>
              <w:spacing w:after="0" w:line="240" w:lineRule="auto"/>
              <w:jc w:val="center"/>
              <w:rPr>
                <w:rFonts w:ascii="Times New Roman" w:hAnsi="Times New Roman" w:cs="Times New Roman"/>
              </w:rPr>
            </w:pPr>
            <w:r w:rsidRPr="00A86719">
              <w:rPr>
                <w:rFonts w:ascii="Times New Roman" w:hAnsi="Times New Roman" w:cs="Times New Roman"/>
              </w:rPr>
              <w:t>с. Лешуконское, ул. Школьная, д. 9</w:t>
            </w:r>
          </w:p>
        </w:tc>
      </w:tr>
      <w:tr w:rsidR="00A86719" w:rsidRPr="00FF6A36" w14:paraId="01A82279" w14:textId="77777777" w:rsidTr="00A86719">
        <w:trPr>
          <w:jc w:val="center"/>
        </w:trPr>
        <w:tc>
          <w:tcPr>
            <w:tcW w:w="722" w:type="pct"/>
            <w:shd w:val="clear" w:color="auto" w:fill="auto"/>
            <w:vAlign w:val="center"/>
          </w:tcPr>
          <w:p w14:paraId="2F9E8F37" w14:textId="24C9F995" w:rsidR="00A86719" w:rsidRPr="00FF6A36" w:rsidRDefault="00A86719" w:rsidP="00057001">
            <w:pPr>
              <w:spacing w:after="0" w:line="240" w:lineRule="auto"/>
              <w:jc w:val="center"/>
              <w:rPr>
                <w:rFonts w:ascii="Times New Roman" w:hAnsi="Times New Roman" w:cs="Times New Roman"/>
              </w:rPr>
            </w:pPr>
            <w:r>
              <w:rPr>
                <w:rFonts w:ascii="Times New Roman" w:hAnsi="Times New Roman" w:cs="Times New Roman"/>
              </w:rPr>
              <w:t>2</w:t>
            </w:r>
          </w:p>
        </w:tc>
        <w:tc>
          <w:tcPr>
            <w:tcW w:w="1624" w:type="pct"/>
            <w:shd w:val="clear" w:color="auto" w:fill="auto"/>
            <w:vAlign w:val="center"/>
          </w:tcPr>
          <w:p w14:paraId="70E8F2EA" w14:textId="77777777" w:rsidR="00A86719" w:rsidRPr="00FF6A36" w:rsidRDefault="00A86719" w:rsidP="00057001">
            <w:pPr>
              <w:spacing w:after="0" w:line="240" w:lineRule="auto"/>
              <w:jc w:val="center"/>
              <w:rPr>
                <w:rFonts w:ascii="Times New Roman" w:hAnsi="Times New Roman" w:cs="Times New Roman"/>
              </w:rPr>
            </w:pPr>
            <w:r w:rsidRPr="00FF6A36">
              <w:rPr>
                <w:rFonts w:ascii="Times New Roman" w:hAnsi="Times New Roman" w:cs="Times New Roman"/>
              </w:rPr>
              <w:t>ОППЧ № 29</w:t>
            </w:r>
          </w:p>
          <w:p w14:paraId="33BBF538" w14:textId="4D11706A" w:rsidR="00A86719" w:rsidRPr="00FF6A36" w:rsidRDefault="00A86719" w:rsidP="00057001">
            <w:pPr>
              <w:spacing w:after="0" w:line="240" w:lineRule="auto"/>
              <w:jc w:val="center"/>
              <w:rPr>
                <w:rFonts w:ascii="Times New Roman" w:hAnsi="Times New Roman" w:cs="Times New Roman"/>
              </w:rPr>
            </w:pPr>
            <w:r w:rsidRPr="00FF6A36">
              <w:rPr>
                <w:rFonts w:ascii="Times New Roman" w:hAnsi="Times New Roman" w:cs="Times New Roman"/>
              </w:rPr>
              <w:t>(</w:t>
            </w:r>
            <w:r>
              <w:rPr>
                <w:rFonts w:ascii="Times New Roman" w:hAnsi="Times New Roman" w:cs="Times New Roman"/>
              </w:rPr>
              <w:t>Ценогора</w:t>
            </w:r>
            <w:r w:rsidRPr="00FF6A36">
              <w:rPr>
                <w:rFonts w:ascii="Times New Roman" w:hAnsi="Times New Roman" w:cs="Times New Roman"/>
              </w:rPr>
              <w:t>)</w:t>
            </w:r>
          </w:p>
        </w:tc>
        <w:tc>
          <w:tcPr>
            <w:tcW w:w="2654" w:type="pct"/>
            <w:shd w:val="clear" w:color="auto" w:fill="auto"/>
            <w:vAlign w:val="center"/>
          </w:tcPr>
          <w:p w14:paraId="4CBB22B6" w14:textId="70A1D5F2" w:rsidR="00A86719" w:rsidRPr="00FF6A36" w:rsidRDefault="00A86719" w:rsidP="00057001">
            <w:pPr>
              <w:spacing w:after="0" w:line="240" w:lineRule="auto"/>
              <w:jc w:val="center"/>
              <w:rPr>
                <w:rFonts w:ascii="Times New Roman" w:hAnsi="Times New Roman" w:cs="Times New Roman"/>
              </w:rPr>
            </w:pPr>
            <w:r>
              <w:rPr>
                <w:rFonts w:ascii="Times New Roman" w:hAnsi="Times New Roman" w:cs="Times New Roman"/>
              </w:rPr>
              <w:t>с. Ценогора</w:t>
            </w:r>
          </w:p>
        </w:tc>
      </w:tr>
      <w:tr w:rsidR="00A86719" w:rsidRPr="00FF6A36" w14:paraId="04B45769" w14:textId="77777777" w:rsidTr="00A86719">
        <w:trPr>
          <w:jc w:val="center"/>
        </w:trPr>
        <w:tc>
          <w:tcPr>
            <w:tcW w:w="722" w:type="pct"/>
            <w:shd w:val="clear" w:color="auto" w:fill="auto"/>
            <w:vAlign w:val="center"/>
          </w:tcPr>
          <w:p w14:paraId="2A3F1CDA" w14:textId="4219F3F8" w:rsidR="00A86719" w:rsidRPr="00FF6A36" w:rsidRDefault="00A86719" w:rsidP="00057001">
            <w:pPr>
              <w:spacing w:after="0" w:line="240" w:lineRule="auto"/>
              <w:jc w:val="center"/>
              <w:rPr>
                <w:rFonts w:ascii="Times New Roman" w:hAnsi="Times New Roman" w:cs="Times New Roman"/>
              </w:rPr>
            </w:pPr>
            <w:r>
              <w:rPr>
                <w:rFonts w:ascii="Times New Roman" w:hAnsi="Times New Roman" w:cs="Times New Roman"/>
              </w:rPr>
              <w:t>3</w:t>
            </w:r>
          </w:p>
        </w:tc>
        <w:tc>
          <w:tcPr>
            <w:tcW w:w="1624" w:type="pct"/>
            <w:shd w:val="clear" w:color="auto" w:fill="auto"/>
            <w:vAlign w:val="center"/>
          </w:tcPr>
          <w:p w14:paraId="5242A712" w14:textId="77777777" w:rsidR="00A86719" w:rsidRPr="00FF6A36" w:rsidRDefault="00A86719" w:rsidP="00057001">
            <w:pPr>
              <w:spacing w:after="0" w:line="240" w:lineRule="auto"/>
              <w:jc w:val="center"/>
              <w:rPr>
                <w:rFonts w:ascii="Times New Roman" w:hAnsi="Times New Roman" w:cs="Times New Roman"/>
              </w:rPr>
            </w:pPr>
            <w:r w:rsidRPr="00FF6A36">
              <w:rPr>
                <w:rFonts w:ascii="Times New Roman" w:hAnsi="Times New Roman" w:cs="Times New Roman"/>
              </w:rPr>
              <w:t>ОППЧ № 29</w:t>
            </w:r>
          </w:p>
          <w:p w14:paraId="621034A4" w14:textId="7D94D636" w:rsidR="00A86719" w:rsidRPr="00FF6A36" w:rsidRDefault="00A86719" w:rsidP="00057001">
            <w:pPr>
              <w:spacing w:after="0" w:line="240" w:lineRule="auto"/>
              <w:jc w:val="center"/>
              <w:rPr>
                <w:rFonts w:ascii="Times New Roman" w:hAnsi="Times New Roman" w:cs="Times New Roman"/>
              </w:rPr>
            </w:pPr>
            <w:r w:rsidRPr="00FF6A36">
              <w:rPr>
                <w:rFonts w:ascii="Times New Roman" w:hAnsi="Times New Roman" w:cs="Times New Roman"/>
              </w:rPr>
              <w:t>(</w:t>
            </w:r>
            <w:proofErr w:type="spellStart"/>
            <w:r>
              <w:rPr>
                <w:rFonts w:ascii="Times New Roman" w:hAnsi="Times New Roman" w:cs="Times New Roman"/>
              </w:rPr>
              <w:t>Юрома</w:t>
            </w:r>
            <w:proofErr w:type="spellEnd"/>
            <w:r w:rsidRPr="00FF6A36">
              <w:rPr>
                <w:rFonts w:ascii="Times New Roman" w:hAnsi="Times New Roman" w:cs="Times New Roman"/>
              </w:rPr>
              <w:t>)</w:t>
            </w:r>
          </w:p>
        </w:tc>
        <w:tc>
          <w:tcPr>
            <w:tcW w:w="2654" w:type="pct"/>
            <w:shd w:val="clear" w:color="auto" w:fill="auto"/>
            <w:vAlign w:val="center"/>
          </w:tcPr>
          <w:p w14:paraId="4AC8FBF6" w14:textId="2AB99494" w:rsidR="00A86719" w:rsidRPr="00FF6A36" w:rsidRDefault="00A86719" w:rsidP="00057001">
            <w:pPr>
              <w:spacing w:after="0" w:line="240" w:lineRule="auto"/>
              <w:jc w:val="cente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Юрома</w:t>
            </w:r>
            <w:proofErr w:type="spellEnd"/>
          </w:p>
        </w:tc>
      </w:tr>
    </w:tbl>
    <w:p w14:paraId="632DC295" w14:textId="5E3E3D53" w:rsidR="00057001" w:rsidRPr="00FF6A36" w:rsidRDefault="00057001" w:rsidP="00A86719">
      <w:pPr>
        <w:spacing w:before="120" w:after="0" w:line="240" w:lineRule="auto"/>
        <w:ind w:firstLine="709"/>
        <w:jc w:val="both"/>
        <w:rPr>
          <w:rFonts w:eastAsia="Times New Roman"/>
          <w:iCs/>
          <w:sz w:val="26"/>
          <w:szCs w:val="26"/>
        </w:rPr>
      </w:pPr>
      <w:r w:rsidRPr="00FF6A36">
        <w:rPr>
          <w:rFonts w:ascii="Times New Roman" w:hAnsi="Times New Roman" w:cs="Times New Roman"/>
          <w:sz w:val="26"/>
          <w:szCs w:val="26"/>
        </w:rPr>
        <w:t xml:space="preserve">Также на территории </w:t>
      </w:r>
      <w:r w:rsidR="00A86719">
        <w:rPr>
          <w:rFonts w:ascii="Times New Roman" w:hAnsi="Times New Roman" w:cs="Times New Roman"/>
          <w:sz w:val="26"/>
          <w:szCs w:val="26"/>
        </w:rPr>
        <w:t>Лешуконского</w:t>
      </w:r>
      <w:r w:rsidRPr="00FF6A36">
        <w:rPr>
          <w:rFonts w:ascii="Times New Roman" w:hAnsi="Times New Roman" w:cs="Times New Roman"/>
          <w:sz w:val="26"/>
          <w:szCs w:val="26"/>
        </w:rPr>
        <w:t xml:space="preserve"> муниципального </w:t>
      </w:r>
      <w:r w:rsidR="004E77CD">
        <w:rPr>
          <w:rFonts w:ascii="Times New Roman" w:hAnsi="Times New Roman" w:cs="Times New Roman"/>
          <w:sz w:val="26"/>
          <w:szCs w:val="26"/>
        </w:rPr>
        <w:t>округа</w:t>
      </w:r>
      <w:r w:rsidRPr="00FF6A36">
        <w:rPr>
          <w:rFonts w:ascii="Times New Roman" w:hAnsi="Times New Roman" w:cs="Times New Roman"/>
          <w:sz w:val="26"/>
          <w:szCs w:val="26"/>
        </w:rPr>
        <w:t xml:space="preserve"> сформированы добровольные пожарные команды</w:t>
      </w:r>
      <w:r w:rsidR="00A86719">
        <w:rPr>
          <w:rFonts w:ascii="Times New Roman" w:hAnsi="Times New Roman" w:cs="Times New Roman"/>
          <w:sz w:val="26"/>
          <w:szCs w:val="26"/>
        </w:rPr>
        <w:t xml:space="preserve"> в с. Вожгора и с. </w:t>
      </w:r>
      <w:proofErr w:type="spellStart"/>
      <w:r w:rsidR="00A86719">
        <w:rPr>
          <w:rFonts w:ascii="Times New Roman" w:hAnsi="Times New Roman" w:cs="Times New Roman"/>
          <w:sz w:val="26"/>
          <w:szCs w:val="26"/>
        </w:rPr>
        <w:t>Койнас</w:t>
      </w:r>
      <w:proofErr w:type="spellEnd"/>
      <w:r w:rsidR="00A86719">
        <w:rPr>
          <w:rFonts w:ascii="Times New Roman" w:hAnsi="Times New Roman" w:cs="Times New Roman"/>
          <w:sz w:val="26"/>
          <w:szCs w:val="26"/>
        </w:rPr>
        <w:t>.</w:t>
      </w:r>
    </w:p>
    <w:p w14:paraId="754AE4A2" w14:textId="591ADDBE" w:rsidR="00057001" w:rsidRPr="00FF6A36" w:rsidRDefault="00057001" w:rsidP="00A367F6">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Таким образом, размещение существующих подразделений пожарной охраны не позволяет обеспечить все населенные пункты </w:t>
      </w:r>
      <w:r w:rsidR="004E77CD">
        <w:rPr>
          <w:rFonts w:ascii="Times New Roman" w:hAnsi="Times New Roman" w:cs="Times New Roman"/>
          <w:sz w:val="26"/>
          <w:szCs w:val="26"/>
        </w:rPr>
        <w:t>округа</w:t>
      </w:r>
      <w:r w:rsidRPr="00FF6A36">
        <w:rPr>
          <w:rFonts w:ascii="Times New Roman" w:hAnsi="Times New Roman" w:cs="Times New Roman"/>
          <w:sz w:val="26"/>
          <w:szCs w:val="26"/>
        </w:rPr>
        <w:t xml:space="preserve"> нормативной зоной прибытия первого подразделения к месту вызова. </w:t>
      </w:r>
    </w:p>
    <w:p w14:paraId="5532077F" w14:textId="37D56BBC" w:rsidR="00057001" w:rsidRPr="00FF6A36" w:rsidRDefault="00057001" w:rsidP="00A367F6">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 xml:space="preserve">В целях охвата нормативной зоной прибытия первого подразделения, </w:t>
      </w:r>
      <w:r w:rsidR="00A86719">
        <w:rPr>
          <w:rFonts w:ascii="Times New Roman" w:hAnsi="Times New Roman" w:cs="Times New Roman"/>
          <w:sz w:val="26"/>
          <w:szCs w:val="26"/>
        </w:rPr>
        <w:t xml:space="preserve">схемой территориального планирования Архангельской области </w:t>
      </w:r>
      <w:r w:rsidRPr="00FF6A36">
        <w:rPr>
          <w:rFonts w:ascii="Times New Roman" w:hAnsi="Times New Roman" w:cs="Times New Roman"/>
          <w:sz w:val="26"/>
          <w:szCs w:val="26"/>
        </w:rPr>
        <w:t>предусмотре</w:t>
      </w:r>
      <w:r w:rsidR="00A86719">
        <w:rPr>
          <w:rFonts w:ascii="Times New Roman" w:hAnsi="Times New Roman" w:cs="Times New Roman"/>
          <w:sz w:val="26"/>
          <w:szCs w:val="26"/>
        </w:rPr>
        <w:t>ны</w:t>
      </w:r>
      <w:r w:rsidRPr="00FF6A36">
        <w:rPr>
          <w:rFonts w:ascii="Times New Roman" w:hAnsi="Times New Roman" w:cs="Times New Roman"/>
          <w:sz w:val="26"/>
          <w:szCs w:val="26"/>
        </w:rPr>
        <w:t xml:space="preserve"> следующие мероприятия:</w:t>
      </w:r>
    </w:p>
    <w:p w14:paraId="1CC7A22E" w14:textId="77777777" w:rsidR="009831C8" w:rsidRDefault="00A86719">
      <w:pPr>
        <w:pStyle w:val="af2"/>
        <w:numPr>
          <w:ilvl w:val="0"/>
          <w:numId w:val="47"/>
        </w:numPr>
        <w:tabs>
          <w:tab w:val="left" w:pos="993"/>
        </w:tabs>
        <w:spacing w:before="120" w:after="120"/>
        <w:ind w:hanging="357"/>
        <w:contextualSpacing w:val="0"/>
        <w:rPr>
          <w:rFonts w:eastAsia="Times New Roman"/>
          <w:iCs/>
          <w:sz w:val="26"/>
          <w:szCs w:val="26"/>
        </w:rPr>
      </w:pPr>
      <w:r>
        <w:rPr>
          <w:rFonts w:eastAsia="Times New Roman"/>
          <w:iCs/>
          <w:sz w:val="26"/>
          <w:szCs w:val="26"/>
        </w:rPr>
        <w:t xml:space="preserve">размещение пожарного депо </w:t>
      </w:r>
      <w:r w:rsidR="009831C8">
        <w:rPr>
          <w:rFonts w:eastAsia="Times New Roman"/>
          <w:iCs/>
          <w:sz w:val="26"/>
          <w:szCs w:val="26"/>
        </w:rPr>
        <w:t xml:space="preserve">на 2 автомобиля в д. </w:t>
      </w:r>
      <w:proofErr w:type="spellStart"/>
      <w:r w:rsidR="009831C8">
        <w:rPr>
          <w:rFonts w:eastAsia="Times New Roman"/>
          <w:iCs/>
          <w:sz w:val="26"/>
          <w:szCs w:val="26"/>
        </w:rPr>
        <w:t>Палащелье</w:t>
      </w:r>
      <w:proofErr w:type="spellEnd"/>
      <w:r w:rsidR="009831C8">
        <w:rPr>
          <w:rFonts w:eastAsia="Times New Roman"/>
          <w:iCs/>
          <w:sz w:val="26"/>
          <w:szCs w:val="26"/>
        </w:rPr>
        <w:t>;</w:t>
      </w:r>
    </w:p>
    <w:p w14:paraId="6AB5F527" w14:textId="64DBCA9E" w:rsidR="009831C8" w:rsidRDefault="009831C8">
      <w:pPr>
        <w:pStyle w:val="af2"/>
        <w:numPr>
          <w:ilvl w:val="0"/>
          <w:numId w:val="47"/>
        </w:numPr>
        <w:tabs>
          <w:tab w:val="left" w:pos="993"/>
        </w:tabs>
        <w:spacing w:before="120" w:after="120"/>
        <w:ind w:hanging="357"/>
        <w:contextualSpacing w:val="0"/>
        <w:rPr>
          <w:rFonts w:eastAsia="Times New Roman"/>
          <w:iCs/>
          <w:sz w:val="26"/>
          <w:szCs w:val="26"/>
        </w:rPr>
      </w:pPr>
      <w:r>
        <w:rPr>
          <w:rFonts w:eastAsia="Times New Roman"/>
          <w:iCs/>
          <w:sz w:val="26"/>
          <w:szCs w:val="26"/>
        </w:rPr>
        <w:lastRenderedPageBreak/>
        <w:t xml:space="preserve">размещение пожарного депо на 2 автомобиля в </w:t>
      </w:r>
      <w:r w:rsidRPr="009831C8">
        <w:rPr>
          <w:rFonts w:eastAsia="Times New Roman"/>
          <w:iCs/>
          <w:sz w:val="26"/>
          <w:szCs w:val="26"/>
        </w:rPr>
        <w:t xml:space="preserve">д. </w:t>
      </w:r>
      <w:proofErr w:type="spellStart"/>
      <w:r w:rsidRPr="009831C8">
        <w:rPr>
          <w:rFonts w:eastAsia="Times New Roman"/>
          <w:iCs/>
          <w:sz w:val="26"/>
          <w:szCs w:val="26"/>
        </w:rPr>
        <w:t>Чуласа</w:t>
      </w:r>
      <w:proofErr w:type="spellEnd"/>
      <w:r>
        <w:rPr>
          <w:rFonts w:eastAsia="Times New Roman"/>
          <w:iCs/>
          <w:sz w:val="26"/>
          <w:szCs w:val="26"/>
        </w:rPr>
        <w:t>;</w:t>
      </w:r>
    </w:p>
    <w:p w14:paraId="783F2D50" w14:textId="7AEF6C34" w:rsidR="009831C8" w:rsidRDefault="009831C8">
      <w:pPr>
        <w:pStyle w:val="af2"/>
        <w:numPr>
          <w:ilvl w:val="0"/>
          <w:numId w:val="47"/>
        </w:numPr>
        <w:tabs>
          <w:tab w:val="left" w:pos="993"/>
        </w:tabs>
        <w:spacing w:before="120" w:after="120"/>
        <w:ind w:hanging="357"/>
        <w:contextualSpacing w:val="0"/>
        <w:rPr>
          <w:rFonts w:eastAsia="Times New Roman"/>
          <w:iCs/>
          <w:sz w:val="26"/>
          <w:szCs w:val="26"/>
        </w:rPr>
      </w:pPr>
      <w:r>
        <w:rPr>
          <w:rFonts w:eastAsia="Times New Roman"/>
          <w:iCs/>
          <w:sz w:val="26"/>
          <w:szCs w:val="26"/>
        </w:rPr>
        <w:t xml:space="preserve">размещение пожарного депо на 2 автомобиля в </w:t>
      </w:r>
      <w:r w:rsidRPr="009831C8">
        <w:rPr>
          <w:rFonts w:eastAsia="Times New Roman"/>
          <w:iCs/>
          <w:sz w:val="26"/>
          <w:szCs w:val="26"/>
        </w:rPr>
        <w:t xml:space="preserve">п. Большая </w:t>
      </w:r>
      <w:proofErr w:type="spellStart"/>
      <w:r w:rsidRPr="009831C8">
        <w:rPr>
          <w:rFonts w:eastAsia="Times New Roman"/>
          <w:iCs/>
          <w:sz w:val="26"/>
          <w:szCs w:val="26"/>
        </w:rPr>
        <w:t>Щелья</w:t>
      </w:r>
      <w:proofErr w:type="spellEnd"/>
      <w:r>
        <w:rPr>
          <w:rFonts w:eastAsia="Times New Roman"/>
          <w:iCs/>
          <w:sz w:val="26"/>
          <w:szCs w:val="26"/>
        </w:rPr>
        <w:t>;</w:t>
      </w:r>
    </w:p>
    <w:p w14:paraId="32140C75" w14:textId="64E0C348" w:rsidR="009831C8" w:rsidRDefault="009831C8">
      <w:pPr>
        <w:pStyle w:val="af2"/>
        <w:numPr>
          <w:ilvl w:val="0"/>
          <w:numId w:val="47"/>
        </w:numPr>
        <w:tabs>
          <w:tab w:val="left" w:pos="993"/>
        </w:tabs>
        <w:spacing w:before="120" w:after="120"/>
        <w:ind w:hanging="357"/>
        <w:contextualSpacing w:val="0"/>
        <w:rPr>
          <w:rFonts w:eastAsia="Times New Roman"/>
          <w:iCs/>
          <w:sz w:val="26"/>
          <w:szCs w:val="26"/>
        </w:rPr>
      </w:pPr>
      <w:r>
        <w:rPr>
          <w:rFonts w:eastAsia="Times New Roman"/>
          <w:iCs/>
          <w:sz w:val="26"/>
          <w:szCs w:val="26"/>
        </w:rPr>
        <w:t xml:space="preserve">размещение пожарного депо на 2 автомобиля в </w:t>
      </w:r>
      <w:r w:rsidRPr="009831C8">
        <w:rPr>
          <w:rFonts w:eastAsia="Times New Roman"/>
          <w:iCs/>
          <w:sz w:val="26"/>
          <w:szCs w:val="26"/>
        </w:rPr>
        <w:t xml:space="preserve">д. </w:t>
      </w:r>
      <w:proofErr w:type="spellStart"/>
      <w:r w:rsidRPr="009831C8">
        <w:rPr>
          <w:rFonts w:eastAsia="Times New Roman"/>
          <w:iCs/>
          <w:sz w:val="26"/>
          <w:szCs w:val="26"/>
        </w:rPr>
        <w:t>Палуга</w:t>
      </w:r>
      <w:proofErr w:type="spellEnd"/>
      <w:r>
        <w:rPr>
          <w:rFonts w:eastAsia="Times New Roman"/>
          <w:iCs/>
          <w:sz w:val="26"/>
          <w:szCs w:val="26"/>
        </w:rPr>
        <w:t>;</w:t>
      </w:r>
    </w:p>
    <w:p w14:paraId="05086B3A" w14:textId="066200B0" w:rsidR="00057001" w:rsidRPr="00FF6A36" w:rsidRDefault="009831C8">
      <w:pPr>
        <w:pStyle w:val="af2"/>
        <w:numPr>
          <w:ilvl w:val="0"/>
          <w:numId w:val="47"/>
        </w:numPr>
        <w:tabs>
          <w:tab w:val="left" w:pos="993"/>
        </w:tabs>
        <w:spacing w:before="120" w:after="120"/>
        <w:ind w:hanging="357"/>
        <w:contextualSpacing w:val="0"/>
        <w:rPr>
          <w:rFonts w:eastAsia="Times New Roman"/>
          <w:iCs/>
          <w:sz w:val="26"/>
          <w:szCs w:val="26"/>
        </w:rPr>
      </w:pPr>
      <w:r>
        <w:rPr>
          <w:rFonts w:eastAsia="Times New Roman"/>
          <w:iCs/>
          <w:sz w:val="26"/>
          <w:szCs w:val="26"/>
        </w:rPr>
        <w:t xml:space="preserve">размещение пожарного депо на 2 автомобиля в </w:t>
      </w:r>
      <w:r w:rsidRPr="009831C8">
        <w:rPr>
          <w:rFonts w:eastAsia="Times New Roman"/>
          <w:iCs/>
          <w:sz w:val="26"/>
          <w:szCs w:val="26"/>
        </w:rPr>
        <w:t xml:space="preserve">д. </w:t>
      </w:r>
      <w:proofErr w:type="spellStart"/>
      <w:r w:rsidRPr="009831C8">
        <w:rPr>
          <w:rFonts w:eastAsia="Times New Roman"/>
          <w:iCs/>
          <w:sz w:val="26"/>
          <w:szCs w:val="26"/>
        </w:rPr>
        <w:t>Колмогора</w:t>
      </w:r>
      <w:proofErr w:type="spellEnd"/>
      <w:r w:rsidR="00057001" w:rsidRPr="00FF6A36">
        <w:rPr>
          <w:rFonts w:eastAsia="Times New Roman"/>
          <w:iCs/>
          <w:sz w:val="26"/>
          <w:szCs w:val="26"/>
        </w:rPr>
        <w:t>.</w:t>
      </w:r>
    </w:p>
    <w:p w14:paraId="2F064C50" w14:textId="77777777" w:rsidR="00057001" w:rsidRPr="00FF6A36" w:rsidRDefault="00057001" w:rsidP="00A367F6">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Каждый населенный пункт должен быть обеспечен источником наружного противопожарного водоснабжения (далее - ИНППВ) из расчета обеспечения объектов защиты ИНППВ в радиусе 200 м от объекта (пожарными гидрантами, пожарными водоемами (резервуарами), пожарным подъездом к водоемам в любое время года).</w:t>
      </w:r>
    </w:p>
    <w:p w14:paraId="1FAA7467" w14:textId="77777777" w:rsidR="00057001" w:rsidRPr="00FF6A36" w:rsidRDefault="00057001" w:rsidP="00A367F6">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Мероприятия по обеспечению пожарной безопасности:</w:t>
      </w:r>
    </w:p>
    <w:p w14:paraId="69405700" w14:textId="77777777" w:rsidR="00057001" w:rsidRPr="00FF6A36" w:rsidRDefault="00057001" w:rsidP="00A367F6">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на первую очередь:</w:t>
      </w:r>
    </w:p>
    <w:p w14:paraId="6456950E"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разработка и выполнение мероприятий, исключающих возможность переброса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 для населенных пунктов, расположенных в лесных массивах;</w:t>
      </w:r>
    </w:p>
    <w:p w14:paraId="68A1362A"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установление емкостей с водой у каждого жилого строения;</w:t>
      </w:r>
    </w:p>
    <w:p w14:paraId="0BA7E1AC"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на территории сельских населенных пунктов,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 а также должен быть определен порядок вызова пожарной охраны;</w:t>
      </w:r>
    </w:p>
    <w:p w14:paraId="428932FD"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противопожарных правил, нормативов;</w:t>
      </w:r>
    </w:p>
    <w:p w14:paraId="2475F3E5"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укрепление материально-технической базы подразделений муниципальной противопожарной службы, капитальный ремонт и обновление пожарных автомобилей;</w:t>
      </w:r>
    </w:p>
    <w:p w14:paraId="5C1A65D1"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капитальный ремонт и реконструкция существующих объектов противопожарной службы;</w:t>
      </w:r>
    </w:p>
    <w:p w14:paraId="7BC0E3A8" w14:textId="2403D953"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 xml:space="preserve">оборудование пожарными гидрантами существующих в сельских населенных пунктах </w:t>
      </w:r>
      <w:r w:rsidR="009831C8">
        <w:rPr>
          <w:rFonts w:eastAsia="Times New Roman"/>
          <w:iCs/>
          <w:sz w:val="26"/>
          <w:szCs w:val="26"/>
        </w:rPr>
        <w:t>муниципального округа</w:t>
      </w:r>
      <w:r w:rsidRPr="00FF6A36">
        <w:rPr>
          <w:rFonts w:eastAsia="Times New Roman"/>
          <w:iCs/>
          <w:sz w:val="26"/>
          <w:szCs w:val="26"/>
        </w:rPr>
        <w:t xml:space="preserve"> систем водоснабжения, из расчета не менее </w:t>
      </w:r>
      <w:r w:rsidR="009831C8">
        <w:rPr>
          <w:rFonts w:eastAsia="Times New Roman"/>
          <w:iCs/>
          <w:sz w:val="26"/>
          <w:szCs w:val="26"/>
        </w:rPr>
        <w:t>четырех</w:t>
      </w:r>
      <w:r w:rsidRPr="00FF6A36">
        <w:rPr>
          <w:rFonts w:eastAsia="Times New Roman"/>
          <w:iCs/>
          <w:sz w:val="26"/>
          <w:szCs w:val="26"/>
        </w:rPr>
        <w:t xml:space="preserve"> гидрантов на жилой квартал с низко этажной застройкой;</w:t>
      </w:r>
    </w:p>
    <w:p w14:paraId="31EA90FA"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своевременный ремонт и обслуживание источников противопожарного водоснабжения для поддержания их в работоспособном состоянии;</w:t>
      </w:r>
    </w:p>
    <w:p w14:paraId="0EC8A4DC"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lastRenderedPageBreak/>
        <w:t>оборудование дополнительных подъездов к естественным водоемам (пирсы) для заправки пожарных машин в любое время года.</w:t>
      </w:r>
    </w:p>
    <w:p w14:paraId="42693DD3" w14:textId="77777777" w:rsidR="00057001" w:rsidRPr="00FF6A36" w:rsidRDefault="00057001" w:rsidP="00A367F6">
      <w:pPr>
        <w:spacing w:before="120" w:after="0" w:line="240" w:lineRule="auto"/>
        <w:ind w:firstLine="709"/>
        <w:jc w:val="both"/>
        <w:rPr>
          <w:rFonts w:ascii="Times New Roman" w:hAnsi="Times New Roman" w:cs="Times New Roman"/>
          <w:sz w:val="26"/>
          <w:szCs w:val="26"/>
        </w:rPr>
      </w:pPr>
      <w:r w:rsidRPr="00FF6A36">
        <w:rPr>
          <w:rFonts w:ascii="Times New Roman" w:hAnsi="Times New Roman" w:cs="Times New Roman"/>
          <w:sz w:val="26"/>
          <w:szCs w:val="26"/>
        </w:rPr>
        <w:t>на расчетный срок:</w:t>
      </w:r>
    </w:p>
    <w:p w14:paraId="5A75A071"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(ведро с водой, огнетушитель, лопата), а также подготовку для возможного использования имеющейся водовозной и землеройной техники, провести соответствующую разъяснительную работу о мерах пожарной безопасности и действиях в случае пожара;</w:t>
      </w:r>
    </w:p>
    <w:p w14:paraId="6D98F241"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в весенне-летний пожароопасный период необходимо при пожарном депо в помощь членам добровольной пожарной дружины (пожарно-сторожевой охраны) организовывать дежурство граждан и работников предприятий, расположенных в населенном пункте;</w:t>
      </w:r>
    </w:p>
    <w:p w14:paraId="1F929456" w14:textId="77777777" w:rsidR="00057001" w:rsidRPr="00FF6A36" w:rsidRDefault="00057001">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населенные пункты и отдельно расположенные объекты должны быть обеспечены исправной телефонной или радиосвязью для сообщения о пожаре в пожарную охрану;</w:t>
      </w:r>
    </w:p>
    <w:p w14:paraId="6945DD8E" w14:textId="6E28A5A5" w:rsidR="006036B9" w:rsidRDefault="00057001" w:rsidP="006036B9">
      <w:pPr>
        <w:pStyle w:val="af2"/>
        <w:numPr>
          <w:ilvl w:val="0"/>
          <w:numId w:val="47"/>
        </w:numPr>
        <w:tabs>
          <w:tab w:val="left" w:pos="993"/>
        </w:tabs>
        <w:spacing w:before="120" w:after="120"/>
        <w:ind w:hanging="357"/>
        <w:contextualSpacing w:val="0"/>
        <w:rPr>
          <w:rFonts w:eastAsia="Times New Roman"/>
          <w:iCs/>
          <w:sz w:val="26"/>
          <w:szCs w:val="26"/>
        </w:rPr>
      </w:pPr>
      <w:r w:rsidRPr="00FF6A36">
        <w:rPr>
          <w:rFonts w:eastAsia="Times New Roman"/>
          <w:iCs/>
          <w:sz w:val="26"/>
          <w:szCs w:val="26"/>
        </w:rPr>
        <w:t>территори</w:t>
      </w:r>
      <w:r w:rsidR="00D25805" w:rsidRPr="00FF6A36">
        <w:rPr>
          <w:rFonts w:eastAsia="Times New Roman"/>
          <w:iCs/>
          <w:sz w:val="26"/>
          <w:szCs w:val="26"/>
        </w:rPr>
        <w:t>и</w:t>
      </w:r>
      <w:r w:rsidRPr="00FF6A36">
        <w:rPr>
          <w:rFonts w:eastAsia="Times New Roman"/>
          <w:iCs/>
          <w:sz w:val="26"/>
          <w:szCs w:val="26"/>
        </w:rPr>
        <w:t xml:space="preserve"> должны быть </w:t>
      </w:r>
      <w:r w:rsidR="00D25805" w:rsidRPr="00FF6A36">
        <w:rPr>
          <w:rFonts w:eastAsia="Times New Roman"/>
          <w:iCs/>
          <w:sz w:val="26"/>
          <w:szCs w:val="26"/>
        </w:rPr>
        <w:t xml:space="preserve">обеспечены </w:t>
      </w:r>
      <w:r w:rsidRPr="00FF6A36">
        <w:rPr>
          <w:rFonts w:eastAsia="Times New Roman"/>
          <w:iCs/>
          <w:sz w:val="26"/>
          <w:szCs w:val="26"/>
        </w:rPr>
        <w:t>источник</w:t>
      </w:r>
      <w:r w:rsidR="00D25805" w:rsidRPr="00FF6A36">
        <w:rPr>
          <w:rFonts w:eastAsia="Times New Roman"/>
          <w:iCs/>
          <w:sz w:val="26"/>
          <w:szCs w:val="26"/>
        </w:rPr>
        <w:t>ами</w:t>
      </w:r>
      <w:r w:rsidRPr="00FF6A36">
        <w:rPr>
          <w:rFonts w:eastAsia="Times New Roman"/>
          <w:iCs/>
          <w:sz w:val="26"/>
          <w:szCs w:val="26"/>
        </w:rPr>
        <w:t xml:space="preserve"> наружного противопожарного водоснабжения.</w:t>
      </w:r>
      <w:bookmarkEnd w:id="172"/>
    </w:p>
    <w:p w14:paraId="38518699" w14:textId="7FDCD41E" w:rsidR="006036B9" w:rsidRPr="006036B9" w:rsidRDefault="006036B9" w:rsidP="006036B9">
      <w:pPr>
        <w:pStyle w:val="af2"/>
        <w:numPr>
          <w:ilvl w:val="1"/>
          <w:numId w:val="14"/>
        </w:numPr>
        <w:spacing w:before="240" w:after="240"/>
        <w:ind w:left="0" w:firstLine="709"/>
        <w:contextualSpacing w:val="0"/>
        <w:jc w:val="center"/>
        <w:outlineLvl w:val="1"/>
        <w:rPr>
          <w:rFonts w:eastAsia="Times New Roman"/>
          <w:b/>
          <w:bCs/>
          <w:iCs/>
          <w:sz w:val="26"/>
          <w:szCs w:val="26"/>
        </w:rPr>
      </w:pPr>
      <w:bookmarkStart w:id="173" w:name="_Toc158847478"/>
      <w:r w:rsidRPr="006036B9">
        <w:rPr>
          <w:rFonts w:eastAsia="Times New Roman"/>
          <w:b/>
          <w:bCs/>
          <w:iCs/>
          <w:sz w:val="26"/>
          <w:szCs w:val="26"/>
        </w:rPr>
        <w:t>Мероприятия по предупреждению чрезвычайных ситуаций</w:t>
      </w:r>
      <w:bookmarkEnd w:id="173"/>
    </w:p>
    <w:p w14:paraId="29121C59" w14:textId="77777777" w:rsidR="006036B9" w:rsidRPr="006036B9" w:rsidRDefault="006036B9" w:rsidP="006036B9">
      <w:pPr>
        <w:spacing w:before="120" w:after="0" w:line="240" w:lineRule="auto"/>
        <w:ind w:firstLine="709"/>
        <w:jc w:val="both"/>
        <w:rPr>
          <w:rFonts w:ascii="Times New Roman" w:hAnsi="Times New Roman" w:cs="Times New Roman"/>
          <w:sz w:val="26"/>
          <w:szCs w:val="26"/>
        </w:rPr>
      </w:pPr>
      <w:r w:rsidRPr="006036B9">
        <w:rPr>
          <w:rFonts w:ascii="Times New Roman" w:hAnsi="Times New Roman" w:cs="Times New Roman"/>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0A9BABB5" w14:textId="36D643F8" w:rsidR="00F13A49" w:rsidRDefault="00F13A49" w:rsidP="00871B04">
      <w:pPr>
        <w:pStyle w:val="afffffff8"/>
      </w:pPr>
    </w:p>
    <w:p w14:paraId="0A5159DF" w14:textId="55AD6345" w:rsidR="00F13A49" w:rsidRPr="00376961" w:rsidRDefault="00871B04" w:rsidP="00871B04">
      <w:pPr>
        <w:pStyle w:val="af2"/>
        <w:numPr>
          <w:ilvl w:val="0"/>
          <w:numId w:val="14"/>
        </w:numPr>
        <w:tabs>
          <w:tab w:val="left" w:pos="1134"/>
        </w:tabs>
        <w:spacing w:after="240"/>
        <w:ind w:left="1066" w:hanging="357"/>
        <w:contextualSpacing w:val="0"/>
        <w:jc w:val="center"/>
        <w:outlineLvl w:val="0"/>
        <w:rPr>
          <w:b/>
        </w:rPr>
      </w:pPr>
      <w:bookmarkStart w:id="174" w:name="_Toc8663626"/>
      <w:bookmarkStart w:id="175" w:name="_Toc49940728"/>
      <w:r>
        <w:rPr>
          <w:b/>
        </w:rPr>
        <w:br w:type="column"/>
      </w:r>
      <w:bookmarkStart w:id="176" w:name="_Toc158847479"/>
      <w:r w:rsidR="00F13A49" w:rsidRPr="00376961">
        <w:rPr>
          <w:b/>
        </w:rPr>
        <w:lastRenderedPageBreak/>
        <w:t>ОСНОВНЫЕ ТЕХНИКО-ЭКОНОМИЧЕСКИЕ ПОКАЗАТЕЛИ</w:t>
      </w:r>
      <w:bookmarkEnd w:id="176"/>
      <w:r w:rsidR="00F13A49" w:rsidRPr="00376961">
        <w:rPr>
          <w:b/>
        </w:rPr>
        <w:t xml:space="preserve"> </w:t>
      </w:r>
      <w:bookmarkEnd w:id="174"/>
      <w:bookmarkEnd w:id="175"/>
    </w:p>
    <w:tbl>
      <w:tblPr>
        <w:tblW w:w="4946" w:type="pct"/>
        <w:tblLayout w:type="fixed"/>
        <w:tblLook w:val="04A0" w:firstRow="1" w:lastRow="0" w:firstColumn="1" w:lastColumn="0" w:noHBand="0" w:noVBand="1"/>
      </w:tblPr>
      <w:tblGrid>
        <w:gridCol w:w="708"/>
        <w:gridCol w:w="3228"/>
        <w:gridCol w:w="1417"/>
        <w:gridCol w:w="1702"/>
        <w:gridCol w:w="1275"/>
        <w:gridCol w:w="1417"/>
      </w:tblGrid>
      <w:tr w:rsidR="00311994" w:rsidRPr="00311994" w14:paraId="6DA5A537" w14:textId="77777777" w:rsidTr="00311994">
        <w:trPr>
          <w:trHeight w:val="990"/>
          <w:tblHead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DE65E"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 п/п</w:t>
            </w:r>
          </w:p>
        </w:tc>
        <w:tc>
          <w:tcPr>
            <w:tcW w:w="1656" w:type="pct"/>
            <w:tcBorders>
              <w:top w:val="single" w:sz="4" w:space="0" w:color="auto"/>
              <w:left w:val="nil"/>
              <w:bottom w:val="single" w:sz="4" w:space="0" w:color="auto"/>
              <w:right w:val="single" w:sz="4" w:space="0" w:color="auto"/>
            </w:tcBorders>
            <w:shd w:val="clear" w:color="auto" w:fill="auto"/>
            <w:vAlign w:val="center"/>
            <w:hideMark/>
          </w:tcPr>
          <w:p w14:paraId="07DB61F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Показатели</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064A14F4"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Единица измерения</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63128E69"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Современное состояние</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59EE2DB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Первая очередь (2032 г.)</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15C513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Расчетный срок (2042 г.)</w:t>
            </w:r>
          </w:p>
        </w:tc>
      </w:tr>
      <w:tr w:rsidR="00311994" w:rsidRPr="00311994" w14:paraId="156BF4FF" w14:textId="77777777" w:rsidTr="00311994">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C02C31"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         Территория</w:t>
            </w:r>
          </w:p>
        </w:tc>
      </w:tr>
      <w:tr w:rsidR="00311994" w:rsidRPr="00311994" w14:paraId="69A09DCF" w14:textId="77777777" w:rsidTr="00311994">
        <w:trPr>
          <w:trHeight w:val="99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9A2A00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1.1</w:t>
            </w:r>
          </w:p>
        </w:tc>
        <w:tc>
          <w:tcPr>
            <w:tcW w:w="1656" w:type="pct"/>
            <w:tcBorders>
              <w:top w:val="nil"/>
              <w:left w:val="nil"/>
              <w:bottom w:val="single" w:sz="4" w:space="0" w:color="auto"/>
              <w:right w:val="single" w:sz="4" w:space="0" w:color="auto"/>
            </w:tcBorders>
            <w:shd w:val="clear" w:color="auto" w:fill="auto"/>
            <w:vAlign w:val="center"/>
            <w:hideMark/>
          </w:tcPr>
          <w:p w14:paraId="1EE1C14D"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Общая площадь территории в границах муниципального округа</w:t>
            </w:r>
          </w:p>
        </w:tc>
        <w:tc>
          <w:tcPr>
            <w:tcW w:w="727" w:type="pct"/>
            <w:tcBorders>
              <w:top w:val="nil"/>
              <w:left w:val="nil"/>
              <w:bottom w:val="single" w:sz="4" w:space="0" w:color="auto"/>
              <w:right w:val="single" w:sz="4" w:space="0" w:color="auto"/>
            </w:tcBorders>
            <w:shd w:val="clear" w:color="auto" w:fill="auto"/>
            <w:vAlign w:val="center"/>
            <w:hideMark/>
          </w:tcPr>
          <w:p w14:paraId="55C16683"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77868AA0"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2820843</w:t>
            </w:r>
          </w:p>
        </w:tc>
        <w:tc>
          <w:tcPr>
            <w:tcW w:w="654" w:type="pct"/>
            <w:tcBorders>
              <w:top w:val="nil"/>
              <w:left w:val="nil"/>
              <w:bottom w:val="single" w:sz="4" w:space="0" w:color="auto"/>
              <w:right w:val="single" w:sz="4" w:space="0" w:color="auto"/>
            </w:tcBorders>
            <w:shd w:val="clear" w:color="auto" w:fill="auto"/>
            <w:vAlign w:val="center"/>
            <w:hideMark/>
          </w:tcPr>
          <w:p w14:paraId="7F81108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2820843</w:t>
            </w:r>
          </w:p>
        </w:tc>
        <w:tc>
          <w:tcPr>
            <w:tcW w:w="727" w:type="pct"/>
            <w:tcBorders>
              <w:top w:val="nil"/>
              <w:left w:val="nil"/>
              <w:bottom w:val="single" w:sz="4" w:space="0" w:color="auto"/>
              <w:right w:val="single" w:sz="4" w:space="0" w:color="auto"/>
            </w:tcBorders>
            <w:shd w:val="clear" w:color="auto" w:fill="auto"/>
            <w:vAlign w:val="center"/>
            <w:hideMark/>
          </w:tcPr>
          <w:p w14:paraId="156548A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2820843</w:t>
            </w:r>
          </w:p>
        </w:tc>
      </w:tr>
      <w:tr w:rsidR="00311994" w:rsidRPr="00311994" w14:paraId="23DD30A4" w14:textId="77777777" w:rsidTr="00311994">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D2ED0F"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         Функциональное зонирование</w:t>
            </w:r>
          </w:p>
        </w:tc>
      </w:tr>
      <w:tr w:rsidR="00311994" w:rsidRPr="00311994" w14:paraId="7C6EF251"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79FD56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2.1</w:t>
            </w:r>
          </w:p>
        </w:tc>
        <w:tc>
          <w:tcPr>
            <w:tcW w:w="1656" w:type="pct"/>
            <w:tcBorders>
              <w:top w:val="nil"/>
              <w:left w:val="nil"/>
              <w:bottom w:val="single" w:sz="4" w:space="0" w:color="auto"/>
              <w:right w:val="single" w:sz="4" w:space="0" w:color="auto"/>
            </w:tcBorders>
            <w:shd w:val="clear" w:color="auto" w:fill="auto"/>
            <w:vAlign w:val="center"/>
            <w:hideMark/>
          </w:tcPr>
          <w:p w14:paraId="49CA9161"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Жилая зона, в том числе:</w:t>
            </w:r>
          </w:p>
        </w:tc>
        <w:tc>
          <w:tcPr>
            <w:tcW w:w="727" w:type="pct"/>
            <w:tcBorders>
              <w:top w:val="nil"/>
              <w:left w:val="nil"/>
              <w:bottom w:val="single" w:sz="4" w:space="0" w:color="auto"/>
              <w:right w:val="single" w:sz="4" w:space="0" w:color="auto"/>
            </w:tcBorders>
            <w:shd w:val="clear" w:color="auto" w:fill="auto"/>
            <w:vAlign w:val="center"/>
            <w:hideMark/>
          </w:tcPr>
          <w:p w14:paraId="7B3822A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339680DE" w14:textId="332596AC"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1139,4</w:t>
            </w:r>
          </w:p>
        </w:tc>
        <w:tc>
          <w:tcPr>
            <w:tcW w:w="654" w:type="pct"/>
            <w:tcBorders>
              <w:top w:val="nil"/>
              <w:left w:val="nil"/>
              <w:bottom w:val="single" w:sz="4" w:space="0" w:color="auto"/>
              <w:right w:val="single" w:sz="4" w:space="0" w:color="auto"/>
            </w:tcBorders>
            <w:shd w:val="clear" w:color="auto" w:fill="auto"/>
            <w:vAlign w:val="center"/>
            <w:hideMark/>
          </w:tcPr>
          <w:p w14:paraId="2FDA859D" w14:textId="052DD2D2"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1139,4</w:t>
            </w:r>
          </w:p>
        </w:tc>
        <w:tc>
          <w:tcPr>
            <w:tcW w:w="727" w:type="pct"/>
            <w:tcBorders>
              <w:top w:val="nil"/>
              <w:left w:val="nil"/>
              <w:bottom w:val="single" w:sz="4" w:space="0" w:color="auto"/>
              <w:right w:val="single" w:sz="4" w:space="0" w:color="auto"/>
            </w:tcBorders>
            <w:shd w:val="clear" w:color="auto" w:fill="auto"/>
            <w:vAlign w:val="center"/>
            <w:hideMark/>
          </w:tcPr>
          <w:p w14:paraId="6D449E04" w14:textId="1C4B09FD"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1139,4</w:t>
            </w:r>
          </w:p>
        </w:tc>
      </w:tr>
      <w:tr w:rsidR="00311994" w:rsidRPr="00311994" w14:paraId="1E84C4F0"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752F8CC"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2.1.1</w:t>
            </w:r>
          </w:p>
        </w:tc>
        <w:tc>
          <w:tcPr>
            <w:tcW w:w="1656" w:type="pct"/>
            <w:tcBorders>
              <w:top w:val="nil"/>
              <w:left w:val="nil"/>
              <w:bottom w:val="single" w:sz="4" w:space="0" w:color="auto"/>
              <w:right w:val="single" w:sz="4" w:space="0" w:color="auto"/>
            </w:tcBorders>
            <w:shd w:val="clear" w:color="auto" w:fill="auto"/>
            <w:vAlign w:val="center"/>
            <w:hideMark/>
          </w:tcPr>
          <w:p w14:paraId="551F8F30"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индивидуальной жилой застройки</w:t>
            </w:r>
          </w:p>
        </w:tc>
        <w:tc>
          <w:tcPr>
            <w:tcW w:w="727" w:type="pct"/>
            <w:tcBorders>
              <w:top w:val="nil"/>
              <w:left w:val="nil"/>
              <w:bottom w:val="single" w:sz="4" w:space="0" w:color="auto"/>
              <w:right w:val="single" w:sz="4" w:space="0" w:color="auto"/>
            </w:tcBorders>
            <w:shd w:val="clear" w:color="auto" w:fill="auto"/>
            <w:vAlign w:val="center"/>
            <w:hideMark/>
          </w:tcPr>
          <w:p w14:paraId="36C4FF8D"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3E8C9944" w14:textId="55DCC4CC"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1072,2</w:t>
            </w:r>
          </w:p>
        </w:tc>
        <w:tc>
          <w:tcPr>
            <w:tcW w:w="654" w:type="pct"/>
            <w:tcBorders>
              <w:top w:val="nil"/>
              <w:left w:val="nil"/>
              <w:bottom w:val="single" w:sz="4" w:space="0" w:color="auto"/>
              <w:right w:val="single" w:sz="4" w:space="0" w:color="auto"/>
            </w:tcBorders>
            <w:shd w:val="clear" w:color="auto" w:fill="auto"/>
            <w:vAlign w:val="center"/>
            <w:hideMark/>
          </w:tcPr>
          <w:p w14:paraId="32E0A5C3" w14:textId="0F13DCC1"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1072,2</w:t>
            </w:r>
          </w:p>
        </w:tc>
        <w:tc>
          <w:tcPr>
            <w:tcW w:w="727" w:type="pct"/>
            <w:tcBorders>
              <w:top w:val="nil"/>
              <w:left w:val="nil"/>
              <w:bottom w:val="single" w:sz="4" w:space="0" w:color="auto"/>
              <w:right w:val="single" w:sz="4" w:space="0" w:color="auto"/>
            </w:tcBorders>
            <w:shd w:val="clear" w:color="auto" w:fill="auto"/>
            <w:vAlign w:val="center"/>
            <w:hideMark/>
          </w:tcPr>
          <w:p w14:paraId="6F43FE6E" w14:textId="4BCE86CB"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1072,2</w:t>
            </w:r>
          </w:p>
        </w:tc>
      </w:tr>
      <w:tr w:rsidR="00311994" w:rsidRPr="00311994" w14:paraId="7E4F5F35" w14:textId="77777777" w:rsidTr="00311994">
        <w:trPr>
          <w:trHeight w:val="132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683F224"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2.1.2</w:t>
            </w:r>
          </w:p>
        </w:tc>
        <w:tc>
          <w:tcPr>
            <w:tcW w:w="1656" w:type="pct"/>
            <w:tcBorders>
              <w:top w:val="nil"/>
              <w:left w:val="nil"/>
              <w:bottom w:val="single" w:sz="4" w:space="0" w:color="auto"/>
              <w:right w:val="single" w:sz="4" w:space="0" w:color="auto"/>
            </w:tcBorders>
            <w:shd w:val="clear" w:color="auto" w:fill="auto"/>
            <w:vAlign w:val="center"/>
            <w:hideMark/>
          </w:tcPr>
          <w:p w14:paraId="6EED4FCD"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застройки малоэтажными жилыми домами (до 4 этажей, включая мансардный)</w:t>
            </w:r>
          </w:p>
        </w:tc>
        <w:tc>
          <w:tcPr>
            <w:tcW w:w="727" w:type="pct"/>
            <w:tcBorders>
              <w:top w:val="nil"/>
              <w:left w:val="nil"/>
              <w:bottom w:val="single" w:sz="4" w:space="0" w:color="auto"/>
              <w:right w:val="single" w:sz="4" w:space="0" w:color="auto"/>
            </w:tcBorders>
            <w:shd w:val="clear" w:color="auto" w:fill="auto"/>
            <w:vAlign w:val="center"/>
            <w:hideMark/>
          </w:tcPr>
          <w:p w14:paraId="211B6DED"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3454D9B7" w14:textId="5E98EE61"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67,2</w:t>
            </w:r>
          </w:p>
        </w:tc>
        <w:tc>
          <w:tcPr>
            <w:tcW w:w="654" w:type="pct"/>
            <w:tcBorders>
              <w:top w:val="nil"/>
              <w:left w:val="nil"/>
              <w:bottom w:val="single" w:sz="4" w:space="0" w:color="auto"/>
              <w:right w:val="single" w:sz="4" w:space="0" w:color="auto"/>
            </w:tcBorders>
            <w:shd w:val="clear" w:color="auto" w:fill="auto"/>
            <w:noWrap/>
            <w:vAlign w:val="center"/>
            <w:hideMark/>
          </w:tcPr>
          <w:p w14:paraId="3631194C" w14:textId="4491C508"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67,2</w:t>
            </w:r>
          </w:p>
        </w:tc>
        <w:tc>
          <w:tcPr>
            <w:tcW w:w="727" w:type="pct"/>
            <w:tcBorders>
              <w:top w:val="nil"/>
              <w:left w:val="nil"/>
              <w:bottom w:val="single" w:sz="4" w:space="0" w:color="auto"/>
              <w:right w:val="single" w:sz="4" w:space="0" w:color="auto"/>
            </w:tcBorders>
            <w:shd w:val="clear" w:color="auto" w:fill="auto"/>
            <w:noWrap/>
            <w:vAlign w:val="center"/>
            <w:hideMark/>
          </w:tcPr>
          <w:p w14:paraId="14A44DF5" w14:textId="764C4A68"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67,2</w:t>
            </w:r>
          </w:p>
        </w:tc>
      </w:tr>
      <w:tr w:rsidR="00311994" w:rsidRPr="00311994" w14:paraId="388F0DC9"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6045EB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2.2</w:t>
            </w:r>
          </w:p>
        </w:tc>
        <w:tc>
          <w:tcPr>
            <w:tcW w:w="1656" w:type="pct"/>
            <w:tcBorders>
              <w:top w:val="nil"/>
              <w:left w:val="nil"/>
              <w:bottom w:val="single" w:sz="4" w:space="0" w:color="auto"/>
              <w:right w:val="single" w:sz="4" w:space="0" w:color="auto"/>
            </w:tcBorders>
            <w:shd w:val="clear" w:color="auto" w:fill="auto"/>
            <w:vAlign w:val="center"/>
            <w:hideMark/>
          </w:tcPr>
          <w:p w14:paraId="30B2E3C2"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Общественно-деловая зона, в том числе</w:t>
            </w:r>
          </w:p>
        </w:tc>
        <w:tc>
          <w:tcPr>
            <w:tcW w:w="727" w:type="pct"/>
            <w:tcBorders>
              <w:top w:val="nil"/>
              <w:left w:val="nil"/>
              <w:bottom w:val="single" w:sz="4" w:space="0" w:color="auto"/>
              <w:right w:val="single" w:sz="4" w:space="0" w:color="auto"/>
            </w:tcBorders>
            <w:shd w:val="clear" w:color="auto" w:fill="auto"/>
            <w:vAlign w:val="center"/>
            <w:hideMark/>
          </w:tcPr>
          <w:p w14:paraId="59D84950"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598178F9" w14:textId="1D2C7105"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74,7</w:t>
            </w:r>
          </w:p>
        </w:tc>
        <w:tc>
          <w:tcPr>
            <w:tcW w:w="654" w:type="pct"/>
            <w:tcBorders>
              <w:top w:val="nil"/>
              <w:left w:val="nil"/>
              <w:bottom w:val="single" w:sz="4" w:space="0" w:color="auto"/>
              <w:right w:val="single" w:sz="4" w:space="0" w:color="auto"/>
            </w:tcBorders>
            <w:shd w:val="clear" w:color="auto" w:fill="auto"/>
            <w:vAlign w:val="center"/>
            <w:hideMark/>
          </w:tcPr>
          <w:p w14:paraId="570ACC69" w14:textId="73BAB649"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74,7</w:t>
            </w:r>
          </w:p>
        </w:tc>
        <w:tc>
          <w:tcPr>
            <w:tcW w:w="727" w:type="pct"/>
            <w:tcBorders>
              <w:top w:val="nil"/>
              <w:left w:val="nil"/>
              <w:bottom w:val="single" w:sz="4" w:space="0" w:color="auto"/>
              <w:right w:val="single" w:sz="4" w:space="0" w:color="auto"/>
            </w:tcBorders>
            <w:shd w:val="clear" w:color="auto" w:fill="auto"/>
            <w:vAlign w:val="center"/>
            <w:hideMark/>
          </w:tcPr>
          <w:p w14:paraId="5450BDD2" w14:textId="01157983"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74,7</w:t>
            </w:r>
          </w:p>
        </w:tc>
      </w:tr>
      <w:tr w:rsidR="00311994" w:rsidRPr="00311994" w14:paraId="78E927F6" w14:textId="77777777" w:rsidTr="00311994">
        <w:trPr>
          <w:trHeight w:val="99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310B27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2.2.1</w:t>
            </w:r>
          </w:p>
        </w:tc>
        <w:tc>
          <w:tcPr>
            <w:tcW w:w="1656" w:type="pct"/>
            <w:tcBorders>
              <w:top w:val="nil"/>
              <w:left w:val="nil"/>
              <w:bottom w:val="single" w:sz="4" w:space="0" w:color="auto"/>
              <w:right w:val="single" w:sz="4" w:space="0" w:color="auto"/>
            </w:tcBorders>
            <w:shd w:val="clear" w:color="auto" w:fill="auto"/>
            <w:vAlign w:val="center"/>
            <w:hideMark/>
          </w:tcPr>
          <w:p w14:paraId="129B1590"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многофункциональная общественно-деловая зона</w:t>
            </w:r>
          </w:p>
        </w:tc>
        <w:tc>
          <w:tcPr>
            <w:tcW w:w="727" w:type="pct"/>
            <w:tcBorders>
              <w:top w:val="nil"/>
              <w:left w:val="nil"/>
              <w:bottom w:val="single" w:sz="4" w:space="0" w:color="auto"/>
              <w:right w:val="single" w:sz="4" w:space="0" w:color="auto"/>
            </w:tcBorders>
            <w:shd w:val="clear" w:color="auto" w:fill="auto"/>
            <w:vAlign w:val="center"/>
            <w:hideMark/>
          </w:tcPr>
          <w:p w14:paraId="6296EDB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532B1685" w14:textId="3CD6E8C6"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23,3</w:t>
            </w:r>
          </w:p>
        </w:tc>
        <w:tc>
          <w:tcPr>
            <w:tcW w:w="654" w:type="pct"/>
            <w:tcBorders>
              <w:top w:val="nil"/>
              <w:left w:val="nil"/>
              <w:bottom w:val="single" w:sz="4" w:space="0" w:color="auto"/>
              <w:right w:val="single" w:sz="4" w:space="0" w:color="auto"/>
            </w:tcBorders>
            <w:shd w:val="clear" w:color="auto" w:fill="auto"/>
            <w:vAlign w:val="center"/>
            <w:hideMark/>
          </w:tcPr>
          <w:p w14:paraId="370BC243" w14:textId="4DA5940D"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23,3</w:t>
            </w:r>
          </w:p>
        </w:tc>
        <w:tc>
          <w:tcPr>
            <w:tcW w:w="727" w:type="pct"/>
            <w:tcBorders>
              <w:top w:val="nil"/>
              <w:left w:val="nil"/>
              <w:bottom w:val="single" w:sz="4" w:space="0" w:color="auto"/>
              <w:right w:val="single" w:sz="4" w:space="0" w:color="auto"/>
            </w:tcBorders>
            <w:shd w:val="clear" w:color="auto" w:fill="auto"/>
            <w:vAlign w:val="center"/>
            <w:hideMark/>
          </w:tcPr>
          <w:p w14:paraId="592844ED" w14:textId="4548DC61"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23,3</w:t>
            </w:r>
          </w:p>
        </w:tc>
      </w:tr>
      <w:tr w:rsidR="00311994" w:rsidRPr="00311994" w14:paraId="4D984D7C" w14:textId="77777777" w:rsidTr="00311994">
        <w:trPr>
          <w:trHeight w:val="132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23AF0FD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2.2.2</w:t>
            </w:r>
          </w:p>
        </w:tc>
        <w:tc>
          <w:tcPr>
            <w:tcW w:w="1656" w:type="pct"/>
            <w:tcBorders>
              <w:top w:val="nil"/>
              <w:left w:val="nil"/>
              <w:bottom w:val="single" w:sz="4" w:space="0" w:color="auto"/>
              <w:right w:val="single" w:sz="4" w:space="0" w:color="auto"/>
            </w:tcBorders>
            <w:shd w:val="clear" w:color="auto" w:fill="auto"/>
            <w:vAlign w:val="center"/>
            <w:hideMark/>
          </w:tcPr>
          <w:p w14:paraId="0DFF6E2B"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специализированной общественной застройки</w:t>
            </w:r>
          </w:p>
        </w:tc>
        <w:tc>
          <w:tcPr>
            <w:tcW w:w="727" w:type="pct"/>
            <w:tcBorders>
              <w:top w:val="nil"/>
              <w:left w:val="nil"/>
              <w:bottom w:val="single" w:sz="4" w:space="0" w:color="auto"/>
              <w:right w:val="single" w:sz="4" w:space="0" w:color="auto"/>
            </w:tcBorders>
            <w:shd w:val="clear" w:color="auto" w:fill="auto"/>
            <w:vAlign w:val="center"/>
            <w:hideMark/>
          </w:tcPr>
          <w:p w14:paraId="1B3230E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6F8ADA1E" w14:textId="57B7968F"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51,4</w:t>
            </w:r>
          </w:p>
        </w:tc>
        <w:tc>
          <w:tcPr>
            <w:tcW w:w="654" w:type="pct"/>
            <w:tcBorders>
              <w:top w:val="nil"/>
              <w:left w:val="nil"/>
              <w:bottom w:val="single" w:sz="4" w:space="0" w:color="auto"/>
              <w:right w:val="single" w:sz="4" w:space="0" w:color="auto"/>
            </w:tcBorders>
            <w:shd w:val="clear" w:color="auto" w:fill="auto"/>
            <w:vAlign w:val="center"/>
            <w:hideMark/>
          </w:tcPr>
          <w:p w14:paraId="3CDEA6B0" w14:textId="62AC49CA"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51,4</w:t>
            </w:r>
          </w:p>
        </w:tc>
        <w:tc>
          <w:tcPr>
            <w:tcW w:w="727" w:type="pct"/>
            <w:tcBorders>
              <w:top w:val="nil"/>
              <w:left w:val="nil"/>
              <w:bottom w:val="single" w:sz="4" w:space="0" w:color="auto"/>
              <w:right w:val="single" w:sz="4" w:space="0" w:color="auto"/>
            </w:tcBorders>
            <w:shd w:val="clear" w:color="auto" w:fill="auto"/>
            <w:vAlign w:val="center"/>
            <w:hideMark/>
          </w:tcPr>
          <w:p w14:paraId="44AD7618" w14:textId="076937FF"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51,4</w:t>
            </w:r>
          </w:p>
        </w:tc>
      </w:tr>
      <w:tr w:rsidR="00311994" w:rsidRPr="00311994" w14:paraId="52DDD241"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6E174EC"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2.3</w:t>
            </w:r>
          </w:p>
        </w:tc>
        <w:tc>
          <w:tcPr>
            <w:tcW w:w="1656" w:type="pct"/>
            <w:tcBorders>
              <w:top w:val="nil"/>
              <w:left w:val="nil"/>
              <w:bottom w:val="single" w:sz="4" w:space="0" w:color="auto"/>
              <w:right w:val="single" w:sz="4" w:space="0" w:color="auto"/>
            </w:tcBorders>
            <w:shd w:val="clear" w:color="auto" w:fill="auto"/>
            <w:vAlign w:val="center"/>
            <w:hideMark/>
          </w:tcPr>
          <w:p w14:paraId="724F6AA2"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Производственные зоны, в том числе:</w:t>
            </w:r>
          </w:p>
        </w:tc>
        <w:tc>
          <w:tcPr>
            <w:tcW w:w="727" w:type="pct"/>
            <w:tcBorders>
              <w:top w:val="nil"/>
              <w:left w:val="nil"/>
              <w:bottom w:val="single" w:sz="4" w:space="0" w:color="auto"/>
              <w:right w:val="single" w:sz="4" w:space="0" w:color="auto"/>
            </w:tcBorders>
            <w:shd w:val="clear" w:color="auto" w:fill="auto"/>
            <w:vAlign w:val="center"/>
            <w:hideMark/>
          </w:tcPr>
          <w:p w14:paraId="6BBAAE14"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73B51E63" w14:textId="1463911F"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1650,9</w:t>
            </w:r>
          </w:p>
        </w:tc>
        <w:tc>
          <w:tcPr>
            <w:tcW w:w="654" w:type="pct"/>
            <w:tcBorders>
              <w:top w:val="nil"/>
              <w:left w:val="nil"/>
              <w:bottom w:val="single" w:sz="4" w:space="0" w:color="auto"/>
              <w:right w:val="single" w:sz="4" w:space="0" w:color="auto"/>
            </w:tcBorders>
            <w:shd w:val="clear" w:color="auto" w:fill="auto"/>
            <w:vAlign w:val="center"/>
            <w:hideMark/>
          </w:tcPr>
          <w:p w14:paraId="065BB62D" w14:textId="3A40CCFC"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1651,3</w:t>
            </w:r>
          </w:p>
        </w:tc>
        <w:tc>
          <w:tcPr>
            <w:tcW w:w="727" w:type="pct"/>
            <w:tcBorders>
              <w:top w:val="nil"/>
              <w:left w:val="nil"/>
              <w:bottom w:val="single" w:sz="4" w:space="0" w:color="auto"/>
              <w:right w:val="single" w:sz="4" w:space="0" w:color="auto"/>
            </w:tcBorders>
            <w:shd w:val="clear" w:color="auto" w:fill="auto"/>
            <w:vAlign w:val="center"/>
            <w:hideMark/>
          </w:tcPr>
          <w:p w14:paraId="076899B8" w14:textId="4440BF8E"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1651,3</w:t>
            </w:r>
          </w:p>
        </w:tc>
      </w:tr>
      <w:tr w:rsidR="00311994" w:rsidRPr="00311994" w14:paraId="6D68BD6F"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22D7DA1D"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2.3.1</w:t>
            </w:r>
          </w:p>
        </w:tc>
        <w:tc>
          <w:tcPr>
            <w:tcW w:w="1656" w:type="pct"/>
            <w:tcBorders>
              <w:top w:val="nil"/>
              <w:left w:val="nil"/>
              <w:bottom w:val="single" w:sz="4" w:space="0" w:color="auto"/>
              <w:right w:val="single" w:sz="4" w:space="0" w:color="auto"/>
            </w:tcBorders>
            <w:shd w:val="clear" w:color="auto" w:fill="auto"/>
            <w:vAlign w:val="center"/>
            <w:hideMark/>
          </w:tcPr>
          <w:p w14:paraId="4DD73D7C"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производственная зона</w:t>
            </w:r>
          </w:p>
        </w:tc>
        <w:tc>
          <w:tcPr>
            <w:tcW w:w="727" w:type="pct"/>
            <w:tcBorders>
              <w:top w:val="nil"/>
              <w:left w:val="nil"/>
              <w:bottom w:val="single" w:sz="4" w:space="0" w:color="auto"/>
              <w:right w:val="single" w:sz="4" w:space="0" w:color="auto"/>
            </w:tcBorders>
            <w:shd w:val="clear" w:color="auto" w:fill="auto"/>
            <w:vAlign w:val="center"/>
            <w:hideMark/>
          </w:tcPr>
          <w:p w14:paraId="555EABA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2BEC8EFF" w14:textId="6C369BC9"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134,4</w:t>
            </w:r>
          </w:p>
        </w:tc>
        <w:tc>
          <w:tcPr>
            <w:tcW w:w="654" w:type="pct"/>
            <w:tcBorders>
              <w:top w:val="nil"/>
              <w:left w:val="nil"/>
              <w:bottom w:val="single" w:sz="4" w:space="0" w:color="auto"/>
              <w:right w:val="single" w:sz="4" w:space="0" w:color="auto"/>
            </w:tcBorders>
            <w:shd w:val="clear" w:color="auto" w:fill="auto"/>
            <w:vAlign w:val="center"/>
            <w:hideMark/>
          </w:tcPr>
          <w:p w14:paraId="2D36983E" w14:textId="494FCFEC"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134,4</w:t>
            </w:r>
          </w:p>
        </w:tc>
        <w:tc>
          <w:tcPr>
            <w:tcW w:w="727" w:type="pct"/>
            <w:tcBorders>
              <w:top w:val="nil"/>
              <w:left w:val="nil"/>
              <w:bottom w:val="single" w:sz="4" w:space="0" w:color="auto"/>
              <w:right w:val="single" w:sz="4" w:space="0" w:color="auto"/>
            </w:tcBorders>
            <w:shd w:val="clear" w:color="auto" w:fill="auto"/>
            <w:vAlign w:val="center"/>
            <w:hideMark/>
          </w:tcPr>
          <w:p w14:paraId="227B4091" w14:textId="0EF18ABA"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134,4</w:t>
            </w:r>
          </w:p>
        </w:tc>
      </w:tr>
      <w:tr w:rsidR="00311994" w:rsidRPr="00311994" w14:paraId="550ED1BB"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638457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2.3.2</w:t>
            </w:r>
          </w:p>
        </w:tc>
        <w:tc>
          <w:tcPr>
            <w:tcW w:w="1656" w:type="pct"/>
            <w:tcBorders>
              <w:top w:val="nil"/>
              <w:left w:val="nil"/>
              <w:bottom w:val="single" w:sz="4" w:space="0" w:color="auto"/>
              <w:right w:val="single" w:sz="4" w:space="0" w:color="auto"/>
            </w:tcBorders>
            <w:shd w:val="clear" w:color="auto" w:fill="auto"/>
            <w:vAlign w:val="center"/>
            <w:hideMark/>
          </w:tcPr>
          <w:p w14:paraId="17CD7658"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коммунально-складская зона</w:t>
            </w:r>
          </w:p>
        </w:tc>
        <w:tc>
          <w:tcPr>
            <w:tcW w:w="727" w:type="pct"/>
            <w:tcBorders>
              <w:top w:val="nil"/>
              <w:left w:val="nil"/>
              <w:bottom w:val="single" w:sz="4" w:space="0" w:color="auto"/>
              <w:right w:val="single" w:sz="4" w:space="0" w:color="auto"/>
            </w:tcBorders>
            <w:shd w:val="clear" w:color="auto" w:fill="auto"/>
            <w:vAlign w:val="center"/>
            <w:hideMark/>
          </w:tcPr>
          <w:p w14:paraId="4041C37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35F4A098" w14:textId="03113FF1"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38,8</w:t>
            </w:r>
          </w:p>
        </w:tc>
        <w:tc>
          <w:tcPr>
            <w:tcW w:w="654" w:type="pct"/>
            <w:tcBorders>
              <w:top w:val="nil"/>
              <w:left w:val="nil"/>
              <w:bottom w:val="single" w:sz="4" w:space="0" w:color="auto"/>
              <w:right w:val="single" w:sz="4" w:space="0" w:color="auto"/>
            </w:tcBorders>
            <w:shd w:val="clear" w:color="auto" w:fill="auto"/>
            <w:vAlign w:val="center"/>
            <w:hideMark/>
          </w:tcPr>
          <w:p w14:paraId="04C1C46F" w14:textId="5E5EF36A"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38,8</w:t>
            </w:r>
          </w:p>
        </w:tc>
        <w:tc>
          <w:tcPr>
            <w:tcW w:w="727" w:type="pct"/>
            <w:tcBorders>
              <w:top w:val="nil"/>
              <w:left w:val="nil"/>
              <w:bottom w:val="single" w:sz="4" w:space="0" w:color="auto"/>
              <w:right w:val="single" w:sz="4" w:space="0" w:color="auto"/>
            </w:tcBorders>
            <w:shd w:val="clear" w:color="auto" w:fill="auto"/>
            <w:vAlign w:val="center"/>
            <w:hideMark/>
          </w:tcPr>
          <w:p w14:paraId="1899884E" w14:textId="3C6E0511"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38,8</w:t>
            </w:r>
          </w:p>
        </w:tc>
      </w:tr>
      <w:tr w:rsidR="00311994" w:rsidRPr="00311994" w14:paraId="46E55244"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490D20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2.3.3</w:t>
            </w:r>
          </w:p>
        </w:tc>
        <w:tc>
          <w:tcPr>
            <w:tcW w:w="1656" w:type="pct"/>
            <w:tcBorders>
              <w:top w:val="nil"/>
              <w:left w:val="nil"/>
              <w:bottom w:val="single" w:sz="4" w:space="0" w:color="auto"/>
              <w:right w:val="single" w:sz="4" w:space="0" w:color="auto"/>
            </w:tcBorders>
            <w:shd w:val="clear" w:color="auto" w:fill="auto"/>
            <w:vAlign w:val="center"/>
            <w:hideMark/>
          </w:tcPr>
          <w:p w14:paraId="32D5D08D"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инженерной инфраструктуры</w:t>
            </w:r>
          </w:p>
        </w:tc>
        <w:tc>
          <w:tcPr>
            <w:tcW w:w="727" w:type="pct"/>
            <w:tcBorders>
              <w:top w:val="nil"/>
              <w:left w:val="nil"/>
              <w:bottom w:val="single" w:sz="4" w:space="0" w:color="auto"/>
              <w:right w:val="single" w:sz="4" w:space="0" w:color="auto"/>
            </w:tcBorders>
            <w:shd w:val="clear" w:color="auto" w:fill="auto"/>
            <w:vAlign w:val="center"/>
            <w:hideMark/>
          </w:tcPr>
          <w:p w14:paraId="4FAE76AE"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730BD9A8" w14:textId="1F18EEEC"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4,1</w:t>
            </w:r>
          </w:p>
        </w:tc>
        <w:tc>
          <w:tcPr>
            <w:tcW w:w="654" w:type="pct"/>
            <w:tcBorders>
              <w:top w:val="nil"/>
              <w:left w:val="nil"/>
              <w:bottom w:val="single" w:sz="4" w:space="0" w:color="auto"/>
              <w:right w:val="single" w:sz="4" w:space="0" w:color="auto"/>
            </w:tcBorders>
            <w:shd w:val="clear" w:color="auto" w:fill="auto"/>
            <w:vAlign w:val="center"/>
            <w:hideMark/>
          </w:tcPr>
          <w:p w14:paraId="28AA0A2D" w14:textId="040920E5"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4,5</w:t>
            </w:r>
          </w:p>
        </w:tc>
        <w:tc>
          <w:tcPr>
            <w:tcW w:w="727" w:type="pct"/>
            <w:tcBorders>
              <w:top w:val="nil"/>
              <w:left w:val="nil"/>
              <w:bottom w:val="single" w:sz="4" w:space="0" w:color="auto"/>
              <w:right w:val="single" w:sz="4" w:space="0" w:color="auto"/>
            </w:tcBorders>
            <w:shd w:val="clear" w:color="auto" w:fill="auto"/>
            <w:vAlign w:val="center"/>
            <w:hideMark/>
          </w:tcPr>
          <w:p w14:paraId="1E553BD6" w14:textId="3CE50E12"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4,5</w:t>
            </w:r>
          </w:p>
        </w:tc>
      </w:tr>
      <w:tr w:rsidR="00311994" w:rsidRPr="00311994" w14:paraId="2CA56A43"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691C62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2.3.4</w:t>
            </w:r>
          </w:p>
        </w:tc>
        <w:tc>
          <w:tcPr>
            <w:tcW w:w="1656" w:type="pct"/>
            <w:tcBorders>
              <w:top w:val="nil"/>
              <w:left w:val="nil"/>
              <w:bottom w:val="single" w:sz="4" w:space="0" w:color="auto"/>
              <w:right w:val="single" w:sz="4" w:space="0" w:color="auto"/>
            </w:tcBorders>
            <w:shd w:val="clear" w:color="auto" w:fill="auto"/>
            <w:vAlign w:val="center"/>
            <w:hideMark/>
          </w:tcPr>
          <w:p w14:paraId="016BC301"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транспортной инфраструктуры</w:t>
            </w:r>
          </w:p>
        </w:tc>
        <w:tc>
          <w:tcPr>
            <w:tcW w:w="727" w:type="pct"/>
            <w:tcBorders>
              <w:top w:val="nil"/>
              <w:left w:val="nil"/>
              <w:bottom w:val="single" w:sz="4" w:space="0" w:color="auto"/>
              <w:right w:val="single" w:sz="4" w:space="0" w:color="auto"/>
            </w:tcBorders>
            <w:shd w:val="clear" w:color="auto" w:fill="auto"/>
            <w:vAlign w:val="center"/>
            <w:hideMark/>
          </w:tcPr>
          <w:p w14:paraId="1E24A20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7E67D362" w14:textId="1AF3BDB5"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1473,6</w:t>
            </w:r>
          </w:p>
        </w:tc>
        <w:tc>
          <w:tcPr>
            <w:tcW w:w="654" w:type="pct"/>
            <w:tcBorders>
              <w:top w:val="nil"/>
              <w:left w:val="nil"/>
              <w:bottom w:val="single" w:sz="4" w:space="0" w:color="auto"/>
              <w:right w:val="single" w:sz="4" w:space="0" w:color="auto"/>
            </w:tcBorders>
            <w:shd w:val="clear" w:color="auto" w:fill="auto"/>
            <w:vAlign w:val="center"/>
            <w:hideMark/>
          </w:tcPr>
          <w:p w14:paraId="702545D4" w14:textId="0276E1B6"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1473,6</w:t>
            </w:r>
          </w:p>
        </w:tc>
        <w:tc>
          <w:tcPr>
            <w:tcW w:w="727" w:type="pct"/>
            <w:tcBorders>
              <w:top w:val="nil"/>
              <w:left w:val="nil"/>
              <w:bottom w:val="single" w:sz="4" w:space="0" w:color="auto"/>
              <w:right w:val="single" w:sz="4" w:space="0" w:color="auto"/>
            </w:tcBorders>
            <w:shd w:val="clear" w:color="auto" w:fill="auto"/>
            <w:vAlign w:val="center"/>
            <w:hideMark/>
          </w:tcPr>
          <w:p w14:paraId="60F4DBE9" w14:textId="795ABF2B"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1473,6</w:t>
            </w:r>
          </w:p>
        </w:tc>
      </w:tr>
      <w:tr w:rsidR="00311994" w:rsidRPr="00311994" w14:paraId="44E0A333" w14:textId="77777777" w:rsidTr="00311994">
        <w:trPr>
          <w:trHeight w:val="132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0EA666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lastRenderedPageBreak/>
              <w:t>2.4</w:t>
            </w:r>
          </w:p>
        </w:tc>
        <w:tc>
          <w:tcPr>
            <w:tcW w:w="1656" w:type="pct"/>
            <w:tcBorders>
              <w:top w:val="nil"/>
              <w:left w:val="nil"/>
              <w:bottom w:val="single" w:sz="4" w:space="0" w:color="auto"/>
              <w:right w:val="single" w:sz="4" w:space="0" w:color="auto"/>
            </w:tcBorders>
            <w:shd w:val="clear" w:color="auto" w:fill="auto"/>
            <w:vAlign w:val="center"/>
            <w:hideMark/>
          </w:tcPr>
          <w:p w14:paraId="1B6763FF"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Зоны сельскохозяйственного использования, в том числе:</w:t>
            </w:r>
          </w:p>
        </w:tc>
        <w:tc>
          <w:tcPr>
            <w:tcW w:w="727" w:type="pct"/>
            <w:tcBorders>
              <w:top w:val="nil"/>
              <w:left w:val="nil"/>
              <w:bottom w:val="single" w:sz="4" w:space="0" w:color="auto"/>
              <w:right w:val="single" w:sz="4" w:space="0" w:color="auto"/>
            </w:tcBorders>
            <w:shd w:val="clear" w:color="auto" w:fill="auto"/>
            <w:vAlign w:val="center"/>
            <w:hideMark/>
          </w:tcPr>
          <w:p w14:paraId="6873FAA9"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44641B1B" w14:textId="192EF7E4"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27040,8</w:t>
            </w:r>
          </w:p>
        </w:tc>
        <w:tc>
          <w:tcPr>
            <w:tcW w:w="654" w:type="pct"/>
            <w:tcBorders>
              <w:top w:val="nil"/>
              <w:left w:val="nil"/>
              <w:bottom w:val="single" w:sz="4" w:space="0" w:color="auto"/>
              <w:right w:val="single" w:sz="4" w:space="0" w:color="auto"/>
            </w:tcBorders>
            <w:shd w:val="clear" w:color="auto" w:fill="auto"/>
            <w:vAlign w:val="center"/>
            <w:hideMark/>
          </w:tcPr>
          <w:p w14:paraId="4F70C25C" w14:textId="2E5913F6"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27040,8</w:t>
            </w:r>
          </w:p>
        </w:tc>
        <w:tc>
          <w:tcPr>
            <w:tcW w:w="727" w:type="pct"/>
            <w:tcBorders>
              <w:top w:val="nil"/>
              <w:left w:val="nil"/>
              <w:bottom w:val="single" w:sz="4" w:space="0" w:color="auto"/>
              <w:right w:val="single" w:sz="4" w:space="0" w:color="auto"/>
            </w:tcBorders>
            <w:shd w:val="clear" w:color="auto" w:fill="auto"/>
            <w:vAlign w:val="center"/>
            <w:hideMark/>
          </w:tcPr>
          <w:p w14:paraId="33DD1E50" w14:textId="30901113"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27040,8</w:t>
            </w:r>
          </w:p>
        </w:tc>
      </w:tr>
      <w:tr w:rsidR="00311994" w:rsidRPr="00311994" w14:paraId="486BF378" w14:textId="77777777" w:rsidTr="00311994">
        <w:trPr>
          <w:trHeight w:val="99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8E1C7F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2.4.1</w:t>
            </w:r>
          </w:p>
        </w:tc>
        <w:tc>
          <w:tcPr>
            <w:tcW w:w="1656" w:type="pct"/>
            <w:tcBorders>
              <w:top w:val="nil"/>
              <w:left w:val="nil"/>
              <w:bottom w:val="single" w:sz="4" w:space="0" w:color="auto"/>
              <w:right w:val="single" w:sz="4" w:space="0" w:color="auto"/>
            </w:tcBorders>
            <w:shd w:val="clear" w:color="auto" w:fill="auto"/>
            <w:vAlign w:val="center"/>
            <w:hideMark/>
          </w:tcPr>
          <w:p w14:paraId="08C088C0"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сельскохозяйственного использования</w:t>
            </w:r>
          </w:p>
        </w:tc>
        <w:tc>
          <w:tcPr>
            <w:tcW w:w="727" w:type="pct"/>
            <w:tcBorders>
              <w:top w:val="nil"/>
              <w:left w:val="nil"/>
              <w:bottom w:val="single" w:sz="4" w:space="0" w:color="auto"/>
              <w:right w:val="single" w:sz="4" w:space="0" w:color="auto"/>
            </w:tcBorders>
            <w:shd w:val="clear" w:color="auto" w:fill="auto"/>
            <w:vAlign w:val="center"/>
            <w:hideMark/>
          </w:tcPr>
          <w:p w14:paraId="5D4AEEB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1EB4A877" w14:textId="6F8BFDDC"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26961,4</w:t>
            </w:r>
          </w:p>
        </w:tc>
        <w:tc>
          <w:tcPr>
            <w:tcW w:w="654" w:type="pct"/>
            <w:tcBorders>
              <w:top w:val="nil"/>
              <w:left w:val="nil"/>
              <w:bottom w:val="single" w:sz="4" w:space="0" w:color="auto"/>
              <w:right w:val="single" w:sz="4" w:space="0" w:color="auto"/>
            </w:tcBorders>
            <w:shd w:val="clear" w:color="auto" w:fill="auto"/>
            <w:vAlign w:val="center"/>
            <w:hideMark/>
          </w:tcPr>
          <w:p w14:paraId="13AFA9BC" w14:textId="7BEBE0F6"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26961,4</w:t>
            </w:r>
          </w:p>
        </w:tc>
        <w:tc>
          <w:tcPr>
            <w:tcW w:w="727" w:type="pct"/>
            <w:tcBorders>
              <w:top w:val="nil"/>
              <w:left w:val="nil"/>
              <w:bottom w:val="single" w:sz="4" w:space="0" w:color="auto"/>
              <w:right w:val="single" w:sz="4" w:space="0" w:color="auto"/>
            </w:tcBorders>
            <w:shd w:val="clear" w:color="auto" w:fill="auto"/>
            <w:vAlign w:val="center"/>
            <w:hideMark/>
          </w:tcPr>
          <w:p w14:paraId="550F563B" w14:textId="743EF4BF"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26961,4</w:t>
            </w:r>
          </w:p>
        </w:tc>
      </w:tr>
      <w:tr w:rsidR="00311994" w:rsidRPr="00311994" w14:paraId="64B01335" w14:textId="77777777" w:rsidTr="00311994">
        <w:trPr>
          <w:trHeight w:val="99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0681AD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2.4.2</w:t>
            </w:r>
          </w:p>
        </w:tc>
        <w:tc>
          <w:tcPr>
            <w:tcW w:w="1656" w:type="pct"/>
            <w:tcBorders>
              <w:top w:val="nil"/>
              <w:left w:val="nil"/>
              <w:bottom w:val="single" w:sz="4" w:space="0" w:color="auto"/>
              <w:right w:val="single" w:sz="4" w:space="0" w:color="auto"/>
            </w:tcBorders>
            <w:shd w:val="clear" w:color="auto" w:fill="auto"/>
            <w:vAlign w:val="center"/>
            <w:hideMark/>
          </w:tcPr>
          <w:p w14:paraId="64DB42B6"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сельскохозяйственных угодий</w:t>
            </w:r>
          </w:p>
        </w:tc>
        <w:tc>
          <w:tcPr>
            <w:tcW w:w="727" w:type="pct"/>
            <w:tcBorders>
              <w:top w:val="nil"/>
              <w:left w:val="nil"/>
              <w:bottom w:val="single" w:sz="4" w:space="0" w:color="auto"/>
              <w:right w:val="single" w:sz="4" w:space="0" w:color="auto"/>
            </w:tcBorders>
            <w:shd w:val="clear" w:color="auto" w:fill="auto"/>
            <w:vAlign w:val="center"/>
            <w:hideMark/>
          </w:tcPr>
          <w:p w14:paraId="4A9B236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3CA9CD62" w14:textId="6F3A8E88"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79,4</w:t>
            </w:r>
          </w:p>
        </w:tc>
        <w:tc>
          <w:tcPr>
            <w:tcW w:w="654" w:type="pct"/>
            <w:tcBorders>
              <w:top w:val="nil"/>
              <w:left w:val="nil"/>
              <w:bottom w:val="single" w:sz="4" w:space="0" w:color="auto"/>
              <w:right w:val="single" w:sz="4" w:space="0" w:color="auto"/>
            </w:tcBorders>
            <w:shd w:val="clear" w:color="auto" w:fill="auto"/>
            <w:vAlign w:val="center"/>
            <w:hideMark/>
          </w:tcPr>
          <w:p w14:paraId="5938ED76" w14:textId="6C490FB1"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79,4</w:t>
            </w:r>
          </w:p>
        </w:tc>
        <w:tc>
          <w:tcPr>
            <w:tcW w:w="727" w:type="pct"/>
            <w:tcBorders>
              <w:top w:val="nil"/>
              <w:left w:val="nil"/>
              <w:bottom w:val="single" w:sz="4" w:space="0" w:color="auto"/>
              <w:right w:val="single" w:sz="4" w:space="0" w:color="auto"/>
            </w:tcBorders>
            <w:shd w:val="clear" w:color="auto" w:fill="auto"/>
            <w:vAlign w:val="center"/>
            <w:hideMark/>
          </w:tcPr>
          <w:p w14:paraId="77FA9EEE" w14:textId="78157221"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79,4</w:t>
            </w:r>
          </w:p>
        </w:tc>
      </w:tr>
      <w:tr w:rsidR="00311994" w:rsidRPr="00311994" w14:paraId="503C8CAD"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1DDD71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2.5</w:t>
            </w:r>
          </w:p>
        </w:tc>
        <w:tc>
          <w:tcPr>
            <w:tcW w:w="1656" w:type="pct"/>
            <w:tcBorders>
              <w:top w:val="nil"/>
              <w:left w:val="nil"/>
              <w:bottom w:val="single" w:sz="4" w:space="0" w:color="auto"/>
              <w:right w:val="single" w:sz="4" w:space="0" w:color="auto"/>
            </w:tcBorders>
            <w:shd w:val="clear" w:color="auto" w:fill="auto"/>
            <w:vAlign w:val="center"/>
            <w:hideMark/>
          </w:tcPr>
          <w:p w14:paraId="46921481"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Рекреационные зоны, в том числе:</w:t>
            </w:r>
          </w:p>
        </w:tc>
        <w:tc>
          <w:tcPr>
            <w:tcW w:w="727" w:type="pct"/>
            <w:tcBorders>
              <w:top w:val="nil"/>
              <w:left w:val="nil"/>
              <w:bottom w:val="single" w:sz="4" w:space="0" w:color="auto"/>
              <w:right w:val="single" w:sz="4" w:space="0" w:color="auto"/>
            </w:tcBorders>
            <w:shd w:val="clear" w:color="auto" w:fill="auto"/>
            <w:vAlign w:val="center"/>
            <w:hideMark/>
          </w:tcPr>
          <w:p w14:paraId="6D296FB4"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69AF3A3C" w14:textId="4415D1B0"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7,1</w:t>
            </w:r>
          </w:p>
        </w:tc>
        <w:tc>
          <w:tcPr>
            <w:tcW w:w="654" w:type="pct"/>
            <w:tcBorders>
              <w:top w:val="nil"/>
              <w:left w:val="nil"/>
              <w:bottom w:val="single" w:sz="4" w:space="0" w:color="auto"/>
              <w:right w:val="single" w:sz="4" w:space="0" w:color="auto"/>
            </w:tcBorders>
            <w:shd w:val="clear" w:color="auto" w:fill="auto"/>
            <w:vAlign w:val="center"/>
            <w:hideMark/>
          </w:tcPr>
          <w:p w14:paraId="0259F4BB" w14:textId="485D285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7,1</w:t>
            </w:r>
          </w:p>
        </w:tc>
        <w:tc>
          <w:tcPr>
            <w:tcW w:w="727" w:type="pct"/>
            <w:tcBorders>
              <w:top w:val="nil"/>
              <w:left w:val="nil"/>
              <w:bottom w:val="single" w:sz="4" w:space="0" w:color="auto"/>
              <w:right w:val="single" w:sz="4" w:space="0" w:color="auto"/>
            </w:tcBorders>
            <w:shd w:val="clear" w:color="auto" w:fill="auto"/>
            <w:vAlign w:val="center"/>
            <w:hideMark/>
          </w:tcPr>
          <w:p w14:paraId="500E50BF" w14:textId="386E4269"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7,1</w:t>
            </w:r>
          </w:p>
        </w:tc>
      </w:tr>
      <w:tr w:rsidR="00311994" w:rsidRPr="00311994" w14:paraId="1AF3D70C" w14:textId="77777777" w:rsidTr="00311994">
        <w:trPr>
          <w:trHeight w:val="198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DED98CC"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2.5.1</w:t>
            </w:r>
          </w:p>
        </w:tc>
        <w:tc>
          <w:tcPr>
            <w:tcW w:w="1656" w:type="pct"/>
            <w:tcBorders>
              <w:top w:val="nil"/>
              <w:left w:val="nil"/>
              <w:bottom w:val="single" w:sz="4" w:space="0" w:color="auto"/>
              <w:right w:val="single" w:sz="4" w:space="0" w:color="auto"/>
            </w:tcBorders>
            <w:shd w:val="clear" w:color="auto" w:fill="auto"/>
            <w:vAlign w:val="center"/>
            <w:hideMark/>
          </w:tcPr>
          <w:p w14:paraId="5F0B9CAE"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озелененных территорий общего пользования (лесопарки, парки, сады, скверы, бульвары, городские леса)</w:t>
            </w:r>
          </w:p>
        </w:tc>
        <w:tc>
          <w:tcPr>
            <w:tcW w:w="727" w:type="pct"/>
            <w:tcBorders>
              <w:top w:val="nil"/>
              <w:left w:val="nil"/>
              <w:bottom w:val="single" w:sz="4" w:space="0" w:color="auto"/>
              <w:right w:val="single" w:sz="4" w:space="0" w:color="auto"/>
            </w:tcBorders>
            <w:shd w:val="clear" w:color="auto" w:fill="auto"/>
            <w:vAlign w:val="center"/>
            <w:hideMark/>
          </w:tcPr>
          <w:p w14:paraId="5B869F7E"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56A18E45" w14:textId="2332C86C"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6,2</w:t>
            </w:r>
          </w:p>
        </w:tc>
        <w:tc>
          <w:tcPr>
            <w:tcW w:w="654" w:type="pct"/>
            <w:tcBorders>
              <w:top w:val="nil"/>
              <w:left w:val="nil"/>
              <w:bottom w:val="single" w:sz="4" w:space="0" w:color="auto"/>
              <w:right w:val="single" w:sz="4" w:space="0" w:color="auto"/>
            </w:tcBorders>
            <w:shd w:val="clear" w:color="auto" w:fill="auto"/>
            <w:vAlign w:val="center"/>
            <w:hideMark/>
          </w:tcPr>
          <w:p w14:paraId="0EDBE3AE" w14:textId="1AF7C8E8"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6,2</w:t>
            </w:r>
          </w:p>
        </w:tc>
        <w:tc>
          <w:tcPr>
            <w:tcW w:w="727" w:type="pct"/>
            <w:tcBorders>
              <w:top w:val="nil"/>
              <w:left w:val="nil"/>
              <w:bottom w:val="single" w:sz="4" w:space="0" w:color="auto"/>
              <w:right w:val="single" w:sz="4" w:space="0" w:color="auto"/>
            </w:tcBorders>
            <w:shd w:val="clear" w:color="auto" w:fill="auto"/>
            <w:vAlign w:val="center"/>
            <w:hideMark/>
          </w:tcPr>
          <w:p w14:paraId="24BA524B" w14:textId="5C798DCD"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6,2</w:t>
            </w:r>
          </w:p>
        </w:tc>
      </w:tr>
      <w:tr w:rsidR="00311994" w:rsidRPr="00311994" w14:paraId="1932EA84"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78DABF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2.5.2</w:t>
            </w:r>
          </w:p>
        </w:tc>
        <w:tc>
          <w:tcPr>
            <w:tcW w:w="1656" w:type="pct"/>
            <w:tcBorders>
              <w:top w:val="nil"/>
              <w:left w:val="nil"/>
              <w:bottom w:val="single" w:sz="4" w:space="0" w:color="auto"/>
              <w:right w:val="single" w:sz="4" w:space="0" w:color="auto"/>
            </w:tcBorders>
            <w:shd w:val="clear" w:color="auto" w:fill="auto"/>
            <w:vAlign w:val="center"/>
            <w:hideMark/>
          </w:tcPr>
          <w:p w14:paraId="310C17CD"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отдыха</w:t>
            </w:r>
          </w:p>
        </w:tc>
        <w:tc>
          <w:tcPr>
            <w:tcW w:w="727" w:type="pct"/>
            <w:tcBorders>
              <w:top w:val="nil"/>
              <w:left w:val="nil"/>
              <w:bottom w:val="single" w:sz="4" w:space="0" w:color="auto"/>
              <w:right w:val="single" w:sz="4" w:space="0" w:color="auto"/>
            </w:tcBorders>
            <w:shd w:val="clear" w:color="auto" w:fill="auto"/>
            <w:vAlign w:val="center"/>
            <w:hideMark/>
          </w:tcPr>
          <w:p w14:paraId="37F9D5DC"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068E3038" w14:textId="7CBFD221"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0,9</w:t>
            </w:r>
          </w:p>
        </w:tc>
        <w:tc>
          <w:tcPr>
            <w:tcW w:w="654" w:type="pct"/>
            <w:tcBorders>
              <w:top w:val="nil"/>
              <w:left w:val="nil"/>
              <w:bottom w:val="single" w:sz="4" w:space="0" w:color="auto"/>
              <w:right w:val="single" w:sz="4" w:space="0" w:color="auto"/>
            </w:tcBorders>
            <w:shd w:val="clear" w:color="auto" w:fill="auto"/>
            <w:vAlign w:val="center"/>
            <w:hideMark/>
          </w:tcPr>
          <w:p w14:paraId="17DC78E9" w14:textId="571A0D58"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0,9</w:t>
            </w:r>
          </w:p>
        </w:tc>
        <w:tc>
          <w:tcPr>
            <w:tcW w:w="727" w:type="pct"/>
            <w:tcBorders>
              <w:top w:val="nil"/>
              <w:left w:val="nil"/>
              <w:bottom w:val="single" w:sz="4" w:space="0" w:color="auto"/>
              <w:right w:val="single" w:sz="4" w:space="0" w:color="auto"/>
            </w:tcBorders>
            <w:shd w:val="clear" w:color="auto" w:fill="auto"/>
            <w:vAlign w:val="center"/>
            <w:hideMark/>
          </w:tcPr>
          <w:p w14:paraId="00174EB3" w14:textId="22A57524"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0,9</w:t>
            </w:r>
          </w:p>
        </w:tc>
      </w:tr>
      <w:tr w:rsidR="00311994" w:rsidRPr="00311994" w14:paraId="64460F47"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15B9A5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2.6</w:t>
            </w:r>
          </w:p>
        </w:tc>
        <w:tc>
          <w:tcPr>
            <w:tcW w:w="1656" w:type="pct"/>
            <w:tcBorders>
              <w:top w:val="nil"/>
              <w:left w:val="nil"/>
              <w:bottom w:val="single" w:sz="4" w:space="0" w:color="auto"/>
              <w:right w:val="single" w:sz="4" w:space="0" w:color="auto"/>
            </w:tcBorders>
            <w:shd w:val="clear" w:color="auto" w:fill="auto"/>
            <w:vAlign w:val="center"/>
            <w:hideMark/>
          </w:tcPr>
          <w:p w14:paraId="423D525E"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лесов</w:t>
            </w:r>
          </w:p>
        </w:tc>
        <w:tc>
          <w:tcPr>
            <w:tcW w:w="727" w:type="pct"/>
            <w:tcBorders>
              <w:top w:val="nil"/>
              <w:left w:val="nil"/>
              <w:bottom w:val="single" w:sz="4" w:space="0" w:color="auto"/>
              <w:right w:val="single" w:sz="4" w:space="0" w:color="auto"/>
            </w:tcBorders>
            <w:shd w:val="clear" w:color="auto" w:fill="auto"/>
            <w:vAlign w:val="center"/>
            <w:hideMark/>
          </w:tcPr>
          <w:p w14:paraId="458DC873"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6B4FB79F" w14:textId="499F6AF4"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2774942,1</w:t>
            </w:r>
          </w:p>
        </w:tc>
        <w:tc>
          <w:tcPr>
            <w:tcW w:w="654" w:type="pct"/>
            <w:tcBorders>
              <w:top w:val="nil"/>
              <w:left w:val="nil"/>
              <w:bottom w:val="single" w:sz="4" w:space="0" w:color="auto"/>
              <w:right w:val="single" w:sz="4" w:space="0" w:color="auto"/>
            </w:tcBorders>
            <w:shd w:val="clear" w:color="auto" w:fill="auto"/>
            <w:vAlign w:val="center"/>
            <w:hideMark/>
          </w:tcPr>
          <w:p w14:paraId="6C44326A" w14:textId="6549B2BA"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2774939,5</w:t>
            </w:r>
          </w:p>
        </w:tc>
        <w:tc>
          <w:tcPr>
            <w:tcW w:w="727" w:type="pct"/>
            <w:tcBorders>
              <w:top w:val="nil"/>
              <w:left w:val="nil"/>
              <w:bottom w:val="single" w:sz="4" w:space="0" w:color="auto"/>
              <w:right w:val="single" w:sz="4" w:space="0" w:color="auto"/>
            </w:tcBorders>
            <w:shd w:val="clear" w:color="auto" w:fill="auto"/>
            <w:vAlign w:val="center"/>
            <w:hideMark/>
          </w:tcPr>
          <w:p w14:paraId="0F4EFCD4" w14:textId="44EEBEED"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2774939,5</w:t>
            </w:r>
          </w:p>
        </w:tc>
      </w:tr>
      <w:tr w:rsidR="00311994" w:rsidRPr="00311994" w14:paraId="5B83A10A"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EC514D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2.7</w:t>
            </w:r>
          </w:p>
        </w:tc>
        <w:tc>
          <w:tcPr>
            <w:tcW w:w="1656" w:type="pct"/>
            <w:tcBorders>
              <w:top w:val="nil"/>
              <w:left w:val="nil"/>
              <w:bottom w:val="single" w:sz="4" w:space="0" w:color="auto"/>
              <w:right w:val="single" w:sz="4" w:space="0" w:color="auto"/>
            </w:tcBorders>
            <w:shd w:val="clear" w:color="auto" w:fill="auto"/>
            <w:vAlign w:val="center"/>
            <w:hideMark/>
          </w:tcPr>
          <w:p w14:paraId="19BCAA10"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специального назначения, в том числе:</w:t>
            </w:r>
          </w:p>
        </w:tc>
        <w:tc>
          <w:tcPr>
            <w:tcW w:w="727" w:type="pct"/>
            <w:tcBorders>
              <w:top w:val="nil"/>
              <w:left w:val="nil"/>
              <w:bottom w:val="single" w:sz="4" w:space="0" w:color="auto"/>
              <w:right w:val="single" w:sz="4" w:space="0" w:color="auto"/>
            </w:tcBorders>
            <w:shd w:val="clear" w:color="auto" w:fill="auto"/>
            <w:vAlign w:val="center"/>
            <w:hideMark/>
          </w:tcPr>
          <w:p w14:paraId="75D4DF5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0288B093" w14:textId="4A7E0010"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30,5</w:t>
            </w:r>
          </w:p>
        </w:tc>
        <w:tc>
          <w:tcPr>
            <w:tcW w:w="654" w:type="pct"/>
            <w:tcBorders>
              <w:top w:val="nil"/>
              <w:left w:val="nil"/>
              <w:bottom w:val="single" w:sz="4" w:space="0" w:color="auto"/>
              <w:right w:val="single" w:sz="4" w:space="0" w:color="auto"/>
            </w:tcBorders>
            <w:shd w:val="clear" w:color="auto" w:fill="auto"/>
            <w:vAlign w:val="center"/>
            <w:hideMark/>
          </w:tcPr>
          <w:p w14:paraId="50EAB212" w14:textId="3473ACCD"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32,7</w:t>
            </w:r>
          </w:p>
        </w:tc>
        <w:tc>
          <w:tcPr>
            <w:tcW w:w="727" w:type="pct"/>
            <w:tcBorders>
              <w:top w:val="nil"/>
              <w:left w:val="nil"/>
              <w:bottom w:val="single" w:sz="4" w:space="0" w:color="auto"/>
              <w:right w:val="single" w:sz="4" w:space="0" w:color="auto"/>
            </w:tcBorders>
            <w:shd w:val="clear" w:color="auto" w:fill="auto"/>
            <w:vAlign w:val="center"/>
            <w:hideMark/>
          </w:tcPr>
          <w:p w14:paraId="56BE3EFF" w14:textId="5778A67D"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32,7</w:t>
            </w:r>
          </w:p>
        </w:tc>
      </w:tr>
      <w:tr w:rsidR="00311994" w:rsidRPr="00311994" w14:paraId="15D04972"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3C5E5C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2.7.1</w:t>
            </w:r>
          </w:p>
        </w:tc>
        <w:tc>
          <w:tcPr>
            <w:tcW w:w="1656" w:type="pct"/>
            <w:tcBorders>
              <w:top w:val="nil"/>
              <w:left w:val="nil"/>
              <w:bottom w:val="single" w:sz="4" w:space="0" w:color="auto"/>
              <w:right w:val="single" w:sz="4" w:space="0" w:color="auto"/>
            </w:tcBorders>
            <w:shd w:val="clear" w:color="auto" w:fill="auto"/>
            <w:vAlign w:val="center"/>
            <w:hideMark/>
          </w:tcPr>
          <w:p w14:paraId="3A0C173F"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кладбищ</w:t>
            </w:r>
          </w:p>
        </w:tc>
        <w:tc>
          <w:tcPr>
            <w:tcW w:w="727" w:type="pct"/>
            <w:tcBorders>
              <w:top w:val="nil"/>
              <w:left w:val="nil"/>
              <w:bottom w:val="single" w:sz="4" w:space="0" w:color="auto"/>
              <w:right w:val="single" w:sz="4" w:space="0" w:color="auto"/>
            </w:tcBorders>
            <w:shd w:val="clear" w:color="auto" w:fill="auto"/>
            <w:vAlign w:val="center"/>
            <w:hideMark/>
          </w:tcPr>
          <w:p w14:paraId="7CE4A89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6B23DD53" w14:textId="401B3E3E"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25,1</w:t>
            </w:r>
          </w:p>
        </w:tc>
        <w:tc>
          <w:tcPr>
            <w:tcW w:w="654" w:type="pct"/>
            <w:tcBorders>
              <w:top w:val="nil"/>
              <w:left w:val="nil"/>
              <w:bottom w:val="single" w:sz="4" w:space="0" w:color="auto"/>
              <w:right w:val="single" w:sz="4" w:space="0" w:color="auto"/>
            </w:tcBorders>
            <w:shd w:val="clear" w:color="auto" w:fill="auto"/>
            <w:vAlign w:val="center"/>
            <w:hideMark/>
          </w:tcPr>
          <w:p w14:paraId="59EEB5C2" w14:textId="6D4EBE7C"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25,1</w:t>
            </w:r>
          </w:p>
        </w:tc>
        <w:tc>
          <w:tcPr>
            <w:tcW w:w="727" w:type="pct"/>
            <w:tcBorders>
              <w:top w:val="nil"/>
              <w:left w:val="nil"/>
              <w:bottom w:val="single" w:sz="4" w:space="0" w:color="auto"/>
              <w:right w:val="single" w:sz="4" w:space="0" w:color="auto"/>
            </w:tcBorders>
            <w:shd w:val="clear" w:color="auto" w:fill="auto"/>
            <w:vAlign w:val="center"/>
            <w:hideMark/>
          </w:tcPr>
          <w:p w14:paraId="35BFB004" w14:textId="59909CFC"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25,1</w:t>
            </w:r>
          </w:p>
        </w:tc>
      </w:tr>
      <w:tr w:rsidR="00311994" w:rsidRPr="00311994" w14:paraId="4F9C20BD"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29E528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2.7.2</w:t>
            </w:r>
          </w:p>
        </w:tc>
        <w:tc>
          <w:tcPr>
            <w:tcW w:w="1656" w:type="pct"/>
            <w:tcBorders>
              <w:top w:val="nil"/>
              <w:left w:val="nil"/>
              <w:bottom w:val="single" w:sz="4" w:space="0" w:color="auto"/>
              <w:right w:val="single" w:sz="4" w:space="0" w:color="auto"/>
            </w:tcBorders>
            <w:shd w:val="clear" w:color="auto" w:fill="auto"/>
            <w:vAlign w:val="center"/>
            <w:hideMark/>
          </w:tcPr>
          <w:p w14:paraId="3ED12D7B"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складирования и захоронения отходов</w:t>
            </w:r>
          </w:p>
        </w:tc>
        <w:tc>
          <w:tcPr>
            <w:tcW w:w="727" w:type="pct"/>
            <w:tcBorders>
              <w:top w:val="nil"/>
              <w:left w:val="nil"/>
              <w:bottom w:val="single" w:sz="4" w:space="0" w:color="auto"/>
              <w:right w:val="single" w:sz="4" w:space="0" w:color="auto"/>
            </w:tcBorders>
            <w:shd w:val="clear" w:color="auto" w:fill="auto"/>
            <w:vAlign w:val="center"/>
            <w:hideMark/>
          </w:tcPr>
          <w:p w14:paraId="79CAAE1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 </w:t>
            </w:r>
          </w:p>
        </w:tc>
        <w:tc>
          <w:tcPr>
            <w:tcW w:w="873" w:type="pct"/>
            <w:tcBorders>
              <w:top w:val="nil"/>
              <w:left w:val="nil"/>
              <w:bottom w:val="single" w:sz="4" w:space="0" w:color="auto"/>
              <w:right w:val="single" w:sz="4" w:space="0" w:color="auto"/>
            </w:tcBorders>
            <w:shd w:val="clear" w:color="auto" w:fill="auto"/>
            <w:vAlign w:val="center"/>
            <w:hideMark/>
          </w:tcPr>
          <w:p w14:paraId="6F864D9F" w14:textId="78E51F36"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4,6</w:t>
            </w:r>
          </w:p>
        </w:tc>
        <w:tc>
          <w:tcPr>
            <w:tcW w:w="654" w:type="pct"/>
            <w:tcBorders>
              <w:top w:val="nil"/>
              <w:left w:val="nil"/>
              <w:bottom w:val="single" w:sz="4" w:space="0" w:color="auto"/>
              <w:right w:val="single" w:sz="4" w:space="0" w:color="auto"/>
            </w:tcBorders>
            <w:shd w:val="clear" w:color="auto" w:fill="auto"/>
            <w:vAlign w:val="center"/>
            <w:hideMark/>
          </w:tcPr>
          <w:p w14:paraId="0E5CCADF" w14:textId="463C10BA"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6,8</w:t>
            </w:r>
          </w:p>
        </w:tc>
        <w:tc>
          <w:tcPr>
            <w:tcW w:w="727" w:type="pct"/>
            <w:tcBorders>
              <w:top w:val="nil"/>
              <w:left w:val="nil"/>
              <w:bottom w:val="single" w:sz="4" w:space="0" w:color="auto"/>
              <w:right w:val="single" w:sz="4" w:space="0" w:color="auto"/>
            </w:tcBorders>
            <w:shd w:val="clear" w:color="auto" w:fill="auto"/>
            <w:vAlign w:val="center"/>
            <w:hideMark/>
          </w:tcPr>
          <w:p w14:paraId="18DF751A" w14:textId="73645B26"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6,8</w:t>
            </w:r>
          </w:p>
        </w:tc>
      </w:tr>
      <w:tr w:rsidR="00311994" w:rsidRPr="00311994" w14:paraId="5ADD6DB3" w14:textId="77777777" w:rsidTr="00311994">
        <w:trPr>
          <w:trHeight w:val="132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3A0D8A3"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2.7.3</w:t>
            </w:r>
          </w:p>
        </w:tc>
        <w:tc>
          <w:tcPr>
            <w:tcW w:w="1656" w:type="pct"/>
            <w:tcBorders>
              <w:top w:val="nil"/>
              <w:left w:val="nil"/>
              <w:bottom w:val="single" w:sz="4" w:space="0" w:color="auto"/>
              <w:right w:val="single" w:sz="4" w:space="0" w:color="auto"/>
            </w:tcBorders>
            <w:shd w:val="clear" w:color="auto" w:fill="auto"/>
            <w:vAlign w:val="center"/>
            <w:hideMark/>
          </w:tcPr>
          <w:p w14:paraId="3CA3C739"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озелененных территорий специального назначения</w:t>
            </w:r>
          </w:p>
        </w:tc>
        <w:tc>
          <w:tcPr>
            <w:tcW w:w="727" w:type="pct"/>
            <w:tcBorders>
              <w:top w:val="nil"/>
              <w:left w:val="nil"/>
              <w:bottom w:val="single" w:sz="4" w:space="0" w:color="auto"/>
              <w:right w:val="single" w:sz="4" w:space="0" w:color="auto"/>
            </w:tcBorders>
            <w:shd w:val="clear" w:color="auto" w:fill="auto"/>
            <w:vAlign w:val="center"/>
            <w:hideMark/>
          </w:tcPr>
          <w:p w14:paraId="721E9FA9"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1BDFFAF3" w14:textId="496447C2"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0,8</w:t>
            </w:r>
          </w:p>
        </w:tc>
        <w:tc>
          <w:tcPr>
            <w:tcW w:w="654" w:type="pct"/>
            <w:tcBorders>
              <w:top w:val="nil"/>
              <w:left w:val="nil"/>
              <w:bottom w:val="single" w:sz="4" w:space="0" w:color="auto"/>
              <w:right w:val="single" w:sz="4" w:space="0" w:color="auto"/>
            </w:tcBorders>
            <w:shd w:val="clear" w:color="auto" w:fill="auto"/>
            <w:vAlign w:val="center"/>
            <w:hideMark/>
          </w:tcPr>
          <w:p w14:paraId="7AAB0D1F" w14:textId="5290FAF6"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0,8</w:t>
            </w:r>
          </w:p>
        </w:tc>
        <w:tc>
          <w:tcPr>
            <w:tcW w:w="727" w:type="pct"/>
            <w:tcBorders>
              <w:top w:val="nil"/>
              <w:left w:val="nil"/>
              <w:bottom w:val="single" w:sz="4" w:space="0" w:color="auto"/>
              <w:right w:val="single" w:sz="4" w:space="0" w:color="auto"/>
            </w:tcBorders>
            <w:shd w:val="clear" w:color="auto" w:fill="auto"/>
            <w:vAlign w:val="center"/>
            <w:hideMark/>
          </w:tcPr>
          <w:p w14:paraId="0F235E18" w14:textId="3FC5C726"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0,8</w:t>
            </w:r>
          </w:p>
        </w:tc>
      </w:tr>
      <w:tr w:rsidR="00311994" w:rsidRPr="00311994" w14:paraId="319899B2"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BC6419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2.8</w:t>
            </w:r>
          </w:p>
        </w:tc>
        <w:tc>
          <w:tcPr>
            <w:tcW w:w="1656" w:type="pct"/>
            <w:tcBorders>
              <w:top w:val="nil"/>
              <w:left w:val="nil"/>
              <w:bottom w:val="single" w:sz="4" w:space="0" w:color="auto"/>
              <w:right w:val="single" w:sz="4" w:space="0" w:color="auto"/>
            </w:tcBorders>
            <w:shd w:val="clear" w:color="auto" w:fill="auto"/>
            <w:vAlign w:val="center"/>
            <w:hideMark/>
          </w:tcPr>
          <w:p w14:paraId="7FCF4EB0"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Зона акваторий</w:t>
            </w:r>
          </w:p>
        </w:tc>
        <w:tc>
          <w:tcPr>
            <w:tcW w:w="727" w:type="pct"/>
            <w:tcBorders>
              <w:top w:val="nil"/>
              <w:left w:val="nil"/>
              <w:bottom w:val="single" w:sz="4" w:space="0" w:color="auto"/>
              <w:right w:val="single" w:sz="4" w:space="0" w:color="auto"/>
            </w:tcBorders>
            <w:shd w:val="clear" w:color="auto" w:fill="auto"/>
            <w:vAlign w:val="center"/>
            <w:hideMark/>
          </w:tcPr>
          <w:p w14:paraId="4F0ABA7C"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69A10D52" w14:textId="42B232DA"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15544,2</w:t>
            </w:r>
          </w:p>
        </w:tc>
        <w:tc>
          <w:tcPr>
            <w:tcW w:w="654" w:type="pct"/>
            <w:tcBorders>
              <w:top w:val="nil"/>
              <w:left w:val="nil"/>
              <w:bottom w:val="single" w:sz="4" w:space="0" w:color="auto"/>
              <w:right w:val="single" w:sz="4" w:space="0" w:color="auto"/>
            </w:tcBorders>
            <w:shd w:val="clear" w:color="auto" w:fill="auto"/>
            <w:vAlign w:val="center"/>
            <w:hideMark/>
          </w:tcPr>
          <w:p w14:paraId="628900AB" w14:textId="77A17882"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15544,2</w:t>
            </w:r>
          </w:p>
        </w:tc>
        <w:tc>
          <w:tcPr>
            <w:tcW w:w="727" w:type="pct"/>
            <w:tcBorders>
              <w:top w:val="nil"/>
              <w:left w:val="nil"/>
              <w:bottom w:val="single" w:sz="4" w:space="0" w:color="auto"/>
              <w:right w:val="single" w:sz="4" w:space="0" w:color="auto"/>
            </w:tcBorders>
            <w:shd w:val="clear" w:color="auto" w:fill="auto"/>
            <w:vAlign w:val="center"/>
            <w:hideMark/>
          </w:tcPr>
          <w:p w14:paraId="3CEB7FF4" w14:textId="7088D75D"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15544,2</w:t>
            </w:r>
          </w:p>
        </w:tc>
      </w:tr>
      <w:tr w:rsidR="00311994" w:rsidRPr="00311994" w14:paraId="1724ABBF"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64D044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2.9</w:t>
            </w:r>
          </w:p>
        </w:tc>
        <w:tc>
          <w:tcPr>
            <w:tcW w:w="1656" w:type="pct"/>
            <w:tcBorders>
              <w:top w:val="nil"/>
              <w:left w:val="nil"/>
              <w:bottom w:val="single" w:sz="4" w:space="0" w:color="auto"/>
              <w:right w:val="single" w:sz="4" w:space="0" w:color="auto"/>
            </w:tcBorders>
            <w:shd w:val="clear" w:color="auto" w:fill="auto"/>
            <w:vAlign w:val="center"/>
            <w:hideMark/>
          </w:tcPr>
          <w:p w14:paraId="13A9DDA1"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Иные зоны</w:t>
            </w:r>
          </w:p>
        </w:tc>
        <w:tc>
          <w:tcPr>
            <w:tcW w:w="727" w:type="pct"/>
            <w:tcBorders>
              <w:top w:val="nil"/>
              <w:left w:val="nil"/>
              <w:bottom w:val="single" w:sz="4" w:space="0" w:color="auto"/>
              <w:right w:val="single" w:sz="4" w:space="0" w:color="auto"/>
            </w:tcBorders>
            <w:shd w:val="clear" w:color="auto" w:fill="auto"/>
            <w:vAlign w:val="center"/>
            <w:hideMark/>
          </w:tcPr>
          <w:p w14:paraId="76A8280D"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га</w:t>
            </w:r>
          </w:p>
        </w:tc>
        <w:tc>
          <w:tcPr>
            <w:tcW w:w="873" w:type="pct"/>
            <w:tcBorders>
              <w:top w:val="nil"/>
              <w:left w:val="nil"/>
              <w:bottom w:val="single" w:sz="4" w:space="0" w:color="auto"/>
              <w:right w:val="single" w:sz="4" w:space="0" w:color="auto"/>
            </w:tcBorders>
            <w:shd w:val="clear" w:color="auto" w:fill="auto"/>
            <w:vAlign w:val="center"/>
            <w:hideMark/>
          </w:tcPr>
          <w:p w14:paraId="2C156E43" w14:textId="3E650073"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412,9</w:t>
            </w:r>
          </w:p>
        </w:tc>
        <w:tc>
          <w:tcPr>
            <w:tcW w:w="654" w:type="pct"/>
            <w:tcBorders>
              <w:top w:val="nil"/>
              <w:left w:val="nil"/>
              <w:bottom w:val="single" w:sz="4" w:space="0" w:color="auto"/>
              <w:right w:val="single" w:sz="4" w:space="0" w:color="auto"/>
            </w:tcBorders>
            <w:shd w:val="clear" w:color="auto" w:fill="auto"/>
            <w:vAlign w:val="center"/>
            <w:hideMark/>
          </w:tcPr>
          <w:p w14:paraId="4D33DDC6" w14:textId="783B5A10"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412,9</w:t>
            </w:r>
          </w:p>
        </w:tc>
        <w:tc>
          <w:tcPr>
            <w:tcW w:w="727" w:type="pct"/>
            <w:tcBorders>
              <w:top w:val="nil"/>
              <w:left w:val="nil"/>
              <w:bottom w:val="single" w:sz="4" w:space="0" w:color="auto"/>
              <w:right w:val="single" w:sz="4" w:space="0" w:color="auto"/>
            </w:tcBorders>
            <w:shd w:val="clear" w:color="auto" w:fill="auto"/>
            <w:vAlign w:val="center"/>
            <w:hideMark/>
          </w:tcPr>
          <w:p w14:paraId="59CFE22D" w14:textId="146B1EEF"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hAnsi="Times New Roman" w:cs="Times New Roman"/>
                <w:color w:val="000000"/>
                <w:sz w:val="26"/>
                <w:szCs w:val="26"/>
              </w:rPr>
              <w:t>412,9</w:t>
            </w:r>
          </w:p>
        </w:tc>
      </w:tr>
      <w:tr w:rsidR="00311994" w:rsidRPr="00311994" w14:paraId="6F5A51F6" w14:textId="77777777" w:rsidTr="00311994">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DD783A"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        Население</w:t>
            </w:r>
          </w:p>
        </w:tc>
      </w:tr>
      <w:tr w:rsidR="00311994" w:rsidRPr="00311994" w14:paraId="02774FDD"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707452C"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3.1</w:t>
            </w:r>
          </w:p>
        </w:tc>
        <w:tc>
          <w:tcPr>
            <w:tcW w:w="1656" w:type="pct"/>
            <w:tcBorders>
              <w:top w:val="nil"/>
              <w:left w:val="nil"/>
              <w:bottom w:val="single" w:sz="4" w:space="0" w:color="auto"/>
              <w:right w:val="single" w:sz="4" w:space="0" w:color="auto"/>
            </w:tcBorders>
            <w:shd w:val="clear" w:color="auto" w:fill="auto"/>
            <w:vAlign w:val="center"/>
            <w:hideMark/>
          </w:tcPr>
          <w:p w14:paraId="6CF59E18"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Численность населения</w:t>
            </w:r>
          </w:p>
        </w:tc>
        <w:tc>
          <w:tcPr>
            <w:tcW w:w="727" w:type="pct"/>
            <w:tcBorders>
              <w:top w:val="nil"/>
              <w:left w:val="nil"/>
              <w:bottom w:val="single" w:sz="4" w:space="0" w:color="auto"/>
              <w:right w:val="single" w:sz="4" w:space="0" w:color="auto"/>
            </w:tcBorders>
            <w:shd w:val="clear" w:color="auto" w:fill="auto"/>
            <w:vAlign w:val="center"/>
            <w:hideMark/>
          </w:tcPr>
          <w:p w14:paraId="25BEFB54"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чел.</w:t>
            </w:r>
          </w:p>
        </w:tc>
        <w:tc>
          <w:tcPr>
            <w:tcW w:w="873" w:type="pct"/>
            <w:tcBorders>
              <w:top w:val="nil"/>
              <w:left w:val="nil"/>
              <w:bottom w:val="single" w:sz="4" w:space="0" w:color="auto"/>
              <w:right w:val="single" w:sz="4" w:space="0" w:color="auto"/>
            </w:tcBorders>
            <w:shd w:val="clear" w:color="auto" w:fill="auto"/>
            <w:vAlign w:val="center"/>
            <w:hideMark/>
          </w:tcPr>
          <w:p w14:paraId="2ABC7BB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5231</w:t>
            </w:r>
          </w:p>
        </w:tc>
        <w:tc>
          <w:tcPr>
            <w:tcW w:w="654" w:type="pct"/>
            <w:tcBorders>
              <w:top w:val="nil"/>
              <w:left w:val="nil"/>
              <w:bottom w:val="single" w:sz="4" w:space="0" w:color="auto"/>
              <w:right w:val="single" w:sz="4" w:space="0" w:color="auto"/>
            </w:tcBorders>
            <w:shd w:val="clear" w:color="auto" w:fill="auto"/>
            <w:vAlign w:val="center"/>
            <w:hideMark/>
          </w:tcPr>
          <w:p w14:paraId="1BE1F54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4370</w:t>
            </w:r>
          </w:p>
        </w:tc>
        <w:tc>
          <w:tcPr>
            <w:tcW w:w="727" w:type="pct"/>
            <w:tcBorders>
              <w:top w:val="nil"/>
              <w:left w:val="nil"/>
              <w:bottom w:val="single" w:sz="4" w:space="0" w:color="auto"/>
              <w:right w:val="single" w:sz="4" w:space="0" w:color="auto"/>
            </w:tcBorders>
            <w:shd w:val="clear" w:color="auto" w:fill="auto"/>
            <w:vAlign w:val="center"/>
            <w:hideMark/>
          </w:tcPr>
          <w:p w14:paraId="468BF65E"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5240</w:t>
            </w:r>
          </w:p>
        </w:tc>
      </w:tr>
      <w:tr w:rsidR="00311994" w:rsidRPr="00311994" w14:paraId="3FB7E8CA" w14:textId="77777777" w:rsidTr="00311994">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3F915A"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4.        Жилищный фонд</w:t>
            </w:r>
          </w:p>
        </w:tc>
      </w:tr>
      <w:tr w:rsidR="00311994" w:rsidRPr="00311994" w14:paraId="7FA60883"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D6A559E"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lastRenderedPageBreak/>
              <w:t>4.1</w:t>
            </w:r>
          </w:p>
        </w:tc>
        <w:tc>
          <w:tcPr>
            <w:tcW w:w="1656" w:type="pct"/>
            <w:tcBorders>
              <w:top w:val="nil"/>
              <w:left w:val="nil"/>
              <w:bottom w:val="single" w:sz="4" w:space="0" w:color="auto"/>
              <w:right w:val="single" w:sz="4" w:space="0" w:color="auto"/>
            </w:tcBorders>
            <w:shd w:val="clear" w:color="auto" w:fill="auto"/>
            <w:vAlign w:val="center"/>
            <w:hideMark/>
          </w:tcPr>
          <w:p w14:paraId="436345C5"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Жилищный фонд – всего, в том числе:</w:t>
            </w:r>
          </w:p>
        </w:tc>
        <w:tc>
          <w:tcPr>
            <w:tcW w:w="727" w:type="pct"/>
            <w:tcBorders>
              <w:top w:val="nil"/>
              <w:left w:val="nil"/>
              <w:bottom w:val="single" w:sz="4" w:space="0" w:color="auto"/>
              <w:right w:val="single" w:sz="4" w:space="0" w:color="auto"/>
            </w:tcBorders>
            <w:shd w:val="clear" w:color="auto" w:fill="auto"/>
            <w:vAlign w:val="center"/>
            <w:hideMark/>
          </w:tcPr>
          <w:p w14:paraId="5278795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тыс. кв. м</w:t>
            </w:r>
          </w:p>
        </w:tc>
        <w:tc>
          <w:tcPr>
            <w:tcW w:w="873" w:type="pct"/>
            <w:tcBorders>
              <w:top w:val="nil"/>
              <w:left w:val="nil"/>
              <w:bottom w:val="single" w:sz="4" w:space="0" w:color="auto"/>
              <w:right w:val="single" w:sz="4" w:space="0" w:color="auto"/>
            </w:tcBorders>
            <w:shd w:val="clear" w:color="auto" w:fill="auto"/>
            <w:vAlign w:val="center"/>
            <w:hideMark/>
          </w:tcPr>
          <w:p w14:paraId="72D3280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318,1</w:t>
            </w:r>
          </w:p>
        </w:tc>
        <w:tc>
          <w:tcPr>
            <w:tcW w:w="654" w:type="pct"/>
            <w:tcBorders>
              <w:top w:val="nil"/>
              <w:left w:val="nil"/>
              <w:bottom w:val="single" w:sz="4" w:space="0" w:color="auto"/>
              <w:right w:val="single" w:sz="4" w:space="0" w:color="auto"/>
            </w:tcBorders>
            <w:shd w:val="clear" w:color="auto" w:fill="auto"/>
            <w:vAlign w:val="center"/>
            <w:hideMark/>
          </w:tcPr>
          <w:p w14:paraId="29B4CF8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276,9</w:t>
            </w:r>
          </w:p>
        </w:tc>
        <w:tc>
          <w:tcPr>
            <w:tcW w:w="727" w:type="pct"/>
            <w:tcBorders>
              <w:top w:val="nil"/>
              <w:left w:val="nil"/>
              <w:bottom w:val="single" w:sz="4" w:space="0" w:color="auto"/>
              <w:right w:val="single" w:sz="4" w:space="0" w:color="auto"/>
            </w:tcBorders>
            <w:shd w:val="clear" w:color="auto" w:fill="auto"/>
            <w:vAlign w:val="center"/>
            <w:hideMark/>
          </w:tcPr>
          <w:p w14:paraId="1889F5C3"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210,6</w:t>
            </w:r>
          </w:p>
        </w:tc>
      </w:tr>
      <w:tr w:rsidR="00311994" w:rsidRPr="00311994" w14:paraId="5FE91A1E"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FA17F2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4.2</w:t>
            </w:r>
          </w:p>
        </w:tc>
        <w:tc>
          <w:tcPr>
            <w:tcW w:w="1656" w:type="pct"/>
            <w:tcBorders>
              <w:top w:val="nil"/>
              <w:left w:val="nil"/>
              <w:bottom w:val="single" w:sz="4" w:space="0" w:color="auto"/>
              <w:right w:val="single" w:sz="4" w:space="0" w:color="auto"/>
            </w:tcBorders>
            <w:shd w:val="clear" w:color="auto" w:fill="auto"/>
            <w:vAlign w:val="center"/>
            <w:hideMark/>
          </w:tcPr>
          <w:p w14:paraId="1197D4DC"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сохраняемый жилищный фонд</w:t>
            </w:r>
          </w:p>
        </w:tc>
        <w:tc>
          <w:tcPr>
            <w:tcW w:w="727" w:type="pct"/>
            <w:tcBorders>
              <w:top w:val="nil"/>
              <w:left w:val="nil"/>
              <w:bottom w:val="single" w:sz="4" w:space="0" w:color="auto"/>
              <w:right w:val="single" w:sz="4" w:space="0" w:color="auto"/>
            </w:tcBorders>
            <w:shd w:val="clear" w:color="auto" w:fill="auto"/>
            <w:vAlign w:val="center"/>
            <w:hideMark/>
          </w:tcPr>
          <w:p w14:paraId="08CDBFA9"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тыс. кв. м</w:t>
            </w:r>
          </w:p>
        </w:tc>
        <w:tc>
          <w:tcPr>
            <w:tcW w:w="873" w:type="pct"/>
            <w:tcBorders>
              <w:top w:val="nil"/>
              <w:left w:val="nil"/>
              <w:bottom w:val="single" w:sz="4" w:space="0" w:color="auto"/>
              <w:right w:val="single" w:sz="4" w:space="0" w:color="auto"/>
            </w:tcBorders>
            <w:shd w:val="clear" w:color="auto" w:fill="auto"/>
            <w:vAlign w:val="center"/>
            <w:hideMark/>
          </w:tcPr>
          <w:p w14:paraId="583E71A9"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318,1</w:t>
            </w:r>
          </w:p>
        </w:tc>
        <w:tc>
          <w:tcPr>
            <w:tcW w:w="654" w:type="pct"/>
            <w:tcBorders>
              <w:top w:val="nil"/>
              <w:left w:val="nil"/>
              <w:bottom w:val="single" w:sz="4" w:space="0" w:color="auto"/>
              <w:right w:val="single" w:sz="4" w:space="0" w:color="auto"/>
            </w:tcBorders>
            <w:shd w:val="clear" w:color="auto" w:fill="auto"/>
            <w:vAlign w:val="center"/>
            <w:hideMark/>
          </w:tcPr>
          <w:p w14:paraId="6E9B543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270,4</w:t>
            </w:r>
          </w:p>
        </w:tc>
        <w:tc>
          <w:tcPr>
            <w:tcW w:w="727" w:type="pct"/>
            <w:tcBorders>
              <w:top w:val="nil"/>
              <w:left w:val="nil"/>
              <w:bottom w:val="single" w:sz="4" w:space="0" w:color="auto"/>
              <w:right w:val="single" w:sz="4" w:space="0" w:color="auto"/>
            </w:tcBorders>
            <w:shd w:val="clear" w:color="auto" w:fill="auto"/>
            <w:vAlign w:val="center"/>
            <w:hideMark/>
          </w:tcPr>
          <w:p w14:paraId="57FB549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202,8</w:t>
            </w:r>
          </w:p>
        </w:tc>
      </w:tr>
      <w:tr w:rsidR="00311994" w:rsidRPr="00311994" w14:paraId="4A0F39DD"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C9BD50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4.3</w:t>
            </w:r>
          </w:p>
        </w:tc>
        <w:tc>
          <w:tcPr>
            <w:tcW w:w="1656" w:type="pct"/>
            <w:tcBorders>
              <w:top w:val="nil"/>
              <w:left w:val="nil"/>
              <w:bottom w:val="single" w:sz="4" w:space="0" w:color="auto"/>
              <w:right w:val="single" w:sz="4" w:space="0" w:color="auto"/>
            </w:tcBorders>
            <w:shd w:val="clear" w:color="auto" w:fill="auto"/>
            <w:vAlign w:val="center"/>
            <w:hideMark/>
          </w:tcPr>
          <w:p w14:paraId="5147549D"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новое строительство</w:t>
            </w:r>
          </w:p>
        </w:tc>
        <w:tc>
          <w:tcPr>
            <w:tcW w:w="727" w:type="pct"/>
            <w:tcBorders>
              <w:top w:val="nil"/>
              <w:left w:val="nil"/>
              <w:bottom w:val="single" w:sz="4" w:space="0" w:color="auto"/>
              <w:right w:val="single" w:sz="4" w:space="0" w:color="auto"/>
            </w:tcBorders>
            <w:shd w:val="clear" w:color="auto" w:fill="auto"/>
            <w:vAlign w:val="center"/>
            <w:hideMark/>
          </w:tcPr>
          <w:p w14:paraId="3885EF4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тыс. кв. м</w:t>
            </w:r>
          </w:p>
        </w:tc>
        <w:tc>
          <w:tcPr>
            <w:tcW w:w="873" w:type="pct"/>
            <w:tcBorders>
              <w:top w:val="nil"/>
              <w:left w:val="nil"/>
              <w:bottom w:val="single" w:sz="4" w:space="0" w:color="auto"/>
              <w:right w:val="single" w:sz="4" w:space="0" w:color="auto"/>
            </w:tcBorders>
            <w:shd w:val="clear" w:color="auto" w:fill="auto"/>
            <w:vAlign w:val="center"/>
            <w:hideMark/>
          </w:tcPr>
          <w:p w14:paraId="0539C513"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w:t>
            </w:r>
          </w:p>
        </w:tc>
        <w:tc>
          <w:tcPr>
            <w:tcW w:w="654" w:type="pct"/>
            <w:tcBorders>
              <w:top w:val="nil"/>
              <w:left w:val="nil"/>
              <w:bottom w:val="single" w:sz="4" w:space="0" w:color="auto"/>
              <w:right w:val="single" w:sz="4" w:space="0" w:color="auto"/>
            </w:tcBorders>
            <w:shd w:val="clear" w:color="auto" w:fill="auto"/>
            <w:vAlign w:val="center"/>
            <w:hideMark/>
          </w:tcPr>
          <w:p w14:paraId="144A1F8E"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6,5</w:t>
            </w:r>
          </w:p>
        </w:tc>
        <w:tc>
          <w:tcPr>
            <w:tcW w:w="727" w:type="pct"/>
            <w:tcBorders>
              <w:top w:val="nil"/>
              <w:left w:val="nil"/>
              <w:bottom w:val="single" w:sz="4" w:space="0" w:color="auto"/>
              <w:right w:val="single" w:sz="4" w:space="0" w:color="auto"/>
            </w:tcBorders>
            <w:shd w:val="clear" w:color="auto" w:fill="auto"/>
            <w:vAlign w:val="center"/>
            <w:hideMark/>
          </w:tcPr>
          <w:p w14:paraId="7AA9402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7,8</w:t>
            </w:r>
          </w:p>
        </w:tc>
      </w:tr>
      <w:tr w:rsidR="00311994" w:rsidRPr="00311994" w14:paraId="02BAEF24"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52BAC8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4.4</w:t>
            </w:r>
          </w:p>
        </w:tc>
        <w:tc>
          <w:tcPr>
            <w:tcW w:w="1656" w:type="pct"/>
            <w:tcBorders>
              <w:top w:val="nil"/>
              <w:left w:val="nil"/>
              <w:bottom w:val="single" w:sz="4" w:space="0" w:color="auto"/>
              <w:right w:val="single" w:sz="4" w:space="0" w:color="auto"/>
            </w:tcBorders>
            <w:shd w:val="clear" w:color="auto" w:fill="auto"/>
            <w:vAlign w:val="center"/>
            <w:hideMark/>
          </w:tcPr>
          <w:p w14:paraId="37867755"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Средняя жилищная обеспеченность</w:t>
            </w:r>
          </w:p>
        </w:tc>
        <w:tc>
          <w:tcPr>
            <w:tcW w:w="727" w:type="pct"/>
            <w:tcBorders>
              <w:top w:val="nil"/>
              <w:left w:val="nil"/>
              <w:bottom w:val="single" w:sz="4" w:space="0" w:color="auto"/>
              <w:right w:val="single" w:sz="4" w:space="0" w:color="auto"/>
            </w:tcBorders>
            <w:shd w:val="clear" w:color="auto" w:fill="auto"/>
            <w:vAlign w:val="center"/>
            <w:hideMark/>
          </w:tcPr>
          <w:p w14:paraId="3C9CCBE0"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кв. м</w:t>
            </w:r>
            <w:r w:rsidRPr="00311994">
              <w:rPr>
                <w:rFonts w:ascii="Times New Roman" w:eastAsia="Times New Roman" w:hAnsi="Times New Roman" w:cs="Times New Roman"/>
                <w:color w:val="000000"/>
                <w:sz w:val="24"/>
                <w:szCs w:val="24"/>
                <w:vertAlign w:val="superscript"/>
                <w:lang w:eastAsia="ru-RU"/>
              </w:rPr>
              <w:t xml:space="preserve"> </w:t>
            </w:r>
            <w:r w:rsidRPr="00311994">
              <w:rPr>
                <w:rFonts w:ascii="Times New Roman" w:eastAsia="Times New Roman" w:hAnsi="Times New Roman" w:cs="Times New Roman"/>
                <w:color w:val="000000"/>
                <w:sz w:val="24"/>
                <w:szCs w:val="24"/>
                <w:lang w:eastAsia="ru-RU"/>
              </w:rPr>
              <w:t>на чел.</w:t>
            </w:r>
          </w:p>
        </w:tc>
        <w:tc>
          <w:tcPr>
            <w:tcW w:w="873" w:type="pct"/>
            <w:tcBorders>
              <w:top w:val="nil"/>
              <w:left w:val="nil"/>
              <w:bottom w:val="single" w:sz="4" w:space="0" w:color="auto"/>
              <w:right w:val="single" w:sz="4" w:space="0" w:color="auto"/>
            </w:tcBorders>
            <w:shd w:val="clear" w:color="auto" w:fill="auto"/>
            <w:vAlign w:val="center"/>
            <w:hideMark/>
          </w:tcPr>
          <w:p w14:paraId="66461B9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60,8</w:t>
            </w:r>
          </w:p>
        </w:tc>
        <w:tc>
          <w:tcPr>
            <w:tcW w:w="654" w:type="pct"/>
            <w:tcBorders>
              <w:top w:val="nil"/>
              <w:left w:val="nil"/>
              <w:bottom w:val="single" w:sz="4" w:space="0" w:color="auto"/>
              <w:right w:val="single" w:sz="4" w:space="0" w:color="auto"/>
            </w:tcBorders>
            <w:shd w:val="clear" w:color="auto" w:fill="auto"/>
            <w:vAlign w:val="center"/>
            <w:hideMark/>
          </w:tcPr>
          <w:p w14:paraId="2A9DCAD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63,4</w:t>
            </w:r>
          </w:p>
        </w:tc>
        <w:tc>
          <w:tcPr>
            <w:tcW w:w="727" w:type="pct"/>
            <w:tcBorders>
              <w:top w:val="nil"/>
              <w:left w:val="nil"/>
              <w:bottom w:val="single" w:sz="4" w:space="0" w:color="auto"/>
              <w:right w:val="single" w:sz="4" w:space="0" w:color="auto"/>
            </w:tcBorders>
            <w:shd w:val="clear" w:color="auto" w:fill="auto"/>
            <w:vAlign w:val="center"/>
            <w:hideMark/>
          </w:tcPr>
          <w:p w14:paraId="027CA46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40,2</w:t>
            </w:r>
          </w:p>
        </w:tc>
      </w:tr>
      <w:tr w:rsidR="00311994" w:rsidRPr="00311994" w14:paraId="15CE8E2B" w14:textId="77777777" w:rsidTr="00311994">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74D9A6"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        Объекты социально-бытового и культурно-бытового обслуживания населения</w:t>
            </w:r>
          </w:p>
        </w:tc>
      </w:tr>
      <w:tr w:rsidR="00311994" w:rsidRPr="00311994" w14:paraId="5DFDAF9A" w14:textId="77777777" w:rsidTr="00311994">
        <w:trPr>
          <w:trHeight w:val="99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030C3C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5.1</w:t>
            </w:r>
          </w:p>
        </w:tc>
        <w:tc>
          <w:tcPr>
            <w:tcW w:w="1656" w:type="pct"/>
            <w:tcBorders>
              <w:top w:val="nil"/>
              <w:left w:val="nil"/>
              <w:bottom w:val="single" w:sz="4" w:space="0" w:color="auto"/>
              <w:right w:val="single" w:sz="4" w:space="0" w:color="auto"/>
            </w:tcBorders>
            <w:shd w:val="clear" w:color="auto" w:fill="auto"/>
            <w:vAlign w:val="center"/>
            <w:hideMark/>
          </w:tcPr>
          <w:p w14:paraId="59D3F0C0"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Дошкольные образовательные учреждения</w:t>
            </w:r>
          </w:p>
        </w:tc>
        <w:tc>
          <w:tcPr>
            <w:tcW w:w="727" w:type="pct"/>
            <w:tcBorders>
              <w:top w:val="nil"/>
              <w:left w:val="nil"/>
              <w:bottom w:val="single" w:sz="4" w:space="0" w:color="auto"/>
              <w:right w:val="single" w:sz="4" w:space="0" w:color="auto"/>
            </w:tcBorders>
            <w:shd w:val="clear" w:color="auto" w:fill="auto"/>
            <w:vAlign w:val="center"/>
            <w:hideMark/>
          </w:tcPr>
          <w:p w14:paraId="32C7E3D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 xml:space="preserve">кол-во, ед./вместимость, чел. </w:t>
            </w:r>
          </w:p>
        </w:tc>
        <w:tc>
          <w:tcPr>
            <w:tcW w:w="873" w:type="pct"/>
            <w:tcBorders>
              <w:top w:val="nil"/>
              <w:left w:val="nil"/>
              <w:bottom w:val="single" w:sz="4" w:space="0" w:color="auto"/>
              <w:right w:val="single" w:sz="4" w:space="0" w:color="auto"/>
            </w:tcBorders>
            <w:shd w:val="clear" w:color="auto" w:fill="auto"/>
            <w:vAlign w:val="center"/>
            <w:hideMark/>
          </w:tcPr>
          <w:p w14:paraId="397BC29C" w14:textId="77777777" w:rsidR="00311994" w:rsidRPr="00311994" w:rsidRDefault="00311994" w:rsidP="00311994">
            <w:pPr>
              <w:spacing w:after="0" w:line="240" w:lineRule="auto"/>
              <w:jc w:val="center"/>
              <w:rPr>
                <w:rFonts w:ascii="Times New Roman" w:eastAsia="Times New Roman" w:hAnsi="Times New Roman" w:cs="Times New Roman"/>
                <w:sz w:val="24"/>
                <w:szCs w:val="24"/>
                <w:lang w:eastAsia="ru-RU"/>
              </w:rPr>
            </w:pPr>
            <w:r w:rsidRPr="00311994">
              <w:rPr>
                <w:rFonts w:ascii="Times New Roman" w:eastAsia="Times New Roman" w:hAnsi="Times New Roman" w:cs="Times New Roman"/>
                <w:sz w:val="24"/>
                <w:szCs w:val="24"/>
                <w:lang w:eastAsia="ru-RU"/>
              </w:rPr>
              <w:t>6/260</w:t>
            </w:r>
          </w:p>
        </w:tc>
        <w:tc>
          <w:tcPr>
            <w:tcW w:w="654" w:type="pct"/>
            <w:tcBorders>
              <w:top w:val="nil"/>
              <w:left w:val="nil"/>
              <w:bottom w:val="single" w:sz="4" w:space="0" w:color="auto"/>
              <w:right w:val="single" w:sz="4" w:space="0" w:color="auto"/>
            </w:tcBorders>
            <w:shd w:val="clear" w:color="auto" w:fill="auto"/>
            <w:vAlign w:val="center"/>
            <w:hideMark/>
          </w:tcPr>
          <w:p w14:paraId="5BE5B3E9" w14:textId="77777777" w:rsidR="00311994" w:rsidRPr="00311994" w:rsidRDefault="00311994" w:rsidP="00311994">
            <w:pPr>
              <w:spacing w:after="0" w:line="240" w:lineRule="auto"/>
              <w:jc w:val="center"/>
              <w:rPr>
                <w:rFonts w:ascii="Times New Roman" w:eastAsia="Times New Roman" w:hAnsi="Times New Roman" w:cs="Times New Roman"/>
                <w:sz w:val="24"/>
                <w:szCs w:val="24"/>
                <w:lang w:eastAsia="ru-RU"/>
              </w:rPr>
            </w:pPr>
            <w:r w:rsidRPr="00311994">
              <w:rPr>
                <w:rFonts w:ascii="Times New Roman" w:eastAsia="Times New Roman" w:hAnsi="Times New Roman" w:cs="Times New Roman"/>
                <w:sz w:val="24"/>
                <w:szCs w:val="24"/>
                <w:lang w:eastAsia="ru-RU"/>
              </w:rPr>
              <w:t>7/360</w:t>
            </w:r>
          </w:p>
        </w:tc>
        <w:tc>
          <w:tcPr>
            <w:tcW w:w="727" w:type="pct"/>
            <w:tcBorders>
              <w:top w:val="nil"/>
              <w:left w:val="nil"/>
              <w:bottom w:val="single" w:sz="4" w:space="0" w:color="auto"/>
              <w:right w:val="single" w:sz="4" w:space="0" w:color="auto"/>
            </w:tcBorders>
            <w:shd w:val="clear" w:color="auto" w:fill="auto"/>
            <w:vAlign w:val="center"/>
            <w:hideMark/>
          </w:tcPr>
          <w:p w14:paraId="1633D84D" w14:textId="77777777" w:rsidR="00311994" w:rsidRPr="00311994" w:rsidRDefault="00311994" w:rsidP="00311994">
            <w:pPr>
              <w:spacing w:after="0" w:line="240" w:lineRule="auto"/>
              <w:jc w:val="center"/>
              <w:rPr>
                <w:rFonts w:ascii="Times New Roman" w:eastAsia="Times New Roman" w:hAnsi="Times New Roman" w:cs="Times New Roman"/>
                <w:sz w:val="24"/>
                <w:szCs w:val="24"/>
                <w:lang w:eastAsia="ru-RU"/>
              </w:rPr>
            </w:pPr>
            <w:r w:rsidRPr="00311994">
              <w:rPr>
                <w:rFonts w:ascii="Times New Roman" w:eastAsia="Times New Roman" w:hAnsi="Times New Roman" w:cs="Times New Roman"/>
                <w:sz w:val="24"/>
                <w:szCs w:val="24"/>
                <w:lang w:eastAsia="ru-RU"/>
              </w:rPr>
              <w:t>7/360</w:t>
            </w:r>
          </w:p>
        </w:tc>
      </w:tr>
      <w:tr w:rsidR="00311994" w:rsidRPr="00311994" w14:paraId="27107D3F" w14:textId="77777777" w:rsidTr="00311994">
        <w:trPr>
          <w:trHeight w:val="99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8469889"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5.2</w:t>
            </w:r>
          </w:p>
        </w:tc>
        <w:tc>
          <w:tcPr>
            <w:tcW w:w="1656" w:type="pct"/>
            <w:tcBorders>
              <w:top w:val="nil"/>
              <w:left w:val="nil"/>
              <w:bottom w:val="single" w:sz="4" w:space="0" w:color="auto"/>
              <w:right w:val="single" w:sz="4" w:space="0" w:color="auto"/>
            </w:tcBorders>
            <w:shd w:val="clear" w:color="auto" w:fill="auto"/>
            <w:vAlign w:val="center"/>
            <w:hideMark/>
          </w:tcPr>
          <w:p w14:paraId="7756A7B1"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Общеобразовательные учреждения</w:t>
            </w:r>
          </w:p>
        </w:tc>
        <w:tc>
          <w:tcPr>
            <w:tcW w:w="727" w:type="pct"/>
            <w:tcBorders>
              <w:top w:val="nil"/>
              <w:left w:val="nil"/>
              <w:bottom w:val="single" w:sz="4" w:space="0" w:color="auto"/>
              <w:right w:val="single" w:sz="4" w:space="0" w:color="auto"/>
            </w:tcBorders>
            <w:shd w:val="clear" w:color="auto" w:fill="auto"/>
            <w:vAlign w:val="center"/>
            <w:hideMark/>
          </w:tcPr>
          <w:p w14:paraId="526C2F0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кол-во, ед./вместимость, чел.</w:t>
            </w:r>
          </w:p>
        </w:tc>
        <w:tc>
          <w:tcPr>
            <w:tcW w:w="873" w:type="pct"/>
            <w:tcBorders>
              <w:top w:val="nil"/>
              <w:left w:val="nil"/>
              <w:bottom w:val="single" w:sz="4" w:space="0" w:color="auto"/>
              <w:right w:val="single" w:sz="4" w:space="0" w:color="auto"/>
            </w:tcBorders>
            <w:shd w:val="clear" w:color="auto" w:fill="auto"/>
            <w:vAlign w:val="center"/>
            <w:hideMark/>
          </w:tcPr>
          <w:p w14:paraId="1B5517F5" w14:textId="77777777" w:rsidR="00311994" w:rsidRPr="00311994" w:rsidRDefault="00311994" w:rsidP="00311994">
            <w:pPr>
              <w:spacing w:after="0" w:line="240" w:lineRule="auto"/>
              <w:jc w:val="center"/>
              <w:rPr>
                <w:rFonts w:ascii="Times New Roman" w:eastAsia="Times New Roman" w:hAnsi="Times New Roman" w:cs="Times New Roman"/>
                <w:sz w:val="24"/>
                <w:szCs w:val="24"/>
                <w:lang w:eastAsia="ru-RU"/>
              </w:rPr>
            </w:pPr>
            <w:r w:rsidRPr="00311994">
              <w:rPr>
                <w:rFonts w:ascii="Times New Roman" w:eastAsia="Times New Roman" w:hAnsi="Times New Roman" w:cs="Times New Roman"/>
                <w:sz w:val="24"/>
                <w:szCs w:val="24"/>
                <w:lang w:eastAsia="ru-RU"/>
              </w:rPr>
              <w:t>6/1697</w:t>
            </w:r>
          </w:p>
        </w:tc>
        <w:tc>
          <w:tcPr>
            <w:tcW w:w="654" w:type="pct"/>
            <w:tcBorders>
              <w:top w:val="nil"/>
              <w:left w:val="nil"/>
              <w:bottom w:val="single" w:sz="4" w:space="0" w:color="auto"/>
              <w:right w:val="single" w:sz="4" w:space="0" w:color="auto"/>
            </w:tcBorders>
            <w:shd w:val="clear" w:color="auto" w:fill="auto"/>
            <w:vAlign w:val="center"/>
            <w:hideMark/>
          </w:tcPr>
          <w:p w14:paraId="2A84C183" w14:textId="77777777" w:rsidR="00311994" w:rsidRPr="00311994" w:rsidRDefault="00311994" w:rsidP="00311994">
            <w:pPr>
              <w:spacing w:after="0" w:line="240" w:lineRule="auto"/>
              <w:jc w:val="center"/>
              <w:rPr>
                <w:rFonts w:ascii="Times New Roman" w:eastAsia="Times New Roman" w:hAnsi="Times New Roman" w:cs="Times New Roman"/>
                <w:sz w:val="24"/>
                <w:szCs w:val="24"/>
                <w:lang w:eastAsia="ru-RU"/>
              </w:rPr>
            </w:pPr>
            <w:r w:rsidRPr="00311994">
              <w:rPr>
                <w:rFonts w:ascii="Times New Roman" w:eastAsia="Times New Roman" w:hAnsi="Times New Roman" w:cs="Times New Roman"/>
                <w:sz w:val="24"/>
                <w:szCs w:val="24"/>
                <w:lang w:eastAsia="ru-RU"/>
              </w:rPr>
              <w:t>7/1797</w:t>
            </w:r>
          </w:p>
        </w:tc>
        <w:tc>
          <w:tcPr>
            <w:tcW w:w="727" w:type="pct"/>
            <w:tcBorders>
              <w:top w:val="nil"/>
              <w:left w:val="nil"/>
              <w:bottom w:val="single" w:sz="4" w:space="0" w:color="auto"/>
              <w:right w:val="single" w:sz="4" w:space="0" w:color="auto"/>
            </w:tcBorders>
            <w:shd w:val="clear" w:color="auto" w:fill="auto"/>
            <w:vAlign w:val="center"/>
            <w:hideMark/>
          </w:tcPr>
          <w:p w14:paraId="42007836" w14:textId="77777777" w:rsidR="00311994" w:rsidRPr="00311994" w:rsidRDefault="00311994" w:rsidP="00311994">
            <w:pPr>
              <w:spacing w:after="0" w:line="240" w:lineRule="auto"/>
              <w:jc w:val="center"/>
              <w:rPr>
                <w:rFonts w:ascii="Times New Roman" w:eastAsia="Times New Roman" w:hAnsi="Times New Roman" w:cs="Times New Roman"/>
                <w:sz w:val="24"/>
                <w:szCs w:val="24"/>
                <w:lang w:eastAsia="ru-RU"/>
              </w:rPr>
            </w:pPr>
            <w:r w:rsidRPr="00311994">
              <w:rPr>
                <w:rFonts w:ascii="Times New Roman" w:eastAsia="Times New Roman" w:hAnsi="Times New Roman" w:cs="Times New Roman"/>
                <w:sz w:val="24"/>
                <w:szCs w:val="24"/>
                <w:lang w:eastAsia="ru-RU"/>
              </w:rPr>
              <w:t>7/1797</w:t>
            </w:r>
          </w:p>
        </w:tc>
      </w:tr>
      <w:tr w:rsidR="00311994" w:rsidRPr="00311994" w14:paraId="553B7489"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EA1944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5.3</w:t>
            </w:r>
          </w:p>
        </w:tc>
        <w:tc>
          <w:tcPr>
            <w:tcW w:w="1656" w:type="pct"/>
            <w:tcBorders>
              <w:top w:val="nil"/>
              <w:left w:val="nil"/>
              <w:bottom w:val="single" w:sz="4" w:space="0" w:color="auto"/>
              <w:right w:val="single" w:sz="4" w:space="0" w:color="auto"/>
            </w:tcBorders>
            <w:shd w:val="clear" w:color="auto" w:fill="auto"/>
            <w:vAlign w:val="center"/>
            <w:hideMark/>
          </w:tcPr>
          <w:p w14:paraId="57C16E8F"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Медицинские организации</w:t>
            </w:r>
          </w:p>
        </w:tc>
        <w:tc>
          <w:tcPr>
            <w:tcW w:w="727" w:type="pct"/>
            <w:tcBorders>
              <w:top w:val="nil"/>
              <w:left w:val="nil"/>
              <w:bottom w:val="single" w:sz="4" w:space="0" w:color="auto"/>
              <w:right w:val="single" w:sz="4" w:space="0" w:color="auto"/>
            </w:tcBorders>
            <w:shd w:val="clear" w:color="auto" w:fill="auto"/>
            <w:vAlign w:val="center"/>
            <w:hideMark/>
          </w:tcPr>
          <w:p w14:paraId="32BB41D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 xml:space="preserve">кол-во, </w:t>
            </w:r>
            <w:proofErr w:type="spellStart"/>
            <w:r w:rsidRPr="00311994">
              <w:rPr>
                <w:rFonts w:ascii="Times New Roman" w:eastAsia="Times New Roman" w:hAnsi="Times New Roman" w:cs="Times New Roman"/>
                <w:color w:val="000000"/>
                <w:sz w:val="24"/>
                <w:szCs w:val="24"/>
                <w:lang w:eastAsia="ru-RU"/>
              </w:rPr>
              <w:t>ед</w:t>
            </w:r>
            <w:proofErr w:type="spellEnd"/>
            <w:r w:rsidRPr="00311994">
              <w:rPr>
                <w:rFonts w:ascii="Times New Roman" w:eastAsia="Times New Roman" w:hAnsi="Times New Roman" w:cs="Times New Roman"/>
                <w:color w:val="000000"/>
                <w:sz w:val="24"/>
                <w:szCs w:val="24"/>
                <w:lang w:eastAsia="ru-RU"/>
              </w:rPr>
              <w:t xml:space="preserve"> </w:t>
            </w:r>
          </w:p>
        </w:tc>
        <w:tc>
          <w:tcPr>
            <w:tcW w:w="873" w:type="pct"/>
            <w:tcBorders>
              <w:top w:val="nil"/>
              <w:left w:val="nil"/>
              <w:bottom w:val="single" w:sz="4" w:space="0" w:color="auto"/>
              <w:right w:val="single" w:sz="4" w:space="0" w:color="auto"/>
            </w:tcBorders>
            <w:shd w:val="clear" w:color="auto" w:fill="auto"/>
            <w:vAlign w:val="center"/>
            <w:hideMark/>
          </w:tcPr>
          <w:p w14:paraId="54D9791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12</w:t>
            </w:r>
          </w:p>
        </w:tc>
        <w:tc>
          <w:tcPr>
            <w:tcW w:w="654" w:type="pct"/>
            <w:tcBorders>
              <w:top w:val="nil"/>
              <w:left w:val="nil"/>
              <w:bottom w:val="single" w:sz="4" w:space="0" w:color="auto"/>
              <w:right w:val="single" w:sz="4" w:space="0" w:color="auto"/>
            </w:tcBorders>
            <w:shd w:val="clear" w:color="auto" w:fill="auto"/>
            <w:vAlign w:val="center"/>
            <w:hideMark/>
          </w:tcPr>
          <w:p w14:paraId="3606889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15</w:t>
            </w:r>
          </w:p>
        </w:tc>
        <w:tc>
          <w:tcPr>
            <w:tcW w:w="727" w:type="pct"/>
            <w:tcBorders>
              <w:top w:val="nil"/>
              <w:left w:val="nil"/>
              <w:bottom w:val="single" w:sz="4" w:space="0" w:color="auto"/>
              <w:right w:val="single" w:sz="4" w:space="0" w:color="auto"/>
            </w:tcBorders>
            <w:shd w:val="clear" w:color="auto" w:fill="auto"/>
            <w:vAlign w:val="center"/>
            <w:hideMark/>
          </w:tcPr>
          <w:p w14:paraId="33B22B7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15</w:t>
            </w:r>
          </w:p>
        </w:tc>
      </w:tr>
      <w:tr w:rsidR="00311994" w:rsidRPr="00311994" w14:paraId="0F74C6AF" w14:textId="77777777" w:rsidTr="00311994">
        <w:trPr>
          <w:trHeight w:val="99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4F29DF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5.4</w:t>
            </w:r>
          </w:p>
        </w:tc>
        <w:tc>
          <w:tcPr>
            <w:tcW w:w="1656" w:type="pct"/>
            <w:tcBorders>
              <w:top w:val="nil"/>
              <w:left w:val="nil"/>
              <w:bottom w:val="single" w:sz="4" w:space="0" w:color="auto"/>
              <w:right w:val="single" w:sz="4" w:space="0" w:color="auto"/>
            </w:tcBorders>
            <w:shd w:val="clear" w:color="auto" w:fill="auto"/>
            <w:vAlign w:val="center"/>
            <w:hideMark/>
          </w:tcPr>
          <w:p w14:paraId="4AA2B950"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Учреждения социального обеспечения</w:t>
            </w:r>
          </w:p>
        </w:tc>
        <w:tc>
          <w:tcPr>
            <w:tcW w:w="727" w:type="pct"/>
            <w:tcBorders>
              <w:top w:val="nil"/>
              <w:left w:val="nil"/>
              <w:bottom w:val="single" w:sz="4" w:space="0" w:color="auto"/>
              <w:right w:val="single" w:sz="4" w:space="0" w:color="auto"/>
            </w:tcBorders>
            <w:shd w:val="clear" w:color="auto" w:fill="auto"/>
            <w:vAlign w:val="center"/>
            <w:hideMark/>
          </w:tcPr>
          <w:p w14:paraId="5FAC0ED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кол-во, ед./вместимость, чел.</w:t>
            </w:r>
          </w:p>
        </w:tc>
        <w:tc>
          <w:tcPr>
            <w:tcW w:w="873" w:type="pct"/>
            <w:tcBorders>
              <w:top w:val="nil"/>
              <w:left w:val="nil"/>
              <w:bottom w:val="single" w:sz="4" w:space="0" w:color="auto"/>
              <w:right w:val="single" w:sz="4" w:space="0" w:color="auto"/>
            </w:tcBorders>
            <w:shd w:val="clear" w:color="auto" w:fill="auto"/>
            <w:vAlign w:val="center"/>
            <w:hideMark/>
          </w:tcPr>
          <w:p w14:paraId="66C1898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w:t>
            </w:r>
          </w:p>
        </w:tc>
        <w:tc>
          <w:tcPr>
            <w:tcW w:w="654" w:type="pct"/>
            <w:tcBorders>
              <w:top w:val="nil"/>
              <w:left w:val="nil"/>
              <w:bottom w:val="single" w:sz="4" w:space="0" w:color="auto"/>
              <w:right w:val="single" w:sz="4" w:space="0" w:color="auto"/>
            </w:tcBorders>
            <w:shd w:val="clear" w:color="auto" w:fill="auto"/>
            <w:vAlign w:val="center"/>
            <w:hideMark/>
          </w:tcPr>
          <w:p w14:paraId="29C691FC"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w:t>
            </w:r>
          </w:p>
        </w:tc>
        <w:tc>
          <w:tcPr>
            <w:tcW w:w="727" w:type="pct"/>
            <w:tcBorders>
              <w:top w:val="nil"/>
              <w:left w:val="nil"/>
              <w:bottom w:val="single" w:sz="4" w:space="0" w:color="auto"/>
              <w:right w:val="single" w:sz="4" w:space="0" w:color="auto"/>
            </w:tcBorders>
            <w:shd w:val="clear" w:color="auto" w:fill="auto"/>
            <w:vAlign w:val="center"/>
            <w:hideMark/>
          </w:tcPr>
          <w:p w14:paraId="41DB270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w:t>
            </w:r>
          </w:p>
        </w:tc>
      </w:tr>
      <w:tr w:rsidR="00311994" w:rsidRPr="00311994" w14:paraId="4DDB641C"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DF6CF3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5.5</w:t>
            </w:r>
          </w:p>
        </w:tc>
        <w:tc>
          <w:tcPr>
            <w:tcW w:w="1656" w:type="pct"/>
            <w:tcBorders>
              <w:top w:val="nil"/>
              <w:left w:val="nil"/>
              <w:bottom w:val="single" w:sz="4" w:space="0" w:color="auto"/>
              <w:right w:val="single" w:sz="4" w:space="0" w:color="auto"/>
            </w:tcBorders>
            <w:shd w:val="clear" w:color="auto" w:fill="auto"/>
            <w:vAlign w:val="center"/>
            <w:hideMark/>
          </w:tcPr>
          <w:p w14:paraId="507827D4"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Учреждения культурно-досугового назначения</w:t>
            </w:r>
          </w:p>
        </w:tc>
        <w:tc>
          <w:tcPr>
            <w:tcW w:w="727" w:type="pct"/>
            <w:tcBorders>
              <w:top w:val="nil"/>
              <w:left w:val="nil"/>
              <w:bottom w:val="single" w:sz="4" w:space="0" w:color="auto"/>
              <w:right w:val="single" w:sz="4" w:space="0" w:color="auto"/>
            </w:tcBorders>
            <w:shd w:val="clear" w:color="auto" w:fill="auto"/>
            <w:vAlign w:val="center"/>
            <w:hideMark/>
          </w:tcPr>
          <w:p w14:paraId="2C9CC85C"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кол-во, ед.</w:t>
            </w:r>
          </w:p>
        </w:tc>
        <w:tc>
          <w:tcPr>
            <w:tcW w:w="873" w:type="pct"/>
            <w:tcBorders>
              <w:top w:val="nil"/>
              <w:left w:val="nil"/>
              <w:bottom w:val="single" w:sz="4" w:space="0" w:color="auto"/>
              <w:right w:val="single" w:sz="4" w:space="0" w:color="auto"/>
            </w:tcBorders>
            <w:shd w:val="clear" w:color="auto" w:fill="auto"/>
            <w:vAlign w:val="center"/>
            <w:hideMark/>
          </w:tcPr>
          <w:p w14:paraId="15BF2AD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20</w:t>
            </w:r>
          </w:p>
        </w:tc>
        <w:tc>
          <w:tcPr>
            <w:tcW w:w="654" w:type="pct"/>
            <w:tcBorders>
              <w:top w:val="nil"/>
              <w:left w:val="nil"/>
              <w:bottom w:val="single" w:sz="4" w:space="0" w:color="auto"/>
              <w:right w:val="single" w:sz="4" w:space="0" w:color="auto"/>
            </w:tcBorders>
            <w:shd w:val="clear" w:color="auto" w:fill="auto"/>
            <w:vAlign w:val="center"/>
            <w:hideMark/>
          </w:tcPr>
          <w:p w14:paraId="61DA730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20</w:t>
            </w:r>
          </w:p>
        </w:tc>
        <w:tc>
          <w:tcPr>
            <w:tcW w:w="727" w:type="pct"/>
            <w:tcBorders>
              <w:top w:val="nil"/>
              <w:left w:val="nil"/>
              <w:bottom w:val="single" w:sz="4" w:space="0" w:color="auto"/>
              <w:right w:val="single" w:sz="4" w:space="0" w:color="auto"/>
            </w:tcBorders>
            <w:shd w:val="clear" w:color="auto" w:fill="auto"/>
            <w:vAlign w:val="center"/>
            <w:hideMark/>
          </w:tcPr>
          <w:p w14:paraId="147B00D3"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20</w:t>
            </w:r>
          </w:p>
        </w:tc>
      </w:tr>
      <w:tr w:rsidR="00311994" w:rsidRPr="00311994" w14:paraId="2A190E08" w14:textId="77777777" w:rsidTr="00311994">
        <w:trPr>
          <w:trHeight w:val="132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49C6E9E"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5.6</w:t>
            </w:r>
          </w:p>
        </w:tc>
        <w:tc>
          <w:tcPr>
            <w:tcW w:w="1656" w:type="pct"/>
            <w:tcBorders>
              <w:top w:val="nil"/>
              <w:left w:val="nil"/>
              <w:bottom w:val="single" w:sz="4" w:space="0" w:color="auto"/>
              <w:right w:val="single" w:sz="4" w:space="0" w:color="auto"/>
            </w:tcBorders>
            <w:shd w:val="clear" w:color="auto" w:fill="auto"/>
            <w:vAlign w:val="center"/>
            <w:hideMark/>
          </w:tcPr>
          <w:p w14:paraId="304CAB8B"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Спортивные и физкультурно-оздоровительные объекты</w:t>
            </w:r>
          </w:p>
        </w:tc>
        <w:tc>
          <w:tcPr>
            <w:tcW w:w="727" w:type="pct"/>
            <w:tcBorders>
              <w:top w:val="nil"/>
              <w:left w:val="nil"/>
              <w:bottom w:val="single" w:sz="4" w:space="0" w:color="auto"/>
              <w:right w:val="single" w:sz="4" w:space="0" w:color="auto"/>
            </w:tcBorders>
            <w:shd w:val="clear" w:color="auto" w:fill="auto"/>
            <w:vAlign w:val="center"/>
            <w:hideMark/>
          </w:tcPr>
          <w:p w14:paraId="085DCEFD"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кол-во, ед.</w:t>
            </w:r>
          </w:p>
        </w:tc>
        <w:tc>
          <w:tcPr>
            <w:tcW w:w="873" w:type="pct"/>
            <w:tcBorders>
              <w:top w:val="nil"/>
              <w:left w:val="nil"/>
              <w:bottom w:val="single" w:sz="4" w:space="0" w:color="auto"/>
              <w:right w:val="single" w:sz="4" w:space="0" w:color="auto"/>
            </w:tcBorders>
            <w:shd w:val="clear" w:color="auto" w:fill="auto"/>
            <w:vAlign w:val="center"/>
            <w:hideMark/>
          </w:tcPr>
          <w:p w14:paraId="11DA6B1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13</w:t>
            </w:r>
          </w:p>
        </w:tc>
        <w:tc>
          <w:tcPr>
            <w:tcW w:w="654" w:type="pct"/>
            <w:tcBorders>
              <w:top w:val="nil"/>
              <w:left w:val="nil"/>
              <w:bottom w:val="single" w:sz="4" w:space="0" w:color="auto"/>
              <w:right w:val="single" w:sz="4" w:space="0" w:color="auto"/>
            </w:tcBorders>
            <w:shd w:val="clear" w:color="auto" w:fill="auto"/>
            <w:vAlign w:val="center"/>
            <w:hideMark/>
          </w:tcPr>
          <w:p w14:paraId="034A5CF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37</w:t>
            </w:r>
          </w:p>
        </w:tc>
        <w:tc>
          <w:tcPr>
            <w:tcW w:w="727" w:type="pct"/>
            <w:tcBorders>
              <w:top w:val="nil"/>
              <w:left w:val="nil"/>
              <w:bottom w:val="single" w:sz="4" w:space="0" w:color="auto"/>
              <w:right w:val="single" w:sz="4" w:space="0" w:color="auto"/>
            </w:tcBorders>
            <w:shd w:val="clear" w:color="auto" w:fill="auto"/>
            <w:vAlign w:val="center"/>
            <w:hideMark/>
          </w:tcPr>
          <w:p w14:paraId="56DE52BD"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37</w:t>
            </w:r>
          </w:p>
        </w:tc>
      </w:tr>
      <w:tr w:rsidR="00311994" w:rsidRPr="00311994" w14:paraId="00BAF158" w14:textId="77777777" w:rsidTr="00311994">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3C0C92"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6.        Транспортная инфраструктура</w:t>
            </w:r>
          </w:p>
        </w:tc>
      </w:tr>
      <w:tr w:rsidR="00311994" w:rsidRPr="00311994" w14:paraId="69C24A58" w14:textId="77777777" w:rsidTr="00311994">
        <w:trPr>
          <w:trHeight w:val="99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EC96834"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6.1</w:t>
            </w:r>
          </w:p>
        </w:tc>
        <w:tc>
          <w:tcPr>
            <w:tcW w:w="1656" w:type="pct"/>
            <w:tcBorders>
              <w:top w:val="nil"/>
              <w:left w:val="nil"/>
              <w:bottom w:val="single" w:sz="4" w:space="0" w:color="auto"/>
              <w:right w:val="single" w:sz="4" w:space="0" w:color="auto"/>
            </w:tcBorders>
            <w:shd w:val="clear" w:color="auto" w:fill="auto"/>
            <w:vAlign w:val="center"/>
            <w:hideMark/>
          </w:tcPr>
          <w:p w14:paraId="2FAF6550"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Общая протяженность автомобильных дорог федерального значения</w:t>
            </w:r>
          </w:p>
        </w:tc>
        <w:tc>
          <w:tcPr>
            <w:tcW w:w="727" w:type="pct"/>
            <w:tcBorders>
              <w:top w:val="nil"/>
              <w:left w:val="nil"/>
              <w:bottom w:val="single" w:sz="4" w:space="0" w:color="auto"/>
              <w:right w:val="single" w:sz="4" w:space="0" w:color="auto"/>
            </w:tcBorders>
            <w:shd w:val="clear" w:color="auto" w:fill="auto"/>
            <w:vAlign w:val="center"/>
            <w:hideMark/>
          </w:tcPr>
          <w:p w14:paraId="76CE8BE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км</w:t>
            </w:r>
          </w:p>
        </w:tc>
        <w:tc>
          <w:tcPr>
            <w:tcW w:w="873" w:type="pct"/>
            <w:tcBorders>
              <w:top w:val="nil"/>
              <w:left w:val="nil"/>
              <w:bottom w:val="single" w:sz="4" w:space="0" w:color="auto"/>
              <w:right w:val="single" w:sz="4" w:space="0" w:color="auto"/>
            </w:tcBorders>
            <w:shd w:val="clear" w:color="auto" w:fill="auto"/>
            <w:vAlign w:val="center"/>
            <w:hideMark/>
          </w:tcPr>
          <w:p w14:paraId="6CDA43A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0</w:t>
            </w:r>
          </w:p>
        </w:tc>
        <w:tc>
          <w:tcPr>
            <w:tcW w:w="654" w:type="pct"/>
            <w:tcBorders>
              <w:top w:val="nil"/>
              <w:left w:val="nil"/>
              <w:bottom w:val="single" w:sz="4" w:space="0" w:color="auto"/>
              <w:right w:val="single" w:sz="4" w:space="0" w:color="auto"/>
            </w:tcBorders>
            <w:shd w:val="clear" w:color="auto" w:fill="auto"/>
            <w:vAlign w:val="center"/>
            <w:hideMark/>
          </w:tcPr>
          <w:p w14:paraId="0C62ED70"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0</w:t>
            </w:r>
          </w:p>
        </w:tc>
        <w:tc>
          <w:tcPr>
            <w:tcW w:w="727" w:type="pct"/>
            <w:tcBorders>
              <w:top w:val="nil"/>
              <w:left w:val="nil"/>
              <w:bottom w:val="single" w:sz="4" w:space="0" w:color="auto"/>
              <w:right w:val="single" w:sz="4" w:space="0" w:color="auto"/>
            </w:tcBorders>
            <w:shd w:val="clear" w:color="auto" w:fill="auto"/>
            <w:vAlign w:val="center"/>
            <w:hideMark/>
          </w:tcPr>
          <w:p w14:paraId="4A3B8DF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0</w:t>
            </w:r>
          </w:p>
        </w:tc>
      </w:tr>
      <w:tr w:rsidR="00311994" w:rsidRPr="00311994" w14:paraId="7093D3AE" w14:textId="77777777" w:rsidTr="00311994">
        <w:trPr>
          <w:trHeight w:val="165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DAAF75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6.2</w:t>
            </w:r>
          </w:p>
        </w:tc>
        <w:tc>
          <w:tcPr>
            <w:tcW w:w="1656" w:type="pct"/>
            <w:tcBorders>
              <w:top w:val="nil"/>
              <w:left w:val="nil"/>
              <w:bottom w:val="single" w:sz="4" w:space="0" w:color="auto"/>
              <w:right w:val="single" w:sz="4" w:space="0" w:color="auto"/>
            </w:tcBorders>
            <w:shd w:val="clear" w:color="auto" w:fill="auto"/>
            <w:vAlign w:val="center"/>
            <w:hideMark/>
          </w:tcPr>
          <w:p w14:paraId="02DFE1F5"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Общая протяженность автомобильных дорог регионального и межмуниципального значения</w:t>
            </w:r>
          </w:p>
        </w:tc>
        <w:tc>
          <w:tcPr>
            <w:tcW w:w="727" w:type="pct"/>
            <w:tcBorders>
              <w:top w:val="nil"/>
              <w:left w:val="nil"/>
              <w:bottom w:val="single" w:sz="4" w:space="0" w:color="auto"/>
              <w:right w:val="single" w:sz="4" w:space="0" w:color="auto"/>
            </w:tcBorders>
            <w:shd w:val="clear" w:color="auto" w:fill="auto"/>
            <w:vAlign w:val="center"/>
            <w:hideMark/>
          </w:tcPr>
          <w:p w14:paraId="61EC3890"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км</w:t>
            </w:r>
          </w:p>
        </w:tc>
        <w:tc>
          <w:tcPr>
            <w:tcW w:w="873" w:type="pct"/>
            <w:tcBorders>
              <w:top w:val="nil"/>
              <w:left w:val="nil"/>
              <w:bottom w:val="single" w:sz="4" w:space="0" w:color="auto"/>
              <w:right w:val="single" w:sz="4" w:space="0" w:color="auto"/>
            </w:tcBorders>
            <w:shd w:val="clear" w:color="auto" w:fill="auto"/>
            <w:vAlign w:val="center"/>
            <w:hideMark/>
          </w:tcPr>
          <w:p w14:paraId="3E42CDD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505,7</w:t>
            </w:r>
          </w:p>
        </w:tc>
        <w:tc>
          <w:tcPr>
            <w:tcW w:w="654" w:type="pct"/>
            <w:tcBorders>
              <w:top w:val="nil"/>
              <w:left w:val="nil"/>
              <w:bottom w:val="single" w:sz="4" w:space="0" w:color="auto"/>
              <w:right w:val="single" w:sz="4" w:space="0" w:color="auto"/>
            </w:tcBorders>
            <w:shd w:val="clear" w:color="auto" w:fill="auto"/>
            <w:vAlign w:val="center"/>
            <w:hideMark/>
          </w:tcPr>
          <w:p w14:paraId="23E0C18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505,7</w:t>
            </w:r>
          </w:p>
        </w:tc>
        <w:tc>
          <w:tcPr>
            <w:tcW w:w="727" w:type="pct"/>
            <w:tcBorders>
              <w:top w:val="nil"/>
              <w:left w:val="nil"/>
              <w:bottom w:val="single" w:sz="4" w:space="0" w:color="auto"/>
              <w:right w:val="single" w:sz="4" w:space="0" w:color="auto"/>
            </w:tcBorders>
            <w:shd w:val="clear" w:color="auto" w:fill="auto"/>
            <w:vAlign w:val="center"/>
            <w:hideMark/>
          </w:tcPr>
          <w:p w14:paraId="006CFF89"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505,7</w:t>
            </w:r>
          </w:p>
        </w:tc>
      </w:tr>
      <w:tr w:rsidR="00311994" w:rsidRPr="00311994" w14:paraId="7312D527" w14:textId="77777777" w:rsidTr="00311994">
        <w:trPr>
          <w:trHeight w:val="99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22C9AC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lastRenderedPageBreak/>
              <w:t>6.3</w:t>
            </w:r>
          </w:p>
        </w:tc>
        <w:tc>
          <w:tcPr>
            <w:tcW w:w="1656" w:type="pct"/>
            <w:tcBorders>
              <w:top w:val="nil"/>
              <w:left w:val="nil"/>
              <w:bottom w:val="single" w:sz="4" w:space="0" w:color="auto"/>
              <w:right w:val="single" w:sz="4" w:space="0" w:color="auto"/>
            </w:tcBorders>
            <w:shd w:val="clear" w:color="auto" w:fill="auto"/>
            <w:vAlign w:val="center"/>
            <w:hideMark/>
          </w:tcPr>
          <w:p w14:paraId="343B485F"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Общая протяженность автомобильных дорог местного значения</w:t>
            </w:r>
          </w:p>
        </w:tc>
        <w:tc>
          <w:tcPr>
            <w:tcW w:w="727" w:type="pct"/>
            <w:tcBorders>
              <w:top w:val="nil"/>
              <w:left w:val="nil"/>
              <w:bottom w:val="single" w:sz="4" w:space="0" w:color="auto"/>
              <w:right w:val="single" w:sz="4" w:space="0" w:color="auto"/>
            </w:tcBorders>
            <w:shd w:val="clear" w:color="auto" w:fill="auto"/>
            <w:vAlign w:val="center"/>
            <w:hideMark/>
          </w:tcPr>
          <w:p w14:paraId="61542A4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км</w:t>
            </w:r>
          </w:p>
        </w:tc>
        <w:tc>
          <w:tcPr>
            <w:tcW w:w="873" w:type="pct"/>
            <w:tcBorders>
              <w:top w:val="nil"/>
              <w:left w:val="nil"/>
              <w:bottom w:val="single" w:sz="4" w:space="0" w:color="auto"/>
              <w:right w:val="single" w:sz="4" w:space="0" w:color="auto"/>
            </w:tcBorders>
            <w:shd w:val="clear" w:color="auto" w:fill="auto"/>
            <w:vAlign w:val="center"/>
            <w:hideMark/>
          </w:tcPr>
          <w:p w14:paraId="74E6770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162,9</w:t>
            </w:r>
          </w:p>
        </w:tc>
        <w:tc>
          <w:tcPr>
            <w:tcW w:w="654" w:type="pct"/>
            <w:tcBorders>
              <w:top w:val="nil"/>
              <w:left w:val="nil"/>
              <w:bottom w:val="single" w:sz="4" w:space="0" w:color="auto"/>
              <w:right w:val="single" w:sz="4" w:space="0" w:color="auto"/>
            </w:tcBorders>
            <w:shd w:val="clear" w:color="auto" w:fill="auto"/>
            <w:vAlign w:val="center"/>
            <w:hideMark/>
          </w:tcPr>
          <w:p w14:paraId="487118D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162,9</w:t>
            </w:r>
          </w:p>
        </w:tc>
        <w:tc>
          <w:tcPr>
            <w:tcW w:w="727" w:type="pct"/>
            <w:tcBorders>
              <w:top w:val="nil"/>
              <w:left w:val="nil"/>
              <w:bottom w:val="single" w:sz="4" w:space="0" w:color="auto"/>
              <w:right w:val="single" w:sz="4" w:space="0" w:color="auto"/>
            </w:tcBorders>
            <w:shd w:val="clear" w:color="auto" w:fill="auto"/>
            <w:vAlign w:val="center"/>
            <w:hideMark/>
          </w:tcPr>
          <w:p w14:paraId="35D2CD1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162,9</w:t>
            </w:r>
          </w:p>
        </w:tc>
      </w:tr>
      <w:tr w:rsidR="00311994" w:rsidRPr="00311994" w14:paraId="6CC5F789"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488254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6.4</w:t>
            </w:r>
          </w:p>
        </w:tc>
        <w:tc>
          <w:tcPr>
            <w:tcW w:w="1656" w:type="pct"/>
            <w:tcBorders>
              <w:top w:val="nil"/>
              <w:left w:val="nil"/>
              <w:bottom w:val="single" w:sz="4" w:space="0" w:color="auto"/>
              <w:right w:val="single" w:sz="4" w:space="0" w:color="auto"/>
            </w:tcBorders>
            <w:shd w:val="clear" w:color="auto" w:fill="auto"/>
            <w:vAlign w:val="center"/>
            <w:hideMark/>
          </w:tcPr>
          <w:p w14:paraId="660B65EA"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Улично-дорожная сеть</w:t>
            </w:r>
          </w:p>
        </w:tc>
        <w:tc>
          <w:tcPr>
            <w:tcW w:w="727" w:type="pct"/>
            <w:tcBorders>
              <w:top w:val="nil"/>
              <w:left w:val="nil"/>
              <w:bottom w:val="single" w:sz="4" w:space="0" w:color="auto"/>
              <w:right w:val="single" w:sz="4" w:space="0" w:color="auto"/>
            </w:tcBorders>
            <w:shd w:val="clear" w:color="auto" w:fill="auto"/>
            <w:vAlign w:val="center"/>
            <w:hideMark/>
          </w:tcPr>
          <w:p w14:paraId="5E51C0A3"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км</w:t>
            </w:r>
          </w:p>
        </w:tc>
        <w:tc>
          <w:tcPr>
            <w:tcW w:w="873" w:type="pct"/>
            <w:tcBorders>
              <w:top w:val="nil"/>
              <w:left w:val="nil"/>
              <w:bottom w:val="single" w:sz="4" w:space="0" w:color="auto"/>
              <w:right w:val="single" w:sz="4" w:space="0" w:color="auto"/>
            </w:tcBorders>
            <w:shd w:val="clear" w:color="auto" w:fill="auto"/>
            <w:vAlign w:val="center"/>
            <w:hideMark/>
          </w:tcPr>
          <w:p w14:paraId="0158060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129,5</w:t>
            </w:r>
          </w:p>
        </w:tc>
        <w:tc>
          <w:tcPr>
            <w:tcW w:w="654" w:type="pct"/>
            <w:tcBorders>
              <w:top w:val="nil"/>
              <w:left w:val="nil"/>
              <w:bottom w:val="single" w:sz="4" w:space="0" w:color="auto"/>
              <w:right w:val="single" w:sz="4" w:space="0" w:color="auto"/>
            </w:tcBorders>
            <w:shd w:val="clear" w:color="auto" w:fill="auto"/>
            <w:vAlign w:val="center"/>
            <w:hideMark/>
          </w:tcPr>
          <w:p w14:paraId="28EB3792"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130,1</w:t>
            </w:r>
          </w:p>
        </w:tc>
        <w:tc>
          <w:tcPr>
            <w:tcW w:w="727" w:type="pct"/>
            <w:tcBorders>
              <w:top w:val="nil"/>
              <w:left w:val="nil"/>
              <w:bottom w:val="single" w:sz="4" w:space="0" w:color="auto"/>
              <w:right w:val="single" w:sz="4" w:space="0" w:color="auto"/>
            </w:tcBorders>
            <w:shd w:val="clear" w:color="auto" w:fill="auto"/>
            <w:vAlign w:val="center"/>
            <w:hideMark/>
          </w:tcPr>
          <w:p w14:paraId="62BFA26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130,1</w:t>
            </w:r>
          </w:p>
        </w:tc>
      </w:tr>
      <w:tr w:rsidR="00311994" w:rsidRPr="00311994" w14:paraId="7ED1B05C"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1B62814"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6.5</w:t>
            </w:r>
          </w:p>
        </w:tc>
        <w:tc>
          <w:tcPr>
            <w:tcW w:w="1656" w:type="pct"/>
            <w:tcBorders>
              <w:top w:val="nil"/>
              <w:left w:val="nil"/>
              <w:bottom w:val="single" w:sz="4" w:space="0" w:color="auto"/>
              <w:right w:val="single" w:sz="4" w:space="0" w:color="auto"/>
            </w:tcBorders>
            <w:shd w:val="clear" w:color="auto" w:fill="auto"/>
            <w:vAlign w:val="center"/>
            <w:hideMark/>
          </w:tcPr>
          <w:p w14:paraId="442C2A8F"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Общая протяженность железных дорог</w:t>
            </w:r>
          </w:p>
        </w:tc>
        <w:tc>
          <w:tcPr>
            <w:tcW w:w="727" w:type="pct"/>
            <w:tcBorders>
              <w:top w:val="nil"/>
              <w:left w:val="nil"/>
              <w:bottom w:val="single" w:sz="4" w:space="0" w:color="auto"/>
              <w:right w:val="single" w:sz="4" w:space="0" w:color="auto"/>
            </w:tcBorders>
            <w:shd w:val="clear" w:color="auto" w:fill="auto"/>
            <w:vAlign w:val="center"/>
            <w:hideMark/>
          </w:tcPr>
          <w:p w14:paraId="6D6978A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км</w:t>
            </w:r>
          </w:p>
        </w:tc>
        <w:tc>
          <w:tcPr>
            <w:tcW w:w="873" w:type="pct"/>
            <w:tcBorders>
              <w:top w:val="nil"/>
              <w:left w:val="nil"/>
              <w:bottom w:val="single" w:sz="4" w:space="0" w:color="auto"/>
              <w:right w:val="single" w:sz="4" w:space="0" w:color="auto"/>
            </w:tcBorders>
            <w:shd w:val="clear" w:color="auto" w:fill="auto"/>
            <w:vAlign w:val="center"/>
            <w:hideMark/>
          </w:tcPr>
          <w:p w14:paraId="0245B0AD"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0</w:t>
            </w:r>
          </w:p>
        </w:tc>
        <w:tc>
          <w:tcPr>
            <w:tcW w:w="654" w:type="pct"/>
            <w:tcBorders>
              <w:top w:val="nil"/>
              <w:left w:val="nil"/>
              <w:bottom w:val="single" w:sz="4" w:space="0" w:color="auto"/>
              <w:right w:val="single" w:sz="4" w:space="0" w:color="auto"/>
            </w:tcBorders>
            <w:shd w:val="clear" w:color="auto" w:fill="auto"/>
            <w:vAlign w:val="center"/>
            <w:hideMark/>
          </w:tcPr>
          <w:p w14:paraId="46979DC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0</w:t>
            </w:r>
          </w:p>
        </w:tc>
        <w:tc>
          <w:tcPr>
            <w:tcW w:w="727" w:type="pct"/>
            <w:tcBorders>
              <w:top w:val="nil"/>
              <w:left w:val="nil"/>
              <w:bottom w:val="single" w:sz="4" w:space="0" w:color="auto"/>
              <w:right w:val="single" w:sz="4" w:space="0" w:color="auto"/>
            </w:tcBorders>
            <w:shd w:val="clear" w:color="auto" w:fill="auto"/>
            <w:vAlign w:val="center"/>
            <w:hideMark/>
          </w:tcPr>
          <w:p w14:paraId="418DFA8C"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0</w:t>
            </w:r>
          </w:p>
        </w:tc>
      </w:tr>
      <w:tr w:rsidR="00311994" w:rsidRPr="00311994" w14:paraId="208AF264" w14:textId="77777777" w:rsidTr="00311994">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67C204"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        Инженерная инфраструктура</w:t>
            </w:r>
          </w:p>
        </w:tc>
      </w:tr>
      <w:tr w:rsidR="00311994" w:rsidRPr="00311994" w14:paraId="30D26B05"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D819F2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7.1</w:t>
            </w:r>
          </w:p>
        </w:tc>
        <w:tc>
          <w:tcPr>
            <w:tcW w:w="1656" w:type="pct"/>
            <w:tcBorders>
              <w:top w:val="nil"/>
              <w:left w:val="nil"/>
              <w:bottom w:val="single" w:sz="4" w:space="0" w:color="auto"/>
              <w:right w:val="single" w:sz="4" w:space="0" w:color="auto"/>
            </w:tcBorders>
            <w:shd w:val="clear" w:color="auto" w:fill="auto"/>
            <w:vAlign w:val="center"/>
            <w:hideMark/>
          </w:tcPr>
          <w:p w14:paraId="40C25C53"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Водоснабжение</w:t>
            </w:r>
          </w:p>
        </w:tc>
        <w:tc>
          <w:tcPr>
            <w:tcW w:w="2981" w:type="pct"/>
            <w:gridSpan w:val="4"/>
            <w:tcBorders>
              <w:top w:val="single" w:sz="4" w:space="0" w:color="auto"/>
              <w:left w:val="nil"/>
              <w:bottom w:val="single" w:sz="4" w:space="0" w:color="auto"/>
              <w:right w:val="single" w:sz="4" w:space="0" w:color="auto"/>
            </w:tcBorders>
            <w:shd w:val="clear" w:color="auto" w:fill="auto"/>
            <w:vAlign w:val="center"/>
            <w:hideMark/>
          </w:tcPr>
          <w:p w14:paraId="7B5CC3DA"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 </w:t>
            </w:r>
          </w:p>
        </w:tc>
      </w:tr>
      <w:tr w:rsidR="00311994" w:rsidRPr="00311994" w14:paraId="4BFF1403" w14:textId="77777777" w:rsidTr="00311994">
        <w:trPr>
          <w:trHeight w:val="39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3607D2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7.1.1</w:t>
            </w:r>
          </w:p>
        </w:tc>
        <w:tc>
          <w:tcPr>
            <w:tcW w:w="1656" w:type="pct"/>
            <w:tcBorders>
              <w:top w:val="nil"/>
              <w:left w:val="nil"/>
              <w:bottom w:val="single" w:sz="4" w:space="0" w:color="auto"/>
              <w:right w:val="single" w:sz="4" w:space="0" w:color="auto"/>
            </w:tcBorders>
            <w:shd w:val="clear" w:color="auto" w:fill="auto"/>
            <w:vAlign w:val="center"/>
            <w:hideMark/>
          </w:tcPr>
          <w:p w14:paraId="77AE0EF1"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Водопотребление</w:t>
            </w:r>
          </w:p>
        </w:tc>
        <w:tc>
          <w:tcPr>
            <w:tcW w:w="727" w:type="pct"/>
            <w:tcBorders>
              <w:top w:val="nil"/>
              <w:left w:val="nil"/>
              <w:bottom w:val="single" w:sz="4" w:space="0" w:color="auto"/>
              <w:right w:val="single" w:sz="4" w:space="0" w:color="auto"/>
            </w:tcBorders>
            <w:shd w:val="clear" w:color="auto" w:fill="auto"/>
            <w:vAlign w:val="center"/>
            <w:hideMark/>
          </w:tcPr>
          <w:p w14:paraId="6B80223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м</w:t>
            </w:r>
            <w:r w:rsidRPr="00311994">
              <w:rPr>
                <w:rFonts w:ascii="Times New Roman" w:eastAsia="Times New Roman" w:hAnsi="Times New Roman" w:cs="Times New Roman"/>
                <w:color w:val="000000"/>
                <w:sz w:val="24"/>
                <w:szCs w:val="24"/>
                <w:vertAlign w:val="superscript"/>
                <w:lang w:eastAsia="ru-RU"/>
              </w:rPr>
              <w:t>3</w:t>
            </w:r>
            <w:r w:rsidRPr="00311994">
              <w:rPr>
                <w:rFonts w:ascii="Times New Roman" w:eastAsia="Times New Roman" w:hAnsi="Times New Roman" w:cs="Times New Roman"/>
                <w:color w:val="000000"/>
                <w:sz w:val="24"/>
                <w:szCs w:val="24"/>
                <w:lang w:eastAsia="ru-RU"/>
              </w:rPr>
              <w:t>/</w:t>
            </w:r>
            <w:proofErr w:type="spellStart"/>
            <w:r w:rsidRPr="00311994">
              <w:rPr>
                <w:rFonts w:ascii="Times New Roman" w:eastAsia="Times New Roman" w:hAnsi="Times New Roman" w:cs="Times New Roman"/>
                <w:color w:val="000000"/>
                <w:sz w:val="24"/>
                <w:szCs w:val="24"/>
                <w:lang w:eastAsia="ru-RU"/>
              </w:rPr>
              <w:t>сут</w:t>
            </w:r>
            <w:proofErr w:type="spellEnd"/>
            <w:r w:rsidRPr="00311994">
              <w:rPr>
                <w:rFonts w:ascii="Times New Roman" w:eastAsia="Times New Roman" w:hAnsi="Times New Roman" w:cs="Times New Roman"/>
                <w:color w:val="000000"/>
                <w:sz w:val="24"/>
                <w:szCs w:val="24"/>
                <w:lang w:eastAsia="ru-RU"/>
              </w:rPr>
              <w:t>.</w:t>
            </w:r>
          </w:p>
        </w:tc>
        <w:tc>
          <w:tcPr>
            <w:tcW w:w="873" w:type="pct"/>
            <w:tcBorders>
              <w:top w:val="nil"/>
              <w:left w:val="nil"/>
              <w:bottom w:val="single" w:sz="4" w:space="0" w:color="auto"/>
              <w:right w:val="single" w:sz="4" w:space="0" w:color="auto"/>
            </w:tcBorders>
            <w:shd w:val="clear" w:color="auto" w:fill="auto"/>
            <w:vAlign w:val="center"/>
            <w:hideMark/>
          </w:tcPr>
          <w:p w14:paraId="2DADA320"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н/д</w:t>
            </w:r>
          </w:p>
        </w:tc>
        <w:tc>
          <w:tcPr>
            <w:tcW w:w="654" w:type="pct"/>
            <w:tcBorders>
              <w:top w:val="nil"/>
              <w:left w:val="nil"/>
              <w:bottom w:val="single" w:sz="4" w:space="0" w:color="auto"/>
              <w:right w:val="single" w:sz="4" w:space="0" w:color="auto"/>
            </w:tcBorders>
            <w:shd w:val="clear" w:color="auto" w:fill="auto"/>
            <w:vAlign w:val="center"/>
            <w:hideMark/>
          </w:tcPr>
          <w:p w14:paraId="7957C1F0"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950</w:t>
            </w:r>
          </w:p>
        </w:tc>
        <w:tc>
          <w:tcPr>
            <w:tcW w:w="727" w:type="pct"/>
            <w:tcBorders>
              <w:top w:val="nil"/>
              <w:left w:val="nil"/>
              <w:bottom w:val="single" w:sz="4" w:space="0" w:color="auto"/>
              <w:right w:val="single" w:sz="4" w:space="0" w:color="auto"/>
            </w:tcBorders>
            <w:shd w:val="clear" w:color="auto" w:fill="auto"/>
            <w:vAlign w:val="center"/>
            <w:hideMark/>
          </w:tcPr>
          <w:p w14:paraId="36B800A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1240</w:t>
            </w:r>
          </w:p>
        </w:tc>
      </w:tr>
      <w:tr w:rsidR="00311994" w:rsidRPr="00311994" w14:paraId="5457E27C"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3AF9A2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7.1.2</w:t>
            </w:r>
          </w:p>
        </w:tc>
        <w:tc>
          <w:tcPr>
            <w:tcW w:w="1656" w:type="pct"/>
            <w:tcBorders>
              <w:top w:val="nil"/>
              <w:left w:val="nil"/>
              <w:bottom w:val="single" w:sz="4" w:space="0" w:color="auto"/>
              <w:right w:val="single" w:sz="4" w:space="0" w:color="auto"/>
            </w:tcBorders>
            <w:shd w:val="clear" w:color="auto" w:fill="auto"/>
            <w:vAlign w:val="center"/>
            <w:hideMark/>
          </w:tcPr>
          <w:p w14:paraId="52B95C3A"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Протяженность сетей водоснабжения</w:t>
            </w:r>
          </w:p>
        </w:tc>
        <w:tc>
          <w:tcPr>
            <w:tcW w:w="727" w:type="pct"/>
            <w:tcBorders>
              <w:top w:val="nil"/>
              <w:left w:val="nil"/>
              <w:bottom w:val="single" w:sz="4" w:space="0" w:color="auto"/>
              <w:right w:val="single" w:sz="4" w:space="0" w:color="auto"/>
            </w:tcBorders>
            <w:shd w:val="clear" w:color="auto" w:fill="auto"/>
            <w:vAlign w:val="center"/>
            <w:hideMark/>
          </w:tcPr>
          <w:p w14:paraId="2C13EE4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км</w:t>
            </w:r>
          </w:p>
        </w:tc>
        <w:tc>
          <w:tcPr>
            <w:tcW w:w="873" w:type="pct"/>
            <w:tcBorders>
              <w:top w:val="nil"/>
              <w:left w:val="nil"/>
              <w:bottom w:val="single" w:sz="4" w:space="0" w:color="auto"/>
              <w:right w:val="single" w:sz="4" w:space="0" w:color="auto"/>
            </w:tcBorders>
            <w:shd w:val="clear" w:color="auto" w:fill="auto"/>
            <w:vAlign w:val="center"/>
            <w:hideMark/>
          </w:tcPr>
          <w:p w14:paraId="13A9893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17,4</w:t>
            </w:r>
          </w:p>
        </w:tc>
        <w:tc>
          <w:tcPr>
            <w:tcW w:w="654" w:type="pct"/>
            <w:tcBorders>
              <w:top w:val="nil"/>
              <w:left w:val="nil"/>
              <w:bottom w:val="single" w:sz="4" w:space="0" w:color="auto"/>
              <w:right w:val="single" w:sz="4" w:space="0" w:color="auto"/>
            </w:tcBorders>
            <w:shd w:val="clear" w:color="auto" w:fill="auto"/>
            <w:vAlign w:val="center"/>
            <w:hideMark/>
          </w:tcPr>
          <w:p w14:paraId="6A00DD63"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31,6</w:t>
            </w:r>
          </w:p>
        </w:tc>
        <w:tc>
          <w:tcPr>
            <w:tcW w:w="727" w:type="pct"/>
            <w:tcBorders>
              <w:top w:val="nil"/>
              <w:left w:val="nil"/>
              <w:bottom w:val="single" w:sz="4" w:space="0" w:color="auto"/>
              <w:right w:val="single" w:sz="4" w:space="0" w:color="auto"/>
            </w:tcBorders>
            <w:shd w:val="clear" w:color="auto" w:fill="auto"/>
            <w:vAlign w:val="center"/>
            <w:hideMark/>
          </w:tcPr>
          <w:p w14:paraId="3E3A0ED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31,6</w:t>
            </w:r>
          </w:p>
        </w:tc>
      </w:tr>
      <w:tr w:rsidR="00311994" w:rsidRPr="00311994" w14:paraId="1B336A36"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A98987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7.2</w:t>
            </w:r>
          </w:p>
        </w:tc>
        <w:tc>
          <w:tcPr>
            <w:tcW w:w="1656" w:type="pct"/>
            <w:tcBorders>
              <w:top w:val="nil"/>
              <w:left w:val="nil"/>
              <w:bottom w:val="single" w:sz="4" w:space="0" w:color="auto"/>
              <w:right w:val="single" w:sz="4" w:space="0" w:color="auto"/>
            </w:tcBorders>
            <w:shd w:val="clear" w:color="auto" w:fill="auto"/>
            <w:vAlign w:val="center"/>
            <w:hideMark/>
          </w:tcPr>
          <w:p w14:paraId="5B1E233C"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Водоотведение</w:t>
            </w:r>
          </w:p>
        </w:tc>
        <w:tc>
          <w:tcPr>
            <w:tcW w:w="2981" w:type="pct"/>
            <w:gridSpan w:val="4"/>
            <w:tcBorders>
              <w:top w:val="single" w:sz="4" w:space="0" w:color="auto"/>
              <w:left w:val="nil"/>
              <w:bottom w:val="single" w:sz="4" w:space="0" w:color="auto"/>
              <w:right w:val="single" w:sz="4" w:space="0" w:color="auto"/>
            </w:tcBorders>
            <w:shd w:val="clear" w:color="auto" w:fill="auto"/>
            <w:vAlign w:val="center"/>
            <w:hideMark/>
          </w:tcPr>
          <w:p w14:paraId="2E3AA75D"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 </w:t>
            </w:r>
          </w:p>
        </w:tc>
      </w:tr>
      <w:tr w:rsidR="00311994" w:rsidRPr="00311994" w14:paraId="27EF8A80"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E7E61C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7.2.1</w:t>
            </w:r>
          </w:p>
        </w:tc>
        <w:tc>
          <w:tcPr>
            <w:tcW w:w="1656" w:type="pct"/>
            <w:tcBorders>
              <w:top w:val="nil"/>
              <w:left w:val="nil"/>
              <w:bottom w:val="single" w:sz="4" w:space="0" w:color="auto"/>
              <w:right w:val="single" w:sz="4" w:space="0" w:color="auto"/>
            </w:tcBorders>
            <w:shd w:val="clear" w:color="auto" w:fill="auto"/>
            <w:vAlign w:val="center"/>
            <w:hideMark/>
          </w:tcPr>
          <w:p w14:paraId="7179BFB2"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Общее поступление сточных вод</w:t>
            </w:r>
          </w:p>
        </w:tc>
        <w:tc>
          <w:tcPr>
            <w:tcW w:w="727" w:type="pct"/>
            <w:tcBorders>
              <w:top w:val="nil"/>
              <w:left w:val="nil"/>
              <w:bottom w:val="single" w:sz="4" w:space="0" w:color="auto"/>
              <w:right w:val="single" w:sz="4" w:space="0" w:color="auto"/>
            </w:tcBorders>
            <w:shd w:val="clear" w:color="auto" w:fill="auto"/>
            <w:vAlign w:val="center"/>
            <w:hideMark/>
          </w:tcPr>
          <w:p w14:paraId="66BBF68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м</w:t>
            </w:r>
            <w:r w:rsidRPr="00311994">
              <w:rPr>
                <w:rFonts w:ascii="Times New Roman" w:eastAsia="Times New Roman" w:hAnsi="Times New Roman" w:cs="Times New Roman"/>
                <w:color w:val="000000"/>
                <w:sz w:val="24"/>
                <w:szCs w:val="24"/>
                <w:vertAlign w:val="superscript"/>
                <w:lang w:eastAsia="ru-RU"/>
              </w:rPr>
              <w:t>3</w:t>
            </w:r>
            <w:r w:rsidRPr="00311994">
              <w:rPr>
                <w:rFonts w:ascii="Times New Roman" w:eastAsia="Times New Roman" w:hAnsi="Times New Roman" w:cs="Times New Roman"/>
                <w:color w:val="000000"/>
                <w:sz w:val="24"/>
                <w:szCs w:val="24"/>
                <w:lang w:eastAsia="ru-RU"/>
              </w:rPr>
              <w:t>/</w:t>
            </w:r>
            <w:proofErr w:type="spellStart"/>
            <w:r w:rsidRPr="00311994">
              <w:rPr>
                <w:rFonts w:ascii="Times New Roman" w:eastAsia="Times New Roman" w:hAnsi="Times New Roman" w:cs="Times New Roman"/>
                <w:color w:val="000000"/>
                <w:sz w:val="24"/>
                <w:szCs w:val="24"/>
                <w:lang w:eastAsia="ru-RU"/>
              </w:rPr>
              <w:t>сут</w:t>
            </w:r>
            <w:proofErr w:type="spellEnd"/>
            <w:r w:rsidRPr="00311994">
              <w:rPr>
                <w:rFonts w:ascii="Times New Roman" w:eastAsia="Times New Roman" w:hAnsi="Times New Roman" w:cs="Times New Roman"/>
                <w:color w:val="000000"/>
                <w:sz w:val="24"/>
                <w:szCs w:val="24"/>
                <w:lang w:eastAsia="ru-RU"/>
              </w:rPr>
              <w:t>.</w:t>
            </w:r>
          </w:p>
        </w:tc>
        <w:tc>
          <w:tcPr>
            <w:tcW w:w="873" w:type="pct"/>
            <w:tcBorders>
              <w:top w:val="nil"/>
              <w:left w:val="nil"/>
              <w:bottom w:val="single" w:sz="4" w:space="0" w:color="auto"/>
              <w:right w:val="single" w:sz="4" w:space="0" w:color="auto"/>
            </w:tcBorders>
            <w:shd w:val="clear" w:color="auto" w:fill="auto"/>
            <w:vAlign w:val="center"/>
            <w:hideMark/>
          </w:tcPr>
          <w:p w14:paraId="53EDF51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н/д</w:t>
            </w:r>
          </w:p>
        </w:tc>
        <w:tc>
          <w:tcPr>
            <w:tcW w:w="654" w:type="pct"/>
            <w:tcBorders>
              <w:top w:val="nil"/>
              <w:left w:val="nil"/>
              <w:bottom w:val="single" w:sz="4" w:space="0" w:color="auto"/>
              <w:right w:val="single" w:sz="4" w:space="0" w:color="auto"/>
            </w:tcBorders>
            <w:shd w:val="clear" w:color="auto" w:fill="auto"/>
            <w:vAlign w:val="center"/>
            <w:hideMark/>
          </w:tcPr>
          <w:p w14:paraId="6AE0F90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670</w:t>
            </w:r>
          </w:p>
        </w:tc>
        <w:tc>
          <w:tcPr>
            <w:tcW w:w="727" w:type="pct"/>
            <w:tcBorders>
              <w:top w:val="nil"/>
              <w:left w:val="nil"/>
              <w:bottom w:val="single" w:sz="4" w:space="0" w:color="auto"/>
              <w:right w:val="single" w:sz="4" w:space="0" w:color="auto"/>
            </w:tcBorders>
            <w:shd w:val="clear" w:color="auto" w:fill="auto"/>
            <w:vAlign w:val="center"/>
            <w:hideMark/>
          </w:tcPr>
          <w:p w14:paraId="53BD804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920</w:t>
            </w:r>
          </w:p>
        </w:tc>
      </w:tr>
      <w:tr w:rsidR="00311994" w:rsidRPr="00311994" w14:paraId="5EEDE121"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2BA10E64"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7.2.2</w:t>
            </w:r>
          </w:p>
        </w:tc>
        <w:tc>
          <w:tcPr>
            <w:tcW w:w="1656" w:type="pct"/>
            <w:tcBorders>
              <w:top w:val="nil"/>
              <w:left w:val="nil"/>
              <w:bottom w:val="single" w:sz="4" w:space="0" w:color="auto"/>
              <w:right w:val="single" w:sz="4" w:space="0" w:color="auto"/>
            </w:tcBorders>
            <w:shd w:val="clear" w:color="auto" w:fill="auto"/>
            <w:vAlign w:val="center"/>
            <w:hideMark/>
          </w:tcPr>
          <w:p w14:paraId="5CB1ED84"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Протяженность сетей канализации</w:t>
            </w:r>
          </w:p>
        </w:tc>
        <w:tc>
          <w:tcPr>
            <w:tcW w:w="727" w:type="pct"/>
            <w:tcBorders>
              <w:top w:val="nil"/>
              <w:left w:val="nil"/>
              <w:bottom w:val="single" w:sz="4" w:space="0" w:color="auto"/>
              <w:right w:val="single" w:sz="4" w:space="0" w:color="auto"/>
            </w:tcBorders>
            <w:shd w:val="clear" w:color="auto" w:fill="auto"/>
            <w:vAlign w:val="center"/>
            <w:hideMark/>
          </w:tcPr>
          <w:p w14:paraId="30F1BCF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км</w:t>
            </w:r>
          </w:p>
        </w:tc>
        <w:tc>
          <w:tcPr>
            <w:tcW w:w="873" w:type="pct"/>
            <w:tcBorders>
              <w:top w:val="nil"/>
              <w:left w:val="nil"/>
              <w:bottom w:val="single" w:sz="4" w:space="0" w:color="auto"/>
              <w:right w:val="single" w:sz="4" w:space="0" w:color="auto"/>
            </w:tcBorders>
            <w:shd w:val="clear" w:color="auto" w:fill="auto"/>
            <w:vAlign w:val="center"/>
            <w:hideMark/>
          </w:tcPr>
          <w:p w14:paraId="44EB2BAB"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0</w:t>
            </w:r>
          </w:p>
        </w:tc>
        <w:tc>
          <w:tcPr>
            <w:tcW w:w="654" w:type="pct"/>
            <w:tcBorders>
              <w:top w:val="nil"/>
              <w:left w:val="nil"/>
              <w:bottom w:val="single" w:sz="4" w:space="0" w:color="auto"/>
              <w:right w:val="single" w:sz="4" w:space="0" w:color="auto"/>
            </w:tcBorders>
            <w:shd w:val="clear" w:color="auto" w:fill="auto"/>
            <w:vAlign w:val="center"/>
            <w:hideMark/>
          </w:tcPr>
          <w:p w14:paraId="0CF7141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17,2</w:t>
            </w:r>
          </w:p>
        </w:tc>
        <w:tc>
          <w:tcPr>
            <w:tcW w:w="727" w:type="pct"/>
            <w:tcBorders>
              <w:top w:val="nil"/>
              <w:left w:val="nil"/>
              <w:bottom w:val="single" w:sz="4" w:space="0" w:color="auto"/>
              <w:right w:val="single" w:sz="4" w:space="0" w:color="auto"/>
            </w:tcBorders>
            <w:shd w:val="clear" w:color="auto" w:fill="auto"/>
            <w:vAlign w:val="center"/>
            <w:hideMark/>
          </w:tcPr>
          <w:p w14:paraId="7DCA8F7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17,2</w:t>
            </w:r>
          </w:p>
        </w:tc>
      </w:tr>
      <w:tr w:rsidR="00311994" w:rsidRPr="00311994" w14:paraId="73C58E3A"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6E28B39"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7.3</w:t>
            </w:r>
          </w:p>
        </w:tc>
        <w:tc>
          <w:tcPr>
            <w:tcW w:w="1656" w:type="pct"/>
            <w:tcBorders>
              <w:top w:val="nil"/>
              <w:left w:val="nil"/>
              <w:bottom w:val="single" w:sz="4" w:space="0" w:color="auto"/>
              <w:right w:val="single" w:sz="4" w:space="0" w:color="auto"/>
            </w:tcBorders>
            <w:shd w:val="clear" w:color="auto" w:fill="auto"/>
            <w:vAlign w:val="center"/>
            <w:hideMark/>
          </w:tcPr>
          <w:p w14:paraId="1C03FA8D"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Электроснабжение</w:t>
            </w:r>
          </w:p>
        </w:tc>
        <w:tc>
          <w:tcPr>
            <w:tcW w:w="2981" w:type="pct"/>
            <w:gridSpan w:val="4"/>
            <w:tcBorders>
              <w:top w:val="single" w:sz="4" w:space="0" w:color="auto"/>
              <w:left w:val="nil"/>
              <w:bottom w:val="single" w:sz="4" w:space="0" w:color="auto"/>
              <w:right w:val="single" w:sz="4" w:space="0" w:color="auto"/>
            </w:tcBorders>
            <w:shd w:val="clear" w:color="auto" w:fill="auto"/>
            <w:vAlign w:val="center"/>
            <w:hideMark/>
          </w:tcPr>
          <w:p w14:paraId="5FAFBBD4"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 </w:t>
            </w:r>
          </w:p>
        </w:tc>
      </w:tr>
      <w:tr w:rsidR="00311994" w:rsidRPr="00311994" w14:paraId="16C0E044"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CEE3B95"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7.3.1</w:t>
            </w:r>
          </w:p>
        </w:tc>
        <w:tc>
          <w:tcPr>
            <w:tcW w:w="1656" w:type="pct"/>
            <w:tcBorders>
              <w:top w:val="nil"/>
              <w:left w:val="nil"/>
              <w:bottom w:val="single" w:sz="4" w:space="0" w:color="auto"/>
              <w:right w:val="single" w:sz="4" w:space="0" w:color="auto"/>
            </w:tcBorders>
            <w:shd w:val="clear" w:color="auto" w:fill="auto"/>
            <w:vAlign w:val="center"/>
            <w:hideMark/>
          </w:tcPr>
          <w:p w14:paraId="5A70AE5A"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Максимальная электрическая нагрузка</w:t>
            </w:r>
          </w:p>
        </w:tc>
        <w:tc>
          <w:tcPr>
            <w:tcW w:w="727" w:type="pct"/>
            <w:tcBorders>
              <w:top w:val="nil"/>
              <w:left w:val="nil"/>
              <w:bottom w:val="single" w:sz="4" w:space="0" w:color="auto"/>
              <w:right w:val="single" w:sz="4" w:space="0" w:color="auto"/>
            </w:tcBorders>
            <w:shd w:val="clear" w:color="auto" w:fill="auto"/>
            <w:vAlign w:val="center"/>
            <w:hideMark/>
          </w:tcPr>
          <w:p w14:paraId="2FDD89D7"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МВт</w:t>
            </w:r>
          </w:p>
        </w:tc>
        <w:tc>
          <w:tcPr>
            <w:tcW w:w="873" w:type="pct"/>
            <w:tcBorders>
              <w:top w:val="nil"/>
              <w:left w:val="nil"/>
              <w:bottom w:val="single" w:sz="4" w:space="0" w:color="auto"/>
              <w:right w:val="single" w:sz="4" w:space="0" w:color="auto"/>
            </w:tcBorders>
            <w:shd w:val="clear" w:color="auto" w:fill="auto"/>
            <w:vAlign w:val="center"/>
            <w:hideMark/>
          </w:tcPr>
          <w:p w14:paraId="60FDBA18"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н/д</w:t>
            </w:r>
          </w:p>
        </w:tc>
        <w:tc>
          <w:tcPr>
            <w:tcW w:w="654" w:type="pct"/>
            <w:tcBorders>
              <w:top w:val="nil"/>
              <w:left w:val="nil"/>
              <w:bottom w:val="single" w:sz="4" w:space="0" w:color="auto"/>
              <w:right w:val="single" w:sz="4" w:space="0" w:color="auto"/>
            </w:tcBorders>
            <w:shd w:val="clear" w:color="auto" w:fill="auto"/>
            <w:vAlign w:val="center"/>
            <w:hideMark/>
          </w:tcPr>
          <w:p w14:paraId="00D9256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0,01</w:t>
            </w:r>
          </w:p>
        </w:tc>
        <w:tc>
          <w:tcPr>
            <w:tcW w:w="727" w:type="pct"/>
            <w:tcBorders>
              <w:top w:val="nil"/>
              <w:left w:val="nil"/>
              <w:bottom w:val="single" w:sz="4" w:space="0" w:color="auto"/>
              <w:right w:val="single" w:sz="4" w:space="0" w:color="auto"/>
            </w:tcBorders>
            <w:shd w:val="clear" w:color="auto" w:fill="auto"/>
            <w:vAlign w:val="center"/>
            <w:hideMark/>
          </w:tcPr>
          <w:p w14:paraId="257BBAF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0,01</w:t>
            </w:r>
          </w:p>
        </w:tc>
      </w:tr>
      <w:tr w:rsidR="00311994" w:rsidRPr="00311994" w14:paraId="22535934" w14:textId="77777777" w:rsidTr="00311994">
        <w:trPr>
          <w:trHeight w:val="66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0684EB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7.3.2</w:t>
            </w:r>
          </w:p>
        </w:tc>
        <w:tc>
          <w:tcPr>
            <w:tcW w:w="1656" w:type="pct"/>
            <w:tcBorders>
              <w:top w:val="nil"/>
              <w:left w:val="nil"/>
              <w:bottom w:val="single" w:sz="4" w:space="0" w:color="auto"/>
              <w:right w:val="single" w:sz="4" w:space="0" w:color="auto"/>
            </w:tcBorders>
            <w:shd w:val="clear" w:color="auto" w:fill="auto"/>
            <w:vAlign w:val="center"/>
            <w:hideMark/>
          </w:tcPr>
          <w:p w14:paraId="3CA04837"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 xml:space="preserve">Годовое электропотребление </w:t>
            </w:r>
          </w:p>
        </w:tc>
        <w:tc>
          <w:tcPr>
            <w:tcW w:w="727" w:type="pct"/>
            <w:tcBorders>
              <w:top w:val="nil"/>
              <w:left w:val="nil"/>
              <w:bottom w:val="single" w:sz="4" w:space="0" w:color="auto"/>
              <w:right w:val="single" w:sz="4" w:space="0" w:color="auto"/>
            </w:tcBorders>
            <w:shd w:val="clear" w:color="auto" w:fill="auto"/>
            <w:vAlign w:val="center"/>
            <w:hideMark/>
          </w:tcPr>
          <w:p w14:paraId="6BFF28A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млн. кВтч</w:t>
            </w:r>
          </w:p>
        </w:tc>
        <w:tc>
          <w:tcPr>
            <w:tcW w:w="873" w:type="pct"/>
            <w:tcBorders>
              <w:top w:val="nil"/>
              <w:left w:val="nil"/>
              <w:bottom w:val="single" w:sz="4" w:space="0" w:color="auto"/>
              <w:right w:val="single" w:sz="4" w:space="0" w:color="auto"/>
            </w:tcBorders>
            <w:shd w:val="clear" w:color="auto" w:fill="auto"/>
            <w:vAlign w:val="center"/>
            <w:hideMark/>
          </w:tcPr>
          <w:p w14:paraId="36C6935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н/д</w:t>
            </w:r>
          </w:p>
        </w:tc>
        <w:tc>
          <w:tcPr>
            <w:tcW w:w="654" w:type="pct"/>
            <w:tcBorders>
              <w:top w:val="nil"/>
              <w:left w:val="nil"/>
              <w:bottom w:val="single" w:sz="4" w:space="0" w:color="auto"/>
              <w:right w:val="single" w:sz="4" w:space="0" w:color="auto"/>
            </w:tcBorders>
            <w:shd w:val="clear" w:color="auto" w:fill="auto"/>
            <w:vAlign w:val="center"/>
            <w:hideMark/>
          </w:tcPr>
          <w:p w14:paraId="7B0F24F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12,0</w:t>
            </w:r>
          </w:p>
        </w:tc>
        <w:tc>
          <w:tcPr>
            <w:tcW w:w="727" w:type="pct"/>
            <w:tcBorders>
              <w:top w:val="nil"/>
              <w:left w:val="nil"/>
              <w:bottom w:val="single" w:sz="4" w:space="0" w:color="auto"/>
              <w:right w:val="single" w:sz="4" w:space="0" w:color="auto"/>
            </w:tcBorders>
            <w:shd w:val="clear" w:color="auto" w:fill="auto"/>
            <w:vAlign w:val="center"/>
            <w:hideMark/>
          </w:tcPr>
          <w:p w14:paraId="0F0A89C1"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14,4</w:t>
            </w:r>
          </w:p>
        </w:tc>
      </w:tr>
      <w:tr w:rsidR="00311994" w:rsidRPr="00311994" w14:paraId="4AC52EC2" w14:textId="77777777" w:rsidTr="00311994">
        <w:trPr>
          <w:trHeight w:val="33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291DA2F"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7.4</w:t>
            </w:r>
          </w:p>
        </w:tc>
        <w:tc>
          <w:tcPr>
            <w:tcW w:w="1656" w:type="pct"/>
            <w:tcBorders>
              <w:top w:val="nil"/>
              <w:left w:val="nil"/>
              <w:bottom w:val="single" w:sz="4" w:space="0" w:color="auto"/>
              <w:right w:val="single" w:sz="4" w:space="0" w:color="auto"/>
            </w:tcBorders>
            <w:shd w:val="clear" w:color="auto" w:fill="auto"/>
            <w:vAlign w:val="center"/>
            <w:hideMark/>
          </w:tcPr>
          <w:p w14:paraId="606C230D"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Теплоснабжение</w:t>
            </w:r>
          </w:p>
        </w:tc>
        <w:tc>
          <w:tcPr>
            <w:tcW w:w="2981" w:type="pct"/>
            <w:gridSpan w:val="4"/>
            <w:tcBorders>
              <w:top w:val="single" w:sz="4" w:space="0" w:color="auto"/>
              <w:left w:val="nil"/>
              <w:bottom w:val="single" w:sz="4" w:space="0" w:color="auto"/>
              <w:right w:val="single" w:sz="4" w:space="0" w:color="auto"/>
            </w:tcBorders>
            <w:shd w:val="clear" w:color="auto" w:fill="auto"/>
            <w:vAlign w:val="center"/>
            <w:hideMark/>
          </w:tcPr>
          <w:p w14:paraId="2F898BCE" w14:textId="77777777" w:rsidR="00311994" w:rsidRPr="00311994" w:rsidRDefault="00311994" w:rsidP="00311994">
            <w:pPr>
              <w:spacing w:after="0" w:line="240" w:lineRule="auto"/>
              <w:jc w:val="both"/>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 </w:t>
            </w:r>
          </w:p>
        </w:tc>
      </w:tr>
      <w:tr w:rsidR="00311994" w:rsidRPr="00311994" w14:paraId="7F859F9D" w14:textId="77777777" w:rsidTr="00311994">
        <w:trPr>
          <w:trHeight w:val="132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99FA8EA"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7.4.1</w:t>
            </w:r>
          </w:p>
        </w:tc>
        <w:tc>
          <w:tcPr>
            <w:tcW w:w="1656" w:type="pct"/>
            <w:tcBorders>
              <w:top w:val="nil"/>
              <w:left w:val="nil"/>
              <w:bottom w:val="single" w:sz="4" w:space="0" w:color="auto"/>
              <w:right w:val="single" w:sz="4" w:space="0" w:color="auto"/>
            </w:tcBorders>
            <w:shd w:val="clear" w:color="auto" w:fill="auto"/>
            <w:vAlign w:val="center"/>
            <w:hideMark/>
          </w:tcPr>
          <w:p w14:paraId="4D1FC3B7" w14:textId="77777777" w:rsidR="00311994" w:rsidRPr="00311994" w:rsidRDefault="00311994" w:rsidP="00311994">
            <w:pPr>
              <w:spacing w:after="0" w:line="240" w:lineRule="auto"/>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Максимальная тепловая нагрузка жилищно-коммунального сектора в целом</w:t>
            </w:r>
          </w:p>
        </w:tc>
        <w:tc>
          <w:tcPr>
            <w:tcW w:w="727" w:type="pct"/>
            <w:tcBorders>
              <w:top w:val="nil"/>
              <w:left w:val="nil"/>
              <w:bottom w:val="single" w:sz="4" w:space="0" w:color="auto"/>
              <w:right w:val="single" w:sz="4" w:space="0" w:color="auto"/>
            </w:tcBorders>
            <w:shd w:val="clear" w:color="auto" w:fill="auto"/>
            <w:vAlign w:val="center"/>
            <w:hideMark/>
          </w:tcPr>
          <w:p w14:paraId="56A431D9"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Гкал/час</w:t>
            </w:r>
          </w:p>
        </w:tc>
        <w:tc>
          <w:tcPr>
            <w:tcW w:w="873" w:type="pct"/>
            <w:tcBorders>
              <w:top w:val="nil"/>
              <w:left w:val="nil"/>
              <w:bottom w:val="single" w:sz="4" w:space="0" w:color="auto"/>
              <w:right w:val="single" w:sz="4" w:space="0" w:color="auto"/>
            </w:tcBorders>
            <w:shd w:val="clear" w:color="auto" w:fill="auto"/>
            <w:vAlign w:val="center"/>
            <w:hideMark/>
          </w:tcPr>
          <w:p w14:paraId="7419410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32,5</w:t>
            </w:r>
          </w:p>
        </w:tc>
        <w:tc>
          <w:tcPr>
            <w:tcW w:w="654" w:type="pct"/>
            <w:tcBorders>
              <w:top w:val="nil"/>
              <w:left w:val="nil"/>
              <w:bottom w:val="single" w:sz="4" w:space="0" w:color="auto"/>
              <w:right w:val="single" w:sz="4" w:space="0" w:color="auto"/>
            </w:tcBorders>
            <w:shd w:val="clear" w:color="auto" w:fill="auto"/>
            <w:vAlign w:val="center"/>
            <w:hideMark/>
          </w:tcPr>
          <w:p w14:paraId="07E0724D"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32,5</w:t>
            </w:r>
          </w:p>
        </w:tc>
        <w:tc>
          <w:tcPr>
            <w:tcW w:w="727" w:type="pct"/>
            <w:tcBorders>
              <w:top w:val="nil"/>
              <w:left w:val="nil"/>
              <w:bottom w:val="single" w:sz="4" w:space="0" w:color="auto"/>
              <w:right w:val="single" w:sz="4" w:space="0" w:color="auto"/>
            </w:tcBorders>
            <w:shd w:val="clear" w:color="auto" w:fill="auto"/>
            <w:vAlign w:val="center"/>
            <w:hideMark/>
          </w:tcPr>
          <w:p w14:paraId="488DB5D6" w14:textId="77777777" w:rsidR="00311994" w:rsidRPr="00311994" w:rsidRDefault="00311994" w:rsidP="00311994">
            <w:pPr>
              <w:spacing w:after="0" w:line="240" w:lineRule="auto"/>
              <w:jc w:val="center"/>
              <w:rPr>
                <w:rFonts w:ascii="Times New Roman" w:eastAsia="Times New Roman" w:hAnsi="Times New Roman" w:cs="Times New Roman"/>
                <w:color w:val="000000"/>
                <w:sz w:val="24"/>
                <w:szCs w:val="24"/>
                <w:lang w:eastAsia="ru-RU"/>
              </w:rPr>
            </w:pPr>
            <w:r w:rsidRPr="00311994">
              <w:rPr>
                <w:rFonts w:ascii="Times New Roman" w:eastAsia="Times New Roman" w:hAnsi="Times New Roman" w:cs="Times New Roman"/>
                <w:color w:val="000000"/>
                <w:sz w:val="24"/>
                <w:szCs w:val="24"/>
                <w:lang w:eastAsia="ru-RU"/>
              </w:rPr>
              <w:t>32,5</w:t>
            </w:r>
          </w:p>
        </w:tc>
      </w:tr>
    </w:tbl>
    <w:p w14:paraId="29BA9FB4" w14:textId="77777777" w:rsidR="00057001" w:rsidRPr="00F13A49" w:rsidRDefault="00057001" w:rsidP="00F13A49">
      <w:pPr>
        <w:tabs>
          <w:tab w:val="left" w:pos="993"/>
        </w:tabs>
        <w:spacing w:before="120" w:after="120"/>
        <w:rPr>
          <w:rFonts w:eastAsia="Times New Roman"/>
          <w:iCs/>
          <w:sz w:val="26"/>
          <w:szCs w:val="26"/>
        </w:rPr>
      </w:pPr>
    </w:p>
    <w:sectPr w:rsidR="00057001" w:rsidRPr="00F13A49" w:rsidSect="000B2D5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5526" w14:textId="77777777" w:rsidR="000B2D56" w:rsidRDefault="000B2D56" w:rsidP="00AE12F9">
      <w:pPr>
        <w:spacing w:after="0" w:line="240" w:lineRule="auto"/>
      </w:pPr>
      <w:r>
        <w:separator/>
      </w:r>
    </w:p>
  </w:endnote>
  <w:endnote w:type="continuationSeparator" w:id="0">
    <w:p w14:paraId="59F81D99" w14:textId="77777777" w:rsidR="000B2D56" w:rsidRDefault="000B2D56"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Calibr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penSymbol">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S Reference Sans Serif">
    <w:panose1 w:val="020B0604030504040204"/>
    <w:charset w:val="CC"/>
    <w:family w:val="swiss"/>
    <w:pitch w:val="variable"/>
    <w:sig w:usb0="20000287" w:usb1="00000000" w:usb2="00000000" w:usb3="00000000" w:csb0="0000019F" w:csb1="00000000"/>
  </w:font>
  <w:font w:name="TimesET">
    <w:altName w:val="Times New Roman"/>
    <w:charset w:val="00"/>
    <w:family w:val="auto"/>
    <w:pitch w:val="variable"/>
    <w:sig w:usb0="00000203" w:usb1="00000000" w:usb2="00000000" w:usb3="00000000" w:csb0="00000005" w:csb1="00000000"/>
  </w:font>
  <w:font w:name="GOST type B">
    <w:altName w:val="Calibri"/>
    <w:charset w:val="CC"/>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203" w:usb1="00000000" w:usb2="00000000" w:usb3="00000000" w:csb0="00000005" w:csb1="00000000"/>
  </w:font>
  <w:font w:name="Century Schoolbook">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0536" w14:textId="016CDC07" w:rsidR="00F66BB2" w:rsidRDefault="00F66BB2">
    <w:pPr>
      <w:pStyle w:val="ae"/>
      <w:pBdr>
        <w:top w:val="thinThickSmallGap" w:sz="24" w:space="1" w:color="622423" w:themeColor="accent2" w:themeShade="7F"/>
      </w:pBdr>
      <w:rPr>
        <w:rFonts w:asciiTheme="majorHAnsi" w:hAnsiTheme="majorHAnsi"/>
      </w:rPr>
    </w:pPr>
    <w:r w:rsidRPr="00D87C4E">
      <w:rPr>
        <w:rFonts w:ascii="Times New Roman" w:hAnsi="Times New Roman" w:cs="Times New Roman"/>
      </w:rPr>
      <w:t>ООО «ГЕОЗЕМСТРОЙ», 202</w:t>
    </w:r>
    <w:r w:rsidR="005C65BD">
      <w:rPr>
        <w:rFonts w:ascii="Times New Roman" w:hAnsi="Times New Roman" w:cs="Times New Roman"/>
      </w:rPr>
      <w:t>2</w:t>
    </w:r>
    <w:r w:rsidRPr="00D87C4E">
      <w:rPr>
        <w:rFonts w:ascii="Times New Roman" w:hAnsi="Times New Roman" w:cs="Times New Roman"/>
      </w:rPr>
      <w:t xml:space="preserve"> 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8E3F05">
      <w:rPr>
        <w:rFonts w:ascii="Times New Roman" w:hAnsi="Times New Roman" w:cs="Times New Roman"/>
        <w:noProof/>
        <w:sz w:val="24"/>
        <w:szCs w:val="24"/>
      </w:rPr>
      <w:t>13</w:t>
    </w:r>
    <w:r w:rsidRPr="002D2AF4">
      <w:rPr>
        <w:rFonts w:ascii="Times New Roman" w:hAnsi="Times New Roman" w:cs="Times New Roman"/>
        <w:sz w:val="24"/>
        <w:szCs w:val="24"/>
      </w:rPr>
      <w:fldChar w:fldCharType="end"/>
    </w:r>
  </w:p>
  <w:p w14:paraId="35938A30" w14:textId="77777777" w:rsidR="00F66BB2" w:rsidRDefault="00F66BB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14D7" w14:textId="77777777" w:rsidR="00F66BB2" w:rsidRDefault="00F66BB2" w:rsidP="002422DD">
    <w:pPr>
      <w:pStyle w:val="ae"/>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end"/>
    </w:r>
  </w:p>
  <w:p w14:paraId="5309745D" w14:textId="77777777" w:rsidR="00F66BB2" w:rsidRDefault="00F66BB2" w:rsidP="002422DD">
    <w:pPr>
      <w:pStyle w:val="a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A17E" w14:textId="437DE35F" w:rsidR="00F66BB2" w:rsidRDefault="00F66BB2" w:rsidP="00203523">
    <w:pPr>
      <w:pStyle w:val="ae"/>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20</w:t>
    </w:r>
    <w:r w:rsidR="008160C1">
      <w:rPr>
        <w:rFonts w:ascii="Times New Roman" w:hAnsi="Times New Roman" w:cs="Times New Roman"/>
        <w:sz w:val="24"/>
        <w:szCs w:val="24"/>
      </w:rPr>
      <w:t>22</w:t>
    </w:r>
    <w:r>
      <w:rPr>
        <w:rFonts w:ascii="Times New Roman" w:hAnsi="Times New Roman" w:cs="Times New Roman"/>
        <w:sz w:val="24"/>
        <w:szCs w:val="24"/>
      </w:rPr>
      <w:t xml:space="preserve">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8E3F05">
      <w:rPr>
        <w:rFonts w:ascii="Times New Roman" w:hAnsi="Times New Roman" w:cs="Times New Roman"/>
        <w:noProof/>
        <w:sz w:val="24"/>
        <w:szCs w:val="24"/>
      </w:rPr>
      <w:t>32</w:t>
    </w:r>
    <w:r w:rsidRPr="002D2AF4">
      <w:rPr>
        <w:rFonts w:ascii="Times New Roman" w:hAnsi="Times New Roman" w:cs="Times New Roman"/>
        <w:sz w:val="24"/>
        <w:szCs w:val="24"/>
      </w:rPr>
      <w:fldChar w:fldCharType="end"/>
    </w:r>
  </w:p>
  <w:p w14:paraId="29FE2BA7" w14:textId="77777777" w:rsidR="00F66BB2" w:rsidRPr="00203523" w:rsidRDefault="00F66BB2" w:rsidP="00203523">
    <w:pPr>
      <w:pStyle w:val="ae"/>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5A0F" w14:textId="77777777" w:rsidR="00F66BB2" w:rsidRDefault="00F66BB2" w:rsidP="00B43C9E">
    <w:pPr>
      <w:pStyle w:val="ae"/>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2018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Pr>
        <w:rFonts w:ascii="Times New Roman" w:hAnsi="Times New Roman" w:cs="Times New Roman"/>
        <w:noProof/>
        <w:sz w:val="24"/>
        <w:szCs w:val="24"/>
      </w:rPr>
      <w:t>57</w:t>
    </w:r>
    <w:r w:rsidRPr="002D2AF4">
      <w:rPr>
        <w:rFonts w:ascii="Times New Roman" w:hAnsi="Times New Roman" w:cs="Times New Roman"/>
        <w:sz w:val="24"/>
        <w:szCs w:val="24"/>
      </w:rPr>
      <w:fldChar w:fldCharType="end"/>
    </w:r>
  </w:p>
  <w:p w14:paraId="0F33CB97" w14:textId="77777777" w:rsidR="00F66BB2" w:rsidRPr="00B43C9E" w:rsidRDefault="00F66BB2" w:rsidP="00B43C9E">
    <w:pPr>
      <w:pStyle w:val="ae"/>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9B32" w14:textId="3DEFC385" w:rsidR="00F66BB2" w:rsidRDefault="00F66BB2" w:rsidP="002422DD">
    <w:pPr>
      <w:pStyle w:val="ae"/>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end"/>
    </w:r>
  </w:p>
  <w:p w14:paraId="18EC8849" w14:textId="77777777" w:rsidR="00F66BB2" w:rsidRDefault="00F66BB2" w:rsidP="002422DD">
    <w:pPr>
      <w:pStyle w:val="ae"/>
      <w:ind w:right="360" w:firstLine="360"/>
    </w:pPr>
  </w:p>
  <w:p w14:paraId="76903813" w14:textId="77777777" w:rsidR="009C3B1F" w:rsidRDefault="009C3B1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27D" w14:textId="6D1C2DAC" w:rsidR="00F66BB2" w:rsidRPr="00AE05F6" w:rsidRDefault="00F66BB2" w:rsidP="00AE05F6">
    <w:pPr>
      <w:pStyle w:val="ae"/>
      <w:pBdr>
        <w:top w:val="thinThickSmallGap" w:sz="24" w:space="1" w:color="823B0B"/>
      </w:pBdr>
      <w:rPr>
        <w:rFonts w:ascii="Calibri Light" w:hAnsi="Calibri Light"/>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202</w:t>
    </w:r>
    <w:r w:rsidR="00862F04">
      <w:rPr>
        <w:rFonts w:ascii="Times New Roman" w:hAnsi="Times New Roman" w:cs="Times New Roman"/>
        <w:sz w:val="24"/>
        <w:szCs w:val="24"/>
      </w:rPr>
      <w:t>2</w:t>
    </w:r>
    <w:r>
      <w:rPr>
        <w:rFonts w:ascii="Times New Roman" w:hAnsi="Times New Roman" w:cs="Times New Roman"/>
        <w:sz w:val="24"/>
        <w:szCs w:val="24"/>
      </w:rPr>
      <w:t xml:space="preserve">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sidRPr="00AE05F6">
      <w:rPr>
        <w:rFonts w:ascii="Calibri Light" w:hAnsi="Calibri Light"/>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2B36B5">
      <w:rPr>
        <w:rFonts w:ascii="Times New Roman" w:hAnsi="Times New Roman" w:cs="Times New Roman"/>
        <w:noProof/>
        <w:sz w:val="24"/>
        <w:szCs w:val="24"/>
      </w:rPr>
      <w:t>131</w:t>
    </w:r>
    <w:r w:rsidRPr="002D2AF4">
      <w:rPr>
        <w:rFonts w:ascii="Times New Roman" w:hAnsi="Times New Roman" w:cs="Times New Roman"/>
        <w:sz w:val="24"/>
        <w:szCs w:val="24"/>
      </w:rPr>
      <w:fldChar w:fldCharType="end"/>
    </w:r>
  </w:p>
  <w:p w14:paraId="1EDFD37D" w14:textId="77777777" w:rsidR="00F66BB2" w:rsidRPr="00203523" w:rsidRDefault="00F66BB2" w:rsidP="00203523">
    <w:pPr>
      <w:pStyle w:val="ae"/>
      <w:ind w:right="360"/>
      <w:rPr>
        <w:sz w:val="20"/>
        <w:szCs w:val="20"/>
      </w:rPr>
    </w:pPr>
  </w:p>
  <w:p w14:paraId="02BDEE8D" w14:textId="77777777" w:rsidR="009C3B1F" w:rsidRDefault="009C3B1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254B" w14:textId="6D15E730" w:rsidR="00F66BB2" w:rsidRPr="00AE05F6" w:rsidRDefault="00F66BB2" w:rsidP="00AE05F6">
    <w:pPr>
      <w:pStyle w:val="ae"/>
      <w:pBdr>
        <w:top w:val="thinThickSmallGap" w:sz="24" w:space="1" w:color="823B0B"/>
      </w:pBdr>
      <w:rPr>
        <w:rFonts w:ascii="Calibri Light" w:hAnsi="Calibri Light"/>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2018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sidRPr="00AE05F6">
      <w:rPr>
        <w:rFonts w:ascii="Calibri Light" w:hAnsi="Calibri Light"/>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Pr>
        <w:rFonts w:ascii="Times New Roman" w:hAnsi="Times New Roman" w:cs="Times New Roman"/>
        <w:noProof/>
        <w:sz w:val="24"/>
        <w:szCs w:val="24"/>
      </w:rPr>
      <w:t>57</w:t>
    </w:r>
    <w:r w:rsidRPr="002D2AF4">
      <w:rPr>
        <w:rFonts w:ascii="Times New Roman" w:hAnsi="Times New Roman" w:cs="Times New Roman"/>
        <w:sz w:val="24"/>
        <w:szCs w:val="24"/>
      </w:rPr>
      <w:fldChar w:fldCharType="end"/>
    </w:r>
  </w:p>
  <w:p w14:paraId="52E96804" w14:textId="77777777" w:rsidR="00F66BB2" w:rsidRPr="00B43C9E" w:rsidRDefault="00F66BB2" w:rsidP="00B43C9E">
    <w:pPr>
      <w:pStyle w:val="ae"/>
      <w:rPr>
        <w:sz w:val="20"/>
        <w:szCs w:val="20"/>
      </w:rPr>
    </w:pPr>
  </w:p>
  <w:p w14:paraId="3866CD59" w14:textId="77777777" w:rsidR="009C3B1F" w:rsidRDefault="009C3B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C88F" w14:textId="77777777" w:rsidR="000B2D56" w:rsidRDefault="000B2D56" w:rsidP="00AE12F9">
      <w:pPr>
        <w:spacing w:after="0" w:line="240" w:lineRule="auto"/>
      </w:pPr>
      <w:r>
        <w:separator/>
      </w:r>
    </w:p>
  </w:footnote>
  <w:footnote w:type="continuationSeparator" w:id="0">
    <w:p w14:paraId="58A1E728" w14:textId="77777777" w:rsidR="000B2D56" w:rsidRDefault="000B2D56" w:rsidP="00AE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14:paraId="2664D161" w14:textId="1747568C" w:rsidR="00F66BB2" w:rsidRPr="00300196" w:rsidRDefault="00BE645A" w:rsidP="00BE645A">
        <w:pPr>
          <w:pStyle w:val="ac"/>
          <w:pBdr>
            <w:bottom w:val="thickThinSmallGap" w:sz="24" w:space="1" w:color="622423" w:themeColor="accent2" w:themeShade="7F"/>
          </w:pBdr>
          <w:jc w:val="center"/>
          <w:rPr>
            <w:rFonts w:ascii="Times New Roman" w:hAnsi="Times New Roman" w:cs="Times New Roman"/>
            <w:sz w:val="28"/>
            <w:szCs w:val="28"/>
          </w:rPr>
        </w:pPr>
        <w:r w:rsidRPr="00BE645A">
          <w:rPr>
            <w:rFonts w:ascii="Times New Roman" w:hAnsi="Times New Roman" w:cs="Times New Roman"/>
          </w:rPr>
          <w:t xml:space="preserve">Проект генерального плана </w:t>
        </w:r>
        <w:r w:rsidR="005C65BD">
          <w:rPr>
            <w:rFonts w:ascii="Times New Roman" w:hAnsi="Times New Roman" w:cs="Times New Roman"/>
          </w:rPr>
          <w:t>Лешуконского</w:t>
        </w:r>
        <w:r w:rsidRPr="00BE645A">
          <w:rPr>
            <w:rFonts w:ascii="Times New Roman" w:hAnsi="Times New Roman" w:cs="Times New Roman"/>
          </w:rPr>
          <w:t xml:space="preserve"> муниципального округа Архангельской области.</w:t>
        </w:r>
        <w:r>
          <w:rPr>
            <w:rFonts w:ascii="Times New Roman" w:hAnsi="Times New Roman" w:cs="Times New Roman"/>
          </w:rPr>
          <w:t xml:space="preserve"> </w:t>
        </w:r>
        <w:r w:rsidRPr="00BE645A">
          <w:rPr>
            <w:rFonts w:ascii="Times New Roman" w:hAnsi="Times New Roman" w:cs="Times New Roman"/>
          </w:rPr>
          <w:t>Материалы по обоснованию</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604582132"/>
      <w:dataBinding w:prefixMappings="xmlns:ns0='http://schemas.openxmlformats.org/package/2006/metadata/core-properties' xmlns:ns1='http://purl.org/dc/elements/1.1/'" w:xpath="/ns0:coreProperties[1]/ns1:title[1]" w:storeItemID="{6C3C8BC8-F283-45AE-878A-BAB7291924A1}"/>
      <w:text/>
    </w:sdtPr>
    <w:sdtContent>
      <w:p w14:paraId="5B22F7D9" w14:textId="549263B2" w:rsidR="00F66BB2" w:rsidRPr="00203523" w:rsidRDefault="005C65BD" w:rsidP="00203523">
        <w:pPr>
          <w:pStyle w:val="ac"/>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Проект генерального плана Лешуконского муниципального округа Архангельской области. Материалы по обоснованию</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2072298460"/>
      <w:dataBinding w:prefixMappings="xmlns:ns0='http://schemas.openxmlformats.org/package/2006/metadata/core-properties' xmlns:ns1='http://purl.org/dc/elements/1.1/'" w:xpath="/ns0:coreProperties[1]/ns1:title[1]" w:storeItemID="{6C3C8BC8-F283-45AE-878A-BAB7291924A1}"/>
      <w:text/>
    </w:sdtPr>
    <w:sdtContent>
      <w:p w14:paraId="17B673FC" w14:textId="25EB526D" w:rsidR="00F66BB2" w:rsidRPr="00203523" w:rsidRDefault="005C65BD" w:rsidP="00AE05F6">
        <w:pPr>
          <w:pStyle w:val="ac"/>
          <w:pBdr>
            <w:bottom w:val="thickThinSmallGap" w:sz="24" w:space="1" w:color="823B0B"/>
          </w:pBdr>
          <w:jc w:val="center"/>
          <w:rPr>
            <w:rFonts w:ascii="Times New Roman" w:hAnsi="Times New Roman" w:cs="Times New Roman"/>
            <w:sz w:val="24"/>
            <w:szCs w:val="24"/>
          </w:rPr>
        </w:pPr>
        <w:r>
          <w:rPr>
            <w:rFonts w:ascii="Times New Roman" w:hAnsi="Times New Roman" w:cs="Times New Roman"/>
            <w:sz w:val="24"/>
            <w:szCs w:val="24"/>
          </w:rPr>
          <w:t>Проект генерального плана Лешуконского муниципального округа Архангельской области. Материалы по обоснованию</w:t>
        </w:r>
      </w:p>
    </w:sdtContent>
  </w:sdt>
  <w:p w14:paraId="444154F6" w14:textId="77777777" w:rsidR="009C3B1F" w:rsidRDefault="009C3B1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9AF1" w14:textId="63AF4B10" w:rsidR="00F66BB2" w:rsidRDefault="00000000">
    <w:pPr>
      <w:spacing w:line="1" w:lineRule="exact"/>
    </w:pPr>
    <w:r>
      <w:rPr>
        <w:noProof/>
      </w:rPr>
      <w:pict w14:anchorId="6508543E">
        <v:shapetype id="_x0000_t202" coordsize="21600,21600" o:spt="202" path="m,l,21600r21600,l21600,xe">
          <v:stroke joinstyle="miter"/>
          <v:path gradientshapeok="t" o:connecttype="rect"/>
        </v:shapetype>
        <v:shape id="Shape 3" o:spid="_x0000_s1025"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" filled="f" stroked="f">
          <v:textbox style="mso-fit-shape-to-text:t" inset="0,0,0,0">
            <w:txbxContent>
              <w:p w14:paraId="07D02F3C" w14:textId="77777777" w:rsidR="00F66BB2" w:rsidRDefault="00F66BB2">
                <w:pPr>
                  <w:pStyle w:val="2ff"/>
                  <w:shd w:val="clear" w:color="auto" w:fill="auto"/>
                  <w:rPr>
                    <w:sz w:val="24"/>
                    <w:szCs w:val="24"/>
                  </w:rPr>
                </w:pPr>
                <w:r>
                  <w:rPr>
                    <w:color w:val="000000"/>
                    <w:sz w:val="24"/>
                    <w:szCs w:val="24"/>
                    <w:lang w:eastAsia="ru-RU" w:bidi="ru-RU"/>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15:restartNumberingAfterBreak="0">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15:restartNumberingAfterBreak="0">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15:restartNumberingAfterBreak="0">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15:restartNumberingAfterBreak="0">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C71633"/>
    <w:multiLevelType w:val="multilevel"/>
    <w:tmpl w:val="9EC0CE34"/>
    <w:styleLink w:val="WWNum34"/>
    <w:lvl w:ilvl="0">
      <w:numFmt w:val="bullet"/>
      <w:lvlText w:val="-"/>
      <w:lvlJc w:val="left"/>
      <w:pPr>
        <w:ind w:left="556" w:hanging="289"/>
      </w:pPr>
      <w:rPr>
        <w:rFonts w:ascii="Arial" w:eastAsia="Arial" w:hAnsi="Arial" w:cs="Arial"/>
        <w:spacing w:val="-23"/>
        <w:w w:val="99"/>
        <w:sz w:val="24"/>
        <w:szCs w:val="24"/>
        <w:lang w:val="ru-RU" w:eastAsia="ru-RU" w:bidi="ru-RU"/>
      </w:rPr>
    </w:lvl>
    <w:lvl w:ilvl="1">
      <w:numFmt w:val="bullet"/>
      <w:lvlText w:val="•"/>
      <w:lvlJc w:val="left"/>
      <w:pPr>
        <w:ind w:left="1604" w:hanging="289"/>
      </w:pPr>
      <w:rPr>
        <w:lang w:val="ru-RU" w:eastAsia="ru-RU" w:bidi="ru-RU"/>
      </w:rPr>
    </w:lvl>
    <w:lvl w:ilvl="2">
      <w:numFmt w:val="bullet"/>
      <w:lvlText w:val="•"/>
      <w:lvlJc w:val="left"/>
      <w:pPr>
        <w:ind w:left="2648" w:hanging="289"/>
      </w:pPr>
      <w:rPr>
        <w:lang w:val="ru-RU" w:eastAsia="ru-RU" w:bidi="ru-RU"/>
      </w:rPr>
    </w:lvl>
    <w:lvl w:ilvl="3">
      <w:numFmt w:val="bullet"/>
      <w:lvlText w:val="•"/>
      <w:lvlJc w:val="left"/>
      <w:pPr>
        <w:ind w:left="3692" w:hanging="289"/>
      </w:pPr>
      <w:rPr>
        <w:lang w:val="ru-RU" w:eastAsia="ru-RU" w:bidi="ru-RU"/>
      </w:rPr>
    </w:lvl>
    <w:lvl w:ilvl="4">
      <w:numFmt w:val="bullet"/>
      <w:lvlText w:val="•"/>
      <w:lvlJc w:val="left"/>
      <w:pPr>
        <w:ind w:left="4736" w:hanging="289"/>
      </w:pPr>
      <w:rPr>
        <w:lang w:val="ru-RU" w:eastAsia="ru-RU" w:bidi="ru-RU"/>
      </w:rPr>
    </w:lvl>
    <w:lvl w:ilvl="5">
      <w:numFmt w:val="bullet"/>
      <w:lvlText w:val="•"/>
      <w:lvlJc w:val="left"/>
      <w:pPr>
        <w:ind w:left="5780" w:hanging="289"/>
      </w:pPr>
      <w:rPr>
        <w:lang w:val="ru-RU" w:eastAsia="ru-RU" w:bidi="ru-RU"/>
      </w:rPr>
    </w:lvl>
    <w:lvl w:ilvl="6">
      <w:numFmt w:val="bullet"/>
      <w:lvlText w:val="•"/>
      <w:lvlJc w:val="left"/>
      <w:pPr>
        <w:ind w:left="6824" w:hanging="289"/>
      </w:pPr>
      <w:rPr>
        <w:lang w:val="ru-RU" w:eastAsia="ru-RU" w:bidi="ru-RU"/>
      </w:rPr>
    </w:lvl>
    <w:lvl w:ilvl="7">
      <w:numFmt w:val="bullet"/>
      <w:lvlText w:val="•"/>
      <w:lvlJc w:val="left"/>
      <w:pPr>
        <w:ind w:left="7868" w:hanging="289"/>
      </w:pPr>
      <w:rPr>
        <w:lang w:val="ru-RU" w:eastAsia="ru-RU" w:bidi="ru-RU"/>
      </w:rPr>
    </w:lvl>
    <w:lvl w:ilvl="8">
      <w:numFmt w:val="bullet"/>
      <w:lvlText w:val="•"/>
      <w:lvlJc w:val="left"/>
      <w:pPr>
        <w:ind w:left="8912" w:hanging="289"/>
      </w:pPr>
      <w:rPr>
        <w:lang w:val="ru-RU" w:eastAsia="ru-RU" w:bidi="ru-RU"/>
      </w:rPr>
    </w:lvl>
  </w:abstractNum>
  <w:abstractNum w:abstractNumId="9" w15:restartNumberingAfterBreak="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0"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D848CF"/>
    <w:multiLevelType w:val="hybridMultilevel"/>
    <w:tmpl w:val="D05E2A6C"/>
    <w:lvl w:ilvl="0" w:tplc="51443668">
      <w:start w:val="65535"/>
      <w:numFmt w:val="bullet"/>
      <w:lvlText w:val="‒"/>
      <w:lvlJc w:val="left"/>
      <w:pPr>
        <w:ind w:left="1287"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B44750"/>
    <w:multiLevelType w:val="multilevel"/>
    <w:tmpl w:val="FEDE4572"/>
    <w:styleLink w:val="WWNum2"/>
    <w:lvl w:ilvl="0">
      <w:start w:val="1"/>
      <w:numFmt w:val="decimal"/>
      <w:lvlText w:val="%1."/>
      <w:lvlJc w:val="left"/>
      <w:pPr>
        <w:ind w:left="758" w:hanging="202"/>
      </w:pPr>
      <w:rPr>
        <w:rFonts w:eastAsia="Cambria" w:cs="Cambria"/>
        <w:b/>
        <w:bCs/>
        <w:spacing w:val="1"/>
        <w:w w:val="100"/>
        <w:sz w:val="22"/>
        <w:szCs w:val="22"/>
        <w:lang w:val="ru-RU" w:eastAsia="ru-RU" w:bidi="ru-RU"/>
      </w:rPr>
    </w:lvl>
    <w:lvl w:ilvl="1">
      <w:start w:val="1"/>
      <w:numFmt w:val="decimal"/>
      <w:lvlText w:val="%1.%2."/>
      <w:lvlJc w:val="left"/>
      <w:pPr>
        <w:ind w:left="1277" w:hanging="721"/>
      </w:pPr>
      <w:rPr>
        <w:rFonts w:eastAsia="Calibri" w:cs="Calibri"/>
        <w:b/>
        <w:bCs/>
        <w:spacing w:val="-2"/>
        <w:w w:val="100"/>
        <w:sz w:val="20"/>
        <w:szCs w:val="20"/>
        <w:lang w:val="ru-RU" w:eastAsia="ru-RU" w:bidi="ru-RU"/>
      </w:rPr>
    </w:lvl>
    <w:lvl w:ilvl="2">
      <w:start w:val="1"/>
      <w:numFmt w:val="decimal"/>
      <w:lvlText w:val="%1.%2.%3."/>
      <w:lvlJc w:val="left"/>
      <w:pPr>
        <w:ind w:left="1757" w:hanging="721"/>
      </w:pPr>
      <w:rPr>
        <w:rFonts w:eastAsia="Calibri" w:cs="Calibri"/>
        <w:spacing w:val="-2"/>
        <w:w w:val="100"/>
        <w:sz w:val="20"/>
        <w:szCs w:val="20"/>
        <w:lang w:val="ru-RU" w:eastAsia="ru-RU" w:bidi="ru-RU"/>
      </w:rPr>
    </w:lvl>
    <w:lvl w:ilvl="3">
      <w:numFmt w:val="bullet"/>
      <w:lvlText w:val="•"/>
      <w:lvlJc w:val="left"/>
      <w:pPr>
        <w:ind w:left="2915" w:hanging="721"/>
      </w:pPr>
      <w:rPr>
        <w:lang w:val="ru-RU" w:eastAsia="ru-RU" w:bidi="ru-RU"/>
      </w:rPr>
    </w:lvl>
    <w:lvl w:ilvl="4">
      <w:numFmt w:val="bullet"/>
      <w:lvlText w:val="•"/>
      <w:lvlJc w:val="left"/>
      <w:pPr>
        <w:ind w:left="4070" w:hanging="721"/>
      </w:pPr>
      <w:rPr>
        <w:lang w:val="ru-RU" w:eastAsia="ru-RU" w:bidi="ru-RU"/>
      </w:rPr>
    </w:lvl>
    <w:lvl w:ilvl="5">
      <w:numFmt w:val="bullet"/>
      <w:lvlText w:val="•"/>
      <w:lvlJc w:val="left"/>
      <w:pPr>
        <w:ind w:left="5225" w:hanging="721"/>
      </w:pPr>
      <w:rPr>
        <w:lang w:val="ru-RU" w:eastAsia="ru-RU" w:bidi="ru-RU"/>
      </w:rPr>
    </w:lvl>
    <w:lvl w:ilvl="6">
      <w:numFmt w:val="bullet"/>
      <w:lvlText w:val="•"/>
      <w:lvlJc w:val="left"/>
      <w:pPr>
        <w:ind w:left="6380" w:hanging="721"/>
      </w:pPr>
      <w:rPr>
        <w:lang w:val="ru-RU" w:eastAsia="ru-RU" w:bidi="ru-RU"/>
      </w:rPr>
    </w:lvl>
    <w:lvl w:ilvl="7">
      <w:numFmt w:val="bullet"/>
      <w:lvlText w:val="•"/>
      <w:lvlJc w:val="left"/>
      <w:pPr>
        <w:ind w:left="7535" w:hanging="721"/>
      </w:pPr>
      <w:rPr>
        <w:lang w:val="ru-RU" w:eastAsia="ru-RU" w:bidi="ru-RU"/>
      </w:rPr>
    </w:lvl>
    <w:lvl w:ilvl="8">
      <w:numFmt w:val="bullet"/>
      <w:lvlText w:val="•"/>
      <w:lvlJc w:val="left"/>
      <w:pPr>
        <w:ind w:left="8690" w:hanging="721"/>
      </w:pPr>
      <w:rPr>
        <w:lang w:val="ru-RU" w:eastAsia="ru-RU" w:bidi="ru-RU"/>
      </w:rPr>
    </w:lvl>
  </w:abstractNum>
  <w:abstractNum w:abstractNumId="14" w15:restartNumberingAfterBreak="0">
    <w:nsid w:val="0B4B7DC1"/>
    <w:multiLevelType w:val="multilevel"/>
    <w:tmpl w:val="5776C3C8"/>
    <w:styleLink w:val="WWNum15"/>
    <w:lvl w:ilvl="0">
      <w:numFmt w:val="bullet"/>
      <w:lvlText w:val="-"/>
      <w:lvlJc w:val="left"/>
      <w:pPr>
        <w:ind w:left="556" w:hanging="149"/>
      </w:pPr>
      <w:rPr>
        <w:rFonts w:ascii="Arial" w:eastAsia="Arial" w:hAnsi="Arial" w:cs="Arial"/>
        <w:w w:val="99"/>
        <w:sz w:val="24"/>
        <w:szCs w:val="24"/>
        <w:lang w:val="ru-RU" w:eastAsia="ru-RU" w:bidi="ru-RU"/>
      </w:rPr>
    </w:lvl>
    <w:lvl w:ilvl="1">
      <w:numFmt w:val="bullet"/>
      <w:lvlText w:val="•"/>
      <w:lvlJc w:val="left"/>
      <w:pPr>
        <w:ind w:left="1604" w:hanging="149"/>
      </w:pPr>
      <w:rPr>
        <w:lang w:val="ru-RU" w:eastAsia="ru-RU" w:bidi="ru-RU"/>
      </w:rPr>
    </w:lvl>
    <w:lvl w:ilvl="2">
      <w:numFmt w:val="bullet"/>
      <w:lvlText w:val="•"/>
      <w:lvlJc w:val="left"/>
      <w:pPr>
        <w:ind w:left="2648" w:hanging="149"/>
      </w:pPr>
      <w:rPr>
        <w:lang w:val="ru-RU" w:eastAsia="ru-RU" w:bidi="ru-RU"/>
      </w:rPr>
    </w:lvl>
    <w:lvl w:ilvl="3">
      <w:numFmt w:val="bullet"/>
      <w:lvlText w:val="•"/>
      <w:lvlJc w:val="left"/>
      <w:pPr>
        <w:ind w:left="3692" w:hanging="149"/>
      </w:pPr>
      <w:rPr>
        <w:lang w:val="ru-RU" w:eastAsia="ru-RU" w:bidi="ru-RU"/>
      </w:rPr>
    </w:lvl>
    <w:lvl w:ilvl="4">
      <w:numFmt w:val="bullet"/>
      <w:lvlText w:val="•"/>
      <w:lvlJc w:val="left"/>
      <w:pPr>
        <w:ind w:left="4736" w:hanging="149"/>
      </w:pPr>
      <w:rPr>
        <w:lang w:val="ru-RU" w:eastAsia="ru-RU" w:bidi="ru-RU"/>
      </w:rPr>
    </w:lvl>
    <w:lvl w:ilvl="5">
      <w:numFmt w:val="bullet"/>
      <w:lvlText w:val="•"/>
      <w:lvlJc w:val="left"/>
      <w:pPr>
        <w:ind w:left="5780" w:hanging="149"/>
      </w:pPr>
      <w:rPr>
        <w:lang w:val="ru-RU" w:eastAsia="ru-RU" w:bidi="ru-RU"/>
      </w:rPr>
    </w:lvl>
    <w:lvl w:ilvl="6">
      <w:numFmt w:val="bullet"/>
      <w:lvlText w:val="•"/>
      <w:lvlJc w:val="left"/>
      <w:pPr>
        <w:ind w:left="6824" w:hanging="149"/>
      </w:pPr>
      <w:rPr>
        <w:lang w:val="ru-RU" w:eastAsia="ru-RU" w:bidi="ru-RU"/>
      </w:rPr>
    </w:lvl>
    <w:lvl w:ilvl="7">
      <w:numFmt w:val="bullet"/>
      <w:lvlText w:val="•"/>
      <w:lvlJc w:val="left"/>
      <w:pPr>
        <w:ind w:left="7868" w:hanging="149"/>
      </w:pPr>
      <w:rPr>
        <w:lang w:val="ru-RU" w:eastAsia="ru-RU" w:bidi="ru-RU"/>
      </w:rPr>
    </w:lvl>
    <w:lvl w:ilvl="8">
      <w:numFmt w:val="bullet"/>
      <w:lvlText w:val="•"/>
      <w:lvlJc w:val="left"/>
      <w:pPr>
        <w:ind w:left="8912" w:hanging="149"/>
      </w:pPr>
      <w:rPr>
        <w:lang w:val="ru-RU" w:eastAsia="ru-RU" w:bidi="ru-RU"/>
      </w:rPr>
    </w:lvl>
  </w:abstractNum>
  <w:abstractNum w:abstractNumId="15"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6"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0C89175E"/>
    <w:multiLevelType w:val="hybridMultilevel"/>
    <w:tmpl w:val="FF4CC4A0"/>
    <w:lvl w:ilvl="0" w:tplc="F054466C">
      <w:start w:val="1"/>
      <w:numFmt w:val="decimal"/>
      <w:lvlText w:val="%1"/>
      <w:lvlJc w:val="left"/>
      <w:pPr>
        <w:ind w:left="276" w:hanging="49"/>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0DAD63C6"/>
    <w:multiLevelType w:val="multilevel"/>
    <w:tmpl w:val="FF68E936"/>
    <w:styleLink w:val="WWNum4"/>
    <w:lvl w:ilvl="0">
      <w:start w:val="7"/>
      <w:numFmt w:val="decimal"/>
      <w:lvlText w:val="%1."/>
      <w:lvlJc w:val="left"/>
      <w:pPr>
        <w:ind w:left="758" w:hanging="202"/>
      </w:pPr>
      <w:rPr>
        <w:rFonts w:eastAsia="Cambria" w:cs="Cambria"/>
        <w:b/>
        <w:bCs/>
        <w:spacing w:val="1"/>
        <w:w w:val="100"/>
        <w:sz w:val="22"/>
        <w:szCs w:val="22"/>
        <w:lang w:val="ru-RU" w:eastAsia="ru-RU" w:bidi="ru-RU"/>
      </w:rPr>
    </w:lvl>
    <w:lvl w:ilvl="1">
      <w:start w:val="1"/>
      <w:numFmt w:val="decimal"/>
      <w:lvlText w:val="%2."/>
      <w:lvlJc w:val="left"/>
      <w:pPr>
        <w:ind w:left="1262" w:hanging="347"/>
      </w:pPr>
      <w:rPr>
        <w:rFonts w:eastAsia="Arial" w:cs="Arial"/>
        <w:b/>
        <w:bCs/>
        <w:spacing w:val="-2"/>
        <w:w w:val="100"/>
        <w:sz w:val="32"/>
        <w:szCs w:val="32"/>
        <w:lang w:val="ru-RU" w:eastAsia="ru-RU" w:bidi="ru-RU"/>
      </w:rPr>
    </w:lvl>
    <w:lvl w:ilvl="2">
      <w:start w:val="1"/>
      <w:numFmt w:val="decimal"/>
      <w:lvlText w:val="%1.%2.%3."/>
      <w:lvlJc w:val="left"/>
      <w:pPr>
        <w:ind w:left="1391" w:hanging="269"/>
      </w:pPr>
      <w:rPr>
        <w:rFonts w:eastAsia="Arial" w:cs="Arial"/>
        <w:spacing w:val="-5"/>
        <w:w w:val="100"/>
        <w:sz w:val="24"/>
        <w:szCs w:val="24"/>
        <w:lang w:val="ru-RU" w:eastAsia="ru-RU" w:bidi="ru-RU"/>
      </w:rPr>
    </w:lvl>
    <w:lvl w:ilvl="3">
      <w:numFmt w:val="bullet"/>
      <w:lvlText w:val="•"/>
      <w:lvlJc w:val="left"/>
      <w:pPr>
        <w:ind w:left="2600" w:hanging="269"/>
      </w:pPr>
      <w:rPr>
        <w:lang w:val="ru-RU" w:eastAsia="ru-RU" w:bidi="ru-RU"/>
      </w:rPr>
    </w:lvl>
    <w:lvl w:ilvl="4">
      <w:numFmt w:val="bullet"/>
      <w:lvlText w:val="•"/>
      <w:lvlJc w:val="left"/>
      <w:pPr>
        <w:ind w:left="3800" w:hanging="269"/>
      </w:pPr>
      <w:rPr>
        <w:lang w:val="ru-RU" w:eastAsia="ru-RU" w:bidi="ru-RU"/>
      </w:rPr>
    </w:lvl>
    <w:lvl w:ilvl="5">
      <w:numFmt w:val="bullet"/>
      <w:lvlText w:val="•"/>
      <w:lvlJc w:val="left"/>
      <w:pPr>
        <w:ind w:left="5000" w:hanging="269"/>
      </w:pPr>
      <w:rPr>
        <w:lang w:val="ru-RU" w:eastAsia="ru-RU" w:bidi="ru-RU"/>
      </w:rPr>
    </w:lvl>
    <w:lvl w:ilvl="6">
      <w:numFmt w:val="bullet"/>
      <w:lvlText w:val="•"/>
      <w:lvlJc w:val="left"/>
      <w:pPr>
        <w:ind w:left="6200" w:hanging="269"/>
      </w:pPr>
      <w:rPr>
        <w:lang w:val="ru-RU" w:eastAsia="ru-RU" w:bidi="ru-RU"/>
      </w:rPr>
    </w:lvl>
    <w:lvl w:ilvl="7">
      <w:numFmt w:val="bullet"/>
      <w:lvlText w:val="•"/>
      <w:lvlJc w:val="left"/>
      <w:pPr>
        <w:ind w:left="7400" w:hanging="269"/>
      </w:pPr>
      <w:rPr>
        <w:lang w:val="ru-RU" w:eastAsia="ru-RU" w:bidi="ru-RU"/>
      </w:rPr>
    </w:lvl>
    <w:lvl w:ilvl="8">
      <w:numFmt w:val="bullet"/>
      <w:lvlText w:val="•"/>
      <w:lvlJc w:val="left"/>
      <w:pPr>
        <w:ind w:left="8600" w:hanging="269"/>
      </w:pPr>
      <w:rPr>
        <w:lang w:val="ru-RU" w:eastAsia="ru-RU" w:bidi="ru-RU"/>
      </w:rPr>
    </w:lvl>
  </w:abstractNum>
  <w:abstractNum w:abstractNumId="19" w15:restartNumberingAfterBreak="0">
    <w:nsid w:val="0E161D97"/>
    <w:multiLevelType w:val="multilevel"/>
    <w:tmpl w:val="A170F5A2"/>
    <w:styleLink w:val="WWNum6"/>
    <w:lvl w:ilvl="0">
      <w:start w:val="1"/>
      <w:numFmt w:val="decimal"/>
      <w:lvlText w:val="%1)"/>
      <w:lvlJc w:val="left"/>
      <w:pPr>
        <w:ind w:left="1405" w:hanging="283"/>
      </w:pPr>
      <w:rPr>
        <w:rFonts w:eastAsia="Arial" w:cs="Arial"/>
        <w:w w:val="100"/>
        <w:sz w:val="24"/>
        <w:szCs w:val="24"/>
        <w:lang w:val="ru-RU" w:eastAsia="ru-RU" w:bidi="ru-RU"/>
      </w:rPr>
    </w:lvl>
    <w:lvl w:ilvl="1">
      <w:numFmt w:val="bullet"/>
      <w:lvlText w:val="•"/>
      <w:lvlJc w:val="left"/>
      <w:pPr>
        <w:ind w:left="2360" w:hanging="283"/>
      </w:pPr>
      <w:rPr>
        <w:lang w:val="ru-RU" w:eastAsia="ru-RU" w:bidi="ru-RU"/>
      </w:rPr>
    </w:lvl>
    <w:lvl w:ilvl="2">
      <w:numFmt w:val="bullet"/>
      <w:lvlText w:val="•"/>
      <w:lvlJc w:val="left"/>
      <w:pPr>
        <w:ind w:left="3320" w:hanging="283"/>
      </w:pPr>
      <w:rPr>
        <w:lang w:val="ru-RU" w:eastAsia="ru-RU" w:bidi="ru-RU"/>
      </w:rPr>
    </w:lvl>
    <w:lvl w:ilvl="3">
      <w:numFmt w:val="bullet"/>
      <w:lvlText w:val="•"/>
      <w:lvlJc w:val="left"/>
      <w:pPr>
        <w:ind w:left="4280" w:hanging="283"/>
      </w:pPr>
      <w:rPr>
        <w:lang w:val="ru-RU" w:eastAsia="ru-RU" w:bidi="ru-RU"/>
      </w:rPr>
    </w:lvl>
    <w:lvl w:ilvl="4">
      <w:numFmt w:val="bullet"/>
      <w:lvlText w:val="•"/>
      <w:lvlJc w:val="left"/>
      <w:pPr>
        <w:ind w:left="5240" w:hanging="283"/>
      </w:pPr>
      <w:rPr>
        <w:lang w:val="ru-RU" w:eastAsia="ru-RU" w:bidi="ru-RU"/>
      </w:rPr>
    </w:lvl>
    <w:lvl w:ilvl="5">
      <w:numFmt w:val="bullet"/>
      <w:lvlText w:val="•"/>
      <w:lvlJc w:val="left"/>
      <w:pPr>
        <w:ind w:left="6200" w:hanging="283"/>
      </w:pPr>
      <w:rPr>
        <w:lang w:val="ru-RU" w:eastAsia="ru-RU" w:bidi="ru-RU"/>
      </w:rPr>
    </w:lvl>
    <w:lvl w:ilvl="6">
      <w:numFmt w:val="bullet"/>
      <w:lvlText w:val="•"/>
      <w:lvlJc w:val="left"/>
      <w:pPr>
        <w:ind w:left="7160" w:hanging="283"/>
      </w:pPr>
      <w:rPr>
        <w:lang w:val="ru-RU" w:eastAsia="ru-RU" w:bidi="ru-RU"/>
      </w:rPr>
    </w:lvl>
    <w:lvl w:ilvl="7">
      <w:numFmt w:val="bullet"/>
      <w:lvlText w:val="•"/>
      <w:lvlJc w:val="left"/>
      <w:pPr>
        <w:ind w:left="8120" w:hanging="283"/>
      </w:pPr>
      <w:rPr>
        <w:lang w:val="ru-RU" w:eastAsia="ru-RU" w:bidi="ru-RU"/>
      </w:rPr>
    </w:lvl>
    <w:lvl w:ilvl="8">
      <w:numFmt w:val="bullet"/>
      <w:lvlText w:val="•"/>
      <w:lvlJc w:val="left"/>
      <w:pPr>
        <w:ind w:left="9080" w:hanging="283"/>
      </w:pPr>
      <w:rPr>
        <w:lang w:val="ru-RU" w:eastAsia="ru-RU" w:bidi="ru-RU"/>
      </w:rPr>
    </w:lvl>
  </w:abstractNum>
  <w:abstractNum w:abstractNumId="20"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0E741F85"/>
    <w:multiLevelType w:val="hybridMultilevel"/>
    <w:tmpl w:val="DE96C3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0ED940E0"/>
    <w:multiLevelType w:val="hybridMultilevel"/>
    <w:tmpl w:val="45DC6BE2"/>
    <w:lvl w:ilvl="0" w:tplc="5F06C898">
      <w:start w:val="1"/>
      <w:numFmt w:val="bullet"/>
      <w:lvlText w:val="‒"/>
      <w:lvlJc w:val="left"/>
      <w:pPr>
        <w:ind w:left="1429" w:hanging="360"/>
      </w:pPr>
      <w:rPr>
        <w:rFonts w:ascii="Times New Roman" w:hAnsi="Times New Roman" w:cs="Times New Roman" w:hint="default"/>
        <w:spacing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F433D8D"/>
    <w:multiLevelType w:val="hybridMultilevel"/>
    <w:tmpl w:val="F76A6062"/>
    <w:lvl w:ilvl="0" w:tplc="3856C0F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15:restartNumberingAfterBreak="0">
    <w:nsid w:val="0FEF791A"/>
    <w:multiLevelType w:val="hybridMultilevel"/>
    <w:tmpl w:val="D946D080"/>
    <w:lvl w:ilvl="0" w:tplc="51443668">
      <w:start w:val="65535"/>
      <w:numFmt w:val="bullet"/>
      <w:lvlText w:val="‒"/>
      <w:lvlJc w:val="left"/>
      <w:pPr>
        <w:ind w:left="1854"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1A34579"/>
    <w:multiLevelType w:val="hybridMultilevel"/>
    <w:tmpl w:val="F064ED4A"/>
    <w:lvl w:ilvl="0" w:tplc="422CEA5A">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14066690"/>
    <w:multiLevelType w:val="multilevel"/>
    <w:tmpl w:val="CE7ACC26"/>
    <w:styleLink w:val="WWNum36"/>
    <w:lvl w:ilvl="0">
      <w:numFmt w:val="bullet"/>
      <w:lvlText w:val="–"/>
      <w:lvlJc w:val="left"/>
      <w:pPr>
        <w:ind w:left="556" w:hanging="202"/>
      </w:pPr>
      <w:rPr>
        <w:rFonts w:ascii="Arial" w:eastAsia="Arial" w:hAnsi="Arial" w:cs="Arial"/>
        <w:w w:val="100"/>
        <w:sz w:val="24"/>
        <w:szCs w:val="24"/>
        <w:lang w:val="ru-RU" w:eastAsia="ru-RU" w:bidi="ru-RU"/>
      </w:rPr>
    </w:lvl>
    <w:lvl w:ilvl="1">
      <w:numFmt w:val="bullet"/>
      <w:lvlText w:val="•"/>
      <w:lvlJc w:val="left"/>
      <w:pPr>
        <w:ind w:left="1604" w:hanging="202"/>
      </w:pPr>
      <w:rPr>
        <w:lang w:val="ru-RU" w:eastAsia="ru-RU" w:bidi="ru-RU"/>
      </w:rPr>
    </w:lvl>
    <w:lvl w:ilvl="2">
      <w:numFmt w:val="bullet"/>
      <w:lvlText w:val="•"/>
      <w:lvlJc w:val="left"/>
      <w:pPr>
        <w:ind w:left="2648" w:hanging="202"/>
      </w:pPr>
      <w:rPr>
        <w:lang w:val="ru-RU" w:eastAsia="ru-RU" w:bidi="ru-RU"/>
      </w:rPr>
    </w:lvl>
    <w:lvl w:ilvl="3">
      <w:numFmt w:val="bullet"/>
      <w:lvlText w:val="•"/>
      <w:lvlJc w:val="left"/>
      <w:pPr>
        <w:ind w:left="3692" w:hanging="202"/>
      </w:pPr>
      <w:rPr>
        <w:lang w:val="ru-RU" w:eastAsia="ru-RU" w:bidi="ru-RU"/>
      </w:rPr>
    </w:lvl>
    <w:lvl w:ilvl="4">
      <w:numFmt w:val="bullet"/>
      <w:lvlText w:val="•"/>
      <w:lvlJc w:val="left"/>
      <w:pPr>
        <w:ind w:left="4736" w:hanging="202"/>
      </w:pPr>
      <w:rPr>
        <w:lang w:val="ru-RU" w:eastAsia="ru-RU" w:bidi="ru-RU"/>
      </w:rPr>
    </w:lvl>
    <w:lvl w:ilvl="5">
      <w:numFmt w:val="bullet"/>
      <w:lvlText w:val="•"/>
      <w:lvlJc w:val="left"/>
      <w:pPr>
        <w:ind w:left="5780" w:hanging="202"/>
      </w:pPr>
      <w:rPr>
        <w:lang w:val="ru-RU" w:eastAsia="ru-RU" w:bidi="ru-RU"/>
      </w:rPr>
    </w:lvl>
    <w:lvl w:ilvl="6">
      <w:numFmt w:val="bullet"/>
      <w:lvlText w:val="•"/>
      <w:lvlJc w:val="left"/>
      <w:pPr>
        <w:ind w:left="6824" w:hanging="202"/>
      </w:pPr>
      <w:rPr>
        <w:lang w:val="ru-RU" w:eastAsia="ru-RU" w:bidi="ru-RU"/>
      </w:rPr>
    </w:lvl>
    <w:lvl w:ilvl="7">
      <w:numFmt w:val="bullet"/>
      <w:lvlText w:val="•"/>
      <w:lvlJc w:val="left"/>
      <w:pPr>
        <w:ind w:left="7868" w:hanging="202"/>
      </w:pPr>
      <w:rPr>
        <w:lang w:val="ru-RU" w:eastAsia="ru-RU" w:bidi="ru-RU"/>
      </w:rPr>
    </w:lvl>
    <w:lvl w:ilvl="8">
      <w:numFmt w:val="bullet"/>
      <w:lvlText w:val="•"/>
      <w:lvlJc w:val="left"/>
      <w:pPr>
        <w:ind w:left="8912" w:hanging="202"/>
      </w:pPr>
      <w:rPr>
        <w:lang w:val="ru-RU" w:eastAsia="ru-RU" w:bidi="ru-RU"/>
      </w:rPr>
    </w:lvl>
  </w:abstractNum>
  <w:abstractNum w:abstractNumId="28" w15:restartNumberingAfterBreak="0">
    <w:nsid w:val="15312459"/>
    <w:multiLevelType w:val="hybridMultilevel"/>
    <w:tmpl w:val="6E40EA72"/>
    <w:lvl w:ilvl="0" w:tplc="51443668">
      <w:start w:val="65535"/>
      <w:numFmt w:val="bullet"/>
      <w:lvlText w:val="‒"/>
      <w:lvlJc w:val="left"/>
      <w:pPr>
        <w:ind w:left="1287"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6416FF6"/>
    <w:multiLevelType w:val="multilevel"/>
    <w:tmpl w:val="24D8E1EC"/>
    <w:styleLink w:val="WWNum28"/>
    <w:lvl w:ilvl="0">
      <w:numFmt w:val="bullet"/>
      <w:lvlText w:val="-"/>
      <w:lvlJc w:val="left"/>
      <w:pPr>
        <w:ind w:left="1272" w:hanging="149"/>
      </w:pPr>
      <w:rPr>
        <w:rFonts w:ascii="Arial" w:eastAsia="Arial" w:hAnsi="Arial" w:cs="Arial"/>
        <w:w w:val="99"/>
        <w:sz w:val="24"/>
        <w:szCs w:val="24"/>
        <w:lang w:val="ru-RU" w:eastAsia="ru-RU" w:bidi="ru-RU"/>
      </w:rPr>
    </w:lvl>
    <w:lvl w:ilvl="1">
      <w:numFmt w:val="bullet"/>
      <w:lvlText w:val="•"/>
      <w:lvlJc w:val="left"/>
      <w:pPr>
        <w:ind w:left="2252" w:hanging="149"/>
      </w:pPr>
      <w:rPr>
        <w:lang w:val="ru-RU" w:eastAsia="ru-RU" w:bidi="ru-RU"/>
      </w:rPr>
    </w:lvl>
    <w:lvl w:ilvl="2">
      <w:numFmt w:val="bullet"/>
      <w:lvlText w:val="•"/>
      <w:lvlJc w:val="left"/>
      <w:pPr>
        <w:ind w:left="3224" w:hanging="149"/>
      </w:pPr>
      <w:rPr>
        <w:lang w:val="ru-RU" w:eastAsia="ru-RU" w:bidi="ru-RU"/>
      </w:rPr>
    </w:lvl>
    <w:lvl w:ilvl="3">
      <w:numFmt w:val="bullet"/>
      <w:lvlText w:val="•"/>
      <w:lvlJc w:val="left"/>
      <w:pPr>
        <w:ind w:left="4196" w:hanging="149"/>
      </w:pPr>
      <w:rPr>
        <w:lang w:val="ru-RU" w:eastAsia="ru-RU" w:bidi="ru-RU"/>
      </w:rPr>
    </w:lvl>
    <w:lvl w:ilvl="4">
      <w:numFmt w:val="bullet"/>
      <w:lvlText w:val="•"/>
      <w:lvlJc w:val="left"/>
      <w:pPr>
        <w:ind w:left="5168" w:hanging="149"/>
      </w:pPr>
      <w:rPr>
        <w:lang w:val="ru-RU" w:eastAsia="ru-RU" w:bidi="ru-RU"/>
      </w:rPr>
    </w:lvl>
    <w:lvl w:ilvl="5">
      <w:numFmt w:val="bullet"/>
      <w:lvlText w:val="•"/>
      <w:lvlJc w:val="left"/>
      <w:pPr>
        <w:ind w:left="6140" w:hanging="149"/>
      </w:pPr>
      <w:rPr>
        <w:lang w:val="ru-RU" w:eastAsia="ru-RU" w:bidi="ru-RU"/>
      </w:rPr>
    </w:lvl>
    <w:lvl w:ilvl="6">
      <w:numFmt w:val="bullet"/>
      <w:lvlText w:val="•"/>
      <w:lvlJc w:val="left"/>
      <w:pPr>
        <w:ind w:left="7112" w:hanging="149"/>
      </w:pPr>
      <w:rPr>
        <w:lang w:val="ru-RU" w:eastAsia="ru-RU" w:bidi="ru-RU"/>
      </w:rPr>
    </w:lvl>
    <w:lvl w:ilvl="7">
      <w:numFmt w:val="bullet"/>
      <w:lvlText w:val="•"/>
      <w:lvlJc w:val="left"/>
      <w:pPr>
        <w:ind w:left="8084" w:hanging="149"/>
      </w:pPr>
      <w:rPr>
        <w:lang w:val="ru-RU" w:eastAsia="ru-RU" w:bidi="ru-RU"/>
      </w:rPr>
    </w:lvl>
    <w:lvl w:ilvl="8">
      <w:numFmt w:val="bullet"/>
      <w:lvlText w:val="•"/>
      <w:lvlJc w:val="left"/>
      <w:pPr>
        <w:ind w:left="9056" w:hanging="149"/>
      </w:pPr>
      <w:rPr>
        <w:lang w:val="ru-RU" w:eastAsia="ru-RU" w:bidi="ru-RU"/>
      </w:rPr>
    </w:lvl>
  </w:abstractNum>
  <w:abstractNum w:abstractNumId="30" w15:restartNumberingAfterBreak="0">
    <w:nsid w:val="16D05723"/>
    <w:multiLevelType w:val="hybridMultilevel"/>
    <w:tmpl w:val="A4ACE956"/>
    <w:lvl w:ilvl="0" w:tplc="51443668">
      <w:start w:val="65535"/>
      <w:numFmt w:val="bullet"/>
      <w:lvlText w:val="‒"/>
      <w:lvlJc w:val="left"/>
      <w:pPr>
        <w:ind w:left="1287"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6D17617"/>
    <w:multiLevelType w:val="multilevel"/>
    <w:tmpl w:val="1EDE76A2"/>
    <w:styleLink w:val="WWNum12"/>
    <w:lvl w:ilvl="0">
      <w:numFmt w:val="bullet"/>
      <w:lvlText w:val="–"/>
      <w:lvlJc w:val="left"/>
      <w:pPr>
        <w:ind w:left="556" w:hanging="202"/>
      </w:pPr>
      <w:rPr>
        <w:rFonts w:ascii="Arial" w:eastAsia="Arial" w:hAnsi="Arial" w:cs="Arial"/>
        <w:w w:val="100"/>
        <w:sz w:val="24"/>
        <w:szCs w:val="24"/>
        <w:lang w:val="ru-RU" w:eastAsia="ru-RU" w:bidi="ru-RU"/>
      </w:rPr>
    </w:lvl>
    <w:lvl w:ilvl="1">
      <w:numFmt w:val="bullet"/>
      <w:lvlText w:val="•"/>
      <w:lvlJc w:val="left"/>
      <w:pPr>
        <w:ind w:left="1604" w:hanging="202"/>
      </w:pPr>
      <w:rPr>
        <w:lang w:val="ru-RU" w:eastAsia="ru-RU" w:bidi="ru-RU"/>
      </w:rPr>
    </w:lvl>
    <w:lvl w:ilvl="2">
      <w:numFmt w:val="bullet"/>
      <w:lvlText w:val="•"/>
      <w:lvlJc w:val="left"/>
      <w:pPr>
        <w:ind w:left="2648" w:hanging="202"/>
      </w:pPr>
      <w:rPr>
        <w:lang w:val="ru-RU" w:eastAsia="ru-RU" w:bidi="ru-RU"/>
      </w:rPr>
    </w:lvl>
    <w:lvl w:ilvl="3">
      <w:numFmt w:val="bullet"/>
      <w:lvlText w:val="•"/>
      <w:lvlJc w:val="left"/>
      <w:pPr>
        <w:ind w:left="3692" w:hanging="202"/>
      </w:pPr>
      <w:rPr>
        <w:lang w:val="ru-RU" w:eastAsia="ru-RU" w:bidi="ru-RU"/>
      </w:rPr>
    </w:lvl>
    <w:lvl w:ilvl="4">
      <w:numFmt w:val="bullet"/>
      <w:lvlText w:val="•"/>
      <w:lvlJc w:val="left"/>
      <w:pPr>
        <w:ind w:left="4736" w:hanging="202"/>
      </w:pPr>
      <w:rPr>
        <w:lang w:val="ru-RU" w:eastAsia="ru-RU" w:bidi="ru-RU"/>
      </w:rPr>
    </w:lvl>
    <w:lvl w:ilvl="5">
      <w:numFmt w:val="bullet"/>
      <w:lvlText w:val="•"/>
      <w:lvlJc w:val="left"/>
      <w:pPr>
        <w:ind w:left="5780" w:hanging="202"/>
      </w:pPr>
      <w:rPr>
        <w:lang w:val="ru-RU" w:eastAsia="ru-RU" w:bidi="ru-RU"/>
      </w:rPr>
    </w:lvl>
    <w:lvl w:ilvl="6">
      <w:numFmt w:val="bullet"/>
      <w:lvlText w:val="•"/>
      <w:lvlJc w:val="left"/>
      <w:pPr>
        <w:ind w:left="6824" w:hanging="202"/>
      </w:pPr>
      <w:rPr>
        <w:lang w:val="ru-RU" w:eastAsia="ru-RU" w:bidi="ru-RU"/>
      </w:rPr>
    </w:lvl>
    <w:lvl w:ilvl="7">
      <w:numFmt w:val="bullet"/>
      <w:lvlText w:val="•"/>
      <w:lvlJc w:val="left"/>
      <w:pPr>
        <w:ind w:left="7868" w:hanging="202"/>
      </w:pPr>
      <w:rPr>
        <w:lang w:val="ru-RU" w:eastAsia="ru-RU" w:bidi="ru-RU"/>
      </w:rPr>
    </w:lvl>
    <w:lvl w:ilvl="8">
      <w:numFmt w:val="bullet"/>
      <w:lvlText w:val="•"/>
      <w:lvlJc w:val="left"/>
      <w:pPr>
        <w:ind w:left="8912" w:hanging="202"/>
      </w:pPr>
      <w:rPr>
        <w:lang w:val="ru-RU" w:eastAsia="ru-RU" w:bidi="ru-RU"/>
      </w:rPr>
    </w:lvl>
  </w:abstractNum>
  <w:abstractNum w:abstractNumId="32" w15:restartNumberingAfterBreak="0">
    <w:nsid w:val="16FC75D2"/>
    <w:multiLevelType w:val="hybridMultilevel"/>
    <w:tmpl w:val="B4C42F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170E213B"/>
    <w:multiLevelType w:val="hybridMultilevel"/>
    <w:tmpl w:val="B77C9DF6"/>
    <w:lvl w:ilvl="0" w:tplc="EF042AA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5" w15:restartNumberingAfterBreak="0">
    <w:nsid w:val="19CB25BC"/>
    <w:multiLevelType w:val="multilevel"/>
    <w:tmpl w:val="88A2462A"/>
    <w:styleLink w:val="WWNum20"/>
    <w:lvl w:ilvl="0">
      <w:numFmt w:val="bullet"/>
      <w:lvlText w:val="-"/>
      <w:lvlJc w:val="left"/>
      <w:pPr>
        <w:ind w:left="556" w:hanging="149"/>
      </w:pPr>
      <w:rPr>
        <w:rFonts w:ascii="Arial" w:eastAsia="Arial" w:hAnsi="Arial" w:cs="Arial"/>
        <w:w w:val="99"/>
        <w:sz w:val="24"/>
        <w:szCs w:val="24"/>
        <w:lang w:val="ru-RU" w:eastAsia="ru-RU" w:bidi="ru-RU"/>
      </w:rPr>
    </w:lvl>
    <w:lvl w:ilvl="1">
      <w:numFmt w:val="bullet"/>
      <w:lvlText w:val="•"/>
      <w:lvlJc w:val="left"/>
      <w:pPr>
        <w:ind w:left="1604" w:hanging="149"/>
      </w:pPr>
      <w:rPr>
        <w:lang w:val="ru-RU" w:eastAsia="ru-RU" w:bidi="ru-RU"/>
      </w:rPr>
    </w:lvl>
    <w:lvl w:ilvl="2">
      <w:numFmt w:val="bullet"/>
      <w:lvlText w:val="•"/>
      <w:lvlJc w:val="left"/>
      <w:pPr>
        <w:ind w:left="2648" w:hanging="149"/>
      </w:pPr>
      <w:rPr>
        <w:lang w:val="ru-RU" w:eastAsia="ru-RU" w:bidi="ru-RU"/>
      </w:rPr>
    </w:lvl>
    <w:lvl w:ilvl="3">
      <w:numFmt w:val="bullet"/>
      <w:lvlText w:val="•"/>
      <w:lvlJc w:val="left"/>
      <w:pPr>
        <w:ind w:left="3692" w:hanging="149"/>
      </w:pPr>
      <w:rPr>
        <w:lang w:val="ru-RU" w:eastAsia="ru-RU" w:bidi="ru-RU"/>
      </w:rPr>
    </w:lvl>
    <w:lvl w:ilvl="4">
      <w:numFmt w:val="bullet"/>
      <w:lvlText w:val="•"/>
      <w:lvlJc w:val="left"/>
      <w:pPr>
        <w:ind w:left="4736" w:hanging="149"/>
      </w:pPr>
      <w:rPr>
        <w:lang w:val="ru-RU" w:eastAsia="ru-RU" w:bidi="ru-RU"/>
      </w:rPr>
    </w:lvl>
    <w:lvl w:ilvl="5">
      <w:numFmt w:val="bullet"/>
      <w:lvlText w:val="•"/>
      <w:lvlJc w:val="left"/>
      <w:pPr>
        <w:ind w:left="5780" w:hanging="149"/>
      </w:pPr>
      <w:rPr>
        <w:lang w:val="ru-RU" w:eastAsia="ru-RU" w:bidi="ru-RU"/>
      </w:rPr>
    </w:lvl>
    <w:lvl w:ilvl="6">
      <w:numFmt w:val="bullet"/>
      <w:lvlText w:val="•"/>
      <w:lvlJc w:val="left"/>
      <w:pPr>
        <w:ind w:left="6824" w:hanging="149"/>
      </w:pPr>
      <w:rPr>
        <w:lang w:val="ru-RU" w:eastAsia="ru-RU" w:bidi="ru-RU"/>
      </w:rPr>
    </w:lvl>
    <w:lvl w:ilvl="7">
      <w:numFmt w:val="bullet"/>
      <w:lvlText w:val="•"/>
      <w:lvlJc w:val="left"/>
      <w:pPr>
        <w:ind w:left="7868" w:hanging="149"/>
      </w:pPr>
      <w:rPr>
        <w:lang w:val="ru-RU" w:eastAsia="ru-RU" w:bidi="ru-RU"/>
      </w:rPr>
    </w:lvl>
    <w:lvl w:ilvl="8">
      <w:numFmt w:val="bullet"/>
      <w:lvlText w:val="•"/>
      <w:lvlJc w:val="left"/>
      <w:pPr>
        <w:ind w:left="8912" w:hanging="149"/>
      </w:pPr>
      <w:rPr>
        <w:lang w:val="ru-RU" w:eastAsia="ru-RU" w:bidi="ru-RU"/>
      </w:rPr>
    </w:lvl>
  </w:abstractNum>
  <w:abstractNum w:abstractNumId="36" w15:restartNumberingAfterBreak="0">
    <w:nsid w:val="1ECD4B3F"/>
    <w:multiLevelType w:val="hybridMultilevel"/>
    <w:tmpl w:val="1B640DAE"/>
    <w:lvl w:ilvl="0" w:tplc="51443668">
      <w:start w:val="65535"/>
      <w:numFmt w:val="bullet"/>
      <w:lvlText w:val="‒"/>
      <w:lvlJc w:val="left"/>
      <w:pPr>
        <w:ind w:left="1287" w:hanging="360"/>
      </w:pPr>
      <w:rPr>
        <w:rFonts w:ascii="Times New Roman" w:hAnsi="Times New Roman" w:cs="Times New Roman" w:hint="default"/>
        <w:color w:val="auto"/>
        <w:position w:val="0"/>
        <w:vertAlign w:val="baseline"/>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1F38543A"/>
    <w:multiLevelType w:val="hybridMultilevel"/>
    <w:tmpl w:val="54E67622"/>
    <w:lvl w:ilvl="0" w:tplc="06067998">
      <w:start w:val="1"/>
      <w:numFmt w:val="decimal"/>
      <w:suff w:val="space"/>
      <w:lvlText w:val="%1)"/>
      <w:lvlJc w:val="left"/>
      <w:pPr>
        <w:ind w:left="1260"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20C02AE1"/>
    <w:multiLevelType w:val="hybridMultilevel"/>
    <w:tmpl w:val="EA160B8A"/>
    <w:lvl w:ilvl="0" w:tplc="FE34D160">
      <w:start w:val="1"/>
      <w:numFmt w:val="decimal"/>
      <w:lvlText w:val="%1)"/>
      <w:lvlJc w:val="left"/>
      <w:pPr>
        <w:ind w:left="1429" w:hanging="360"/>
      </w:pPr>
    </w:lvl>
    <w:lvl w:ilvl="1" w:tplc="D0225C42">
      <w:start w:val="1"/>
      <w:numFmt w:val="decimal"/>
      <w:lvlText w:val="%2)"/>
      <w:lvlJc w:val="left"/>
      <w:pPr>
        <w:ind w:left="2149" w:hanging="360"/>
      </w:pPr>
    </w:lvl>
    <w:lvl w:ilvl="2" w:tplc="A3A0E38A" w:tentative="1">
      <w:start w:val="1"/>
      <w:numFmt w:val="lowerRoman"/>
      <w:lvlText w:val="%3."/>
      <w:lvlJc w:val="right"/>
      <w:pPr>
        <w:ind w:left="2869" w:hanging="180"/>
      </w:pPr>
    </w:lvl>
    <w:lvl w:ilvl="3" w:tplc="D622543C" w:tentative="1">
      <w:start w:val="1"/>
      <w:numFmt w:val="decimal"/>
      <w:lvlText w:val="%4."/>
      <w:lvlJc w:val="left"/>
      <w:pPr>
        <w:ind w:left="3589" w:hanging="360"/>
      </w:pPr>
    </w:lvl>
    <w:lvl w:ilvl="4" w:tplc="E726613A" w:tentative="1">
      <w:start w:val="1"/>
      <w:numFmt w:val="lowerLetter"/>
      <w:lvlText w:val="%5."/>
      <w:lvlJc w:val="left"/>
      <w:pPr>
        <w:ind w:left="4309" w:hanging="360"/>
      </w:pPr>
    </w:lvl>
    <w:lvl w:ilvl="5" w:tplc="64BCE2CC" w:tentative="1">
      <w:start w:val="1"/>
      <w:numFmt w:val="lowerRoman"/>
      <w:lvlText w:val="%6."/>
      <w:lvlJc w:val="right"/>
      <w:pPr>
        <w:ind w:left="5029" w:hanging="180"/>
      </w:pPr>
    </w:lvl>
    <w:lvl w:ilvl="6" w:tplc="2E10879E" w:tentative="1">
      <w:start w:val="1"/>
      <w:numFmt w:val="decimal"/>
      <w:lvlText w:val="%7."/>
      <w:lvlJc w:val="left"/>
      <w:pPr>
        <w:ind w:left="5749" w:hanging="360"/>
      </w:pPr>
    </w:lvl>
    <w:lvl w:ilvl="7" w:tplc="5F00F98E" w:tentative="1">
      <w:start w:val="1"/>
      <w:numFmt w:val="lowerLetter"/>
      <w:lvlText w:val="%8."/>
      <w:lvlJc w:val="left"/>
      <w:pPr>
        <w:ind w:left="6469" w:hanging="360"/>
      </w:pPr>
    </w:lvl>
    <w:lvl w:ilvl="8" w:tplc="75828F0A" w:tentative="1">
      <w:start w:val="1"/>
      <w:numFmt w:val="lowerRoman"/>
      <w:lvlText w:val="%9."/>
      <w:lvlJc w:val="right"/>
      <w:pPr>
        <w:ind w:left="7189" w:hanging="180"/>
      </w:pPr>
    </w:lvl>
  </w:abstractNum>
  <w:abstractNum w:abstractNumId="39" w15:restartNumberingAfterBreak="0">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23D2DC2"/>
    <w:multiLevelType w:val="hybridMultilevel"/>
    <w:tmpl w:val="677A3D4C"/>
    <w:lvl w:ilvl="0" w:tplc="F4D08DC6">
      <w:start w:val="1"/>
      <w:numFmt w:val="bullet"/>
      <w:pStyle w:val="a1"/>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23B6270E"/>
    <w:multiLevelType w:val="hybridMultilevel"/>
    <w:tmpl w:val="108640B6"/>
    <w:lvl w:ilvl="0" w:tplc="0000003C">
      <w:start w:val="1"/>
      <w:numFmt w:val="bullet"/>
      <w:lvlText w:val=""/>
      <w:lvlJc w:val="left"/>
      <w:pPr>
        <w:ind w:left="1440" w:hanging="360"/>
      </w:pPr>
      <w:rPr>
        <w:rFonts w:ascii="Symbol" w:hAnsi="Symbol" w:cs="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2481288B"/>
    <w:multiLevelType w:val="multilevel"/>
    <w:tmpl w:val="36DE3C70"/>
    <w:styleLink w:val="WWNum30"/>
    <w:lvl w:ilvl="0">
      <w:start w:val="1"/>
      <w:numFmt w:val="decimal"/>
      <w:lvlText w:val="%1."/>
      <w:lvlJc w:val="left"/>
      <w:pPr>
        <w:ind w:left="556" w:hanging="269"/>
      </w:pPr>
      <w:rPr>
        <w:rFonts w:eastAsia="Arial" w:cs="Arial"/>
        <w:w w:val="100"/>
        <w:sz w:val="24"/>
        <w:szCs w:val="24"/>
        <w:lang w:val="ru-RU" w:eastAsia="ru-RU" w:bidi="ru-RU"/>
      </w:rPr>
    </w:lvl>
    <w:lvl w:ilvl="1">
      <w:numFmt w:val="bullet"/>
      <w:lvlText w:val="•"/>
      <w:lvlJc w:val="left"/>
      <w:pPr>
        <w:ind w:left="1604" w:hanging="269"/>
      </w:pPr>
      <w:rPr>
        <w:lang w:val="ru-RU" w:eastAsia="ru-RU" w:bidi="ru-RU"/>
      </w:rPr>
    </w:lvl>
    <w:lvl w:ilvl="2">
      <w:numFmt w:val="bullet"/>
      <w:lvlText w:val="•"/>
      <w:lvlJc w:val="left"/>
      <w:pPr>
        <w:ind w:left="2648" w:hanging="269"/>
      </w:pPr>
      <w:rPr>
        <w:lang w:val="ru-RU" w:eastAsia="ru-RU" w:bidi="ru-RU"/>
      </w:rPr>
    </w:lvl>
    <w:lvl w:ilvl="3">
      <w:numFmt w:val="bullet"/>
      <w:lvlText w:val="•"/>
      <w:lvlJc w:val="left"/>
      <w:pPr>
        <w:ind w:left="3692" w:hanging="269"/>
      </w:pPr>
      <w:rPr>
        <w:lang w:val="ru-RU" w:eastAsia="ru-RU" w:bidi="ru-RU"/>
      </w:rPr>
    </w:lvl>
    <w:lvl w:ilvl="4">
      <w:numFmt w:val="bullet"/>
      <w:lvlText w:val="•"/>
      <w:lvlJc w:val="left"/>
      <w:pPr>
        <w:ind w:left="4736" w:hanging="269"/>
      </w:pPr>
      <w:rPr>
        <w:lang w:val="ru-RU" w:eastAsia="ru-RU" w:bidi="ru-RU"/>
      </w:rPr>
    </w:lvl>
    <w:lvl w:ilvl="5">
      <w:numFmt w:val="bullet"/>
      <w:lvlText w:val="•"/>
      <w:lvlJc w:val="left"/>
      <w:pPr>
        <w:ind w:left="5780" w:hanging="269"/>
      </w:pPr>
      <w:rPr>
        <w:lang w:val="ru-RU" w:eastAsia="ru-RU" w:bidi="ru-RU"/>
      </w:rPr>
    </w:lvl>
    <w:lvl w:ilvl="6">
      <w:numFmt w:val="bullet"/>
      <w:lvlText w:val="•"/>
      <w:lvlJc w:val="left"/>
      <w:pPr>
        <w:ind w:left="6824" w:hanging="269"/>
      </w:pPr>
      <w:rPr>
        <w:lang w:val="ru-RU" w:eastAsia="ru-RU" w:bidi="ru-RU"/>
      </w:rPr>
    </w:lvl>
    <w:lvl w:ilvl="7">
      <w:numFmt w:val="bullet"/>
      <w:lvlText w:val="•"/>
      <w:lvlJc w:val="left"/>
      <w:pPr>
        <w:ind w:left="7868" w:hanging="269"/>
      </w:pPr>
      <w:rPr>
        <w:lang w:val="ru-RU" w:eastAsia="ru-RU" w:bidi="ru-RU"/>
      </w:rPr>
    </w:lvl>
    <w:lvl w:ilvl="8">
      <w:numFmt w:val="bullet"/>
      <w:lvlText w:val="•"/>
      <w:lvlJc w:val="left"/>
      <w:pPr>
        <w:ind w:left="8912" w:hanging="269"/>
      </w:pPr>
      <w:rPr>
        <w:lang w:val="ru-RU" w:eastAsia="ru-RU" w:bidi="ru-RU"/>
      </w:rPr>
    </w:lvl>
  </w:abstractNum>
  <w:abstractNum w:abstractNumId="44" w15:restartNumberingAfterBreak="0">
    <w:nsid w:val="24D4052D"/>
    <w:multiLevelType w:val="multilevel"/>
    <w:tmpl w:val="9572BCFC"/>
    <w:styleLink w:val="WWNum14"/>
    <w:lvl w:ilvl="0">
      <w:numFmt w:val="bullet"/>
      <w:lvlText w:val="-"/>
      <w:lvlJc w:val="left"/>
      <w:pPr>
        <w:ind w:left="106" w:hanging="1037"/>
      </w:pPr>
      <w:rPr>
        <w:rFonts w:ascii="Arial" w:eastAsia="Arial" w:hAnsi="Arial" w:cs="Arial"/>
        <w:spacing w:val="-27"/>
        <w:w w:val="99"/>
        <w:sz w:val="24"/>
        <w:szCs w:val="24"/>
        <w:lang w:val="ru-RU" w:eastAsia="ru-RU" w:bidi="ru-RU"/>
      </w:rPr>
    </w:lvl>
    <w:lvl w:ilvl="1">
      <w:numFmt w:val="bullet"/>
      <w:lvlText w:val="•"/>
      <w:lvlJc w:val="left"/>
      <w:pPr>
        <w:ind w:left="358" w:hanging="1037"/>
      </w:pPr>
      <w:rPr>
        <w:lang w:val="ru-RU" w:eastAsia="ru-RU" w:bidi="ru-RU"/>
      </w:rPr>
    </w:lvl>
    <w:lvl w:ilvl="2">
      <w:numFmt w:val="bullet"/>
      <w:lvlText w:val="•"/>
      <w:lvlJc w:val="left"/>
      <w:pPr>
        <w:ind w:left="617" w:hanging="1037"/>
      </w:pPr>
      <w:rPr>
        <w:lang w:val="ru-RU" w:eastAsia="ru-RU" w:bidi="ru-RU"/>
      </w:rPr>
    </w:lvl>
    <w:lvl w:ilvl="3">
      <w:numFmt w:val="bullet"/>
      <w:lvlText w:val="•"/>
      <w:lvlJc w:val="left"/>
      <w:pPr>
        <w:ind w:left="876" w:hanging="1037"/>
      </w:pPr>
      <w:rPr>
        <w:lang w:val="ru-RU" w:eastAsia="ru-RU" w:bidi="ru-RU"/>
      </w:rPr>
    </w:lvl>
    <w:lvl w:ilvl="4">
      <w:numFmt w:val="bullet"/>
      <w:lvlText w:val="•"/>
      <w:lvlJc w:val="left"/>
      <w:pPr>
        <w:ind w:left="1135" w:hanging="1037"/>
      </w:pPr>
      <w:rPr>
        <w:lang w:val="ru-RU" w:eastAsia="ru-RU" w:bidi="ru-RU"/>
      </w:rPr>
    </w:lvl>
    <w:lvl w:ilvl="5">
      <w:numFmt w:val="bullet"/>
      <w:lvlText w:val="•"/>
      <w:lvlJc w:val="left"/>
      <w:pPr>
        <w:ind w:left="1394" w:hanging="1037"/>
      </w:pPr>
      <w:rPr>
        <w:lang w:val="ru-RU" w:eastAsia="ru-RU" w:bidi="ru-RU"/>
      </w:rPr>
    </w:lvl>
    <w:lvl w:ilvl="6">
      <w:numFmt w:val="bullet"/>
      <w:lvlText w:val="•"/>
      <w:lvlJc w:val="left"/>
      <w:pPr>
        <w:ind w:left="1653" w:hanging="1037"/>
      </w:pPr>
      <w:rPr>
        <w:lang w:val="ru-RU" w:eastAsia="ru-RU" w:bidi="ru-RU"/>
      </w:rPr>
    </w:lvl>
    <w:lvl w:ilvl="7">
      <w:numFmt w:val="bullet"/>
      <w:lvlText w:val="•"/>
      <w:lvlJc w:val="left"/>
      <w:pPr>
        <w:ind w:left="1912" w:hanging="1037"/>
      </w:pPr>
      <w:rPr>
        <w:lang w:val="ru-RU" w:eastAsia="ru-RU" w:bidi="ru-RU"/>
      </w:rPr>
    </w:lvl>
    <w:lvl w:ilvl="8">
      <w:numFmt w:val="bullet"/>
      <w:lvlText w:val="•"/>
      <w:lvlJc w:val="left"/>
      <w:pPr>
        <w:ind w:left="2171" w:hanging="1037"/>
      </w:pPr>
      <w:rPr>
        <w:lang w:val="ru-RU" w:eastAsia="ru-RU" w:bidi="ru-RU"/>
      </w:rPr>
    </w:lvl>
  </w:abstractNum>
  <w:abstractNum w:abstractNumId="45" w15:restartNumberingAfterBreak="0">
    <w:nsid w:val="26B06D40"/>
    <w:multiLevelType w:val="multilevel"/>
    <w:tmpl w:val="DE38BA34"/>
    <w:styleLink w:val="WWNum24"/>
    <w:lvl w:ilvl="0">
      <w:numFmt w:val="bullet"/>
      <w:lvlText w:val="–"/>
      <w:lvlJc w:val="left"/>
      <w:pPr>
        <w:ind w:left="556" w:hanging="361"/>
      </w:pPr>
      <w:rPr>
        <w:rFonts w:ascii="Arial" w:eastAsia="Arial" w:hAnsi="Arial" w:cs="Arial"/>
        <w:spacing w:val="-6"/>
        <w:w w:val="100"/>
        <w:sz w:val="24"/>
        <w:szCs w:val="24"/>
        <w:lang w:val="ru-RU" w:eastAsia="ru-RU" w:bidi="ru-RU"/>
      </w:rPr>
    </w:lvl>
    <w:lvl w:ilvl="1">
      <w:numFmt w:val="bullet"/>
      <w:lvlText w:val="•"/>
      <w:lvlJc w:val="left"/>
      <w:pPr>
        <w:ind w:left="1604" w:hanging="361"/>
      </w:pPr>
      <w:rPr>
        <w:lang w:val="ru-RU" w:eastAsia="ru-RU" w:bidi="ru-RU"/>
      </w:rPr>
    </w:lvl>
    <w:lvl w:ilvl="2">
      <w:numFmt w:val="bullet"/>
      <w:lvlText w:val="•"/>
      <w:lvlJc w:val="left"/>
      <w:pPr>
        <w:ind w:left="2648" w:hanging="361"/>
      </w:pPr>
      <w:rPr>
        <w:lang w:val="ru-RU" w:eastAsia="ru-RU" w:bidi="ru-RU"/>
      </w:rPr>
    </w:lvl>
    <w:lvl w:ilvl="3">
      <w:numFmt w:val="bullet"/>
      <w:lvlText w:val="•"/>
      <w:lvlJc w:val="left"/>
      <w:pPr>
        <w:ind w:left="3692" w:hanging="361"/>
      </w:pPr>
      <w:rPr>
        <w:lang w:val="ru-RU" w:eastAsia="ru-RU" w:bidi="ru-RU"/>
      </w:rPr>
    </w:lvl>
    <w:lvl w:ilvl="4">
      <w:numFmt w:val="bullet"/>
      <w:lvlText w:val="•"/>
      <w:lvlJc w:val="left"/>
      <w:pPr>
        <w:ind w:left="4736" w:hanging="361"/>
      </w:pPr>
      <w:rPr>
        <w:lang w:val="ru-RU" w:eastAsia="ru-RU" w:bidi="ru-RU"/>
      </w:rPr>
    </w:lvl>
    <w:lvl w:ilvl="5">
      <w:numFmt w:val="bullet"/>
      <w:lvlText w:val="•"/>
      <w:lvlJc w:val="left"/>
      <w:pPr>
        <w:ind w:left="5780" w:hanging="361"/>
      </w:pPr>
      <w:rPr>
        <w:lang w:val="ru-RU" w:eastAsia="ru-RU" w:bidi="ru-RU"/>
      </w:rPr>
    </w:lvl>
    <w:lvl w:ilvl="6">
      <w:numFmt w:val="bullet"/>
      <w:lvlText w:val="•"/>
      <w:lvlJc w:val="left"/>
      <w:pPr>
        <w:ind w:left="6824" w:hanging="361"/>
      </w:pPr>
      <w:rPr>
        <w:lang w:val="ru-RU" w:eastAsia="ru-RU" w:bidi="ru-RU"/>
      </w:rPr>
    </w:lvl>
    <w:lvl w:ilvl="7">
      <w:numFmt w:val="bullet"/>
      <w:lvlText w:val="•"/>
      <w:lvlJc w:val="left"/>
      <w:pPr>
        <w:ind w:left="7868" w:hanging="361"/>
      </w:pPr>
      <w:rPr>
        <w:lang w:val="ru-RU" w:eastAsia="ru-RU" w:bidi="ru-RU"/>
      </w:rPr>
    </w:lvl>
    <w:lvl w:ilvl="8">
      <w:numFmt w:val="bullet"/>
      <w:lvlText w:val="•"/>
      <w:lvlJc w:val="left"/>
      <w:pPr>
        <w:ind w:left="8912" w:hanging="361"/>
      </w:pPr>
      <w:rPr>
        <w:lang w:val="ru-RU" w:eastAsia="ru-RU" w:bidi="ru-RU"/>
      </w:rPr>
    </w:lvl>
  </w:abstractNum>
  <w:abstractNum w:abstractNumId="46" w15:restartNumberingAfterBreak="0">
    <w:nsid w:val="26B81B08"/>
    <w:multiLevelType w:val="multilevel"/>
    <w:tmpl w:val="7578FE98"/>
    <w:styleLink w:val="WWNum19"/>
    <w:lvl w:ilvl="0">
      <w:numFmt w:val="bullet"/>
      <w:lvlText w:val="–"/>
      <w:lvlJc w:val="left"/>
      <w:pPr>
        <w:ind w:left="556" w:hanging="202"/>
      </w:pPr>
      <w:rPr>
        <w:rFonts w:ascii="Arial" w:eastAsia="Arial" w:hAnsi="Arial" w:cs="Arial"/>
        <w:w w:val="100"/>
        <w:sz w:val="24"/>
        <w:szCs w:val="24"/>
        <w:lang w:val="ru-RU" w:eastAsia="ru-RU" w:bidi="ru-RU"/>
      </w:rPr>
    </w:lvl>
    <w:lvl w:ilvl="1">
      <w:numFmt w:val="bullet"/>
      <w:lvlText w:val="•"/>
      <w:lvlJc w:val="left"/>
      <w:pPr>
        <w:ind w:left="1604" w:hanging="202"/>
      </w:pPr>
      <w:rPr>
        <w:lang w:val="ru-RU" w:eastAsia="ru-RU" w:bidi="ru-RU"/>
      </w:rPr>
    </w:lvl>
    <w:lvl w:ilvl="2">
      <w:numFmt w:val="bullet"/>
      <w:lvlText w:val="•"/>
      <w:lvlJc w:val="left"/>
      <w:pPr>
        <w:ind w:left="2648" w:hanging="202"/>
      </w:pPr>
      <w:rPr>
        <w:lang w:val="ru-RU" w:eastAsia="ru-RU" w:bidi="ru-RU"/>
      </w:rPr>
    </w:lvl>
    <w:lvl w:ilvl="3">
      <w:numFmt w:val="bullet"/>
      <w:lvlText w:val="•"/>
      <w:lvlJc w:val="left"/>
      <w:pPr>
        <w:ind w:left="3692" w:hanging="202"/>
      </w:pPr>
      <w:rPr>
        <w:lang w:val="ru-RU" w:eastAsia="ru-RU" w:bidi="ru-RU"/>
      </w:rPr>
    </w:lvl>
    <w:lvl w:ilvl="4">
      <w:numFmt w:val="bullet"/>
      <w:lvlText w:val="•"/>
      <w:lvlJc w:val="left"/>
      <w:pPr>
        <w:ind w:left="4736" w:hanging="202"/>
      </w:pPr>
      <w:rPr>
        <w:lang w:val="ru-RU" w:eastAsia="ru-RU" w:bidi="ru-RU"/>
      </w:rPr>
    </w:lvl>
    <w:lvl w:ilvl="5">
      <w:numFmt w:val="bullet"/>
      <w:lvlText w:val="•"/>
      <w:lvlJc w:val="left"/>
      <w:pPr>
        <w:ind w:left="5780" w:hanging="202"/>
      </w:pPr>
      <w:rPr>
        <w:lang w:val="ru-RU" w:eastAsia="ru-RU" w:bidi="ru-RU"/>
      </w:rPr>
    </w:lvl>
    <w:lvl w:ilvl="6">
      <w:numFmt w:val="bullet"/>
      <w:lvlText w:val="•"/>
      <w:lvlJc w:val="left"/>
      <w:pPr>
        <w:ind w:left="6824" w:hanging="202"/>
      </w:pPr>
      <w:rPr>
        <w:lang w:val="ru-RU" w:eastAsia="ru-RU" w:bidi="ru-RU"/>
      </w:rPr>
    </w:lvl>
    <w:lvl w:ilvl="7">
      <w:numFmt w:val="bullet"/>
      <w:lvlText w:val="•"/>
      <w:lvlJc w:val="left"/>
      <w:pPr>
        <w:ind w:left="7868" w:hanging="202"/>
      </w:pPr>
      <w:rPr>
        <w:lang w:val="ru-RU" w:eastAsia="ru-RU" w:bidi="ru-RU"/>
      </w:rPr>
    </w:lvl>
    <w:lvl w:ilvl="8">
      <w:numFmt w:val="bullet"/>
      <w:lvlText w:val="•"/>
      <w:lvlJc w:val="left"/>
      <w:pPr>
        <w:ind w:left="8912" w:hanging="202"/>
      </w:pPr>
      <w:rPr>
        <w:lang w:val="ru-RU" w:eastAsia="ru-RU" w:bidi="ru-RU"/>
      </w:rPr>
    </w:lvl>
  </w:abstractNum>
  <w:abstractNum w:abstractNumId="47"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15:restartNumberingAfterBreak="0">
    <w:nsid w:val="295278F3"/>
    <w:multiLevelType w:val="hybridMultilevel"/>
    <w:tmpl w:val="438497E0"/>
    <w:lvl w:ilvl="0" w:tplc="C51E957C">
      <w:start w:val="1"/>
      <w:numFmt w:val="decimal"/>
      <w:lvlText w:val="%1."/>
      <w:lvlJc w:val="left"/>
      <w:pPr>
        <w:ind w:left="1069" w:hanging="360"/>
      </w:pPr>
      <w:rPr>
        <w:rFonts w:eastAsiaTheme="minorHAns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2A0B14A7"/>
    <w:multiLevelType w:val="multilevel"/>
    <w:tmpl w:val="BA4C8ED0"/>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suff w:val="space"/>
      <w:lvlText w:val="%1.%2.%3."/>
      <w:lvlJc w:val="left"/>
      <w:pPr>
        <w:ind w:left="1429" w:hanging="720"/>
      </w:pPr>
      <w:rPr>
        <w:rFonts w:hint="default"/>
      </w:rPr>
    </w:lvl>
    <w:lvl w:ilvl="3">
      <w:start w:val="1"/>
      <w:numFmt w:val="decimal"/>
      <w:isLgl/>
      <w:suff w:val="space"/>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2A680570"/>
    <w:multiLevelType w:val="multilevel"/>
    <w:tmpl w:val="97540AA2"/>
    <w:styleLink w:val="WWNum21"/>
    <w:lvl w:ilvl="0">
      <w:numFmt w:val="bullet"/>
      <w:lvlText w:val="–"/>
      <w:lvlJc w:val="left"/>
      <w:pPr>
        <w:ind w:left="556" w:hanging="202"/>
      </w:pPr>
      <w:rPr>
        <w:rFonts w:ascii="Arial" w:eastAsia="Arial" w:hAnsi="Arial" w:cs="Arial"/>
        <w:w w:val="100"/>
        <w:sz w:val="24"/>
        <w:szCs w:val="24"/>
        <w:lang w:val="ru-RU" w:eastAsia="ru-RU" w:bidi="ru-RU"/>
      </w:rPr>
    </w:lvl>
    <w:lvl w:ilvl="1">
      <w:numFmt w:val="bullet"/>
      <w:lvlText w:val="•"/>
      <w:lvlJc w:val="left"/>
      <w:pPr>
        <w:ind w:left="1604" w:hanging="202"/>
      </w:pPr>
      <w:rPr>
        <w:lang w:val="ru-RU" w:eastAsia="ru-RU" w:bidi="ru-RU"/>
      </w:rPr>
    </w:lvl>
    <w:lvl w:ilvl="2">
      <w:numFmt w:val="bullet"/>
      <w:lvlText w:val="•"/>
      <w:lvlJc w:val="left"/>
      <w:pPr>
        <w:ind w:left="2648" w:hanging="202"/>
      </w:pPr>
      <w:rPr>
        <w:lang w:val="ru-RU" w:eastAsia="ru-RU" w:bidi="ru-RU"/>
      </w:rPr>
    </w:lvl>
    <w:lvl w:ilvl="3">
      <w:numFmt w:val="bullet"/>
      <w:lvlText w:val="•"/>
      <w:lvlJc w:val="left"/>
      <w:pPr>
        <w:ind w:left="3692" w:hanging="202"/>
      </w:pPr>
      <w:rPr>
        <w:lang w:val="ru-RU" w:eastAsia="ru-RU" w:bidi="ru-RU"/>
      </w:rPr>
    </w:lvl>
    <w:lvl w:ilvl="4">
      <w:numFmt w:val="bullet"/>
      <w:lvlText w:val="•"/>
      <w:lvlJc w:val="left"/>
      <w:pPr>
        <w:ind w:left="4736" w:hanging="202"/>
      </w:pPr>
      <w:rPr>
        <w:lang w:val="ru-RU" w:eastAsia="ru-RU" w:bidi="ru-RU"/>
      </w:rPr>
    </w:lvl>
    <w:lvl w:ilvl="5">
      <w:numFmt w:val="bullet"/>
      <w:lvlText w:val="•"/>
      <w:lvlJc w:val="left"/>
      <w:pPr>
        <w:ind w:left="5780" w:hanging="202"/>
      </w:pPr>
      <w:rPr>
        <w:lang w:val="ru-RU" w:eastAsia="ru-RU" w:bidi="ru-RU"/>
      </w:rPr>
    </w:lvl>
    <w:lvl w:ilvl="6">
      <w:numFmt w:val="bullet"/>
      <w:lvlText w:val="•"/>
      <w:lvlJc w:val="left"/>
      <w:pPr>
        <w:ind w:left="6824" w:hanging="202"/>
      </w:pPr>
      <w:rPr>
        <w:lang w:val="ru-RU" w:eastAsia="ru-RU" w:bidi="ru-RU"/>
      </w:rPr>
    </w:lvl>
    <w:lvl w:ilvl="7">
      <w:numFmt w:val="bullet"/>
      <w:lvlText w:val="•"/>
      <w:lvlJc w:val="left"/>
      <w:pPr>
        <w:ind w:left="7868" w:hanging="202"/>
      </w:pPr>
      <w:rPr>
        <w:lang w:val="ru-RU" w:eastAsia="ru-RU" w:bidi="ru-RU"/>
      </w:rPr>
    </w:lvl>
    <w:lvl w:ilvl="8">
      <w:numFmt w:val="bullet"/>
      <w:lvlText w:val="•"/>
      <w:lvlJc w:val="left"/>
      <w:pPr>
        <w:ind w:left="8912" w:hanging="202"/>
      </w:pPr>
      <w:rPr>
        <w:lang w:val="ru-RU" w:eastAsia="ru-RU" w:bidi="ru-RU"/>
      </w:rPr>
    </w:lvl>
  </w:abstractNum>
  <w:abstractNum w:abstractNumId="51" w15:restartNumberingAfterBreak="0">
    <w:nsid w:val="2B7D1F83"/>
    <w:multiLevelType w:val="hybridMultilevel"/>
    <w:tmpl w:val="7A6024E8"/>
    <w:lvl w:ilvl="0" w:tplc="467A23B6">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15:restartNumberingAfterBreak="0">
    <w:nsid w:val="2C557F61"/>
    <w:multiLevelType w:val="hybridMultilevel"/>
    <w:tmpl w:val="6764E6CE"/>
    <w:lvl w:ilvl="0" w:tplc="1AE05E60">
      <w:start w:val="1"/>
      <w:numFmt w:val="decimal"/>
      <w:pStyle w:val="a2"/>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3" w15:restartNumberingAfterBreak="0">
    <w:nsid w:val="2D085131"/>
    <w:multiLevelType w:val="hybridMultilevel"/>
    <w:tmpl w:val="9376A1F2"/>
    <w:lvl w:ilvl="0" w:tplc="DD60410A">
      <w:start w:val="1"/>
      <w:numFmt w:val="decimal"/>
      <w:suff w:val="space"/>
      <w:lvlText w:val="%1)"/>
      <w:lvlJc w:val="left"/>
      <w:pPr>
        <w:ind w:left="1635"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54" w15:restartNumberingAfterBreak="0">
    <w:nsid w:val="2F700FDC"/>
    <w:multiLevelType w:val="hybridMultilevel"/>
    <w:tmpl w:val="4B926E36"/>
    <w:lvl w:ilvl="0" w:tplc="53404E3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302F2BEE"/>
    <w:multiLevelType w:val="multilevel"/>
    <w:tmpl w:val="010A36EE"/>
    <w:styleLink w:val="WWNum33"/>
    <w:lvl w:ilvl="0">
      <w:numFmt w:val="bullet"/>
      <w:lvlText w:val="-"/>
      <w:lvlJc w:val="left"/>
      <w:pPr>
        <w:ind w:left="556" w:hanging="226"/>
      </w:pPr>
      <w:rPr>
        <w:rFonts w:ascii="Arial" w:eastAsia="Arial" w:hAnsi="Arial" w:cs="Arial"/>
        <w:spacing w:val="-6"/>
        <w:w w:val="99"/>
        <w:sz w:val="24"/>
        <w:szCs w:val="24"/>
        <w:lang w:val="ru-RU" w:eastAsia="ru-RU" w:bidi="ru-RU"/>
      </w:rPr>
    </w:lvl>
    <w:lvl w:ilvl="1">
      <w:numFmt w:val="bullet"/>
      <w:lvlText w:val="•"/>
      <w:lvlJc w:val="left"/>
      <w:pPr>
        <w:ind w:left="1604" w:hanging="226"/>
      </w:pPr>
      <w:rPr>
        <w:lang w:val="ru-RU" w:eastAsia="ru-RU" w:bidi="ru-RU"/>
      </w:rPr>
    </w:lvl>
    <w:lvl w:ilvl="2">
      <w:numFmt w:val="bullet"/>
      <w:lvlText w:val="•"/>
      <w:lvlJc w:val="left"/>
      <w:pPr>
        <w:ind w:left="2648" w:hanging="226"/>
      </w:pPr>
      <w:rPr>
        <w:lang w:val="ru-RU" w:eastAsia="ru-RU" w:bidi="ru-RU"/>
      </w:rPr>
    </w:lvl>
    <w:lvl w:ilvl="3">
      <w:numFmt w:val="bullet"/>
      <w:lvlText w:val="•"/>
      <w:lvlJc w:val="left"/>
      <w:pPr>
        <w:ind w:left="3692" w:hanging="226"/>
      </w:pPr>
      <w:rPr>
        <w:lang w:val="ru-RU" w:eastAsia="ru-RU" w:bidi="ru-RU"/>
      </w:rPr>
    </w:lvl>
    <w:lvl w:ilvl="4">
      <w:numFmt w:val="bullet"/>
      <w:lvlText w:val="•"/>
      <w:lvlJc w:val="left"/>
      <w:pPr>
        <w:ind w:left="4736" w:hanging="226"/>
      </w:pPr>
      <w:rPr>
        <w:lang w:val="ru-RU" w:eastAsia="ru-RU" w:bidi="ru-RU"/>
      </w:rPr>
    </w:lvl>
    <w:lvl w:ilvl="5">
      <w:numFmt w:val="bullet"/>
      <w:lvlText w:val="•"/>
      <w:lvlJc w:val="left"/>
      <w:pPr>
        <w:ind w:left="5780" w:hanging="226"/>
      </w:pPr>
      <w:rPr>
        <w:lang w:val="ru-RU" w:eastAsia="ru-RU" w:bidi="ru-RU"/>
      </w:rPr>
    </w:lvl>
    <w:lvl w:ilvl="6">
      <w:numFmt w:val="bullet"/>
      <w:lvlText w:val="•"/>
      <w:lvlJc w:val="left"/>
      <w:pPr>
        <w:ind w:left="6824" w:hanging="226"/>
      </w:pPr>
      <w:rPr>
        <w:lang w:val="ru-RU" w:eastAsia="ru-RU" w:bidi="ru-RU"/>
      </w:rPr>
    </w:lvl>
    <w:lvl w:ilvl="7">
      <w:numFmt w:val="bullet"/>
      <w:lvlText w:val="•"/>
      <w:lvlJc w:val="left"/>
      <w:pPr>
        <w:ind w:left="7868" w:hanging="226"/>
      </w:pPr>
      <w:rPr>
        <w:lang w:val="ru-RU" w:eastAsia="ru-RU" w:bidi="ru-RU"/>
      </w:rPr>
    </w:lvl>
    <w:lvl w:ilvl="8">
      <w:numFmt w:val="bullet"/>
      <w:lvlText w:val="•"/>
      <w:lvlJc w:val="left"/>
      <w:pPr>
        <w:ind w:left="8912" w:hanging="226"/>
      </w:pPr>
      <w:rPr>
        <w:lang w:val="ru-RU" w:eastAsia="ru-RU" w:bidi="ru-RU"/>
      </w:rPr>
    </w:lvl>
  </w:abstractNum>
  <w:abstractNum w:abstractNumId="56" w15:restartNumberingAfterBreak="0">
    <w:nsid w:val="306959E1"/>
    <w:multiLevelType w:val="hybridMultilevel"/>
    <w:tmpl w:val="988A5886"/>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2925794"/>
    <w:multiLevelType w:val="hybridMultilevel"/>
    <w:tmpl w:val="25ACB9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2C74CAA"/>
    <w:multiLevelType w:val="multilevel"/>
    <w:tmpl w:val="D9EE1AD8"/>
    <w:lvl w:ilvl="0">
      <w:start w:val="1"/>
      <w:numFmt w:val="decimal"/>
      <w:pStyle w:val="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32F34E4E"/>
    <w:multiLevelType w:val="hybridMultilevel"/>
    <w:tmpl w:val="C3007666"/>
    <w:lvl w:ilvl="0" w:tplc="51443668">
      <w:start w:val="65535"/>
      <w:numFmt w:val="bullet"/>
      <w:lvlText w:val="‒"/>
      <w:lvlJc w:val="left"/>
      <w:pPr>
        <w:ind w:left="1287" w:hanging="360"/>
      </w:pPr>
      <w:rPr>
        <w:rFonts w:ascii="Times New Roman" w:hAnsi="Times New Roman" w:cs="Times New Roman" w:hint="default"/>
        <w:color w:val="auto"/>
        <w:position w:val="0"/>
        <w:vertAlign w:val="baseline"/>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0" w15:restartNumberingAfterBreak="0">
    <w:nsid w:val="349D254A"/>
    <w:multiLevelType w:val="multilevel"/>
    <w:tmpl w:val="20C69996"/>
    <w:lvl w:ilvl="0">
      <w:start w:val="1"/>
      <w:numFmt w:val="decimal"/>
      <w:suff w:val="space"/>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1" w15:restartNumberingAfterBreak="0">
    <w:nsid w:val="36483474"/>
    <w:multiLevelType w:val="hybridMultilevel"/>
    <w:tmpl w:val="A5B0ED54"/>
    <w:lvl w:ilvl="0" w:tplc="51443668">
      <w:start w:val="65535"/>
      <w:numFmt w:val="bullet"/>
      <w:lvlText w:val="‒"/>
      <w:lvlJc w:val="left"/>
      <w:pPr>
        <w:ind w:left="1287"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37CB224C"/>
    <w:multiLevelType w:val="hybridMultilevel"/>
    <w:tmpl w:val="636C9052"/>
    <w:lvl w:ilvl="0" w:tplc="51443668">
      <w:start w:val="65535"/>
      <w:numFmt w:val="bullet"/>
      <w:lvlText w:val="‒"/>
      <w:lvlJc w:val="left"/>
      <w:pPr>
        <w:ind w:left="1287"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86C4610"/>
    <w:multiLevelType w:val="hybridMultilevel"/>
    <w:tmpl w:val="63F65806"/>
    <w:lvl w:ilvl="0" w:tplc="422CEA5A">
      <w:start w:val="1"/>
      <w:numFmt w:val="decimal"/>
      <w:pStyle w:val="a3"/>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4" w15:restartNumberingAfterBreak="0">
    <w:nsid w:val="3A9C3B8D"/>
    <w:multiLevelType w:val="multilevel"/>
    <w:tmpl w:val="66A0A854"/>
    <w:styleLink w:val="1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B8775BA"/>
    <w:multiLevelType w:val="hybridMultilevel"/>
    <w:tmpl w:val="864691C0"/>
    <w:lvl w:ilvl="0" w:tplc="5F06C898">
      <w:start w:val="1"/>
      <w:numFmt w:val="bullet"/>
      <w:lvlText w:val="‒"/>
      <w:lvlJc w:val="left"/>
      <w:pPr>
        <w:ind w:left="1429" w:hanging="360"/>
      </w:pPr>
      <w:rPr>
        <w:rFonts w:ascii="Times New Roman" w:hAnsi="Times New Roman" w:cs="Times New Roman" w:hint="default"/>
        <w:spacing w:val="0"/>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C066B24"/>
    <w:multiLevelType w:val="multilevel"/>
    <w:tmpl w:val="3790E700"/>
    <w:styleLink w:val="WWNum26"/>
    <w:lvl w:ilvl="0">
      <w:start w:val="1"/>
      <w:numFmt w:val="decimal"/>
      <w:lvlText w:val="%1."/>
      <w:lvlJc w:val="left"/>
      <w:pPr>
        <w:ind w:left="556" w:hanging="293"/>
      </w:pPr>
      <w:rPr>
        <w:rFonts w:eastAsia="Arial" w:cs="Arial"/>
        <w:w w:val="100"/>
        <w:sz w:val="24"/>
        <w:szCs w:val="24"/>
        <w:lang w:val="ru-RU" w:eastAsia="ru-RU" w:bidi="ru-RU"/>
      </w:rPr>
    </w:lvl>
    <w:lvl w:ilvl="1">
      <w:numFmt w:val="bullet"/>
      <w:lvlText w:val="•"/>
      <w:lvlJc w:val="left"/>
      <w:pPr>
        <w:ind w:left="1604" w:hanging="293"/>
      </w:pPr>
      <w:rPr>
        <w:lang w:val="ru-RU" w:eastAsia="ru-RU" w:bidi="ru-RU"/>
      </w:rPr>
    </w:lvl>
    <w:lvl w:ilvl="2">
      <w:numFmt w:val="bullet"/>
      <w:lvlText w:val="•"/>
      <w:lvlJc w:val="left"/>
      <w:pPr>
        <w:ind w:left="2648" w:hanging="293"/>
      </w:pPr>
      <w:rPr>
        <w:lang w:val="ru-RU" w:eastAsia="ru-RU" w:bidi="ru-RU"/>
      </w:rPr>
    </w:lvl>
    <w:lvl w:ilvl="3">
      <w:numFmt w:val="bullet"/>
      <w:lvlText w:val="•"/>
      <w:lvlJc w:val="left"/>
      <w:pPr>
        <w:ind w:left="3692" w:hanging="293"/>
      </w:pPr>
      <w:rPr>
        <w:lang w:val="ru-RU" w:eastAsia="ru-RU" w:bidi="ru-RU"/>
      </w:rPr>
    </w:lvl>
    <w:lvl w:ilvl="4">
      <w:numFmt w:val="bullet"/>
      <w:lvlText w:val="•"/>
      <w:lvlJc w:val="left"/>
      <w:pPr>
        <w:ind w:left="4736" w:hanging="293"/>
      </w:pPr>
      <w:rPr>
        <w:lang w:val="ru-RU" w:eastAsia="ru-RU" w:bidi="ru-RU"/>
      </w:rPr>
    </w:lvl>
    <w:lvl w:ilvl="5">
      <w:numFmt w:val="bullet"/>
      <w:lvlText w:val="•"/>
      <w:lvlJc w:val="left"/>
      <w:pPr>
        <w:ind w:left="5780" w:hanging="293"/>
      </w:pPr>
      <w:rPr>
        <w:lang w:val="ru-RU" w:eastAsia="ru-RU" w:bidi="ru-RU"/>
      </w:rPr>
    </w:lvl>
    <w:lvl w:ilvl="6">
      <w:numFmt w:val="bullet"/>
      <w:lvlText w:val="•"/>
      <w:lvlJc w:val="left"/>
      <w:pPr>
        <w:ind w:left="6824" w:hanging="293"/>
      </w:pPr>
      <w:rPr>
        <w:lang w:val="ru-RU" w:eastAsia="ru-RU" w:bidi="ru-RU"/>
      </w:rPr>
    </w:lvl>
    <w:lvl w:ilvl="7">
      <w:numFmt w:val="bullet"/>
      <w:lvlText w:val="•"/>
      <w:lvlJc w:val="left"/>
      <w:pPr>
        <w:ind w:left="7868" w:hanging="293"/>
      </w:pPr>
      <w:rPr>
        <w:lang w:val="ru-RU" w:eastAsia="ru-RU" w:bidi="ru-RU"/>
      </w:rPr>
    </w:lvl>
    <w:lvl w:ilvl="8">
      <w:numFmt w:val="bullet"/>
      <w:lvlText w:val="•"/>
      <w:lvlJc w:val="left"/>
      <w:pPr>
        <w:ind w:left="8912" w:hanging="293"/>
      </w:pPr>
      <w:rPr>
        <w:lang w:val="ru-RU" w:eastAsia="ru-RU" w:bidi="ru-RU"/>
      </w:rPr>
    </w:lvl>
  </w:abstractNum>
  <w:abstractNum w:abstractNumId="67" w15:restartNumberingAfterBreak="0">
    <w:nsid w:val="3C170D39"/>
    <w:multiLevelType w:val="multilevel"/>
    <w:tmpl w:val="EBD60632"/>
    <w:styleLink w:val="WWNum3"/>
    <w:lvl w:ilvl="0">
      <w:start w:val="6"/>
      <w:numFmt w:val="decimal"/>
      <w:lvlText w:val="%1"/>
      <w:lvlJc w:val="left"/>
      <w:pPr>
        <w:ind w:left="1277" w:hanging="721"/>
      </w:pPr>
      <w:rPr>
        <w:lang w:val="ru-RU" w:eastAsia="ru-RU" w:bidi="ru-RU"/>
      </w:rPr>
    </w:lvl>
    <w:lvl w:ilvl="1">
      <w:start w:val="1"/>
      <w:numFmt w:val="decimal"/>
      <w:lvlText w:val="%1.%2."/>
      <w:lvlJc w:val="left"/>
      <w:pPr>
        <w:ind w:left="1277" w:hanging="721"/>
      </w:pPr>
      <w:rPr>
        <w:rFonts w:eastAsia="Calibri" w:cs="Calibri"/>
        <w:b/>
        <w:bCs/>
        <w:spacing w:val="-2"/>
        <w:w w:val="100"/>
        <w:sz w:val="20"/>
        <w:szCs w:val="20"/>
        <w:lang w:val="ru-RU" w:eastAsia="ru-RU" w:bidi="ru-RU"/>
      </w:rPr>
    </w:lvl>
    <w:lvl w:ilvl="2">
      <w:start w:val="1"/>
      <w:numFmt w:val="decimal"/>
      <w:lvlText w:val="%1.%2.%3."/>
      <w:lvlJc w:val="left"/>
      <w:pPr>
        <w:ind w:left="1757" w:hanging="721"/>
      </w:pPr>
      <w:rPr>
        <w:rFonts w:eastAsia="Calibri" w:cs="Calibri"/>
        <w:spacing w:val="-2"/>
        <w:w w:val="100"/>
        <w:sz w:val="20"/>
        <w:szCs w:val="20"/>
        <w:lang w:val="ru-RU" w:eastAsia="ru-RU" w:bidi="ru-RU"/>
      </w:rPr>
    </w:lvl>
    <w:lvl w:ilvl="3">
      <w:numFmt w:val="bullet"/>
      <w:lvlText w:val="•"/>
      <w:lvlJc w:val="left"/>
      <w:pPr>
        <w:ind w:left="3813" w:hanging="721"/>
      </w:pPr>
      <w:rPr>
        <w:lang w:val="ru-RU" w:eastAsia="ru-RU" w:bidi="ru-RU"/>
      </w:rPr>
    </w:lvl>
    <w:lvl w:ilvl="4">
      <w:numFmt w:val="bullet"/>
      <w:lvlText w:val="•"/>
      <w:lvlJc w:val="left"/>
      <w:pPr>
        <w:ind w:left="4840" w:hanging="721"/>
      </w:pPr>
      <w:rPr>
        <w:lang w:val="ru-RU" w:eastAsia="ru-RU" w:bidi="ru-RU"/>
      </w:rPr>
    </w:lvl>
    <w:lvl w:ilvl="5">
      <w:numFmt w:val="bullet"/>
      <w:lvlText w:val="•"/>
      <w:lvlJc w:val="left"/>
      <w:pPr>
        <w:ind w:left="5866" w:hanging="721"/>
      </w:pPr>
      <w:rPr>
        <w:lang w:val="ru-RU" w:eastAsia="ru-RU" w:bidi="ru-RU"/>
      </w:rPr>
    </w:lvl>
    <w:lvl w:ilvl="6">
      <w:numFmt w:val="bullet"/>
      <w:lvlText w:val="•"/>
      <w:lvlJc w:val="left"/>
      <w:pPr>
        <w:ind w:left="6893" w:hanging="721"/>
      </w:pPr>
      <w:rPr>
        <w:lang w:val="ru-RU" w:eastAsia="ru-RU" w:bidi="ru-RU"/>
      </w:rPr>
    </w:lvl>
    <w:lvl w:ilvl="7">
      <w:numFmt w:val="bullet"/>
      <w:lvlText w:val="•"/>
      <w:lvlJc w:val="left"/>
      <w:pPr>
        <w:ind w:left="7920" w:hanging="721"/>
      </w:pPr>
      <w:rPr>
        <w:lang w:val="ru-RU" w:eastAsia="ru-RU" w:bidi="ru-RU"/>
      </w:rPr>
    </w:lvl>
    <w:lvl w:ilvl="8">
      <w:numFmt w:val="bullet"/>
      <w:lvlText w:val="•"/>
      <w:lvlJc w:val="left"/>
      <w:pPr>
        <w:ind w:left="8946" w:hanging="721"/>
      </w:pPr>
      <w:rPr>
        <w:lang w:val="ru-RU" w:eastAsia="ru-RU" w:bidi="ru-RU"/>
      </w:rPr>
    </w:lvl>
  </w:abstractNum>
  <w:abstractNum w:abstractNumId="68" w15:restartNumberingAfterBreak="0">
    <w:nsid w:val="3D214AF5"/>
    <w:multiLevelType w:val="hybridMultilevel"/>
    <w:tmpl w:val="D2ACCDA8"/>
    <w:styleLink w:val="1111111"/>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3EA50502"/>
    <w:multiLevelType w:val="multilevel"/>
    <w:tmpl w:val="B84A9F08"/>
    <w:styleLink w:val="WWNum1"/>
    <w:lvl w:ilvl="0">
      <w:numFmt w:val="bullet"/>
      <w:lvlText w:val=""/>
      <w:lvlJc w:val="left"/>
      <w:pPr>
        <w:ind w:left="1277" w:hanging="361"/>
      </w:pPr>
      <w:rPr>
        <w:rFonts w:ascii="Symbol" w:eastAsia="Symbol" w:hAnsi="Symbol" w:cs="Symbol"/>
        <w:w w:val="100"/>
        <w:sz w:val="24"/>
        <w:szCs w:val="24"/>
        <w:lang w:val="ru-RU" w:eastAsia="ru-RU" w:bidi="ru-RU"/>
      </w:rPr>
    </w:lvl>
    <w:lvl w:ilvl="1">
      <w:numFmt w:val="bullet"/>
      <w:lvlText w:val=""/>
      <w:lvlJc w:val="left"/>
      <w:pPr>
        <w:ind w:left="556" w:hanging="360"/>
      </w:pPr>
      <w:rPr>
        <w:rFonts w:ascii="Symbol" w:eastAsia="Symbol" w:hAnsi="Symbol" w:cs="Symbol"/>
        <w:w w:val="100"/>
        <w:sz w:val="23"/>
        <w:szCs w:val="23"/>
        <w:lang w:val="ru-RU" w:eastAsia="ru-RU" w:bidi="ru-RU"/>
      </w:rPr>
    </w:lvl>
    <w:lvl w:ilvl="2">
      <w:numFmt w:val="bullet"/>
      <w:lvlText w:val="•"/>
      <w:lvlJc w:val="left"/>
      <w:pPr>
        <w:ind w:left="2360" w:hanging="360"/>
      </w:pPr>
      <w:rPr>
        <w:lang w:val="ru-RU" w:eastAsia="ru-RU" w:bidi="ru-RU"/>
      </w:rPr>
    </w:lvl>
    <w:lvl w:ilvl="3">
      <w:numFmt w:val="bullet"/>
      <w:lvlText w:val="•"/>
      <w:lvlJc w:val="left"/>
      <w:pPr>
        <w:ind w:left="3440" w:hanging="360"/>
      </w:pPr>
      <w:rPr>
        <w:lang w:val="ru-RU" w:eastAsia="ru-RU" w:bidi="ru-RU"/>
      </w:rPr>
    </w:lvl>
    <w:lvl w:ilvl="4">
      <w:numFmt w:val="bullet"/>
      <w:lvlText w:val="•"/>
      <w:lvlJc w:val="left"/>
      <w:pPr>
        <w:ind w:left="4520" w:hanging="360"/>
      </w:pPr>
      <w:rPr>
        <w:lang w:val="ru-RU" w:eastAsia="ru-RU" w:bidi="ru-RU"/>
      </w:rPr>
    </w:lvl>
    <w:lvl w:ilvl="5">
      <w:numFmt w:val="bullet"/>
      <w:lvlText w:val="•"/>
      <w:lvlJc w:val="left"/>
      <w:pPr>
        <w:ind w:left="5600" w:hanging="360"/>
      </w:pPr>
      <w:rPr>
        <w:lang w:val="ru-RU" w:eastAsia="ru-RU" w:bidi="ru-RU"/>
      </w:rPr>
    </w:lvl>
    <w:lvl w:ilvl="6">
      <w:numFmt w:val="bullet"/>
      <w:lvlText w:val="•"/>
      <w:lvlJc w:val="left"/>
      <w:pPr>
        <w:ind w:left="6680" w:hanging="360"/>
      </w:pPr>
      <w:rPr>
        <w:lang w:val="ru-RU" w:eastAsia="ru-RU" w:bidi="ru-RU"/>
      </w:rPr>
    </w:lvl>
    <w:lvl w:ilvl="7">
      <w:numFmt w:val="bullet"/>
      <w:lvlText w:val="•"/>
      <w:lvlJc w:val="left"/>
      <w:pPr>
        <w:ind w:left="7760" w:hanging="360"/>
      </w:pPr>
      <w:rPr>
        <w:lang w:val="ru-RU" w:eastAsia="ru-RU" w:bidi="ru-RU"/>
      </w:rPr>
    </w:lvl>
    <w:lvl w:ilvl="8">
      <w:numFmt w:val="bullet"/>
      <w:lvlText w:val="•"/>
      <w:lvlJc w:val="left"/>
      <w:pPr>
        <w:ind w:left="8840" w:hanging="360"/>
      </w:pPr>
      <w:rPr>
        <w:lang w:val="ru-RU" w:eastAsia="ru-RU" w:bidi="ru-RU"/>
      </w:rPr>
    </w:lvl>
  </w:abstractNum>
  <w:abstractNum w:abstractNumId="70" w15:restartNumberingAfterBreak="0">
    <w:nsid w:val="3F317939"/>
    <w:multiLevelType w:val="multilevel"/>
    <w:tmpl w:val="A6A22F1C"/>
    <w:styleLink w:val="WWNum10"/>
    <w:lvl w:ilvl="0">
      <w:start w:val="1"/>
      <w:numFmt w:val="decimal"/>
      <w:lvlText w:val="%1."/>
      <w:lvlJc w:val="left"/>
      <w:pPr>
        <w:ind w:left="824" w:hanging="269"/>
      </w:pPr>
      <w:rPr>
        <w:rFonts w:eastAsia="Arial" w:cs="Arial"/>
        <w:spacing w:val="-8"/>
        <w:w w:val="100"/>
        <w:sz w:val="24"/>
        <w:szCs w:val="24"/>
        <w:lang w:val="ru-RU" w:eastAsia="ru-RU" w:bidi="ru-RU"/>
      </w:rPr>
    </w:lvl>
    <w:lvl w:ilvl="1">
      <w:start w:val="4"/>
      <w:numFmt w:val="decimal"/>
      <w:lvlText w:val="%2."/>
      <w:lvlJc w:val="left"/>
      <w:pPr>
        <w:ind w:left="1277" w:hanging="347"/>
      </w:pPr>
      <w:rPr>
        <w:rFonts w:eastAsia="Arial" w:cs="Arial"/>
        <w:b/>
        <w:bCs/>
        <w:spacing w:val="-2"/>
        <w:w w:val="100"/>
        <w:sz w:val="32"/>
        <w:szCs w:val="32"/>
        <w:lang w:val="ru-RU" w:eastAsia="ru-RU" w:bidi="ru-RU"/>
      </w:rPr>
    </w:lvl>
    <w:lvl w:ilvl="2">
      <w:start w:val="1"/>
      <w:numFmt w:val="decimal"/>
      <w:lvlText w:val="%1.%2.%3."/>
      <w:lvlJc w:val="left"/>
      <w:pPr>
        <w:ind w:left="1637" w:hanging="721"/>
      </w:pPr>
      <w:rPr>
        <w:rFonts w:eastAsia="Arial" w:cs="Arial"/>
        <w:b/>
        <w:bCs/>
        <w:i/>
        <w:spacing w:val="-2"/>
        <w:w w:val="99"/>
        <w:sz w:val="28"/>
        <w:szCs w:val="28"/>
        <w:lang w:val="ru-RU" w:eastAsia="ru-RU" w:bidi="ru-RU"/>
      </w:rPr>
    </w:lvl>
    <w:lvl w:ilvl="3">
      <w:start w:val="1"/>
      <w:numFmt w:val="decimal"/>
      <w:lvlText w:val="%1.%2.%3.%4."/>
      <w:lvlJc w:val="left"/>
      <w:pPr>
        <w:ind w:left="1637" w:hanging="721"/>
      </w:pPr>
      <w:rPr>
        <w:rFonts w:eastAsia="Arial" w:cs="Arial"/>
        <w:b/>
        <w:bCs/>
        <w:i/>
        <w:spacing w:val="-17"/>
        <w:w w:val="99"/>
        <w:sz w:val="24"/>
        <w:szCs w:val="24"/>
        <w:lang w:val="ru-RU" w:eastAsia="ru-RU" w:bidi="ru-RU"/>
      </w:rPr>
    </w:lvl>
    <w:lvl w:ilvl="4">
      <w:numFmt w:val="bullet"/>
      <w:lvlText w:val="-"/>
      <w:lvlJc w:val="left"/>
      <w:pPr>
        <w:ind w:left="1272" w:hanging="149"/>
      </w:pPr>
      <w:rPr>
        <w:rFonts w:ascii="Arial" w:eastAsia="Arial" w:hAnsi="Arial" w:cs="Arial"/>
        <w:w w:val="99"/>
        <w:sz w:val="24"/>
        <w:szCs w:val="24"/>
        <w:lang w:val="ru-RU" w:eastAsia="ru-RU" w:bidi="ru-RU"/>
      </w:rPr>
    </w:lvl>
    <w:lvl w:ilvl="5">
      <w:numFmt w:val="bullet"/>
      <w:lvlText w:val="•"/>
      <w:lvlJc w:val="left"/>
      <w:pPr>
        <w:ind w:left="3130" w:hanging="149"/>
      </w:pPr>
      <w:rPr>
        <w:lang w:val="ru-RU" w:eastAsia="ru-RU" w:bidi="ru-RU"/>
      </w:rPr>
    </w:lvl>
    <w:lvl w:ilvl="6">
      <w:numFmt w:val="bullet"/>
      <w:lvlText w:val="•"/>
      <w:lvlJc w:val="left"/>
      <w:pPr>
        <w:ind w:left="4621" w:hanging="149"/>
      </w:pPr>
      <w:rPr>
        <w:lang w:val="ru-RU" w:eastAsia="ru-RU" w:bidi="ru-RU"/>
      </w:rPr>
    </w:lvl>
    <w:lvl w:ilvl="7">
      <w:numFmt w:val="bullet"/>
      <w:lvlText w:val="•"/>
      <w:lvlJc w:val="left"/>
      <w:pPr>
        <w:ind w:left="6112" w:hanging="149"/>
      </w:pPr>
      <w:rPr>
        <w:lang w:val="ru-RU" w:eastAsia="ru-RU" w:bidi="ru-RU"/>
      </w:rPr>
    </w:lvl>
    <w:lvl w:ilvl="8">
      <w:numFmt w:val="bullet"/>
      <w:lvlText w:val="•"/>
      <w:lvlJc w:val="left"/>
      <w:pPr>
        <w:ind w:left="7602" w:hanging="149"/>
      </w:pPr>
      <w:rPr>
        <w:lang w:val="ru-RU" w:eastAsia="ru-RU" w:bidi="ru-RU"/>
      </w:rPr>
    </w:lvl>
  </w:abstractNum>
  <w:abstractNum w:abstractNumId="71" w15:restartNumberingAfterBreak="0">
    <w:nsid w:val="40456900"/>
    <w:multiLevelType w:val="multilevel"/>
    <w:tmpl w:val="F08235B6"/>
    <w:styleLink w:val="WWNum35"/>
    <w:lvl w:ilvl="0">
      <w:numFmt w:val="bullet"/>
      <w:lvlText w:val="–"/>
      <w:lvlJc w:val="left"/>
      <w:pPr>
        <w:ind w:left="556" w:hanging="202"/>
      </w:pPr>
      <w:rPr>
        <w:rFonts w:ascii="Arial" w:eastAsia="Arial" w:hAnsi="Arial" w:cs="Arial"/>
        <w:w w:val="100"/>
        <w:sz w:val="24"/>
        <w:szCs w:val="24"/>
        <w:lang w:val="ru-RU" w:eastAsia="ru-RU" w:bidi="ru-RU"/>
      </w:rPr>
    </w:lvl>
    <w:lvl w:ilvl="1">
      <w:numFmt w:val="bullet"/>
      <w:lvlText w:val="•"/>
      <w:lvlJc w:val="left"/>
      <w:pPr>
        <w:ind w:left="1604" w:hanging="202"/>
      </w:pPr>
      <w:rPr>
        <w:lang w:val="ru-RU" w:eastAsia="ru-RU" w:bidi="ru-RU"/>
      </w:rPr>
    </w:lvl>
    <w:lvl w:ilvl="2">
      <w:numFmt w:val="bullet"/>
      <w:lvlText w:val="•"/>
      <w:lvlJc w:val="left"/>
      <w:pPr>
        <w:ind w:left="2648" w:hanging="202"/>
      </w:pPr>
      <w:rPr>
        <w:lang w:val="ru-RU" w:eastAsia="ru-RU" w:bidi="ru-RU"/>
      </w:rPr>
    </w:lvl>
    <w:lvl w:ilvl="3">
      <w:numFmt w:val="bullet"/>
      <w:lvlText w:val="•"/>
      <w:lvlJc w:val="left"/>
      <w:pPr>
        <w:ind w:left="3692" w:hanging="202"/>
      </w:pPr>
      <w:rPr>
        <w:lang w:val="ru-RU" w:eastAsia="ru-RU" w:bidi="ru-RU"/>
      </w:rPr>
    </w:lvl>
    <w:lvl w:ilvl="4">
      <w:numFmt w:val="bullet"/>
      <w:lvlText w:val="•"/>
      <w:lvlJc w:val="left"/>
      <w:pPr>
        <w:ind w:left="4736" w:hanging="202"/>
      </w:pPr>
      <w:rPr>
        <w:lang w:val="ru-RU" w:eastAsia="ru-RU" w:bidi="ru-RU"/>
      </w:rPr>
    </w:lvl>
    <w:lvl w:ilvl="5">
      <w:numFmt w:val="bullet"/>
      <w:lvlText w:val="•"/>
      <w:lvlJc w:val="left"/>
      <w:pPr>
        <w:ind w:left="5780" w:hanging="202"/>
      </w:pPr>
      <w:rPr>
        <w:lang w:val="ru-RU" w:eastAsia="ru-RU" w:bidi="ru-RU"/>
      </w:rPr>
    </w:lvl>
    <w:lvl w:ilvl="6">
      <w:numFmt w:val="bullet"/>
      <w:lvlText w:val="•"/>
      <w:lvlJc w:val="left"/>
      <w:pPr>
        <w:ind w:left="6824" w:hanging="202"/>
      </w:pPr>
      <w:rPr>
        <w:lang w:val="ru-RU" w:eastAsia="ru-RU" w:bidi="ru-RU"/>
      </w:rPr>
    </w:lvl>
    <w:lvl w:ilvl="7">
      <w:numFmt w:val="bullet"/>
      <w:lvlText w:val="•"/>
      <w:lvlJc w:val="left"/>
      <w:pPr>
        <w:ind w:left="7868" w:hanging="202"/>
      </w:pPr>
      <w:rPr>
        <w:lang w:val="ru-RU" w:eastAsia="ru-RU" w:bidi="ru-RU"/>
      </w:rPr>
    </w:lvl>
    <w:lvl w:ilvl="8">
      <w:numFmt w:val="bullet"/>
      <w:lvlText w:val="•"/>
      <w:lvlJc w:val="left"/>
      <w:pPr>
        <w:ind w:left="8912" w:hanging="202"/>
      </w:pPr>
      <w:rPr>
        <w:lang w:val="ru-RU" w:eastAsia="ru-RU" w:bidi="ru-RU"/>
      </w:rPr>
    </w:lvl>
  </w:abstractNum>
  <w:abstractNum w:abstractNumId="72" w15:restartNumberingAfterBreak="0">
    <w:nsid w:val="40A06CB4"/>
    <w:multiLevelType w:val="hybridMultilevel"/>
    <w:tmpl w:val="FE7A2B74"/>
    <w:lvl w:ilvl="0" w:tplc="B1A8ECAA">
      <w:start w:val="1"/>
      <w:numFmt w:val="decimal"/>
      <w:suff w:val="space"/>
      <w:lvlText w:val="%1)"/>
      <w:lvlJc w:val="left"/>
      <w:pPr>
        <w:ind w:left="14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3" w15:restartNumberingAfterBreak="0">
    <w:nsid w:val="412C6398"/>
    <w:multiLevelType w:val="hybridMultilevel"/>
    <w:tmpl w:val="858CB424"/>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1AA4B27"/>
    <w:multiLevelType w:val="hybridMultilevel"/>
    <w:tmpl w:val="9DB0DDB2"/>
    <w:lvl w:ilvl="0" w:tplc="2B22180E">
      <w:start w:val="65535"/>
      <w:numFmt w:val="bullet"/>
      <w:suff w:val="space"/>
      <w:lvlText w:val="‒"/>
      <w:lvlJc w:val="left"/>
      <w:pPr>
        <w:ind w:left="1287" w:hanging="360"/>
      </w:pPr>
      <w:rPr>
        <w:rFonts w:ascii="Times New Roman" w:hAnsi="Times New Roman" w:cs="Times New Roman" w:hint="default"/>
        <w:color w:val="auto"/>
        <w:position w:val="0"/>
        <w:vertAlign w:val="baseline"/>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75" w15:restartNumberingAfterBreak="0">
    <w:nsid w:val="42376CD6"/>
    <w:multiLevelType w:val="hybridMultilevel"/>
    <w:tmpl w:val="FDFA258E"/>
    <w:lvl w:ilvl="0" w:tplc="FFFFFFFF">
      <w:start w:val="1"/>
      <w:numFmt w:val="decimal"/>
      <w:pStyle w:val="S0"/>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tabs>
          <w:tab w:val="num" w:pos="16901"/>
        </w:tabs>
        <w:ind w:left="16901" w:hanging="360"/>
      </w:pPr>
    </w:lvl>
    <w:lvl w:ilvl="2" w:tplc="FFFFFFFF" w:tentative="1">
      <w:start w:val="1"/>
      <w:numFmt w:val="lowerRoman"/>
      <w:lvlText w:val="%3."/>
      <w:lvlJc w:val="right"/>
      <w:pPr>
        <w:tabs>
          <w:tab w:val="num" w:pos="17621"/>
        </w:tabs>
        <w:ind w:left="17621" w:hanging="180"/>
      </w:pPr>
    </w:lvl>
    <w:lvl w:ilvl="3" w:tplc="FFFFFFFF" w:tentative="1">
      <w:start w:val="1"/>
      <w:numFmt w:val="decimal"/>
      <w:lvlText w:val="%4."/>
      <w:lvlJc w:val="left"/>
      <w:pPr>
        <w:tabs>
          <w:tab w:val="num" w:pos="18341"/>
        </w:tabs>
        <w:ind w:left="18341" w:hanging="360"/>
      </w:pPr>
    </w:lvl>
    <w:lvl w:ilvl="4" w:tplc="FFFFFFFF" w:tentative="1">
      <w:start w:val="1"/>
      <w:numFmt w:val="lowerLetter"/>
      <w:lvlText w:val="%5."/>
      <w:lvlJc w:val="left"/>
      <w:pPr>
        <w:tabs>
          <w:tab w:val="num" w:pos="19061"/>
        </w:tabs>
        <w:ind w:left="19061" w:hanging="360"/>
      </w:pPr>
    </w:lvl>
    <w:lvl w:ilvl="5" w:tplc="FFFFFFFF" w:tentative="1">
      <w:start w:val="1"/>
      <w:numFmt w:val="lowerRoman"/>
      <w:lvlText w:val="%6."/>
      <w:lvlJc w:val="right"/>
      <w:pPr>
        <w:tabs>
          <w:tab w:val="num" w:pos="19781"/>
        </w:tabs>
        <w:ind w:left="19781" w:hanging="180"/>
      </w:pPr>
    </w:lvl>
    <w:lvl w:ilvl="6" w:tplc="FFFFFFFF" w:tentative="1">
      <w:start w:val="1"/>
      <w:numFmt w:val="decimal"/>
      <w:lvlText w:val="%7."/>
      <w:lvlJc w:val="left"/>
      <w:pPr>
        <w:tabs>
          <w:tab w:val="num" w:pos="20501"/>
        </w:tabs>
        <w:ind w:left="20501" w:hanging="360"/>
      </w:pPr>
    </w:lvl>
    <w:lvl w:ilvl="7" w:tplc="FFFFFFFF" w:tentative="1">
      <w:start w:val="1"/>
      <w:numFmt w:val="lowerLetter"/>
      <w:lvlText w:val="%8."/>
      <w:lvlJc w:val="left"/>
      <w:pPr>
        <w:tabs>
          <w:tab w:val="num" w:pos="21221"/>
        </w:tabs>
        <w:ind w:left="21221" w:hanging="360"/>
      </w:pPr>
    </w:lvl>
    <w:lvl w:ilvl="8" w:tplc="FFFFFFFF" w:tentative="1">
      <w:start w:val="1"/>
      <w:numFmt w:val="lowerRoman"/>
      <w:lvlText w:val="%9."/>
      <w:lvlJc w:val="right"/>
      <w:pPr>
        <w:tabs>
          <w:tab w:val="num" w:pos="21941"/>
        </w:tabs>
        <w:ind w:left="21941" w:hanging="180"/>
      </w:pPr>
    </w:lvl>
  </w:abstractNum>
  <w:abstractNum w:abstractNumId="76" w15:restartNumberingAfterBreak="0">
    <w:nsid w:val="43351C7D"/>
    <w:multiLevelType w:val="multilevel"/>
    <w:tmpl w:val="2B303FCE"/>
    <w:styleLink w:val="WWNum16"/>
    <w:lvl w:ilvl="0">
      <w:numFmt w:val="bullet"/>
      <w:lvlText w:val="–"/>
      <w:lvlJc w:val="left"/>
      <w:pPr>
        <w:ind w:left="556" w:hanging="226"/>
      </w:pPr>
      <w:rPr>
        <w:rFonts w:ascii="Arial" w:eastAsia="Arial" w:hAnsi="Arial" w:cs="Arial"/>
        <w:w w:val="100"/>
        <w:sz w:val="24"/>
        <w:szCs w:val="24"/>
        <w:lang w:val="ru-RU" w:eastAsia="ru-RU" w:bidi="ru-RU"/>
      </w:rPr>
    </w:lvl>
    <w:lvl w:ilvl="1">
      <w:numFmt w:val="bullet"/>
      <w:lvlText w:val="•"/>
      <w:lvlJc w:val="left"/>
      <w:pPr>
        <w:ind w:left="1604" w:hanging="226"/>
      </w:pPr>
      <w:rPr>
        <w:lang w:val="ru-RU" w:eastAsia="ru-RU" w:bidi="ru-RU"/>
      </w:rPr>
    </w:lvl>
    <w:lvl w:ilvl="2">
      <w:numFmt w:val="bullet"/>
      <w:lvlText w:val="•"/>
      <w:lvlJc w:val="left"/>
      <w:pPr>
        <w:ind w:left="2648" w:hanging="226"/>
      </w:pPr>
      <w:rPr>
        <w:lang w:val="ru-RU" w:eastAsia="ru-RU" w:bidi="ru-RU"/>
      </w:rPr>
    </w:lvl>
    <w:lvl w:ilvl="3">
      <w:numFmt w:val="bullet"/>
      <w:lvlText w:val="•"/>
      <w:lvlJc w:val="left"/>
      <w:pPr>
        <w:ind w:left="3692" w:hanging="226"/>
      </w:pPr>
      <w:rPr>
        <w:lang w:val="ru-RU" w:eastAsia="ru-RU" w:bidi="ru-RU"/>
      </w:rPr>
    </w:lvl>
    <w:lvl w:ilvl="4">
      <w:numFmt w:val="bullet"/>
      <w:lvlText w:val="•"/>
      <w:lvlJc w:val="left"/>
      <w:pPr>
        <w:ind w:left="4736" w:hanging="226"/>
      </w:pPr>
      <w:rPr>
        <w:lang w:val="ru-RU" w:eastAsia="ru-RU" w:bidi="ru-RU"/>
      </w:rPr>
    </w:lvl>
    <w:lvl w:ilvl="5">
      <w:numFmt w:val="bullet"/>
      <w:lvlText w:val="•"/>
      <w:lvlJc w:val="left"/>
      <w:pPr>
        <w:ind w:left="5780" w:hanging="226"/>
      </w:pPr>
      <w:rPr>
        <w:lang w:val="ru-RU" w:eastAsia="ru-RU" w:bidi="ru-RU"/>
      </w:rPr>
    </w:lvl>
    <w:lvl w:ilvl="6">
      <w:numFmt w:val="bullet"/>
      <w:lvlText w:val="•"/>
      <w:lvlJc w:val="left"/>
      <w:pPr>
        <w:ind w:left="6824" w:hanging="226"/>
      </w:pPr>
      <w:rPr>
        <w:lang w:val="ru-RU" w:eastAsia="ru-RU" w:bidi="ru-RU"/>
      </w:rPr>
    </w:lvl>
    <w:lvl w:ilvl="7">
      <w:numFmt w:val="bullet"/>
      <w:lvlText w:val="•"/>
      <w:lvlJc w:val="left"/>
      <w:pPr>
        <w:ind w:left="7868" w:hanging="226"/>
      </w:pPr>
      <w:rPr>
        <w:lang w:val="ru-RU" w:eastAsia="ru-RU" w:bidi="ru-RU"/>
      </w:rPr>
    </w:lvl>
    <w:lvl w:ilvl="8">
      <w:numFmt w:val="bullet"/>
      <w:lvlText w:val="•"/>
      <w:lvlJc w:val="left"/>
      <w:pPr>
        <w:ind w:left="8912" w:hanging="226"/>
      </w:pPr>
      <w:rPr>
        <w:lang w:val="ru-RU" w:eastAsia="ru-RU" w:bidi="ru-RU"/>
      </w:rPr>
    </w:lvl>
  </w:abstractNum>
  <w:abstractNum w:abstractNumId="77" w15:restartNumberingAfterBreak="0">
    <w:nsid w:val="45B917AD"/>
    <w:multiLevelType w:val="hybridMultilevel"/>
    <w:tmpl w:val="EB026CC4"/>
    <w:lvl w:ilvl="0" w:tplc="0B1C778A">
      <w:start w:val="1"/>
      <w:numFmt w:val="decimal"/>
      <w:pStyle w:val="a4"/>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78" w15:restartNumberingAfterBreak="0">
    <w:nsid w:val="460D3517"/>
    <w:multiLevelType w:val="multilevel"/>
    <w:tmpl w:val="E394607A"/>
    <w:styleLink w:val="WWNum11"/>
    <w:lvl w:ilvl="0">
      <w:numFmt w:val="bullet"/>
      <w:lvlText w:val="-"/>
      <w:lvlJc w:val="left"/>
      <w:pPr>
        <w:ind w:left="556" w:hanging="149"/>
      </w:pPr>
      <w:rPr>
        <w:rFonts w:ascii="Arial" w:eastAsia="Arial" w:hAnsi="Arial" w:cs="Arial"/>
        <w:w w:val="99"/>
        <w:sz w:val="24"/>
        <w:szCs w:val="24"/>
        <w:lang w:val="ru-RU" w:eastAsia="ru-RU" w:bidi="ru-RU"/>
      </w:rPr>
    </w:lvl>
    <w:lvl w:ilvl="1">
      <w:numFmt w:val="bullet"/>
      <w:lvlText w:val="•"/>
      <w:lvlJc w:val="left"/>
      <w:pPr>
        <w:ind w:left="1604" w:hanging="149"/>
      </w:pPr>
      <w:rPr>
        <w:lang w:val="ru-RU" w:eastAsia="ru-RU" w:bidi="ru-RU"/>
      </w:rPr>
    </w:lvl>
    <w:lvl w:ilvl="2">
      <w:numFmt w:val="bullet"/>
      <w:lvlText w:val="•"/>
      <w:lvlJc w:val="left"/>
      <w:pPr>
        <w:ind w:left="2648" w:hanging="149"/>
      </w:pPr>
      <w:rPr>
        <w:lang w:val="ru-RU" w:eastAsia="ru-RU" w:bidi="ru-RU"/>
      </w:rPr>
    </w:lvl>
    <w:lvl w:ilvl="3">
      <w:numFmt w:val="bullet"/>
      <w:lvlText w:val="•"/>
      <w:lvlJc w:val="left"/>
      <w:pPr>
        <w:ind w:left="3692" w:hanging="149"/>
      </w:pPr>
      <w:rPr>
        <w:lang w:val="ru-RU" w:eastAsia="ru-RU" w:bidi="ru-RU"/>
      </w:rPr>
    </w:lvl>
    <w:lvl w:ilvl="4">
      <w:numFmt w:val="bullet"/>
      <w:lvlText w:val="•"/>
      <w:lvlJc w:val="left"/>
      <w:pPr>
        <w:ind w:left="4736" w:hanging="149"/>
      </w:pPr>
      <w:rPr>
        <w:lang w:val="ru-RU" w:eastAsia="ru-RU" w:bidi="ru-RU"/>
      </w:rPr>
    </w:lvl>
    <w:lvl w:ilvl="5">
      <w:numFmt w:val="bullet"/>
      <w:lvlText w:val="•"/>
      <w:lvlJc w:val="left"/>
      <w:pPr>
        <w:ind w:left="5780" w:hanging="149"/>
      </w:pPr>
      <w:rPr>
        <w:lang w:val="ru-RU" w:eastAsia="ru-RU" w:bidi="ru-RU"/>
      </w:rPr>
    </w:lvl>
    <w:lvl w:ilvl="6">
      <w:numFmt w:val="bullet"/>
      <w:lvlText w:val="•"/>
      <w:lvlJc w:val="left"/>
      <w:pPr>
        <w:ind w:left="6824" w:hanging="149"/>
      </w:pPr>
      <w:rPr>
        <w:lang w:val="ru-RU" w:eastAsia="ru-RU" w:bidi="ru-RU"/>
      </w:rPr>
    </w:lvl>
    <w:lvl w:ilvl="7">
      <w:numFmt w:val="bullet"/>
      <w:lvlText w:val="•"/>
      <w:lvlJc w:val="left"/>
      <w:pPr>
        <w:ind w:left="7868" w:hanging="149"/>
      </w:pPr>
      <w:rPr>
        <w:lang w:val="ru-RU" w:eastAsia="ru-RU" w:bidi="ru-RU"/>
      </w:rPr>
    </w:lvl>
    <w:lvl w:ilvl="8">
      <w:numFmt w:val="bullet"/>
      <w:lvlText w:val="•"/>
      <w:lvlJc w:val="left"/>
      <w:pPr>
        <w:ind w:left="8912" w:hanging="149"/>
      </w:pPr>
      <w:rPr>
        <w:lang w:val="ru-RU" w:eastAsia="ru-RU" w:bidi="ru-RU"/>
      </w:rPr>
    </w:lvl>
  </w:abstractNum>
  <w:abstractNum w:abstractNumId="79" w15:restartNumberingAfterBreak="0">
    <w:nsid w:val="48007BC7"/>
    <w:multiLevelType w:val="hybridMultilevel"/>
    <w:tmpl w:val="9918D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484E1BAF"/>
    <w:multiLevelType w:val="multilevel"/>
    <w:tmpl w:val="5DD2D650"/>
    <w:styleLink w:val="WWNum25"/>
    <w:lvl w:ilvl="0">
      <w:numFmt w:val="bullet"/>
      <w:lvlText w:val="-"/>
      <w:lvlJc w:val="left"/>
      <w:pPr>
        <w:ind w:left="556" w:hanging="149"/>
      </w:pPr>
      <w:rPr>
        <w:rFonts w:ascii="Arial" w:eastAsia="Arial" w:hAnsi="Arial" w:cs="Arial"/>
        <w:w w:val="99"/>
        <w:sz w:val="24"/>
        <w:szCs w:val="24"/>
        <w:lang w:val="ru-RU" w:eastAsia="ru-RU" w:bidi="ru-RU"/>
      </w:rPr>
    </w:lvl>
    <w:lvl w:ilvl="1">
      <w:numFmt w:val="bullet"/>
      <w:lvlText w:val="•"/>
      <w:lvlJc w:val="left"/>
      <w:pPr>
        <w:ind w:left="1604" w:hanging="149"/>
      </w:pPr>
      <w:rPr>
        <w:lang w:val="ru-RU" w:eastAsia="ru-RU" w:bidi="ru-RU"/>
      </w:rPr>
    </w:lvl>
    <w:lvl w:ilvl="2">
      <w:numFmt w:val="bullet"/>
      <w:lvlText w:val="•"/>
      <w:lvlJc w:val="left"/>
      <w:pPr>
        <w:ind w:left="2648" w:hanging="149"/>
      </w:pPr>
      <w:rPr>
        <w:lang w:val="ru-RU" w:eastAsia="ru-RU" w:bidi="ru-RU"/>
      </w:rPr>
    </w:lvl>
    <w:lvl w:ilvl="3">
      <w:numFmt w:val="bullet"/>
      <w:lvlText w:val="•"/>
      <w:lvlJc w:val="left"/>
      <w:pPr>
        <w:ind w:left="3692" w:hanging="149"/>
      </w:pPr>
      <w:rPr>
        <w:lang w:val="ru-RU" w:eastAsia="ru-RU" w:bidi="ru-RU"/>
      </w:rPr>
    </w:lvl>
    <w:lvl w:ilvl="4">
      <w:numFmt w:val="bullet"/>
      <w:lvlText w:val="•"/>
      <w:lvlJc w:val="left"/>
      <w:pPr>
        <w:ind w:left="4736" w:hanging="149"/>
      </w:pPr>
      <w:rPr>
        <w:lang w:val="ru-RU" w:eastAsia="ru-RU" w:bidi="ru-RU"/>
      </w:rPr>
    </w:lvl>
    <w:lvl w:ilvl="5">
      <w:numFmt w:val="bullet"/>
      <w:lvlText w:val="•"/>
      <w:lvlJc w:val="left"/>
      <w:pPr>
        <w:ind w:left="5780" w:hanging="149"/>
      </w:pPr>
      <w:rPr>
        <w:lang w:val="ru-RU" w:eastAsia="ru-RU" w:bidi="ru-RU"/>
      </w:rPr>
    </w:lvl>
    <w:lvl w:ilvl="6">
      <w:numFmt w:val="bullet"/>
      <w:lvlText w:val="•"/>
      <w:lvlJc w:val="left"/>
      <w:pPr>
        <w:ind w:left="6824" w:hanging="149"/>
      </w:pPr>
      <w:rPr>
        <w:lang w:val="ru-RU" w:eastAsia="ru-RU" w:bidi="ru-RU"/>
      </w:rPr>
    </w:lvl>
    <w:lvl w:ilvl="7">
      <w:numFmt w:val="bullet"/>
      <w:lvlText w:val="•"/>
      <w:lvlJc w:val="left"/>
      <w:pPr>
        <w:ind w:left="7868" w:hanging="149"/>
      </w:pPr>
      <w:rPr>
        <w:lang w:val="ru-RU" w:eastAsia="ru-RU" w:bidi="ru-RU"/>
      </w:rPr>
    </w:lvl>
    <w:lvl w:ilvl="8">
      <w:numFmt w:val="bullet"/>
      <w:lvlText w:val="•"/>
      <w:lvlJc w:val="left"/>
      <w:pPr>
        <w:ind w:left="8912" w:hanging="149"/>
      </w:pPr>
      <w:rPr>
        <w:lang w:val="ru-RU" w:eastAsia="ru-RU" w:bidi="ru-RU"/>
      </w:rPr>
    </w:lvl>
  </w:abstractNum>
  <w:abstractNum w:abstractNumId="81"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2" w15:restartNumberingAfterBreak="0">
    <w:nsid w:val="4B2C1911"/>
    <w:multiLevelType w:val="multilevel"/>
    <w:tmpl w:val="B5FAC10C"/>
    <w:styleLink w:val="WWNum27"/>
    <w:lvl w:ilvl="0">
      <w:numFmt w:val="bullet"/>
      <w:lvlText w:val="-"/>
      <w:lvlJc w:val="left"/>
      <w:pPr>
        <w:ind w:left="1272" w:hanging="149"/>
      </w:pPr>
      <w:rPr>
        <w:rFonts w:ascii="Arial" w:eastAsia="Arial" w:hAnsi="Arial" w:cs="Arial"/>
        <w:w w:val="99"/>
        <w:sz w:val="24"/>
        <w:szCs w:val="24"/>
        <w:lang w:val="ru-RU" w:eastAsia="ru-RU" w:bidi="ru-RU"/>
      </w:rPr>
    </w:lvl>
    <w:lvl w:ilvl="1">
      <w:numFmt w:val="bullet"/>
      <w:lvlText w:val="•"/>
      <w:lvlJc w:val="left"/>
      <w:pPr>
        <w:ind w:left="2252" w:hanging="149"/>
      </w:pPr>
      <w:rPr>
        <w:lang w:val="ru-RU" w:eastAsia="ru-RU" w:bidi="ru-RU"/>
      </w:rPr>
    </w:lvl>
    <w:lvl w:ilvl="2">
      <w:numFmt w:val="bullet"/>
      <w:lvlText w:val="•"/>
      <w:lvlJc w:val="left"/>
      <w:pPr>
        <w:ind w:left="3224" w:hanging="149"/>
      </w:pPr>
      <w:rPr>
        <w:lang w:val="ru-RU" w:eastAsia="ru-RU" w:bidi="ru-RU"/>
      </w:rPr>
    </w:lvl>
    <w:lvl w:ilvl="3">
      <w:numFmt w:val="bullet"/>
      <w:lvlText w:val="•"/>
      <w:lvlJc w:val="left"/>
      <w:pPr>
        <w:ind w:left="4196" w:hanging="149"/>
      </w:pPr>
      <w:rPr>
        <w:lang w:val="ru-RU" w:eastAsia="ru-RU" w:bidi="ru-RU"/>
      </w:rPr>
    </w:lvl>
    <w:lvl w:ilvl="4">
      <w:numFmt w:val="bullet"/>
      <w:lvlText w:val="•"/>
      <w:lvlJc w:val="left"/>
      <w:pPr>
        <w:ind w:left="5168" w:hanging="149"/>
      </w:pPr>
      <w:rPr>
        <w:lang w:val="ru-RU" w:eastAsia="ru-RU" w:bidi="ru-RU"/>
      </w:rPr>
    </w:lvl>
    <w:lvl w:ilvl="5">
      <w:numFmt w:val="bullet"/>
      <w:lvlText w:val="•"/>
      <w:lvlJc w:val="left"/>
      <w:pPr>
        <w:ind w:left="6140" w:hanging="149"/>
      </w:pPr>
      <w:rPr>
        <w:lang w:val="ru-RU" w:eastAsia="ru-RU" w:bidi="ru-RU"/>
      </w:rPr>
    </w:lvl>
    <w:lvl w:ilvl="6">
      <w:numFmt w:val="bullet"/>
      <w:lvlText w:val="•"/>
      <w:lvlJc w:val="left"/>
      <w:pPr>
        <w:ind w:left="7112" w:hanging="149"/>
      </w:pPr>
      <w:rPr>
        <w:lang w:val="ru-RU" w:eastAsia="ru-RU" w:bidi="ru-RU"/>
      </w:rPr>
    </w:lvl>
    <w:lvl w:ilvl="7">
      <w:numFmt w:val="bullet"/>
      <w:lvlText w:val="•"/>
      <w:lvlJc w:val="left"/>
      <w:pPr>
        <w:ind w:left="8084" w:hanging="149"/>
      </w:pPr>
      <w:rPr>
        <w:lang w:val="ru-RU" w:eastAsia="ru-RU" w:bidi="ru-RU"/>
      </w:rPr>
    </w:lvl>
    <w:lvl w:ilvl="8">
      <w:numFmt w:val="bullet"/>
      <w:lvlText w:val="•"/>
      <w:lvlJc w:val="left"/>
      <w:pPr>
        <w:ind w:left="9056" w:hanging="149"/>
      </w:pPr>
      <w:rPr>
        <w:lang w:val="ru-RU" w:eastAsia="ru-RU" w:bidi="ru-RU"/>
      </w:rPr>
    </w:lvl>
  </w:abstractNum>
  <w:abstractNum w:abstractNumId="8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5" w15:restartNumberingAfterBreak="0">
    <w:nsid w:val="5273478B"/>
    <w:multiLevelType w:val="hybridMultilevel"/>
    <w:tmpl w:val="722A5A48"/>
    <w:lvl w:ilvl="0" w:tplc="2DEE7BA2">
      <w:start w:val="1"/>
      <w:numFmt w:val="bullet"/>
      <w:pStyle w:val="14"/>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15:restartNumberingAfterBreak="0">
    <w:nsid w:val="5401735F"/>
    <w:multiLevelType w:val="multilevel"/>
    <w:tmpl w:val="9D6603D6"/>
    <w:styleLink w:val="WWNum17"/>
    <w:lvl w:ilvl="0">
      <w:numFmt w:val="bullet"/>
      <w:lvlText w:val="-"/>
      <w:lvlJc w:val="left"/>
      <w:pPr>
        <w:ind w:left="556" w:hanging="356"/>
      </w:pPr>
      <w:rPr>
        <w:rFonts w:ascii="Arial" w:eastAsia="Arial" w:hAnsi="Arial" w:cs="Arial"/>
        <w:spacing w:val="-5"/>
        <w:w w:val="99"/>
        <w:sz w:val="24"/>
        <w:szCs w:val="24"/>
        <w:lang w:val="ru-RU" w:eastAsia="ru-RU" w:bidi="ru-RU"/>
      </w:rPr>
    </w:lvl>
    <w:lvl w:ilvl="1">
      <w:numFmt w:val="bullet"/>
      <w:lvlText w:val="•"/>
      <w:lvlJc w:val="left"/>
      <w:pPr>
        <w:ind w:left="1604" w:hanging="356"/>
      </w:pPr>
      <w:rPr>
        <w:lang w:val="ru-RU" w:eastAsia="ru-RU" w:bidi="ru-RU"/>
      </w:rPr>
    </w:lvl>
    <w:lvl w:ilvl="2">
      <w:numFmt w:val="bullet"/>
      <w:lvlText w:val="•"/>
      <w:lvlJc w:val="left"/>
      <w:pPr>
        <w:ind w:left="2648" w:hanging="356"/>
      </w:pPr>
      <w:rPr>
        <w:lang w:val="ru-RU" w:eastAsia="ru-RU" w:bidi="ru-RU"/>
      </w:rPr>
    </w:lvl>
    <w:lvl w:ilvl="3">
      <w:numFmt w:val="bullet"/>
      <w:lvlText w:val="•"/>
      <w:lvlJc w:val="left"/>
      <w:pPr>
        <w:ind w:left="3692" w:hanging="356"/>
      </w:pPr>
      <w:rPr>
        <w:lang w:val="ru-RU" w:eastAsia="ru-RU" w:bidi="ru-RU"/>
      </w:rPr>
    </w:lvl>
    <w:lvl w:ilvl="4">
      <w:numFmt w:val="bullet"/>
      <w:lvlText w:val="•"/>
      <w:lvlJc w:val="left"/>
      <w:pPr>
        <w:ind w:left="4736" w:hanging="356"/>
      </w:pPr>
      <w:rPr>
        <w:lang w:val="ru-RU" w:eastAsia="ru-RU" w:bidi="ru-RU"/>
      </w:rPr>
    </w:lvl>
    <w:lvl w:ilvl="5">
      <w:numFmt w:val="bullet"/>
      <w:lvlText w:val="•"/>
      <w:lvlJc w:val="left"/>
      <w:pPr>
        <w:ind w:left="5780" w:hanging="356"/>
      </w:pPr>
      <w:rPr>
        <w:lang w:val="ru-RU" w:eastAsia="ru-RU" w:bidi="ru-RU"/>
      </w:rPr>
    </w:lvl>
    <w:lvl w:ilvl="6">
      <w:numFmt w:val="bullet"/>
      <w:lvlText w:val="•"/>
      <w:lvlJc w:val="left"/>
      <w:pPr>
        <w:ind w:left="6824" w:hanging="356"/>
      </w:pPr>
      <w:rPr>
        <w:lang w:val="ru-RU" w:eastAsia="ru-RU" w:bidi="ru-RU"/>
      </w:rPr>
    </w:lvl>
    <w:lvl w:ilvl="7">
      <w:numFmt w:val="bullet"/>
      <w:lvlText w:val="•"/>
      <w:lvlJc w:val="left"/>
      <w:pPr>
        <w:ind w:left="7868" w:hanging="356"/>
      </w:pPr>
      <w:rPr>
        <w:lang w:val="ru-RU" w:eastAsia="ru-RU" w:bidi="ru-RU"/>
      </w:rPr>
    </w:lvl>
    <w:lvl w:ilvl="8">
      <w:numFmt w:val="bullet"/>
      <w:lvlText w:val="•"/>
      <w:lvlJc w:val="left"/>
      <w:pPr>
        <w:ind w:left="8912" w:hanging="356"/>
      </w:pPr>
      <w:rPr>
        <w:lang w:val="ru-RU" w:eastAsia="ru-RU" w:bidi="ru-RU"/>
      </w:rPr>
    </w:lvl>
  </w:abstractNum>
  <w:abstractNum w:abstractNumId="87" w15:restartNumberingAfterBreak="0">
    <w:nsid w:val="55881CE9"/>
    <w:multiLevelType w:val="hybridMultilevel"/>
    <w:tmpl w:val="081EBC80"/>
    <w:lvl w:ilvl="0" w:tplc="F914196C">
      <w:start w:val="65535"/>
      <w:numFmt w:val="bullet"/>
      <w:suff w:val="space"/>
      <w:lvlText w:val="‒"/>
      <w:lvlJc w:val="left"/>
      <w:pPr>
        <w:ind w:left="1429" w:hanging="360"/>
      </w:pPr>
      <w:rPr>
        <w:rFonts w:ascii="Times New Roman" w:hAnsi="Times New Roman" w:cs="Times New Roman" w:hint="default"/>
        <w:color w:val="auto"/>
        <w:position w:val="0"/>
        <w:vertAlign w:val="baseline"/>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8" w15:restartNumberingAfterBreak="0">
    <w:nsid w:val="56FA060C"/>
    <w:multiLevelType w:val="hybridMultilevel"/>
    <w:tmpl w:val="71D4764E"/>
    <w:lvl w:ilvl="0" w:tplc="5F06C898">
      <w:start w:val="1"/>
      <w:numFmt w:val="bullet"/>
      <w:lvlText w:val="‒"/>
      <w:lvlJc w:val="left"/>
      <w:pPr>
        <w:ind w:left="1428" w:hanging="360"/>
      </w:pPr>
      <w:rPr>
        <w:rFonts w:ascii="Times New Roman" w:hAnsi="Times New Roman" w:cs="Times New Roman" w:hint="default"/>
        <w:spacing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15:restartNumberingAfterBreak="0">
    <w:nsid w:val="570F1244"/>
    <w:multiLevelType w:val="multilevel"/>
    <w:tmpl w:val="E25A41C0"/>
    <w:styleLink w:val="WWNum8"/>
    <w:lvl w:ilvl="0">
      <w:numFmt w:val="bullet"/>
      <w:lvlText w:val="-"/>
      <w:lvlJc w:val="left"/>
      <w:pPr>
        <w:ind w:left="1123" w:hanging="149"/>
      </w:pPr>
      <w:rPr>
        <w:rFonts w:ascii="Arial" w:eastAsia="Arial" w:hAnsi="Arial" w:cs="Arial"/>
        <w:w w:val="99"/>
        <w:sz w:val="24"/>
        <w:szCs w:val="24"/>
        <w:lang w:val="ru-RU" w:eastAsia="ru-RU" w:bidi="ru-RU"/>
      </w:rPr>
    </w:lvl>
    <w:lvl w:ilvl="1">
      <w:numFmt w:val="bullet"/>
      <w:lvlText w:val="•"/>
      <w:lvlJc w:val="left"/>
      <w:pPr>
        <w:ind w:left="2108" w:hanging="149"/>
      </w:pPr>
      <w:rPr>
        <w:lang w:val="ru-RU" w:eastAsia="ru-RU" w:bidi="ru-RU"/>
      </w:rPr>
    </w:lvl>
    <w:lvl w:ilvl="2">
      <w:numFmt w:val="bullet"/>
      <w:lvlText w:val="•"/>
      <w:lvlJc w:val="left"/>
      <w:pPr>
        <w:ind w:left="3096" w:hanging="149"/>
      </w:pPr>
      <w:rPr>
        <w:lang w:val="ru-RU" w:eastAsia="ru-RU" w:bidi="ru-RU"/>
      </w:rPr>
    </w:lvl>
    <w:lvl w:ilvl="3">
      <w:numFmt w:val="bullet"/>
      <w:lvlText w:val="•"/>
      <w:lvlJc w:val="left"/>
      <w:pPr>
        <w:ind w:left="4084" w:hanging="149"/>
      </w:pPr>
      <w:rPr>
        <w:lang w:val="ru-RU" w:eastAsia="ru-RU" w:bidi="ru-RU"/>
      </w:rPr>
    </w:lvl>
    <w:lvl w:ilvl="4">
      <w:numFmt w:val="bullet"/>
      <w:lvlText w:val="•"/>
      <w:lvlJc w:val="left"/>
      <w:pPr>
        <w:ind w:left="5072" w:hanging="149"/>
      </w:pPr>
      <w:rPr>
        <w:lang w:val="ru-RU" w:eastAsia="ru-RU" w:bidi="ru-RU"/>
      </w:rPr>
    </w:lvl>
    <w:lvl w:ilvl="5">
      <w:numFmt w:val="bullet"/>
      <w:lvlText w:val="•"/>
      <w:lvlJc w:val="left"/>
      <w:pPr>
        <w:ind w:left="6060" w:hanging="149"/>
      </w:pPr>
      <w:rPr>
        <w:lang w:val="ru-RU" w:eastAsia="ru-RU" w:bidi="ru-RU"/>
      </w:rPr>
    </w:lvl>
    <w:lvl w:ilvl="6">
      <w:numFmt w:val="bullet"/>
      <w:lvlText w:val="•"/>
      <w:lvlJc w:val="left"/>
      <w:pPr>
        <w:ind w:left="7048" w:hanging="149"/>
      </w:pPr>
      <w:rPr>
        <w:lang w:val="ru-RU" w:eastAsia="ru-RU" w:bidi="ru-RU"/>
      </w:rPr>
    </w:lvl>
    <w:lvl w:ilvl="7">
      <w:numFmt w:val="bullet"/>
      <w:lvlText w:val="•"/>
      <w:lvlJc w:val="left"/>
      <w:pPr>
        <w:ind w:left="8036" w:hanging="149"/>
      </w:pPr>
      <w:rPr>
        <w:lang w:val="ru-RU" w:eastAsia="ru-RU" w:bidi="ru-RU"/>
      </w:rPr>
    </w:lvl>
    <w:lvl w:ilvl="8">
      <w:numFmt w:val="bullet"/>
      <w:lvlText w:val="•"/>
      <w:lvlJc w:val="left"/>
      <w:pPr>
        <w:ind w:left="9024" w:hanging="149"/>
      </w:pPr>
      <w:rPr>
        <w:lang w:val="ru-RU" w:eastAsia="ru-RU" w:bidi="ru-RU"/>
      </w:rPr>
    </w:lvl>
  </w:abstractNum>
  <w:abstractNum w:abstractNumId="90" w15:restartNumberingAfterBreak="0">
    <w:nsid w:val="571809D0"/>
    <w:multiLevelType w:val="multilevel"/>
    <w:tmpl w:val="42B486BE"/>
    <w:styleLink w:val="WWNum18"/>
    <w:lvl w:ilvl="0">
      <w:numFmt w:val="bullet"/>
      <w:lvlText w:val="–"/>
      <w:lvlJc w:val="left"/>
      <w:pPr>
        <w:ind w:left="556" w:hanging="202"/>
      </w:pPr>
      <w:rPr>
        <w:rFonts w:ascii="Arial" w:eastAsia="Arial" w:hAnsi="Arial" w:cs="Arial"/>
        <w:w w:val="100"/>
        <w:sz w:val="24"/>
        <w:szCs w:val="24"/>
        <w:lang w:val="ru-RU" w:eastAsia="ru-RU" w:bidi="ru-RU"/>
      </w:rPr>
    </w:lvl>
    <w:lvl w:ilvl="1">
      <w:numFmt w:val="bullet"/>
      <w:lvlText w:val="•"/>
      <w:lvlJc w:val="left"/>
      <w:pPr>
        <w:ind w:left="1604" w:hanging="202"/>
      </w:pPr>
      <w:rPr>
        <w:lang w:val="ru-RU" w:eastAsia="ru-RU" w:bidi="ru-RU"/>
      </w:rPr>
    </w:lvl>
    <w:lvl w:ilvl="2">
      <w:numFmt w:val="bullet"/>
      <w:lvlText w:val="•"/>
      <w:lvlJc w:val="left"/>
      <w:pPr>
        <w:ind w:left="2648" w:hanging="202"/>
      </w:pPr>
      <w:rPr>
        <w:lang w:val="ru-RU" w:eastAsia="ru-RU" w:bidi="ru-RU"/>
      </w:rPr>
    </w:lvl>
    <w:lvl w:ilvl="3">
      <w:numFmt w:val="bullet"/>
      <w:lvlText w:val="•"/>
      <w:lvlJc w:val="left"/>
      <w:pPr>
        <w:ind w:left="3692" w:hanging="202"/>
      </w:pPr>
      <w:rPr>
        <w:lang w:val="ru-RU" w:eastAsia="ru-RU" w:bidi="ru-RU"/>
      </w:rPr>
    </w:lvl>
    <w:lvl w:ilvl="4">
      <w:numFmt w:val="bullet"/>
      <w:lvlText w:val="•"/>
      <w:lvlJc w:val="left"/>
      <w:pPr>
        <w:ind w:left="4736" w:hanging="202"/>
      </w:pPr>
      <w:rPr>
        <w:lang w:val="ru-RU" w:eastAsia="ru-RU" w:bidi="ru-RU"/>
      </w:rPr>
    </w:lvl>
    <w:lvl w:ilvl="5">
      <w:numFmt w:val="bullet"/>
      <w:lvlText w:val="•"/>
      <w:lvlJc w:val="left"/>
      <w:pPr>
        <w:ind w:left="5780" w:hanging="202"/>
      </w:pPr>
      <w:rPr>
        <w:lang w:val="ru-RU" w:eastAsia="ru-RU" w:bidi="ru-RU"/>
      </w:rPr>
    </w:lvl>
    <w:lvl w:ilvl="6">
      <w:numFmt w:val="bullet"/>
      <w:lvlText w:val="•"/>
      <w:lvlJc w:val="left"/>
      <w:pPr>
        <w:ind w:left="6824" w:hanging="202"/>
      </w:pPr>
      <w:rPr>
        <w:lang w:val="ru-RU" w:eastAsia="ru-RU" w:bidi="ru-RU"/>
      </w:rPr>
    </w:lvl>
    <w:lvl w:ilvl="7">
      <w:numFmt w:val="bullet"/>
      <w:lvlText w:val="•"/>
      <w:lvlJc w:val="left"/>
      <w:pPr>
        <w:ind w:left="7868" w:hanging="202"/>
      </w:pPr>
      <w:rPr>
        <w:lang w:val="ru-RU" w:eastAsia="ru-RU" w:bidi="ru-RU"/>
      </w:rPr>
    </w:lvl>
    <w:lvl w:ilvl="8">
      <w:numFmt w:val="bullet"/>
      <w:lvlText w:val="•"/>
      <w:lvlJc w:val="left"/>
      <w:pPr>
        <w:ind w:left="8912" w:hanging="202"/>
      </w:pPr>
      <w:rPr>
        <w:lang w:val="ru-RU" w:eastAsia="ru-RU" w:bidi="ru-RU"/>
      </w:rPr>
    </w:lvl>
  </w:abstractNum>
  <w:abstractNum w:abstractNumId="91" w15:restartNumberingAfterBreak="0">
    <w:nsid w:val="57727BC6"/>
    <w:multiLevelType w:val="multilevel"/>
    <w:tmpl w:val="791A480C"/>
    <w:styleLink w:val="199"/>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ind w:left="1428"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2" w15:restartNumberingAfterBreak="0">
    <w:nsid w:val="5A276587"/>
    <w:multiLevelType w:val="multilevel"/>
    <w:tmpl w:val="DA20C17C"/>
    <w:lvl w:ilvl="0">
      <w:start w:val="1"/>
      <w:numFmt w:val="decimal"/>
      <w:pStyle w:val="15"/>
      <w:lvlText w:val="%1."/>
      <w:lvlJc w:val="left"/>
      <w:pPr>
        <w:tabs>
          <w:tab w:val="num" w:pos="928"/>
        </w:tabs>
        <w:ind w:left="928" w:hanging="360"/>
      </w:pPr>
      <w:rPr>
        <w:rFonts w:hint="default"/>
        <w:color w:val="auto"/>
      </w:rPr>
    </w:lvl>
    <w:lvl w:ilvl="1">
      <w:start w:val="1"/>
      <w:numFmt w:val="decimal"/>
      <w:pStyle w:val="110"/>
      <w:suff w:val="space"/>
      <w:lvlText w:val="%1.%2."/>
      <w:lvlJc w:val="left"/>
      <w:pPr>
        <w:ind w:left="1288" w:hanging="720"/>
      </w:pPr>
      <w:rPr>
        <w:rFonts w:hint="default"/>
        <w:b/>
        <w:color w:val="auto"/>
      </w:rPr>
    </w:lvl>
    <w:lvl w:ilvl="2">
      <w:start w:val="1"/>
      <w:numFmt w:val="decimal"/>
      <w:pStyle w:val="111"/>
      <w:suff w:val="space"/>
      <w:lvlText w:val="%1.%2.%3."/>
      <w:lvlJc w:val="left"/>
      <w:pPr>
        <w:ind w:left="1288" w:hanging="720"/>
      </w:pPr>
      <w:rPr>
        <w:rFonts w:hint="default"/>
      </w:rPr>
    </w:lvl>
    <w:lvl w:ilvl="3">
      <w:start w:val="1"/>
      <w:numFmt w:val="decimal"/>
      <w:pStyle w:val="1111"/>
      <w:lvlText w:val="%1.%2.%3.%4."/>
      <w:lvlJc w:val="left"/>
      <w:pPr>
        <w:tabs>
          <w:tab w:val="num" w:pos="1790"/>
        </w:tabs>
        <w:ind w:left="1790"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368"/>
        </w:tabs>
        <w:ind w:left="2368" w:hanging="180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93" w15:restartNumberingAfterBreak="0">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94" w15:restartNumberingAfterBreak="0">
    <w:nsid w:val="5B0A64B2"/>
    <w:multiLevelType w:val="hybridMultilevel"/>
    <w:tmpl w:val="7B724D18"/>
    <w:lvl w:ilvl="0" w:tplc="51443668">
      <w:start w:val="65535"/>
      <w:numFmt w:val="bullet"/>
      <w:lvlText w:val="‒"/>
      <w:lvlJc w:val="left"/>
      <w:pPr>
        <w:ind w:left="1287"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5B8F3434"/>
    <w:multiLevelType w:val="multilevel"/>
    <w:tmpl w:val="34F26DE8"/>
    <w:lvl w:ilvl="0">
      <w:start w:val="1"/>
      <w:numFmt w:val="decimal"/>
      <w:suff w:val="space"/>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6" w15:restartNumberingAfterBreak="0">
    <w:nsid w:val="5BB029B6"/>
    <w:multiLevelType w:val="hybridMultilevel"/>
    <w:tmpl w:val="D3A8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5BE810AE"/>
    <w:multiLevelType w:val="hybridMultilevel"/>
    <w:tmpl w:val="A9AA4CC2"/>
    <w:lvl w:ilvl="0" w:tplc="C0C6F612">
      <w:start w:val="1"/>
      <w:numFmt w:val="decimal"/>
      <w:suff w:val="space"/>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8" w15:restartNumberingAfterBreak="0">
    <w:nsid w:val="5EE71E91"/>
    <w:multiLevelType w:val="multilevel"/>
    <w:tmpl w:val="C96CBDE2"/>
    <w:styleLink w:val="WWNum13"/>
    <w:lvl w:ilvl="0">
      <w:numFmt w:val="bullet"/>
      <w:lvlText w:val="-"/>
      <w:lvlJc w:val="left"/>
      <w:pPr>
        <w:ind w:left="348" w:hanging="149"/>
      </w:pPr>
      <w:rPr>
        <w:rFonts w:ascii="Arial" w:eastAsia="Arial" w:hAnsi="Arial" w:cs="Arial"/>
        <w:w w:val="99"/>
        <w:sz w:val="24"/>
        <w:szCs w:val="24"/>
        <w:lang w:val="ru-RU" w:eastAsia="ru-RU" w:bidi="ru-RU"/>
      </w:rPr>
    </w:lvl>
    <w:lvl w:ilvl="1">
      <w:numFmt w:val="bullet"/>
      <w:lvlText w:val="•"/>
      <w:lvlJc w:val="left"/>
      <w:pPr>
        <w:ind w:left="733" w:hanging="149"/>
      </w:pPr>
      <w:rPr>
        <w:lang w:val="ru-RU" w:eastAsia="ru-RU" w:bidi="ru-RU"/>
      </w:rPr>
    </w:lvl>
    <w:lvl w:ilvl="2">
      <w:numFmt w:val="bullet"/>
      <w:lvlText w:val="•"/>
      <w:lvlJc w:val="left"/>
      <w:pPr>
        <w:ind w:left="1127" w:hanging="149"/>
      </w:pPr>
      <w:rPr>
        <w:lang w:val="ru-RU" w:eastAsia="ru-RU" w:bidi="ru-RU"/>
      </w:rPr>
    </w:lvl>
    <w:lvl w:ilvl="3">
      <w:numFmt w:val="bullet"/>
      <w:lvlText w:val="•"/>
      <w:lvlJc w:val="left"/>
      <w:pPr>
        <w:ind w:left="1521" w:hanging="149"/>
      </w:pPr>
      <w:rPr>
        <w:lang w:val="ru-RU" w:eastAsia="ru-RU" w:bidi="ru-RU"/>
      </w:rPr>
    </w:lvl>
    <w:lvl w:ilvl="4">
      <w:numFmt w:val="bullet"/>
      <w:lvlText w:val="•"/>
      <w:lvlJc w:val="left"/>
      <w:pPr>
        <w:ind w:left="1915" w:hanging="149"/>
      </w:pPr>
      <w:rPr>
        <w:lang w:val="ru-RU" w:eastAsia="ru-RU" w:bidi="ru-RU"/>
      </w:rPr>
    </w:lvl>
    <w:lvl w:ilvl="5">
      <w:numFmt w:val="bullet"/>
      <w:lvlText w:val="•"/>
      <w:lvlJc w:val="left"/>
      <w:pPr>
        <w:ind w:left="2309" w:hanging="149"/>
      </w:pPr>
      <w:rPr>
        <w:lang w:val="ru-RU" w:eastAsia="ru-RU" w:bidi="ru-RU"/>
      </w:rPr>
    </w:lvl>
    <w:lvl w:ilvl="6">
      <w:numFmt w:val="bullet"/>
      <w:lvlText w:val="•"/>
      <w:lvlJc w:val="left"/>
      <w:pPr>
        <w:ind w:left="2703" w:hanging="149"/>
      </w:pPr>
      <w:rPr>
        <w:lang w:val="ru-RU" w:eastAsia="ru-RU" w:bidi="ru-RU"/>
      </w:rPr>
    </w:lvl>
    <w:lvl w:ilvl="7">
      <w:numFmt w:val="bullet"/>
      <w:lvlText w:val="•"/>
      <w:lvlJc w:val="left"/>
      <w:pPr>
        <w:ind w:left="3097" w:hanging="149"/>
      </w:pPr>
      <w:rPr>
        <w:lang w:val="ru-RU" w:eastAsia="ru-RU" w:bidi="ru-RU"/>
      </w:rPr>
    </w:lvl>
    <w:lvl w:ilvl="8">
      <w:numFmt w:val="bullet"/>
      <w:lvlText w:val="•"/>
      <w:lvlJc w:val="left"/>
      <w:pPr>
        <w:ind w:left="3491" w:hanging="149"/>
      </w:pPr>
      <w:rPr>
        <w:lang w:val="ru-RU" w:eastAsia="ru-RU" w:bidi="ru-RU"/>
      </w:rPr>
    </w:lvl>
  </w:abstractNum>
  <w:abstractNum w:abstractNumId="99"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0" w15:restartNumberingAfterBreak="0">
    <w:nsid w:val="610139C5"/>
    <w:multiLevelType w:val="hybridMultilevel"/>
    <w:tmpl w:val="E91A27E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15:restartNumberingAfterBreak="0">
    <w:nsid w:val="61124475"/>
    <w:multiLevelType w:val="multilevel"/>
    <w:tmpl w:val="F2AC68DE"/>
    <w:styleLink w:val="WWNum9"/>
    <w:lvl w:ilvl="0">
      <w:numFmt w:val="bullet"/>
      <w:lvlText w:val="-"/>
      <w:lvlJc w:val="left"/>
      <w:pPr>
        <w:ind w:left="556" w:hanging="212"/>
      </w:pPr>
      <w:rPr>
        <w:rFonts w:ascii="Arial" w:eastAsia="Arial" w:hAnsi="Arial" w:cs="Arial"/>
        <w:spacing w:val="-9"/>
        <w:w w:val="99"/>
        <w:sz w:val="24"/>
        <w:szCs w:val="24"/>
        <w:lang w:val="ru-RU" w:eastAsia="ru-RU" w:bidi="ru-RU"/>
      </w:rPr>
    </w:lvl>
    <w:lvl w:ilvl="1">
      <w:numFmt w:val="bullet"/>
      <w:lvlText w:val="•"/>
      <w:lvlJc w:val="left"/>
      <w:pPr>
        <w:ind w:left="1604" w:hanging="212"/>
      </w:pPr>
      <w:rPr>
        <w:lang w:val="ru-RU" w:eastAsia="ru-RU" w:bidi="ru-RU"/>
      </w:rPr>
    </w:lvl>
    <w:lvl w:ilvl="2">
      <w:numFmt w:val="bullet"/>
      <w:lvlText w:val="•"/>
      <w:lvlJc w:val="left"/>
      <w:pPr>
        <w:ind w:left="2648" w:hanging="212"/>
      </w:pPr>
      <w:rPr>
        <w:lang w:val="ru-RU" w:eastAsia="ru-RU" w:bidi="ru-RU"/>
      </w:rPr>
    </w:lvl>
    <w:lvl w:ilvl="3">
      <w:numFmt w:val="bullet"/>
      <w:lvlText w:val="•"/>
      <w:lvlJc w:val="left"/>
      <w:pPr>
        <w:ind w:left="3692" w:hanging="212"/>
      </w:pPr>
      <w:rPr>
        <w:lang w:val="ru-RU" w:eastAsia="ru-RU" w:bidi="ru-RU"/>
      </w:rPr>
    </w:lvl>
    <w:lvl w:ilvl="4">
      <w:numFmt w:val="bullet"/>
      <w:lvlText w:val="•"/>
      <w:lvlJc w:val="left"/>
      <w:pPr>
        <w:ind w:left="4736" w:hanging="212"/>
      </w:pPr>
      <w:rPr>
        <w:lang w:val="ru-RU" w:eastAsia="ru-RU" w:bidi="ru-RU"/>
      </w:rPr>
    </w:lvl>
    <w:lvl w:ilvl="5">
      <w:numFmt w:val="bullet"/>
      <w:lvlText w:val="•"/>
      <w:lvlJc w:val="left"/>
      <w:pPr>
        <w:ind w:left="5780" w:hanging="212"/>
      </w:pPr>
      <w:rPr>
        <w:lang w:val="ru-RU" w:eastAsia="ru-RU" w:bidi="ru-RU"/>
      </w:rPr>
    </w:lvl>
    <w:lvl w:ilvl="6">
      <w:numFmt w:val="bullet"/>
      <w:lvlText w:val="•"/>
      <w:lvlJc w:val="left"/>
      <w:pPr>
        <w:ind w:left="6824" w:hanging="212"/>
      </w:pPr>
      <w:rPr>
        <w:lang w:val="ru-RU" w:eastAsia="ru-RU" w:bidi="ru-RU"/>
      </w:rPr>
    </w:lvl>
    <w:lvl w:ilvl="7">
      <w:numFmt w:val="bullet"/>
      <w:lvlText w:val="•"/>
      <w:lvlJc w:val="left"/>
      <w:pPr>
        <w:ind w:left="7868" w:hanging="212"/>
      </w:pPr>
      <w:rPr>
        <w:lang w:val="ru-RU" w:eastAsia="ru-RU" w:bidi="ru-RU"/>
      </w:rPr>
    </w:lvl>
    <w:lvl w:ilvl="8">
      <w:numFmt w:val="bullet"/>
      <w:lvlText w:val="•"/>
      <w:lvlJc w:val="left"/>
      <w:pPr>
        <w:ind w:left="8912" w:hanging="212"/>
      </w:pPr>
      <w:rPr>
        <w:lang w:val="ru-RU" w:eastAsia="ru-RU" w:bidi="ru-RU"/>
      </w:rPr>
    </w:lvl>
  </w:abstractNum>
  <w:abstractNum w:abstractNumId="102" w15:restartNumberingAfterBreak="0">
    <w:nsid w:val="636D237D"/>
    <w:multiLevelType w:val="multilevel"/>
    <w:tmpl w:val="FFFA9CC8"/>
    <w:lvl w:ilvl="0">
      <w:start w:val="1"/>
      <w:numFmt w:val="bullet"/>
      <w:pStyle w:val="a5"/>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103" w15:restartNumberingAfterBreak="0">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4" w15:restartNumberingAfterBreak="0">
    <w:nsid w:val="64A555C3"/>
    <w:multiLevelType w:val="hybridMultilevel"/>
    <w:tmpl w:val="C7CC98BC"/>
    <w:lvl w:ilvl="0" w:tplc="04190001">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6BDB0314"/>
    <w:multiLevelType w:val="multilevel"/>
    <w:tmpl w:val="7BEA5D8A"/>
    <w:styleLink w:val="WWNum32"/>
    <w:lvl w:ilvl="0">
      <w:numFmt w:val="bullet"/>
      <w:lvlText w:val="-"/>
      <w:lvlJc w:val="left"/>
      <w:pPr>
        <w:ind w:left="556" w:hanging="150"/>
      </w:pPr>
      <w:rPr>
        <w:rFonts w:ascii="Arial" w:eastAsia="Arial" w:hAnsi="Arial" w:cs="Arial"/>
        <w:w w:val="99"/>
        <w:sz w:val="24"/>
        <w:szCs w:val="24"/>
        <w:lang w:val="ru-RU" w:eastAsia="ru-RU" w:bidi="ru-RU"/>
      </w:rPr>
    </w:lvl>
    <w:lvl w:ilvl="1">
      <w:numFmt w:val="bullet"/>
      <w:lvlText w:val="•"/>
      <w:lvlJc w:val="left"/>
      <w:pPr>
        <w:ind w:left="1604" w:hanging="150"/>
      </w:pPr>
      <w:rPr>
        <w:lang w:val="ru-RU" w:eastAsia="ru-RU" w:bidi="ru-RU"/>
      </w:rPr>
    </w:lvl>
    <w:lvl w:ilvl="2">
      <w:numFmt w:val="bullet"/>
      <w:lvlText w:val="•"/>
      <w:lvlJc w:val="left"/>
      <w:pPr>
        <w:ind w:left="2648" w:hanging="150"/>
      </w:pPr>
      <w:rPr>
        <w:lang w:val="ru-RU" w:eastAsia="ru-RU" w:bidi="ru-RU"/>
      </w:rPr>
    </w:lvl>
    <w:lvl w:ilvl="3">
      <w:numFmt w:val="bullet"/>
      <w:lvlText w:val="•"/>
      <w:lvlJc w:val="left"/>
      <w:pPr>
        <w:ind w:left="3692" w:hanging="150"/>
      </w:pPr>
      <w:rPr>
        <w:lang w:val="ru-RU" w:eastAsia="ru-RU" w:bidi="ru-RU"/>
      </w:rPr>
    </w:lvl>
    <w:lvl w:ilvl="4">
      <w:numFmt w:val="bullet"/>
      <w:lvlText w:val="•"/>
      <w:lvlJc w:val="left"/>
      <w:pPr>
        <w:ind w:left="4736" w:hanging="150"/>
      </w:pPr>
      <w:rPr>
        <w:lang w:val="ru-RU" w:eastAsia="ru-RU" w:bidi="ru-RU"/>
      </w:rPr>
    </w:lvl>
    <w:lvl w:ilvl="5">
      <w:numFmt w:val="bullet"/>
      <w:lvlText w:val="•"/>
      <w:lvlJc w:val="left"/>
      <w:pPr>
        <w:ind w:left="5780" w:hanging="150"/>
      </w:pPr>
      <w:rPr>
        <w:lang w:val="ru-RU" w:eastAsia="ru-RU" w:bidi="ru-RU"/>
      </w:rPr>
    </w:lvl>
    <w:lvl w:ilvl="6">
      <w:numFmt w:val="bullet"/>
      <w:lvlText w:val="•"/>
      <w:lvlJc w:val="left"/>
      <w:pPr>
        <w:ind w:left="6824" w:hanging="150"/>
      </w:pPr>
      <w:rPr>
        <w:lang w:val="ru-RU" w:eastAsia="ru-RU" w:bidi="ru-RU"/>
      </w:rPr>
    </w:lvl>
    <w:lvl w:ilvl="7">
      <w:numFmt w:val="bullet"/>
      <w:lvlText w:val="•"/>
      <w:lvlJc w:val="left"/>
      <w:pPr>
        <w:ind w:left="7868" w:hanging="150"/>
      </w:pPr>
      <w:rPr>
        <w:lang w:val="ru-RU" w:eastAsia="ru-RU" w:bidi="ru-RU"/>
      </w:rPr>
    </w:lvl>
    <w:lvl w:ilvl="8">
      <w:numFmt w:val="bullet"/>
      <w:lvlText w:val="•"/>
      <w:lvlJc w:val="left"/>
      <w:pPr>
        <w:ind w:left="8912" w:hanging="150"/>
      </w:pPr>
      <w:rPr>
        <w:lang w:val="ru-RU" w:eastAsia="ru-RU" w:bidi="ru-RU"/>
      </w:rPr>
    </w:lvl>
  </w:abstractNum>
  <w:abstractNum w:abstractNumId="106" w15:restartNumberingAfterBreak="0">
    <w:nsid w:val="6C80331F"/>
    <w:multiLevelType w:val="hybridMultilevel"/>
    <w:tmpl w:val="F9221728"/>
    <w:lvl w:ilvl="0" w:tplc="51443668">
      <w:start w:val="65535"/>
      <w:numFmt w:val="bullet"/>
      <w:lvlText w:val="‒"/>
      <w:lvlJc w:val="left"/>
      <w:pPr>
        <w:ind w:left="1287"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15:restartNumberingAfterBreak="0">
    <w:nsid w:val="6D9826F1"/>
    <w:multiLevelType w:val="hybridMultilevel"/>
    <w:tmpl w:val="280EF1C0"/>
    <w:lvl w:ilvl="0" w:tplc="A5E85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FC401EE"/>
    <w:multiLevelType w:val="hybridMultilevel"/>
    <w:tmpl w:val="3D8CA30E"/>
    <w:lvl w:ilvl="0" w:tplc="51443668">
      <w:start w:val="65535"/>
      <w:numFmt w:val="bullet"/>
      <w:lvlText w:val="‒"/>
      <w:lvlJc w:val="left"/>
      <w:pPr>
        <w:ind w:left="1287"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11" w15:restartNumberingAfterBreak="0">
    <w:nsid w:val="710D54B5"/>
    <w:multiLevelType w:val="hybridMultilevel"/>
    <w:tmpl w:val="0012F902"/>
    <w:lvl w:ilvl="0" w:tplc="E13C6068">
      <w:start w:val="1"/>
      <w:numFmt w:val="decimal"/>
      <w:suff w:val="space"/>
      <w:lvlText w:val="%1)"/>
      <w:lvlJc w:val="left"/>
      <w:pPr>
        <w:ind w:left="-204"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2" w15:restartNumberingAfterBreak="0">
    <w:nsid w:val="720D2D25"/>
    <w:multiLevelType w:val="multilevel"/>
    <w:tmpl w:val="3280AF9A"/>
    <w:styleLink w:val="WWNum31"/>
    <w:lvl w:ilvl="0">
      <w:numFmt w:val="bullet"/>
      <w:lvlText w:val="-"/>
      <w:lvlJc w:val="left"/>
      <w:pPr>
        <w:ind w:left="556" w:hanging="279"/>
      </w:pPr>
      <w:rPr>
        <w:rFonts w:ascii="Arial" w:eastAsia="Arial" w:hAnsi="Arial" w:cs="Arial"/>
        <w:spacing w:val="-33"/>
        <w:w w:val="99"/>
        <w:sz w:val="24"/>
        <w:szCs w:val="24"/>
        <w:lang w:val="ru-RU" w:eastAsia="ru-RU" w:bidi="ru-RU"/>
      </w:rPr>
    </w:lvl>
    <w:lvl w:ilvl="1">
      <w:numFmt w:val="bullet"/>
      <w:lvlText w:val="•"/>
      <w:lvlJc w:val="left"/>
      <w:pPr>
        <w:ind w:left="1604" w:hanging="279"/>
      </w:pPr>
      <w:rPr>
        <w:lang w:val="ru-RU" w:eastAsia="ru-RU" w:bidi="ru-RU"/>
      </w:rPr>
    </w:lvl>
    <w:lvl w:ilvl="2">
      <w:numFmt w:val="bullet"/>
      <w:lvlText w:val="•"/>
      <w:lvlJc w:val="left"/>
      <w:pPr>
        <w:ind w:left="2648" w:hanging="279"/>
      </w:pPr>
      <w:rPr>
        <w:lang w:val="ru-RU" w:eastAsia="ru-RU" w:bidi="ru-RU"/>
      </w:rPr>
    </w:lvl>
    <w:lvl w:ilvl="3">
      <w:numFmt w:val="bullet"/>
      <w:lvlText w:val="•"/>
      <w:lvlJc w:val="left"/>
      <w:pPr>
        <w:ind w:left="3692" w:hanging="279"/>
      </w:pPr>
      <w:rPr>
        <w:lang w:val="ru-RU" w:eastAsia="ru-RU" w:bidi="ru-RU"/>
      </w:rPr>
    </w:lvl>
    <w:lvl w:ilvl="4">
      <w:numFmt w:val="bullet"/>
      <w:lvlText w:val="•"/>
      <w:lvlJc w:val="left"/>
      <w:pPr>
        <w:ind w:left="4736" w:hanging="279"/>
      </w:pPr>
      <w:rPr>
        <w:lang w:val="ru-RU" w:eastAsia="ru-RU" w:bidi="ru-RU"/>
      </w:rPr>
    </w:lvl>
    <w:lvl w:ilvl="5">
      <w:numFmt w:val="bullet"/>
      <w:lvlText w:val="•"/>
      <w:lvlJc w:val="left"/>
      <w:pPr>
        <w:ind w:left="5780" w:hanging="279"/>
      </w:pPr>
      <w:rPr>
        <w:lang w:val="ru-RU" w:eastAsia="ru-RU" w:bidi="ru-RU"/>
      </w:rPr>
    </w:lvl>
    <w:lvl w:ilvl="6">
      <w:numFmt w:val="bullet"/>
      <w:lvlText w:val="•"/>
      <w:lvlJc w:val="left"/>
      <w:pPr>
        <w:ind w:left="6824" w:hanging="279"/>
      </w:pPr>
      <w:rPr>
        <w:lang w:val="ru-RU" w:eastAsia="ru-RU" w:bidi="ru-RU"/>
      </w:rPr>
    </w:lvl>
    <w:lvl w:ilvl="7">
      <w:numFmt w:val="bullet"/>
      <w:lvlText w:val="•"/>
      <w:lvlJc w:val="left"/>
      <w:pPr>
        <w:ind w:left="7868" w:hanging="279"/>
      </w:pPr>
      <w:rPr>
        <w:lang w:val="ru-RU" w:eastAsia="ru-RU" w:bidi="ru-RU"/>
      </w:rPr>
    </w:lvl>
    <w:lvl w:ilvl="8">
      <w:numFmt w:val="bullet"/>
      <w:lvlText w:val="•"/>
      <w:lvlJc w:val="left"/>
      <w:pPr>
        <w:ind w:left="8912" w:hanging="279"/>
      </w:pPr>
      <w:rPr>
        <w:lang w:val="ru-RU" w:eastAsia="ru-RU" w:bidi="ru-RU"/>
      </w:rPr>
    </w:lvl>
  </w:abstractNum>
  <w:abstractNum w:abstractNumId="113" w15:restartNumberingAfterBreak="0">
    <w:nsid w:val="72796291"/>
    <w:multiLevelType w:val="multilevel"/>
    <w:tmpl w:val="43405D56"/>
    <w:styleLink w:val="WWNum29"/>
    <w:lvl w:ilvl="0">
      <w:numFmt w:val="bullet"/>
      <w:lvlText w:val="-"/>
      <w:lvlJc w:val="left"/>
      <w:pPr>
        <w:ind w:left="556" w:hanging="351"/>
      </w:pPr>
      <w:rPr>
        <w:rFonts w:ascii="Arial" w:eastAsia="Arial" w:hAnsi="Arial" w:cs="Arial"/>
        <w:spacing w:val="-6"/>
        <w:w w:val="99"/>
        <w:sz w:val="24"/>
        <w:szCs w:val="24"/>
        <w:lang w:val="ru-RU" w:eastAsia="ru-RU" w:bidi="ru-RU"/>
      </w:rPr>
    </w:lvl>
    <w:lvl w:ilvl="1">
      <w:numFmt w:val="bullet"/>
      <w:lvlText w:val="•"/>
      <w:lvlJc w:val="left"/>
      <w:pPr>
        <w:ind w:left="1604" w:hanging="351"/>
      </w:pPr>
      <w:rPr>
        <w:lang w:val="ru-RU" w:eastAsia="ru-RU" w:bidi="ru-RU"/>
      </w:rPr>
    </w:lvl>
    <w:lvl w:ilvl="2">
      <w:numFmt w:val="bullet"/>
      <w:lvlText w:val="•"/>
      <w:lvlJc w:val="left"/>
      <w:pPr>
        <w:ind w:left="2648" w:hanging="351"/>
      </w:pPr>
      <w:rPr>
        <w:lang w:val="ru-RU" w:eastAsia="ru-RU" w:bidi="ru-RU"/>
      </w:rPr>
    </w:lvl>
    <w:lvl w:ilvl="3">
      <w:numFmt w:val="bullet"/>
      <w:lvlText w:val="•"/>
      <w:lvlJc w:val="left"/>
      <w:pPr>
        <w:ind w:left="3692" w:hanging="351"/>
      </w:pPr>
      <w:rPr>
        <w:lang w:val="ru-RU" w:eastAsia="ru-RU" w:bidi="ru-RU"/>
      </w:rPr>
    </w:lvl>
    <w:lvl w:ilvl="4">
      <w:numFmt w:val="bullet"/>
      <w:lvlText w:val="•"/>
      <w:lvlJc w:val="left"/>
      <w:pPr>
        <w:ind w:left="4736" w:hanging="351"/>
      </w:pPr>
      <w:rPr>
        <w:lang w:val="ru-RU" w:eastAsia="ru-RU" w:bidi="ru-RU"/>
      </w:rPr>
    </w:lvl>
    <w:lvl w:ilvl="5">
      <w:numFmt w:val="bullet"/>
      <w:lvlText w:val="•"/>
      <w:lvlJc w:val="left"/>
      <w:pPr>
        <w:ind w:left="5780" w:hanging="351"/>
      </w:pPr>
      <w:rPr>
        <w:lang w:val="ru-RU" w:eastAsia="ru-RU" w:bidi="ru-RU"/>
      </w:rPr>
    </w:lvl>
    <w:lvl w:ilvl="6">
      <w:numFmt w:val="bullet"/>
      <w:lvlText w:val="•"/>
      <w:lvlJc w:val="left"/>
      <w:pPr>
        <w:ind w:left="6824" w:hanging="351"/>
      </w:pPr>
      <w:rPr>
        <w:lang w:val="ru-RU" w:eastAsia="ru-RU" w:bidi="ru-RU"/>
      </w:rPr>
    </w:lvl>
    <w:lvl w:ilvl="7">
      <w:numFmt w:val="bullet"/>
      <w:lvlText w:val="•"/>
      <w:lvlJc w:val="left"/>
      <w:pPr>
        <w:ind w:left="7868" w:hanging="351"/>
      </w:pPr>
      <w:rPr>
        <w:lang w:val="ru-RU" w:eastAsia="ru-RU" w:bidi="ru-RU"/>
      </w:rPr>
    </w:lvl>
    <w:lvl w:ilvl="8">
      <w:numFmt w:val="bullet"/>
      <w:lvlText w:val="•"/>
      <w:lvlJc w:val="left"/>
      <w:pPr>
        <w:ind w:left="8912" w:hanging="351"/>
      </w:pPr>
      <w:rPr>
        <w:lang w:val="ru-RU" w:eastAsia="ru-RU" w:bidi="ru-RU"/>
      </w:rPr>
    </w:lvl>
  </w:abstractNum>
  <w:abstractNum w:abstractNumId="114" w15:restartNumberingAfterBreak="0">
    <w:nsid w:val="728F233C"/>
    <w:multiLevelType w:val="hybridMultilevel"/>
    <w:tmpl w:val="C180BC18"/>
    <w:lvl w:ilvl="0" w:tplc="5F06C898">
      <w:start w:val="1"/>
      <w:numFmt w:val="bullet"/>
      <w:lvlText w:val="‒"/>
      <w:lvlJc w:val="left"/>
      <w:pPr>
        <w:ind w:left="1429" w:hanging="360"/>
      </w:pPr>
      <w:rPr>
        <w:rFonts w:ascii="Times New Roman" w:hAnsi="Times New Roman" w:cs="Times New Roman" w:hint="default"/>
        <w:spacing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2947A9E"/>
    <w:multiLevelType w:val="multilevel"/>
    <w:tmpl w:val="AE94E524"/>
    <w:styleLink w:val="WWNum7"/>
    <w:lvl w:ilvl="0">
      <w:start w:val="3"/>
      <w:numFmt w:val="decimal"/>
      <w:lvlText w:val="%1"/>
      <w:lvlJc w:val="left"/>
      <w:pPr>
        <w:ind w:left="1637" w:hanging="721"/>
      </w:pPr>
      <w:rPr>
        <w:lang w:val="ru-RU" w:eastAsia="ru-RU" w:bidi="ru-RU"/>
      </w:rPr>
    </w:lvl>
    <w:lvl w:ilvl="1">
      <w:start w:val="1"/>
      <w:numFmt w:val="decimal"/>
      <w:lvlText w:val="%1.%2."/>
      <w:lvlJc w:val="left"/>
      <w:pPr>
        <w:ind w:left="1637" w:hanging="721"/>
      </w:pPr>
      <w:rPr>
        <w:rFonts w:eastAsia="Arial" w:cs="Arial"/>
        <w:b/>
        <w:bCs/>
        <w:i/>
        <w:spacing w:val="-2"/>
        <w:w w:val="99"/>
        <w:sz w:val="28"/>
        <w:szCs w:val="28"/>
        <w:lang w:val="ru-RU" w:eastAsia="ru-RU" w:bidi="ru-RU"/>
      </w:rPr>
    </w:lvl>
    <w:lvl w:ilvl="2">
      <w:numFmt w:val="bullet"/>
      <w:lvlText w:val="•"/>
      <w:lvlJc w:val="left"/>
      <w:pPr>
        <w:ind w:left="3512" w:hanging="721"/>
      </w:pPr>
      <w:rPr>
        <w:lang w:val="ru-RU" w:eastAsia="ru-RU" w:bidi="ru-RU"/>
      </w:rPr>
    </w:lvl>
    <w:lvl w:ilvl="3">
      <w:numFmt w:val="bullet"/>
      <w:lvlText w:val="•"/>
      <w:lvlJc w:val="left"/>
      <w:pPr>
        <w:ind w:left="4448" w:hanging="721"/>
      </w:pPr>
      <w:rPr>
        <w:lang w:val="ru-RU" w:eastAsia="ru-RU" w:bidi="ru-RU"/>
      </w:rPr>
    </w:lvl>
    <w:lvl w:ilvl="4">
      <w:numFmt w:val="bullet"/>
      <w:lvlText w:val="•"/>
      <w:lvlJc w:val="left"/>
      <w:pPr>
        <w:ind w:left="5384" w:hanging="721"/>
      </w:pPr>
      <w:rPr>
        <w:lang w:val="ru-RU" w:eastAsia="ru-RU" w:bidi="ru-RU"/>
      </w:rPr>
    </w:lvl>
    <w:lvl w:ilvl="5">
      <w:numFmt w:val="bullet"/>
      <w:lvlText w:val="•"/>
      <w:lvlJc w:val="left"/>
      <w:pPr>
        <w:ind w:left="6320" w:hanging="721"/>
      </w:pPr>
      <w:rPr>
        <w:lang w:val="ru-RU" w:eastAsia="ru-RU" w:bidi="ru-RU"/>
      </w:rPr>
    </w:lvl>
    <w:lvl w:ilvl="6">
      <w:numFmt w:val="bullet"/>
      <w:lvlText w:val="•"/>
      <w:lvlJc w:val="left"/>
      <w:pPr>
        <w:ind w:left="7256" w:hanging="721"/>
      </w:pPr>
      <w:rPr>
        <w:lang w:val="ru-RU" w:eastAsia="ru-RU" w:bidi="ru-RU"/>
      </w:rPr>
    </w:lvl>
    <w:lvl w:ilvl="7">
      <w:numFmt w:val="bullet"/>
      <w:lvlText w:val="•"/>
      <w:lvlJc w:val="left"/>
      <w:pPr>
        <w:ind w:left="8192" w:hanging="721"/>
      </w:pPr>
      <w:rPr>
        <w:lang w:val="ru-RU" w:eastAsia="ru-RU" w:bidi="ru-RU"/>
      </w:rPr>
    </w:lvl>
    <w:lvl w:ilvl="8">
      <w:numFmt w:val="bullet"/>
      <w:lvlText w:val="•"/>
      <w:lvlJc w:val="left"/>
      <w:pPr>
        <w:ind w:left="9128" w:hanging="721"/>
      </w:pPr>
      <w:rPr>
        <w:lang w:val="ru-RU" w:eastAsia="ru-RU" w:bidi="ru-RU"/>
      </w:rPr>
    </w:lvl>
  </w:abstractNum>
  <w:abstractNum w:abstractNumId="116" w15:restartNumberingAfterBreak="0">
    <w:nsid w:val="734329CE"/>
    <w:multiLevelType w:val="hybridMultilevel"/>
    <w:tmpl w:val="E5047D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A710AE4"/>
    <w:multiLevelType w:val="hybridMultilevel"/>
    <w:tmpl w:val="858CB424"/>
    <w:lvl w:ilvl="0" w:tplc="F01868A2">
      <w:start w:val="1"/>
      <w:numFmt w:val="decimal"/>
      <w:suff w:val="space"/>
      <w:lvlText w:val="%1)"/>
      <w:lvlJc w:val="left"/>
      <w:pPr>
        <w:ind w:left="644"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8" w15:restartNumberingAfterBreak="0">
    <w:nsid w:val="7B5F35D3"/>
    <w:multiLevelType w:val="multilevel"/>
    <w:tmpl w:val="40741076"/>
    <w:styleLink w:val="WWNum23"/>
    <w:lvl w:ilvl="0">
      <w:numFmt w:val="bullet"/>
      <w:lvlText w:val="-"/>
      <w:lvlJc w:val="left"/>
      <w:pPr>
        <w:ind w:left="556" w:hanging="389"/>
      </w:pPr>
      <w:rPr>
        <w:rFonts w:ascii="Arial" w:eastAsia="Arial" w:hAnsi="Arial" w:cs="Arial"/>
        <w:spacing w:val="-31"/>
        <w:w w:val="99"/>
        <w:sz w:val="24"/>
        <w:szCs w:val="24"/>
        <w:lang w:val="ru-RU" w:eastAsia="ru-RU" w:bidi="ru-RU"/>
      </w:rPr>
    </w:lvl>
    <w:lvl w:ilvl="1">
      <w:numFmt w:val="bullet"/>
      <w:lvlText w:val="-"/>
      <w:lvlJc w:val="left"/>
      <w:pPr>
        <w:ind w:left="1272" w:hanging="149"/>
      </w:pPr>
      <w:rPr>
        <w:rFonts w:ascii="Arial" w:eastAsia="Arial" w:hAnsi="Arial" w:cs="Arial"/>
        <w:w w:val="99"/>
        <w:sz w:val="24"/>
        <w:szCs w:val="24"/>
        <w:lang w:val="ru-RU" w:eastAsia="ru-RU" w:bidi="ru-RU"/>
      </w:rPr>
    </w:lvl>
    <w:lvl w:ilvl="2">
      <w:numFmt w:val="bullet"/>
      <w:lvlText w:val="•"/>
      <w:lvlJc w:val="left"/>
      <w:pPr>
        <w:ind w:left="2360" w:hanging="149"/>
      </w:pPr>
      <w:rPr>
        <w:lang w:val="ru-RU" w:eastAsia="ru-RU" w:bidi="ru-RU"/>
      </w:rPr>
    </w:lvl>
    <w:lvl w:ilvl="3">
      <w:numFmt w:val="bullet"/>
      <w:lvlText w:val="•"/>
      <w:lvlJc w:val="left"/>
      <w:pPr>
        <w:ind w:left="3440" w:hanging="149"/>
      </w:pPr>
      <w:rPr>
        <w:lang w:val="ru-RU" w:eastAsia="ru-RU" w:bidi="ru-RU"/>
      </w:rPr>
    </w:lvl>
    <w:lvl w:ilvl="4">
      <w:numFmt w:val="bullet"/>
      <w:lvlText w:val="•"/>
      <w:lvlJc w:val="left"/>
      <w:pPr>
        <w:ind w:left="4520" w:hanging="149"/>
      </w:pPr>
      <w:rPr>
        <w:lang w:val="ru-RU" w:eastAsia="ru-RU" w:bidi="ru-RU"/>
      </w:rPr>
    </w:lvl>
    <w:lvl w:ilvl="5">
      <w:numFmt w:val="bullet"/>
      <w:lvlText w:val="•"/>
      <w:lvlJc w:val="left"/>
      <w:pPr>
        <w:ind w:left="5600" w:hanging="149"/>
      </w:pPr>
      <w:rPr>
        <w:lang w:val="ru-RU" w:eastAsia="ru-RU" w:bidi="ru-RU"/>
      </w:rPr>
    </w:lvl>
    <w:lvl w:ilvl="6">
      <w:numFmt w:val="bullet"/>
      <w:lvlText w:val="•"/>
      <w:lvlJc w:val="left"/>
      <w:pPr>
        <w:ind w:left="6680" w:hanging="149"/>
      </w:pPr>
      <w:rPr>
        <w:lang w:val="ru-RU" w:eastAsia="ru-RU" w:bidi="ru-RU"/>
      </w:rPr>
    </w:lvl>
    <w:lvl w:ilvl="7">
      <w:numFmt w:val="bullet"/>
      <w:lvlText w:val="•"/>
      <w:lvlJc w:val="left"/>
      <w:pPr>
        <w:ind w:left="7760" w:hanging="149"/>
      </w:pPr>
      <w:rPr>
        <w:lang w:val="ru-RU" w:eastAsia="ru-RU" w:bidi="ru-RU"/>
      </w:rPr>
    </w:lvl>
    <w:lvl w:ilvl="8">
      <w:numFmt w:val="bullet"/>
      <w:lvlText w:val="•"/>
      <w:lvlJc w:val="left"/>
      <w:pPr>
        <w:ind w:left="8840" w:hanging="149"/>
      </w:pPr>
      <w:rPr>
        <w:lang w:val="ru-RU" w:eastAsia="ru-RU" w:bidi="ru-RU"/>
      </w:rPr>
    </w:lvl>
  </w:abstractNum>
  <w:abstractNum w:abstractNumId="119" w15:restartNumberingAfterBreak="0">
    <w:nsid w:val="7BD90877"/>
    <w:multiLevelType w:val="multilevel"/>
    <w:tmpl w:val="E730C4A2"/>
    <w:styleLink w:val="WWNum5"/>
    <w:lvl w:ilvl="0">
      <w:numFmt w:val="bullet"/>
      <w:lvlText w:val="-"/>
      <w:lvlJc w:val="left"/>
      <w:pPr>
        <w:ind w:left="556" w:hanging="164"/>
      </w:pPr>
      <w:rPr>
        <w:rFonts w:ascii="Arial" w:eastAsia="Arial" w:hAnsi="Arial" w:cs="Arial"/>
        <w:w w:val="99"/>
        <w:sz w:val="24"/>
        <w:szCs w:val="24"/>
        <w:lang w:val="ru-RU" w:eastAsia="ru-RU" w:bidi="ru-RU"/>
      </w:rPr>
    </w:lvl>
    <w:lvl w:ilvl="1">
      <w:numFmt w:val="bullet"/>
      <w:lvlText w:val=""/>
      <w:lvlJc w:val="left"/>
      <w:pPr>
        <w:ind w:left="556" w:hanging="696"/>
      </w:pPr>
      <w:rPr>
        <w:rFonts w:ascii="Symbol" w:eastAsia="Symbol" w:hAnsi="Symbol" w:cs="Symbol"/>
        <w:w w:val="100"/>
        <w:sz w:val="24"/>
        <w:szCs w:val="24"/>
        <w:lang w:val="ru-RU" w:eastAsia="ru-RU" w:bidi="ru-RU"/>
      </w:rPr>
    </w:lvl>
    <w:lvl w:ilvl="2">
      <w:numFmt w:val="bullet"/>
      <w:lvlText w:val="•"/>
      <w:lvlJc w:val="left"/>
      <w:pPr>
        <w:ind w:left="2648" w:hanging="696"/>
      </w:pPr>
      <w:rPr>
        <w:lang w:val="ru-RU" w:eastAsia="ru-RU" w:bidi="ru-RU"/>
      </w:rPr>
    </w:lvl>
    <w:lvl w:ilvl="3">
      <w:numFmt w:val="bullet"/>
      <w:lvlText w:val="•"/>
      <w:lvlJc w:val="left"/>
      <w:pPr>
        <w:ind w:left="3692" w:hanging="696"/>
      </w:pPr>
      <w:rPr>
        <w:lang w:val="ru-RU" w:eastAsia="ru-RU" w:bidi="ru-RU"/>
      </w:rPr>
    </w:lvl>
    <w:lvl w:ilvl="4">
      <w:numFmt w:val="bullet"/>
      <w:lvlText w:val="•"/>
      <w:lvlJc w:val="left"/>
      <w:pPr>
        <w:ind w:left="4736" w:hanging="696"/>
      </w:pPr>
      <w:rPr>
        <w:lang w:val="ru-RU" w:eastAsia="ru-RU" w:bidi="ru-RU"/>
      </w:rPr>
    </w:lvl>
    <w:lvl w:ilvl="5">
      <w:numFmt w:val="bullet"/>
      <w:lvlText w:val="•"/>
      <w:lvlJc w:val="left"/>
      <w:pPr>
        <w:ind w:left="5780" w:hanging="696"/>
      </w:pPr>
      <w:rPr>
        <w:lang w:val="ru-RU" w:eastAsia="ru-RU" w:bidi="ru-RU"/>
      </w:rPr>
    </w:lvl>
    <w:lvl w:ilvl="6">
      <w:numFmt w:val="bullet"/>
      <w:lvlText w:val="•"/>
      <w:lvlJc w:val="left"/>
      <w:pPr>
        <w:ind w:left="6824" w:hanging="696"/>
      </w:pPr>
      <w:rPr>
        <w:lang w:val="ru-RU" w:eastAsia="ru-RU" w:bidi="ru-RU"/>
      </w:rPr>
    </w:lvl>
    <w:lvl w:ilvl="7">
      <w:numFmt w:val="bullet"/>
      <w:lvlText w:val="•"/>
      <w:lvlJc w:val="left"/>
      <w:pPr>
        <w:ind w:left="7868" w:hanging="696"/>
      </w:pPr>
      <w:rPr>
        <w:lang w:val="ru-RU" w:eastAsia="ru-RU" w:bidi="ru-RU"/>
      </w:rPr>
    </w:lvl>
    <w:lvl w:ilvl="8">
      <w:numFmt w:val="bullet"/>
      <w:lvlText w:val="•"/>
      <w:lvlJc w:val="left"/>
      <w:pPr>
        <w:ind w:left="8912" w:hanging="696"/>
      </w:pPr>
      <w:rPr>
        <w:lang w:val="ru-RU" w:eastAsia="ru-RU" w:bidi="ru-RU"/>
      </w:rPr>
    </w:lvl>
  </w:abstractNum>
  <w:abstractNum w:abstractNumId="120" w15:restartNumberingAfterBreak="0">
    <w:nsid w:val="7E6D7DEE"/>
    <w:multiLevelType w:val="multilevel"/>
    <w:tmpl w:val="E506BDBC"/>
    <w:styleLink w:val="WWNum22"/>
    <w:lvl w:ilvl="0">
      <w:start w:val="1"/>
      <w:numFmt w:val="decimal"/>
      <w:lvlText w:val="%1)"/>
      <w:lvlJc w:val="left"/>
      <w:pPr>
        <w:ind w:left="1405" w:hanging="283"/>
      </w:pPr>
      <w:rPr>
        <w:rFonts w:eastAsia="Arial" w:cs="Arial"/>
        <w:w w:val="100"/>
        <w:sz w:val="24"/>
        <w:szCs w:val="24"/>
        <w:lang w:val="ru-RU" w:eastAsia="ru-RU" w:bidi="ru-RU"/>
      </w:rPr>
    </w:lvl>
    <w:lvl w:ilvl="1">
      <w:numFmt w:val="bullet"/>
      <w:lvlText w:val="•"/>
      <w:lvlJc w:val="left"/>
      <w:pPr>
        <w:ind w:left="2360" w:hanging="283"/>
      </w:pPr>
      <w:rPr>
        <w:lang w:val="ru-RU" w:eastAsia="ru-RU" w:bidi="ru-RU"/>
      </w:rPr>
    </w:lvl>
    <w:lvl w:ilvl="2">
      <w:numFmt w:val="bullet"/>
      <w:lvlText w:val="•"/>
      <w:lvlJc w:val="left"/>
      <w:pPr>
        <w:ind w:left="3320" w:hanging="283"/>
      </w:pPr>
      <w:rPr>
        <w:lang w:val="ru-RU" w:eastAsia="ru-RU" w:bidi="ru-RU"/>
      </w:rPr>
    </w:lvl>
    <w:lvl w:ilvl="3">
      <w:numFmt w:val="bullet"/>
      <w:lvlText w:val="•"/>
      <w:lvlJc w:val="left"/>
      <w:pPr>
        <w:ind w:left="4280" w:hanging="283"/>
      </w:pPr>
      <w:rPr>
        <w:lang w:val="ru-RU" w:eastAsia="ru-RU" w:bidi="ru-RU"/>
      </w:rPr>
    </w:lvl>
    <w:lvl w:ilvl="4">
      <w:numFmt w:val="bullet"/>
      <w:lvlText w:val="•"/>
      <w:lvlJc w:val="left"/>
      <w:pPr>
        <w:ind w:left="5240" w:hanging="283"/>
      </w:pPr>
      <w:rPr>
        <w:lang w:val="ru-RU" w:eastAsia="ru-RU" w:bidi="ru-RU"/>
      </w:rPr>
    </w:lvl>
    <w:lvl w:ilvl="5">
      <w:numFmt w:val="bullet"/>
      <w:lvlText w:val="•"/>
      <w:lvlJc w:val="left"/>
      <w:pPr>
        <w:ind w:left="6200" w:hanging="283"/>
      </w:pPr>
      <w:rPr>
        <w:lang w:val="ru-RU" w:eastAsia="ru-RU" w:bidi="ru-RU"/>
      </w:rPr>
    </w:lvl>
    <w:lvl w:ilvl="6">
      <w:numFmt w:val="bullet"/>
      <w:lvlText w:val="•"/>
      <w:lvlJc w:val="left"/>
      <w:pPr>
        <w:ind w:left="7160" w:hanging="283"/>
      </w:pPr>
      <w:rPr>
        <w:lang w:val="ru-RU" w:eastAsia="ru-RU" w:bidi="ru-RU"/>
      </w:rPr>
    </w:lvl>
    <w:lvl w:ilvl="7">
      <w:numFmt w:val="bullet"/>
      <w:lvlText w:val="•"/>
      <w:lvlJc w:val="left"/>
      <w:pPr>
        <w:ind w:left="8120" w:hanging="283"/>
      </w:pPr>
      <w:rPr>
        <w:lang w:val="ru-RU" w:eastAsia="ru-RU" w:bidi="ru-RU"/>
      </w:rPr>
    </w:lvl>
    <w:lvl w:ilvl="8">
      <w:numFmt w:val="bullet"/>
      <w:lvlText w:val="•"/>
      <w:lvlJc w:val="left"/>
      <w:pPr>
        <w:ind w:left="9080" w:hanging="283"/>
      </w:pPr>
      <w:rPr>
        <w:lang w:val="ru-RU" w:eastAsia="ru-RU" w:bidi="ru-RU"/>
      </w:rPr>
    </w:lvl>
  </w:abstractNum>
  <w:num w:numId="1" w16cid:durableId="1025903051">
    <w:abstractNumId w:val="107"/>
  </w:num>
  <w:num w:numId="2" w16cid:durableId="114719964">
    <w:abstractNumId w:val="34"/>
  </w:num>
  <w:num w:numId="3" w16cid:durableId="436024521">
    <w:abstractNumId w:val="52"/>
  </w:num>
  <w:num w:numId="4" w16cid:durableId="1292634754">
    <w:abstractNumId w:val="84"/>
  </w:num>
  <w:num w:numId="5" w16cid:durableId="674722616">
    <w:abstractNumId w:val="102"/>
  </w:num>
  <w:num w:numId="6" w16cid:durableId="1104767426">
    <w:abstractNumId w:val="6"/>
  </w:num>
  <w:num w:numId="7" w16cid:durableId="34282536">
    <w:abstractNumId w:val="83"/>
  </w:num>
  <w:num w:numId="8" w16cid:durableId="1082678110">
    <w:abstractNumId w:val="81"/>
  </w:num>
  <w:num w:numId="9" w16cid:durableId="620578297">
    <w:abstractNumId w:val="93"/>
  </w:num>
  <w:num w:numId="10" w16cid:durableId="211307608">
    <w:abstractNumId w:val="47"/>
  </w:num>
  <w:num w:numId="11" w16cid:durableId="1139542096">
    <w:abstractNumId w:val="63"/>
  </w:num>
  <w:num w:numId="12" w16cid:durableId="1746492324">
    <w:abstractNumId w:val="85"/>
  </w:num>
  <w:num w:numId="13" w16cid:durableId="1336614173">
    <w:abstractNumId w:val="77"/>
  </w:num>
  <w:num w:numId="14" w16cid:durableId="91436510">
    <w:abstractNumId w:val="49"/>
  </w:num>
  <w:num w:numId="15" w16cid:durableId="28651896">
    <w:abstractNumId w:val="38"/>
  </w:num>
  <w:num w:numId="16" w16cid:durableId="1250576814">
    <w:abstractNumId w:val="103"/>
  </w:num>
  <w:num w:numId="17" w16cid:durableId="980502718">
    <w:abstractNumId w:val="53"/>
  </w:num>
  <w:num w:numId="18" w16cid:durableId="1610969162">
    <w:abstractNumId w:val="48"/>
  </w:num>
  <w:num w:numId="19" w16cid:durableId="2034184816">
    <w:abstractNumId w:val="39"/>
  </w:num>
  <w:num w:numId="20" w16cid:durableId="1553272563">
    <w:abstractNumId w:val="25"/>
  </w:num>
  <w:num w:numId="21" w16cid:durableId="1534925953">
    <w:abstractNumId w:val="99"/>
  </w:num>
  <w:num w:numId="22" w16cid:durableId="1991513788">
    <w:abstractNumId w:val="116"/>
  </w:num>
  <w:num w:numId="23" w16cid:durableId="779767148">
    <w:abstractNumId w:val="26"/>
  </w:num>
  <w:num w:numId="24" w16cid:durableId="1420370261">
    <w:abstractNumId w:val="117"/>
  </w:num>
  <w:num w:numId="25" w16cid:durableId="515316867">
    <w:abstractNumId w:val="41"/>
  </w:num>
  <w:num w:numId="26" w16cid:durableId="1554074433">
    <w:abstractNumId w:val="60"/>
  </w:num>
  <w:num w:numId="27" w16cid:durableId="1218932023">
    <w:abstractNumId w:val="111"/>
  </w:num>
  <w:num w:numId="28" w16cid:durableId="1760516774">
    <w:abstractNumId w:val="72"/>
  </w:num>
  <w:num w:numId="29" w16cid:durableId="827936077">
    <w:abstractNumId w:val="37"/>
  </w:num>
  <w:num w:numId="30" w16cid:durableId="602419478">
    <w:abstractNumId w:val="97"/>
  </w:num>
  <w:num w:numId="31" w16cid:durableId="832179733">
    <w:abstractNumId w:val="64"/>
  </w:num>
  <w:num w:numId="32" w16cid:durableId="390886646">
    <w:abstractNumId w:val="10"/>
  </w:num>
  <w:num w:numId="33" w16cid:durableId="1176765759">
    <w:abstractNumId w:val="74"/>
  </w:num>
  <w:num w:numId="34" w16cid:durableId="640231429">
    <w:abstractNumId w:val="28"/>
  </w:num>
  <w:num w:numId="35" w16cid:durableId="719789206">
    <w:abstractNumId w:val="24"/>
  </w:num>
  <w:num w:numId="36" w16cid:durableId="1794401542">
    <w:abstractNumId w:val="109"/>
  </w:num>
  <w:num w:numId="37" w16cid:durableId="763501982">
    <w:abstractNumId w:val="30"/>
  </w:num>
  <w:num w:numId="38" w16cid:durableId="916937152">
    <w:abstractNumId w:val="62"/>
  </w:num>
  <w:num w:numId="39" w16cid:durableId="543446708">
    <w:abstractNumId w:val="11"/>
  </w:num>
  <w:num w:numId="40" w16cid:durableId="534275994">
    <w:abstractNumId w:val="106"/>
  </w:num>
  <w:num w:numId="41" w16cid:durableId="1781221213">
    <w:abstractNumId w:val="61"/>
  </w:num>
  <w:num w:numId="42" w16cid:durableId="637346091">
    <w:abstractNumId w:val="21"/>
  </w:num>
  <w:num w:numId="43" w16cid:durableId="149098007">
    <w:abstractNumId w:val="94"/>
  </w:num>
  <w:num w:numId="44" w16cid:durableId="775908680">
    <w:abstractNumId w:val="104"/>
  </w:num>
  <w:num w:numId="45" w16cid:durableId="414203725">
    <w:abstractNumId w:val="22"/>
  </w:num>
  <w:num w:numId="46" w16cid:durableId="1680808198">
    <w:abstractNumId w:val="114"/>
  </w:num>
  <w:num w:numId="47" w16cid:durableId="165051293">
    <w:abstractNumId w:val="65"/>
  </w:num>
  <w:num w:numId="48" w16cid:durableId="1750881729">
    <w:abstractNumId w:val="54"/>
  </w:num>
  <w:num w:numId="49" w16cid:durableId="320742581">
    <w:abstractNumId w:val="33"/>
  </w:num>
  <w:num w:numId="50" w16cid:durableId="987318888">
    <w:abstractNumId w:val="95"/>
  </w:num>
  <w:num w:numId="51" w16cid:durableId="1672292687">
    <w:abstractNumId w:val="89"/>
  </w:num>
  <w:num w:numId="52" w16cid:durableId="198278974">
    <w:abstractNumId w:val="101"/>
  </w:num>
  <w:num w:numId="53" w16cid:durableId="1847555095">
    <w:abstractNumId w:val="27"/>
  </w:num>
  <w:num w:numId="54" w16cid:durableId="401605518">
    <w:abstractNumId w:val="71"/>
  </w:num>
  <w:num w:numId="55" w16cid:durableId="147283897">
    <w:abstractNumId w:val="8"/>
  </w:num>
  <w:num w:numId="56" w16cid:durableId="1801267577">
    <w:abstractNumId w:val="55"/>
  </w:num>
  <w:num w:numId="57" w16cid:durableId="728575742">
    <w:abstractNumId w:val="105"/>
  </w:num>
  <w:num w:numId="58" w16cid:durableId="1301030484">
    <w:abstractNumId w:val="112"/>
  </w:num>
  <w:num w:numId="59" w16cid:durableId="1374887599">
    <w:abstractNumId w:val="43"/>
  </w:num>
  <w:num w:numId="60" w16cid:durableId="2119063497">
    <w:abstractNumId w:val="113"/>
  </w:num>
  <w:num w:numId="61" w16cid:durableId="1434133139">
    <w:abstractNumId w:val="29"/>
  </w:num>
  <w:num w:numId="62" w16cid:durableId="765616333">
    <w:abstractNumId w:val="82"/>
  </w:num>
  <w:num w:numId="63" w16cid:durableId="1315140785">
    <w:abstractNumId w:val="66"/>
  </w:num>
  <w:num w:numId="64" w16cid:durableId="871530196">
    <w:abstractNumId w:val="80"/>
  </w:num>
  <w:num w:numId="65" w16cid:durableId="905720099">
    <w:abstractNumId w:val="45"/>
  </w:num>
  <w:num w:numId="66" w16cid:durableId="1229999072">
    <w:abstractNumId w:val="118"/>
  </w:num>
  <w:num w:numId="67" w16cid:durableId="1098677061">
    <w:abstractNumId w:val="120"/>
  </w:num>
  <w:num w:numId="68" w16cid:durableId="1857500608">
    <w:abstractNumId w:val="50"/>
  </w:num>
  <w:num w:numId="69" w16cid:durableId="779766671">
    <w:abstractNumId w:val="35"/>
  </w:num>
  <w:num w:numId="70" w16cid:durableId="602230445">
    <w:abstractNumId w:val="46"/>
  </w:num>
  <w:num w:numId="71" w16cid:durableId="934557727">
    <w:abstractNumId w:val="90"/>
  </w:num>
  <w:num w:numId="72" w16cid:durableId="2076539871">
    <w:abstractNumId w:val="86"/>
  </w:num>
  <w:num w:numId="73" w16cid:durableId="1366951937">
    <w:abstractNumId w:val="76"/>
  </w:num>
  <w:num w:numId="74" w16cid:durableId="2125540543">
    <w:abstractNumId w:val="14"/>
  </w:num>
  <w:num w:numId="75" w16cid:durableId="2009599857">
    <w:abstractNumId w:val="44"/>
  </w:num>
  <w:num w:numId="76" w16cid:durableId="707729837">
    <w:abstractNumId w:val="98"/>
  </w:num>
  <w:num w:numId="77" w16cid:durableId="363791153">
    <w:abstractNumId w:val="31"/>
  </w:num>
  <w:num w:numId="78" w16cid:durableId="988629680">
    <w:abstractNumId w:val="78"/>
  </w:num>
  <w:num w:numId="79" w16cid:durableId="857044850">
    <w:abstractNumId w:val="70"/>
  </w:num>
  <w:num w:numId="80" w16cid:durableId="1345203139">
    <w:abstractNumId w:val="115"/>
  </w:num>
  <w:num w:numId="81" w16cid:durableId="1716469674">
    <w:abstractNumId w:val="19"/>
  </w:num>
  <w:num w:numId="82" w16cid:durableId="1612663751">
    <w:abstractNumId w:val="119"/>
  </w:num>
  <w:num w:numId="83" w16cid:durableId="1305038228">
    <w:abstractNumId w:val="18"/>
  </w:num>
  <w:num w:numId="84" w16cid:durableId="681863461">
    <w:abstractNumId w:val="67"/>
  </w:num>
  <w:num w:numId="85" w16cid:durableId="1650596560">
    <w:abstractNumId w:val="13"/>
  </w:num>
  <w:num w:numId="86" w16cid:durableId="614018377">
    <w:abstractNumId w:val="69"/>
  </w:num>
  <w:num w:numId="87" w16cid:durableId="130052564">
    <w:abstractNumId w:val="92"/>
  </w:num>
  <w:num w:numId="88" w16cid:durableId="200897727">
    <w:abstractNumId w:val="58"/>
  </w:num>
  <w:num w:numId="89" w16cid:durableId="1748382309">
    <w:abstractNumId w:val="51"/>
  </w:num>
  <w:num w:numId="90" w16cid:durableId="1275282259">
    <w:abstractNumId w:val="23"/>
  </w:num>
  <w:num w:numId="91" w16cid:durableId="48699721">
    <w:abstractNumId w:val="56"/>
  </w:num>
  <w:num w:numId="92" w16cid:durableId="242182516">
    <w:abstractNumId w:val="88"/>
  </w:num>
  <w:num w:numId="93" w16cid:durableId="130825899">
    <w:abstractNumId w:val="100"/>
  </w:num>
  <w:num w:numId="94" w16cid:durableId="1615551494">
    <w:abstractNumId w:val="40"/>
  </w:num>
  <w:num w:numId="95" w16cid:durableId="1469007323">
    <w:abstractNumId w:val="91"/>
  </w:num>
  <w:num w:numId="96" w16cid:durableId="1819229887">
    <w:abstractNumId w:val="17"/>
  </w:num>
  <w:num w:numId="97" w16cid:durableId="1356692970">
    <w:abstractNumId w:val="7"/>
  </w:num>
  <w:num w:numId="98" w16cid:durableId="133061403">
    <w:abstractNumId w:val="75"/>
  </w:num>
  <w:num w:numId="99" w16cid:durableId="116684643">
    <w:abstractNumId w:val="12"/>
  </w:num>
  <w:num w:numId="100" w16cid:durableId="2070228240">
    <w:abstractNumId w:val="110"/>
  </w:num>
  <w:num w:numId="101" w16cid:durableId="1632245363">
    <w:abstractNumId w:val="68"/>
  </w:num>
  <w:num w:numId="102" w16cid:durableId="1900558158">
    <w:abstractNumId w:val="108"/>
  </w:num>
  <w:num w:numId="103" w16cid:durableId="292827137">
    <w:abstractNumId w:val="73"/>
  </w:num>
  <w:num w:numId="104" w16cid:durableId="1318147769">
    <w:abstractNumId w:val="87"/>
  </w:num>
  <w:num w:numId="105" w16cid:durableId="1008601133">
    <w:abstractNumId w:val="59"/>
  </w:num>
  <w:num w:numId="106" w16cid:durableId="1876892576">
    <w:abstractNumId w:val="36"/>
  </w:num>
  <w:num w:numId="107" w16cid:durableId="1357075922">
    <w:abstractNumId w:val="16"/>
  </w:num>
  <w:num w:numId="108" w16cid:durableId="19626120">
    <w:abstractNumId w:val="42"/>
  </w:num>
  <w:num w:numId="109" w16cid:durableId="663819879">
    <w:abstractNumId w:val="79"/>
  </w:num>
  <w:num w:numId="110" w16cid:durableId="1698235439">
    <w:abstractNumId w:val="57"/>
  </w:num>
  <w:num w:numId="111" w16cid:durableId="351953110">
    <w:abstractNumId w:val="96"/>
  </w:num>
  <w:num w:numId="112" w16cid:durableId="120539475">
    <w:abstractNumId w:val="3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E12F9"/>
    <w:rsid w:val="000020A5"/>
    <w:rsid w:val="00002302"/>
    <w:rsid w:val="000037FB"/>
    <w:rsid w:val="000038C0"/>
    <w:rsid w:val="00003959"/>
    <w:rsid w:val="0000595E"/>
    <w:rsid w:val="00007117"/>
    <w:rsid w:val="000073C4"/>
    <w:rsid w:val="000075FB"/>
    <w:rsid w:val="00007BE2"/>
    <w:rsid w:val="00010D94"/>
    <w:rsid w:val="000112E6"/>
    <w:rsid w:val="00011FB0"/>
    <w:rsid w:val="00012071"/>
    <w:rsid w:val="0001238F"/>
    <w:rsid w:val="00013EBB"/>
    <w:rsid w:val="000147DE"/>
    <w:rsid w:val="00014E86"/>
    <w:rsid w:val="000151E8"/>
    <w:rsid w:val="000156B5"/>
    <w:rsid w:val="00015AD3"/>
    <w:rsid w:val="00015BD8"/>
    <w:rsid w:val="000165A8"/>
    <w:rsid w:val="000175F1"/>
    <w:rsid w:val="000202B3"/>
    <w:rsid w:val="000205D2"/>
    <w:rsid w:val="00021848"/>
    <w:rsid w:val="00021D75"/>
    <w:rsid w:val="00022232"/>
    <w:rsid w:val="00022DE0"/>
    <w:rsid w:val="00023BDA"/>
    <w:rsid w:val="00023E38"/>
    <w:rsid w:val="000247DB"/>
    <w:rsid w:val="000249FD"/>
    <w:rsid w:val="000250BF"/>
    <w:rsid w:val="0002542B"/>
    <w:rsid w:val="000267A0"/>
    <w:rsid w:val="00026876"/>
    <w:rsid w:val="00026C2E"/>
    <w:rsid w:val="0002729A"/>
    <w:rsid w:val="00030327"/>
    <w:rsid w:val="00030B19"/>
    <w:rsid w:val="00030BF4"/>
    <w:rsid w:val="00031C78"/>
    <w:rsid w:val="00031FA9"/>
    <w:rsid w:val="0003258B"/>
    <w:rsid w:val="000344DA"/>
    <w:rsid w:val="00034B13"/>
    <w:rsid w:val="00035935"/>
    <w:rsid w:val="00036A89"/>
    <w:rsid w:val="000378CB"/>
    <w:rsid w:val="0004104D"/>
    <w:rsid w:val="000410CA"/>
    <w:rsid w:val="0004134B"/>
    <w:rsid w:val="0004183F"/>
    <w:rsid w:val="000419B5"/>
    <w:rsid w:val="00041AF2"/>
    <w:rsid w:val="00042412"/>
    <w:rsid w:val="00042AAA"/>
    <w:rsid w:val="00043B24"/>
    <w:rsid w:val="0004476D"/>
    <w:rsid w:val="00045741"/>
    <w:rsid w:val="00046316"/>
    <w:rsid w:val="000471B1"/>
    <w:rsid w:val="00050733"/>
    <w:rsid w:val="00051507"/>
    <w:rsid w:val="00051A94"/>
    <w:rsid w:val="000522BB"/>
    <w:rsid w:val="0005338F"/>
    <w:rsid w:val="00053459"/>
    <w:rsid w:val="000535D5"/>
    <w:rsid w:val="00053CCB"/>
    <w:rsid w:val="000544BA"/>
    <w:rsid w:val="00054A6D"/>
    <w:rsid w:val="00054E38"/>
    <w:rsid w:val="00055F7C"/>
    <w:rsid w:val="0005603A"/>
    <w:rsid w:val="00056A67"/>
    <w:rsid w:val="00057001"/>
    <w:rsid w:val="000572E4"/>
    <w:rsid w:val="000577F1"/>
    <w:rsid w:val="00061120"/>
    <w:rsid w:val="000612CE"/>
    <w:rsid w:val="000617C3"/>
    <w:rsid w:val="00061941"/>
    <w:rsid w:val="000637DD"/>
    <w:rsid w:val="00064526"/>
    <w:rsid w:val="00064FAE"/>
    <w:rsid w:val="00065515"/>
    <w:rsid w:val="00065832"/>
    <w:rsid w:val="00066DC2"/>
    <w:rsid w:val="00067696"/>
    <w:rsid w:val="000679EC"/>
    <w:rsid w:val="00067D4F"/>
    <w:rsid w:val="0007018F"/>
    <w:rsid w:val="0007055F"/>
    <w:rsid w:val="0007302E"/>
    <w:rsid w:val="0007330E"/>
    <w:rsid w:val="0007360B"/>
    <w:rsid w:val="000736CB"/>
    <w:rsid w:val="000737E1"/>
    <w:rsid w:val="0007429B"/>
    <w:rsid w:val="00074A35"/>
    <w:rsid w:val="00075505"/>
    <w:rsid w:val="00075AA3"/>
    <w:rsid w:val="00075C1B"/>
    <w:rsid w:val="0007635B"/>
    <w:rsid w:val="00077752"/>
    <w:rsid w:val="00080943"/>
    <w:rsid w:val="00081041"/>
    <w:rsid w:val="0008116D"/>
    <w:rsid w:val="00081FDF"/>
    <w:rsid w:val="000823A4"/>
    <w:rsid w:val="00084CB2"/>
    <w:rsid w:val="00085933"/>
    <w:rsid w:val="00086368"/>
    <w:rsid w:val="00087105"/>
    <w:rsid w:val="00087281"/>
    <w:rsid w:val="000873E6"/>
    <w:rsid w:val="00090A8D"/>
    <w:rsid w:val="00090BF9"/>
    <w:rsid w:val="00090E4A"/>
    <w:rsid w:val="00091A02"/>
    <w:rsid w:val="000922CB"/>
    <w:rsid w:val="00092D80"/>
    <w:rsid w:val="00093860"/>
    <w:rsid w:val="000938D6"/>
    <w:rsid w:val="00093D90"/>
    <w:rsid w:val="00094911"/>
    <w:rsid w:val="00094B1B"/>
    <w:rsid w:val="00094BFD"/>
    <w:rsid w:val="0009666E"/>
    <w:rsid w:val="00096EC4"/>
    <w:rsid w:val="000975BB"/>
    <w:rsid w:val="00097B38"/>
    <w:rsid w:val="000A0425"/>
    <w:rsid w:val="000A070D"/>
    <w:rsid w:val="000A0901"/>
    <w:rsid w:val="000A1029"/>
    <w:rsid w:val="000A116F"/>
    <w:rsid w:val="000A1BD1"/>
    <w:rsid w:val="000A1D57"/>
    <w:rsid w:val="000A1DAD"/>
    <w:rsid w:val="000A22D3"/>
    <w:rsid w:val="000A2410"/>
    <w:rsid w:val="000A313B"/>
    <w:rsid w:val="000A3868"/>
    <w:rsid w:val="000A408C"/>
    <w:rsid w:val="000A4688"/>
    <w:rsid w:val="000A49A1"/>
    <w:rsid w:val="000A4ABB"/>
    <w:rsid w:val="000A4F85"/>
    <w:rsid w:val="000A5F53"/>
    <w:rsid w:val="000A63E9"/>
    <w:rsid w:val="000A68C7"/>
    <w:rsid w:val="000B084C"/>
    <w:rsid w:val="000B1722"/>
    <w:rsid w:val="000B17C5"/>
    <w:rsid w:val="000B20CE"/>
    <w:rsid w:val="000B2D56"/>
    <w:rsid w:val="000B3160"/>
    <w:rsid w:val="000B3652"/>
    <w:rsid w:val="000B4736"/>
    <w:rsid w:val="000B4B47"/>
    <w:rsid w:val="000B5116"/>
    <w:rsid w:val="000B6450"/>
    <w:rsid w:val="000B6DD1"/>
    <w:rsid w:val="000B6F86"/>
    <w:rsid w:val="000B7EAA"/>
    <w:rsid w:val="000B7F56"/>
    <w:rsid w:val="000C0F78"/>
    <w:rsid w:val="000C1D1D"/>
    <w:rsid w:val="000C1FC8"/>
    <w:rsid w:val="000C3284"/>
    <w:rsid w:val="000C33AF"/>
    <w:rsid w:val="000C465E"/>
    <w:rsid w:val="000C4C06"/>
    <w:rsid w:val="000C500D"/>
    <w:rsid w:val="000C588E"/>
    <w:rsid w:val="000C59F9"/>
    <w:rsid w:val="000C677E"/>
    <w:rsid w:val="000C69B0"/>
    <w:rsid w:val="000C7693"/>
    <w:rsid w:val="000C782B"/>
    <w:rsid w:val="000C7DA5"/>
    <w:rsid w:val="000D02EC"/>
    <w:rsid w:val="000D0A16"/>
    <w:rsid w:val="000D0F1A"/>
    <w:rsid w:val="000D0F90"/>
    <w:rsid w:val="000D12E1"/>
    <w:rsid w:val="000D185C"/>
    <w:rsid w:val="000D3C8A"/>
    <w:rsid w:val="000D4944"/>
    <w:rsid w:val="000D4A2F"/>
    <w:rsid w:val="000D4F63"/>
    <w:rsid w:val="000D4FB8"/>
    <w:rsid w:val="000D51E6"/>
    <w:rsid w:val="000D6AF7"/>
    <w:rsid w:val="000D6DDE"/>
    <w:rsid w:val="000E2929"/>
    <w:rsid w:val="000E2E8D"/>
    <w:rsid w:val="000E3738"/>
    <w:rsid w:val="000E3796"/>
    <w:rsid w:val="000E3C82"/>
    <w:rsid w:val="000E40C6"/>
    <w:rsid w:val="000E4615"/>
    <w:rsid w:val="000E575B"/>
    <w:rsid w:val="000E58E9"/>
    <w:rsid w:val="000E5C3B"/>
    <w:rsid w:val="000E61A3"/>
    <w:rsid w:val="000E67BB"/>
    <w:rsid w:val="000E74B3"/>
    <w:rsid w:val="000E7A92"/>
    <w:rsid w:val="000F035E"/>
    <w:rsid w:val="000F0E65"/>
    <w:rsid w:val="000F132C"/>
    <w:rsid w:val="000F1ABD"/>
    <w:rsid w:val="000F2E10"/>
    <w:rsid w:val="000F3634"/>
    <w:rsid w:val="000F3B81"/>
    <w:rsid w:val="000F46ED"/>
    <w:rsid w:val="000F552B"/>
    <w:rsid w:val="000F5F71"/>
    <w:rsid w:val="000F7324"/>
    <w:rsid w:val="000F73D3"/>
    <w:rsid w:val="000F763A"/>
    <w:rsid w:val="0010012C"/>
    <w:rsid w:val="00100481"/>
    <w:rsid w:val="00101101"/>
    <w:rsid w:val="00101650"/>
    <w:rsid w:val="0010183B"/>
    <w:rsid w:val="00102B48"/>
    <w:rsid w:val="0010305C"/>
    <w:rsid w:val="001032CD"/>
    <w:rsid w:val="0010394F"/>
    <w:rsid w:val="00103A3D"/>
    <w:rsid w:val="001041F9"/>
    <w:rsid w:val="00104506"/>
    <w:rsid w:val="00104647"/>
    <w:rsid w:val="00104A66"/>
    <w:rsid w:val="00104C64"/>
    <w:rsid w:val="00105079"/>
    <w:rsid w:val="00105749"/>
    <w:rsid w:val="00106470"/>
    <w:rsid w:val="0010735B"/>
    <w:rsid w:val="00111D99"/>
    <w:rsid w:val="0011240B"/>
    <w:rsid w:val="0011279B"/>
    <w:rsid w:val="0011547E"/>
    <w:rsid w:val="001154E1"/>
    <w:rsid w:val="00115694"/>
    <w:rsid w:val="00115EC2"/>
    <w:rsid w:val="001169D7"/>
    <w:rsid w:val="00117B76"/>
    <w:rsid w:val="00121E5D"/>
    <w:rsid w:val="001222DE"/>
    <w:rsid w:val="00122A2D"/>
    <w:rsid w:val="00122AA6"/>
    <w:rsid w:val="00123102"/>
    <w:rsid w:val="0012522F"/>
    <w:rsid w:val="00126ABE"/>
    <w:rsid w:val="001301BF"/>
    <w:rsid w:val="00130200"/>
    <w:rsid w:val="00130AA4"/>
    <w:rsid w:val="00130E3B"/>
    <w:rsid w:val="00130E77"/>
    <w:rsid w:val="00131820"/>
    <w:rsid w:val="00132B55"/>
    <w:rsid w:val="0013350F"/>
    <w:rsid w:val="00133DA5"/>
    <w:rsid w:val="00134651"/>
    <w:rsid w:val="00135362"/>
    <w:rsid w:val="00137D57"/>
    <w:rsid w:val="00140093"/>
    <w:rsid w:val="00140266"/>
    <w:rsid w:val="0014071A"/>
    <w:rsid w:val="001411D3"/>
    <w:rsid w:val="0014139D"/>
    <w:rsid w:val="00141789"/>
    <w:rsid w:val="00141C44"/>
    <w:rsid w:val="0014214D"/>
    <w:rsid w:val="001438AF"/>
    <w:rsid w:val="0014419E"/>
    <w:rsid w:val="00144834"/>
    <w:rsid w:val="001452D6"/>
    <w:rsid w:val="00145E01"/>
    <w:rsid w:val="00146511"/>
    <w:rsid w:val="00146883"/>
    <w:rsid w:val="00146E53"/>
    <w:rsid w:val="00146FB2"/>
    <w:rsid w:val="001472C8"/>
    <w:rsid w:val="0014740A"/>
    <w:rsid w:val="00147517"/>
    <w:rsid w:val="001479F5"/>
    <w:rsid w:val="00150136"/>
    <w:rsid w:val="00150806"/>
    <w:rsid w:val="00150979"/>
    <w:rsid w:val="00150A7A"/>
    <w:rsid w:val="00151209"/>
    <w:rsid w:val="00151AA7"/>
    <w:rsid w:val="0015223D"/>
    <w:rsid w:val="0015262E"/>
    <w:rsid w:val="00152F81"/>
    <w:rsid w:val="00152FF3"/>
    <w:rsid w:val="0015365C"/>
    <w:rsid w:val="001538CA"/>
    <w:rsid w:val="0015421F"/>
    <w:rsid w:val="001546D8"/>
    <w:rsid w:val="001549A8"/>
    <w:rsid w:val="00155E3D"/>
    <w:rsid w:val="00156A70"/>
    <w:rsid w:val="00156FA3"/>
    <w:rsid w:val="001604C8"/>
    <w:rsid w:val="00160613"/>
    <w:rsid w:val="00162359"/>
    <w:rsid w:val="00163AB4"/>
    <w:rsid w:val="00163F01"/>
    <w:rsid w:val="00164112"/>
    <w:rsid w:val="00166509"/>
    <w:rsid w:val="00166A1D"/>
    <w:rsid w:val="00167D5E"/>
    <w:rsid w:val="0017016F"/>
    <w:rsid w:val="001703A1"/>
    <w:rsid w:val="001704BE"/>
    <w:rsid w:val="0017063F"/>
    <w:rsid w:val="00170C10"/>
    <w:rsid w:val="00171A3A"/>
    <w:rsid w:val="00173178"/>
    <w:rsid w:val="00173326"/>
    <w:rsid w:val="00174B81"/>
    <w:rsid w:val="001763AF"/>
    <w:rsid w:val="001768D5"/>
    <w:rsid w:val="00177724"/>
    <w:rsid w:val="00180FC6"/>
    <w:rsid w:val="0018135D"/>
    <w:rsid w:val="0018147A"/>
    <w:rsid w:val="00182021"/>
    <w:rsid w:val="00182991"/>
    <w:rsid w:val="00182E64"/>
    <w:rsid w:val="001837F3"/>
    <w:rsid w:val="00184656"/>
    <w:rsid w:val="0018528F"/>
    <w:rsid w:val="001860D1"/>
    <w:rsid w:val="00186DAD"/>
    <w:rsid w:val="0018763C"/>
    <w:rsid w:val="00187EC3"/>
    <w:rsid w:val="0019043F"/>
    <w:rsid w:val="001908CB"/>
    <w:rsid w:val="001917BB"/>
    <w:rsid w:val="001919C7"/>
    <w:rsid w:val="00191CFD"/>
    <w:rsid w:val="001928A0"/>
    <w:rsid w:val="00192BB0"/>
    <w:rsid w:val="00192D95"/>
    <w:rsid w:val="00192E92"/>
    <w:rsid w:val="001936A1"/>
    <w:rsid w:val="00193C96"/>
    <w:rsid w:val="00193D7C"/>
    <w:rsid w:val="00193DF1"/>
    <w:rsid w:val="001948C2"/>
    <w:rsid w:val="00194C11"/>
    <w:rsid w:val="00195194"/>
    <w:rsid w:val="00195C34"/>
    <w:rsid w:val="00197613"/>
    <w:rsid w:val="00197BC5"/>
    <w:rsid w:val="001A1F08"/>
    <w:rsid w:val="001A36CD"/>
    <w:rsid w:val="001A40C9"/>
    <w:rsid w:val="001A44F0"/>
    <w:rsid w:val="001A58B4"/>
    <w:rsid w:val="001A61E5"/>
    <w:rsid w:val="001A62D0"/>
    <w:rsid w:val="001A650B"/>
    <w:rsid w:val="001A68DB"/>
    <w:rsid w:val="001A6D5A"/>
    <w:rsid w:val="001A751F"/>
    <w:rsid w:val="001B0BEC"/>
    <w:rsid w:val="001B1205"/>
    <w:rsid w:val="001B1B43"/>
    <w:rsid w:val="001B1B57"/>
    <w:rsid w:val="001B2724"/>
    <w:rsid w:val="001B2728"/>
    <w:rsid w:val="001B2DA4"/>
    <w:rsid w:val="001B2E95"/>
    <w:rsid w:val="001B2F04"/>
    <w:rsid w:val="001B4CED"/>
    <w:rsid w:val="001B57DC"/>
    <w:rsid w:val="001B77F0"/>
    <w:rsid w:val="001C07AE"/>
    <w:rsid w:val="001C0F96"/>
    <w:rsid w:val="001C15F2"/>
    <w:rsid w:val="001C1C61"/>
    <w:rsid w:val="001C224E"/>
    <w:rsid w:val="001C2C98"/>
    <w:rsid w:val="001C2DA0"/>
    <w:rsid w:val="001C45A0"/>
    <w:rsid w:val="001C46CE"/>
    <w:rsid w:val="001C573F"/>
    <w:rsid w:val="001C5C52"/>
    <w:rsid w:val="001C5E73"/>
    <w:rsid w:val="001C5F21"/>
    <w:rsid w:val="001C72A3"/>
    <w:rsid w:val="001C7662"/>
    <w:rsid w:val="001C76A6"/>
    <w:rsid w:val="001C7AEF"/>
    <w:rsid w:val="001D005A"/>
    <w:rsid w:val="001D1252"/>
    <w:rsid w:val="001D168F"/>
    <w:rsid w:val="001D1C14"/>
    <w:rsid w:val="001D33FB"/>
    <w:rsid w:val="001D3972"/>
    <w:rsid w:val="001D4E29"/>
    <w:rsid w:val="001D56F0"/>
    <w:rsid w:val="001D5D6A"/>
    <w:rsid w:val="001D70C6"/>
    <w:rsid w:val="001D78C3"/>
    <w:rsid w:val="001D7E1C"/>
    <w:rsid w:val="001E0A57"/>
    <w:rsid w:val="001E10CB"/>
    <w:rsid w:val="001E21CF"/>
    <w:rsid w:val="001E26DC"/>
    <w:rsid w:val="001E303A"/>
    <w:rsid w:val="001E33E6"/>
    <w:rsid w:val="001E3B8D"/>
    <w:rsid w:val="001E3E3C"/>
    <w:rsid w:val="001E4191"/>
    <w:rsid w:val="001E52ED"/>
    <w:rsid w:val="001E6581"/>
    <w:rsid w:val="001E6A9C"/>
    <w:rsid w:val="001E7287"/>
    <w:rsid w:val="001E7FAF"/>
    <w:rsid w:val="001F0C5E"/>
    <w:rsid w:val="001F1CF6"/>
    <w:rsid w:val="001F3CA2"/>
    <w:rsid w:val="001F3D84"/>
    <w:rsid w:val="001F4648"/>
    <w:rsid w:val="001F4B61"/>
    <w:rsid w:val="001F4BEF"/>
    <w:rsid w:val="001F574D"/>
    <w:rsid w:val="001F5C0D"/>
    <w:rsid w:val="001F5D14"/>
    <w:rsid w:val="001F6DD3"/>
    <w:rsid w:val="001F7E2F"/>
    <w:rsid w:val="001F7F94"/>
    <w:rsid w:val="00200245"/>
    <w:rsid w:val="002008D3"/>
    <w:rsid w:val="00200A27"/>
    <w:rsid w:val="00201880"/>
    <w:rsid w:val="00201B17"/>
    <w:rsid w:val="00202405"/>
    <w:rsid w:val="00202935"/>
    <w:rsid w:val="00202A04"/>
    <w:rsid w:val="00202F74"/>
    <w:rsid w:val="00203523"/>
    <w:rsid w:val="002037F3"/>
    <w:rsid w:val="00203BE2"/>
    <w:rsid w:val="00204286"/>
    <w:rsid w:val="00204E31"/>
    <w:rsid w:val="002051A4"/>
    <w:rsid w:val="00205543"/>
    <w:rsid w:val="00205BDD"/>
    <w:rsid w:val="00206868"/>
    <w:rsid w:val="00206A0D"/>
    <w:rsid w:val="00206CB1"/>
    <w:rsid w:val="00206F6A"/>
    <w:rsid w:val="00207C63"/>
    <w:rsid w:val="002101AC"/>
    <w:rsid w:val="002104D4"/>
    <w:rsid w:val="00210B4B"/>
    <w:rsid w:val="00210BDA"/>
    <w:rsid w:val="00210C2C"/>
    <w:rsid w:val="0021114F"/>
    <w:rsid w:val="0021145C"/>
    <w:rsid w:val="00211C78"/>
    <w:rsid w:val="0021238A"/>
    <w:rsid w:val="002129E0"/>
    <w:rsid w:val="00212C31"/>
    <w:rsid w:val="0021348F"/>
    <w:rsid w:val="00214EEB"/>
    <w:rsid w:val="002159A0"/>
    <w:rsid w:val="002161BC"/>
    <w:rsid w:val="00216F2F"/>
    <w:rsid w:val="00216F8A"/>
    <w:rsid w:val="002212DF"/>
    <w:rsid w:val="002213B2"/>
    <w:rsid w:val="00221515"/>
    <w:rsid w:val="0022281C"/>
    <w:rsid w:val="002231F2"/>
    <w:rsid w:val="00223249"/>
    <w:rsid w:val="00223763"/>
    <w:rsid w:val="002241DB"/>
    <w:rsid w:val="00224AD5"/>
    <w:rsid w:val="00224DD6"/>
    <w:rsid w:val="002250E9"/>
    <w:rsid w:val="00225149"/>
    <w:rsid w:val="00225397"/>
    <w:rsid w:val="00225498"/>
    <w:rsid w:val="002254A9"/>
    <w:rsid w:val="00225574"/>
    <w:rsid w:val="00225BAE"/>
    <w:rsid w:val="00226612"/>
    <w:rsid w:val="002271FB"/>
    <w:rsid w:val="00227911"/>
    <w:rsid w:val="002322BF"/>
    <w:rsid w:val="0023290A"/>
    <w:rsid w:val="00232C18"/>
    <w:rsid w:val="00234233"/>
    <w:rsid w:val="00234781"/>
    <w:rsid w:val="002347C6"/>
    <w:rsid w:val="00235B76"/>
    <w:rsid w:val="00237270"/>
    <w:rsid w:val="00237B24"/>
    <w:rsid w:val="002409FE"/>
    <w:rsid w:val="00240F3C"/>
    <w:rsid w:val="00241056"/>
    <w:rsid w:val="002411DD"/>
    <w:rsid w:val="00241225"/>
    <w:rsid w:val="00241BCC"/>
    <w:rsid w:val="002422DD"/>
    <w:rsid w:val="0024267F"/>
    <w:rsid w:val="00242E6E"/>
    <w:rsid w:val="00243D43"/>
    <w:rsid w:val="00244278"/>
    <w:rsid w:val="00245836"/>
    <w:rsid w:val="00245D5A"/>
    <w:rsid w:val="00245E93"/>
    <w:rsid w:val="00245FDB"/>
    <w:rsid w:val="0024620E"/>
    <w:rsid w:val="00246571"/>
    <w:rsid w:val="00246D14"/>
    <w:rsid w:val="00246D6D"/>
    <w:rsid w:val="00247D80"/>
    <w:rsid w:val="00250153"/>
    <w:rsid w:val="00250886"/>
    <w:rsid w:val="00250F65"/>
    <w:rsid w:val="002513BC"/>
    <w:rsid w:val="00251616"/>
    <w:rsid w:val="00251BE7"/>
    <w:rsid w:val="00251D1F"/>
    <w:rsid w:val="002520FB"/>
    <w:rsid w:val="00252762"/>
    <w:rsid w:val="00252873"/>
    <w:rsid w:val="00252A75"/>
    <w:rsid w:val="0025391B"/>
    <w:rsid w:val="002549F3"/>
    <w:rsid w:val="00254D15"/>
    <w:rsid w:val="002550E0"/>
    <w:rsid w:val="00255F0A"/>
    <w:rsid w:val="00256089"/>
    <w:rsid w:val="0025684C"/>
    <w:rsid w:val="00262188"/>
    <w:rsid w:val="00262B29"/>
    <w:rsid w:val="0026306D"/>
    <w:rsid w:val="00263128"/>
    <w:rsid w:val="002635D1"/>
    <w:rsid w:val="00263FF6"/>
    <w:rsid w:val="00264779"/>
    <w:rsid w:val="002647C0"/>
    <w:rsid w:val="0026481C"/>
    <w:rsid w:val="00264ACE"/>
    <w:rsid w:val="00264FD4"/>
    <w:rsid w:val="00266276"/>
    <w:rsid w:val="002715CF"/>
    <w:rsid w:val="00271925"/>
    <w:rsid w:val="002732D9"/>
    <w:rsid w:val="002733A3"/>
    <w:rsid w:val="00273630"/>
    <w:rsid w:val="00273BC1"/>
    <w:rsid w:val="00273D7E"/>
    <w:rsid w:val="00274AC9"/>
    <w:rsid w:val="00275034"/>
    <w:rsid w:val="002751F9"/>
    <w:rsid w:val="0027529D"/>
    <w:rsid w:val="002752BB"/>
    <w:rsid w:val="002755F8"/>
    <w:rsid w:val="0027624C"/>
    <w:rsid w:val="00277BE6"/>
    <w:rsid w:val="00280C2C"/>
    <w:rsid w:val="002810C7"/>
    <w:rsid w:val="0028123D"/>
    <w:rsid w:val="00282C1D"/>
    <w:rsid w:val="002830E0"/>
    <w:rsid w:val="00283577"/>
    <w:rsid w:val="00286951"/>
    <w:rsid w:val="0028699A"/>
    <w:rsid w:val="002871AC"/>
    <w:rsid w:val="00287B4F"/>
    <w:rsid w:val="00287BD1"/>
    <w:rsid w:val="002903A4"/>
    <w:rsid w:val="00291882"/>
    <w:rsid w:val="002925E5"/>
    <w:rsid w:val="002928F5"/>
    <w:rsid w:val="002945DE"/>
    <w:rsid w:val="00294D35"/>
    <w:rsid w:val="00295B04"/>
    <w:rsid w:val="002964AB"/>
    <w:rsid w:val="00296E0B"/>
    <w:rsid w:val="002975E8"/>
    <w:rsid w:val="00297ADE"/>
    <w:rsid w:val="002A05F1"/>
    <w:rsid w:val="002A0DC9"/>
    <w:rsid w:val="002A20F8"/>
    <w:rsid w:val="002A226C"/>
    <w:rsid w:val="002A24DB"/>
    <w:rsid w:val="002A27F2"/>
    <w:rsid w:val="002A2863"/>
    <w:rsid w:val="002A29BE"/>
    <w:rsid w:val="002A3260"/>
    <w:rsid w:val="002A3458"/>
    <w:rsid w:val="002A4787"/>
    <w:rsid w:val="002A5DC4"/>
    <w:rsid w:val="002A643E"/>
    <w:rsid w:val="002A654D"/>
    <w:rsid w:val="002A6FB3"/>
    <w:rsid w:val="002A76C0"/>
    <w:rsid w:val="002A7817"/>
    <w:rsid w:val="002A786A"/>
    <w:rsid w:val="002A793F"/>
    <w:rsid w:val="002B05A7"/>
    <w:rsid w:val="002B0DBD"/>
    <w:rsid w:val="002B1584"/>
    <w:rsid w:val="002B1E1B"/>
    <w:rsid w:val="002B214B"/>
    <w:rsid w:val="002B30B7"/>
    <w:rsid w:val="002B36B5"/>
    <w:rsid w:val="002B3751"/>
    <w:rsid w:val="002B4D41"/>
    <w:rsid w:val="002B5520"/>
    <w:rsid w:val="002B6310"/>
    <w:rsid w:val="002B639A"/>
    <w:rsid w:val="002B6D13"/>
    <w:rsid w:val="002C06CC"/>
    <w:rsid w:val="002C0DE2"/>
    <w:rsid w:val="002C14FA"/>
    <w:rsid w:val="002C153B"/>
    <w:rsid w:val="002C1BB4"/>
    <w:rsid w:val="002C1F32"/>
    <w:rsid w:val="002C263B"/>
    <w:rsid w:val="002C2A03"/>
    <w:rsid w:val="002C2DB5"/>
    <w:rsid w:val="002C3004"/>
    <w:rsid w:val="002C458E"/>
    <w:rsid w:val="002C58A0"/>
    <w:rsid w:val="002C5EA5"/>
    <w:rsid w:val="002C5FB8"/>
    <w:rsid w:val="002C72D7"/>
    <w:rsid w:val="002D0A53"/>
    <w:rsid w:val="002D0AE0"/>
    <w:rsid w:val="002D19F7"/>
    <w:rsid w:val="002D1F26"/>
    <w:rsid w:val="002D2853"/>
    <w:rsid w:val="002D2F11"/>
    <w:rsid w:val="002D3F7A"/>
    <w:rsid w:val="002D4329"/>
    <w:rsid w:val="002D519A"/>
    <w:rsid w:val="002D61D9"/>
    <w:rsid w:val="002D6204"/>
    <w:rsid w:val="002D76D2"/>
    <w:rsid w:val="002D7F2A"/>
    <w:rsid w:val="002E0B9F"/>
    <w:rsid w:val="002E0C5A"/>
    <w:rsid w:val="002E1714"/>
    <w:rsid w:val="002E2449"/>
    <w:rsid w:val="002E2FC5"/>
    <w:rsid w:val="002E3AC3"/>
    <w:rsid w:val="002E44EE"/>
    <w:rsid w:val="002E4674"/>
    <w:rsid w:val="002E54ED"/>
    <w:rsid w:val="002E562F"/>
    <w:rsid w:val="002E5873"/>
    <w:rsid w:val="002E60F8"/>
    <w:rsid w:val="002E6393"/>
    <w:rsid w:val="002E7956"/>
    <w:rsid w:val="002E7A04"/>
    <w:rsid w:val="002F057A"/>
    <w:rsid w:val="002F06F1"/>
    <w:rsid w:val="002F0B6A"/>
    <w:rsid w:val="002F0C79"/>
    <w:rsid w:val="002F169C"/>
    <w:rsid w:val="002F18ED"/>
    <w:rsid w:val="002F22C0"/>
    <w:rsid w:val="002F2F55"/>
    <w:rsid w:val="002F2F5B"/>
    <w:rsid w:val="002F3142"/>
    <w:rsid w:val="002F511C"/>
    <w:rsid w:val="002F6C3B"/>
    <w:rsid w:val="002F73A3"/>
    <w:rsid w:val="002F7A05"/>
    <w:rsid w:val="002F7A9D"/>
    <w:rsid w:val="003004D0"/>
    <w:rsid w:val="0030099B"/>
    <w:rsid w:val="00300C87"/>
    <w:rsid w:val="00301F88"/>
    <w:rsid w:val="0030299A"/>
    <w:rsid w:val="0030341A"/>
    <w:rsid w:val="003039BD"/>
    <w:rsid w:val="003041C9"/>
    <w:rsid w:val="003045C2"/>
    <w:rsid w:val="00304971"/>
    <w:rsid w:val="00304DE6"/>
    <w:rsid w:val="00305050"/>
    <w:rsid w:val="00305F32"/>
    <w:rsid w:val="00305FE2"/>
    <w:rsid w:val="003060A3"/>
    <w:rsid w:val="003064E2"/>
    <w:rsid w:val="00306911"/>
    <w:rsid w:val="00306BD4"/>
    <w:rsid w:val="00306E32"/>
    <w:rsid w:val="00310534"/>
    <w:rsid w:val="00310D72"/>
    <w:rsid w:val="003116DA"/>
    <w:rsid w:val="003118C1"/>
    <w:rsid w:val="00311994"/>
    <w:rsid w:val="00311F38"/>
    <w:rsid w:val="0031226F"/>
    <w:rsid w:val="0031333B"/>
    <w:rsid w:val="0031493A"/>
    <w:rsid w:val="0031505E"/>
    <w:rsid w:val="003152DC"/>
    <w:rsid w:val="00315F77"/>
    <w:rsid w:val="003163BD"/>
    <w:rsid w:val="003214F1"/>
    <w:rsid w:val="00322393"/>
    <w:rsid w:val="0032362F"/>
    <w:rsid w:val="00323C25"/>
    <w:rsid w:val="0032531D"/>
    <w:rsid w:val="00325B6A"/>
    <w:rsid w:val="003262E2"/>
    <w:rsid w:val="003272CA"/>
    <w:rsid w:val="0032741E"/>
    <w:rsid w:val="003300C6"/>
    <w:rsid w:val="0033040B"/>
    <w:rsid w:val="0033117A"/>
    <w:rsid w:val="00331CE4"/>
    <w:rsid w:val="00332CFD"/>
    <w:rsid w:val="00333053"/>
    <w:rsid w:val="00333AFA"/>
    <w:rsid w:val="00334205"/>
    <w:rsid w:val="0033457E"/>
    <w:rsid w:val="00334951"/>
    <w:rsid w:val="00334B85"/>
    <w:rsid w:val="00334FAE"/>
    <w:rsid w:val="003352B1"/>
    <w:rsid w:val="0033734D"/>
    <w:rsid w:val="003375DF"/>
    <w:rsid w:val="003377A6"/>
    <w:rsid w:val="003400F2"/>
    <w:rsid w:val="00340291"/>
    <w:rsid w:val="0034088E"/>
    <w:rsid w:val="00341BDE"/>
    <w:rsid w:val="00341EB9"/>
    <w:rsid w:val="003427B1"/>
    <w:rsid w:val="00342912"/>
    <w:rsid w:val="00342AF5"/>
    <w:rsid w:val="00343F23"/>
    <w:rsid w:val="0034435F"/>
    <w:rsid w:val="003443AF"/>
    <w:rsid w:val="00345075"/>
    <w:rsid w:val="00345BF1"/>
    <w:rsid w:val="00345CE6"/>
    <w:rsid w:val="003462CF"/>
    <w:rsid w:val="00347F5E"/>
    <w:rsid w:val="00350E78"/>
    <w:rsid w:val="003522E1"/>
    <w:rsid w:val="00352D98"/>
    <w:rsid w:val="00354164"/>
    <w:rsid w:val="00354284"/>
    <w:rsid w:val="00355035"/>
    <w:rsid w:val="0035642F"/>
    <w:rsid w:val="003568A6"/>
    <w:rsid w:val="00356C29"/>
    <w:rsid w:val="003579C6"/>
    <w:rsid w:val="00360116"/>
    <w:rsid w:val="003610F0"/>
    <w:rsid w:val="003612EE"/>
    <w:rsid w:val="00361589"/>
    <w:rsid w:val="0036180D"/>
    <w:rsid w:val="00361EF1"/>
    <w:rsid w:val="00361F6D"/>
    <w:rsid w:val="0036214D"/>
    <w:rsid w:val="00362D67"/>
    <w:rsid w:val="00363E11"/>
    <w:rsid w:val="00365730"/>
    <w:rsid w:val="003669FA"/>
    <w:rsid w:val="00367200"/>
    <w:rsid w:val="003679F0"/>
    <w:rsid w:val="003701E1"/>
    <w:rsid w:val="003701EF"/>
    <w:rsid w:val="0037028A"/>
    <w:rsid w:val="003702D4"/>
    <w:rsid w:val="00373435"/>
    <w:rsid w:val="003741C2"/>
    <w:rsid w:val="0037423E"/>
    <w:rsid w:val="00374477"/>
    <w:rsid w:val="003748F7"/>
    <w:rsid w:val="00376389"/>
    <w:rsid w:val="0037684C"/>
    <w:rsid w:val="00376B21"/>
    <w:rsid w:val="0037716D"/>
    <w:rsid w:val="003801B6"/>
    <w:rsid w:val="003812F9"/>
    <w:rsid w:val="0038142F"/>
    <w:rsid w:val="0038381F"/>
    <w:rsid w:val="0038408C"/>
    <w:rsid w:val="003842FD"/>
    <w:rsid w:val="0038451E"/>
    <w:rsid w:val="003848EF"/>
    <w:rsid w:val="00384A6F"/>
    <w:rsid w:val="0038557E"/>
    <w:rsid w:val="003862CE"/>
    <w:rsid w:val="00386358"/>
    <w:rsid w:val="003866F1"/>
    <w:rsid w:val="003867C5"/>
    <w:rsid w:val="00386895"/>
    <w:rsid w:val="00386F8D"/>
    <w:rsid w:val="003900A4"/>
    <w:rsid w:val="00390B03"/>
    <w:rsid w:val="00390E25"/>
    <w:rsid w:val="00391D7E"/>
    <w:rsid w:val="00392EBC"/>
    <w:rsid w:val="0039318D"/>
    <w:rsid w:val="00393328"/>
    <w:rsid w:val="00393880"/>
    <w:rsid w:val="00393E3C"/>
    <w:rsid w:val="00393F50"/>
    <w:rsid w:val="003945DF"/>
    <w:rsid w:val="0039467C"/>
    <w:rsid w:val="00394A32"/>
    <w:rsid w:val="00394E6B"/>
    <w:rsid w:val="00395D66"/>
    <w:rsid w:val="00396110"/>
    <w:rsid w:val="0039617C"/>
    <w:rsid w:val="0039645A"/>
    <w:rsid w:val="00396DFB"/>
    <w:rsid w:val="0039713C"/>
    <w:rsid w:val="00397DC2"/>
    <w:rsid w:val="003A05E5"/>
    <w:rsid w:val="003A0BA8"/>
    <w:rsid w:val="003A17D6"/>
    <w:rsid w:val="003A2091"/>
    <w:rsid w:val="003A2622"/>
    <w:rsid w:val="003A3332"/>
    <w:rsid w:val="003A336A"/>
    <w:rsid w:val="003A4018"/>
    <w:rsid w:val="003A4099"/>
    <w:rsid w:val="003A440E"/>
    <w:rsid w:val="003A4C44"/>
    <w:rsid w:val="003A5A91"/>
    <w:rsid w:val="003A5BDD"/>
    <w:rsid w:val="003A60C7"/>
    <w:rsid w:val="003A6354"/>
    <w:rsid w:val="003A63D4"/>
    <w:rsid w:val="003A7B18"/>
    <w:rsid w:val="003B07FB"/>
    <w:rsid w:val="003B23D7"/>
    <w:rsid w:val="003B26F9"/>
    <w:rsid w:val="003B2980"/>
    <w:rsid w:val="003B2D10"/>
    <w:rsid w:val="003B38AA"/>
    <w:rsid w:val="003B3BFE"/>
    <w:rsid w:val="003B3F5F"/>
    <w:rsid w:val="003B4B2D"/>
    <w:rsid w:val="003B5DB6"/>
    <w:rsid w:val="003B604C"/>
    <w:rsid w:val="003B65F7"/>
    <w:rsid w:val="003B6922"/>
    <w:rsid w:val="003C010D"/>
    <w:rsid w:val="003C1211"/>
    <w:rsid w:val="003C172A"/>
    <w:rsid w:val="003C1D33"/>
    <w:rsid w:val="003C22D6"/>
    <w:rsid w:val="003C2384"/>
    <w:rsid w:val="003C253E"/>
    <w:rsid w:val="003C25A9"/>
    <w:rsid w:val="003C2E09"/>
    <w:rsid w:val="003C2F90"/>
    <w:rsid w:val="003C3DB1"/>
    <w:rsid w:val="003C3F4B"/>
    <w:rsid w:val="003C4DC1"/>
    <w:rsid w:val="003C5463"/>
    <w:rsid w:val="003C5914"/>
    <w:rsid w:val="003C5A45"/>
    <w:rsid w:val="003C61C5"/>
    <w:rsid w:val="003C69C0"/>
    <w:rsid w:val="003C79C2"/>
    <w:rsid w:val="003C7BDA"/>
    <w:rsid w:val="003C7E6D"/>
    <w:rsid w:val="003D05FE"/>
    <w:rsid w:val="003D0EC1"/>
    <w:rsid w:val="003D120C"/>
    <w:rsid w:val="003D1669"/>
    <w:rsid w:val="003D3627"/>
    <w:rsid w:val="003D39DF"/>
    <w:rsid w:val="003D4C0B"/>
    <w:rsid w:val="003D4EE1"/>
    <w:rsid w:val="003D4F8C"/>
    <w:rsid w:val="003D525A"/>
    <w:rsid w:val="003D5F0D"/>
    <w:rsid w:val="003D6368"/>
    <w:rsid w:val="003D6663"/>
    <w:rsid w:val="003D6DB3"/>
    <w:rsid w:val="003D7ED1"/>
    <w:rsid w:val="003D7FEA"/>
    <w:rsid w:val="003E0547"/>
    <w:rsid w:val="003E0D3F"/>
    <w:rsid w:val="003E10AD"/>
    <w:rsid w:val="003E18A2"/>
    <w:rsid w:val="003E1B33"/>
    <w:rsid w:val="003E31DE"/>
    <w:rsid w:val="003E31EA"/>
    <w:rsid w:val="003E3270"/>
    <w:rsid w:val="003E3A23"/>
    <w:rsid w:val="003E40A3"/>
    <w:rsid w:val="003E5151"/>
    <w:rsid w:val="003E5AA1"/>
    <w:rsid w:val="003E61A4"/>
    <w:rsid w:val="003E6304"/>
    <w:rsid w:val="003E69DD"/>
    <w:rsid w:val="003E6E4C"/>
    <w:rsid w:val="003E724D"/>
    <w:rsid w:val="003E73F0"/>
    <w:rsid w:val="003E7E9B"/>
    <w:rsid w:val="003F0190"/>
    <w:rsid w:val="003F070F"/>
    <w:rsid w:val="003F19F9"/>
    <w:rsid w:val="003F1A77"/>
    <w:rsid w:val="003F22B3"/>
    <w:rsid w:val="003F267F"/>
    <w:rsid w:val="003F3419"/>
    <w:rsid w:val="003F4733"/>
    <w:rsid w:val="003F4B1E"/>
    <w:rsid w:val="003F655B"/>
    <w:rsid w:val="003F74C6"/>
    <w:rsid w:val="003F7C68"/>
    <w:rsid w:val="003F7E51"/>
    <w:rsid w:val="004009B2"/>
    <w:rsid w:val="00401475"/>
    <w:rsid w:val="00401EDE"/>
    <w:rsid w:val="00401F55"/>
    <w:rsid w:val="00402981"/>
    <w:rsid w:val="00403B59"/>
    <w:rsid w:val="004050B4"/>
    <w:rsid w:val="00405372"/>
    <w:rsid w:val="0040658C"/>
    <w:rsid w:val="00406D1B"/>
    <w:rsid w:val="00407460"/>
    <w:rsid w:val="00412A75"/>
    <w:rsid w:val="00412F4A"/>
    <w:rsid w:val="004135F9"/>
    <w:rsid w:val="0041390D"/>
    <w:rsid w:val="004143C5"/>
    <w:rsid w:val="004144C7"/>
    <w:rsid w:val="00415653"/>
    <w:rsid w:val="004157FA"/>
    <w:rsid w:val="004162A2"/>
    <w:rsid w:val="004172FB"/>
    <w:rsid w:val="004176C5"/>
    <w:rsid w:val="00417A90"/>
    <w:rsid w:val="00417C2B"/>
    <w:rsid w:val="00417F87"/>
    <w:rsid w:val="00421CB8"/>
    <w:rsid w:val="004223F7"/>
    <w:rsid w:val="00422681"/>
    <w:rsid w:val="00422CE0"/>
    <w:rsid w:val="0042464C"/>
    <w:rsid w:val="00425006"/>
    <w:rsid w:val="00425137"/>
    <w:rsid w:val="00425AF5"/>
    <w:rsid w:val="00425C84"/>
    <w:rsid w:val="00425E72"/>
    <w:rsid w:val="0042623B"/>
    <w:rsid w:val="00426309"/>
    <w:rsid w:val="004274CF"/>
    <w:rsid w:val="004276B0"/>
    <w:rsid w:val="004301C8"/>
    <w:rsid w:val="004323B6"/>
    <w:rsid w:val="00432B20"/>
    <w:rsid w:val="00432C1F"/>
    <w:rsid w:val="0043370E"/>
    <w:rsid w:val="00433B2F"/>
    <w:rsid w:val="004342C0"/>
    <w:rsid w:val="00435A17"/>
    <w:rsid w:val="0043619A"/>
    <w:rsid w:val="00436AE9"/>
    <w:rsid w:val="00440AE4"/>
    <w:rsid w:val="00441062"/>
    <w:rsid w:val="0044147C"/>
    <w:rsid w:val="004426FB"/>
    <w:rsid w:val="00443259"/>
    <w:rsid w:val="00444961"/>
    <w:rsid w:val="00444E66"/>
    <w:rsid w:val="004455B4"/>
    <w:rsid w:val="004467F2"/>
    <w:rsid w:val="00447040"/>
    <w:rsid w:val="00447186"/>
    <w:rsid w:val="004472A6"/>
    <w:rsid w:val="00447538"/>
    <w:rsid w:val="0045098A"/>
    <w:rsid w:val="00451234"/>
    <w:rsid w:val="00451548"/>
    <w:rsid w:val="004517C1"/>
    <w:rsid w:val="004518C5"/>
    <w:rsid w:val="00451987"/>
    <w:rsid w:val="004529B6"/>
    <w:rsid w:val="004529E6"/>
    <w:rsid w:val="0045303C"/>
    <w:rsid w:val="00453612"/>
    <w:rsid w:val="00453A03"/>
    <w:rsid w:val="00453A2F"/>
    <w:rsid w:val="004542FF"/>
    <w:rsid w:val="00454DA4"/>
    <w:rsid w:val="00454F3C"/>
    <w:rsid w:val="00454F86"/>
    <w:rsid w:val="004552A1"/>
    <w:rsid w:val="004556EE"/>
    <w:rsid w:val="0045570A"/>
    <w:rsid w:val="00455717"/>
    <w:rsid w:val="00455BA8"/>
    <w:rsid w:val="00455C9B"/>
    <w:rsid w:val="00456A27"/>
    <w:rsid w:val="00457218"/>
    <w:rsid w:val="00457491"/>
    <w:rsid w:val="00457C9B"/>
    <w:rsid w:val="00460619"/>
    <w:rsid w:val="00460AAB"/>
    <w:rsid w:val="00460CC3"/>
    <w:rsid w:val="00462228"/>
    <w:rsid w:val="004627FB"/>
    <w:rsid w:val="004628F9"/>
    <w:rsid w:val="00462C85"/>
    <w:rsid w:val="004639D9"/>
    <w:rsid w:val="0046435B"/>
    <w:rsid w:val="004649F8"/>
    <w:rsid w:val="00464AFA"/>
    <w:rsid w:val="0046521E"/>
    <w:rsid w:val="0046599A"/>
    <w:rsid w:val="00465EB9"/>
    <w:rsid w:val="00466297"/>
    <w:rsid w:val="00467453"/>
    <w:rsid w:val="004703BF"/>
    <w:rsid w:val="00470F78"/>
    <w:rsid w:val="00471439"/>
    <w:rsid w:val="00473C69"/>
    <w:rsid w:val="00473DD0"/>
    <w:rsid w:val="0047410F"/>
    <w:rsid w:val="00474831"/>
    <w:rsid w:val="00474859"/>
    <w:rsid w:val="00474A14"/>
    <w:rsid w:val="00474AB7"/>
    <w:rsid w:val="004759B3"/>
    <w:rsid w:val="00475AC7"/>
    <w:rsid w:val="004767BD"/>
    <w:rsid w:val="00476AC5"/>
    <w:rsid w:val="00476B07"/>
    <w:rsid w:val="00481955"/>
    <w:rsid w:val="0048487E"/>
    <w:rsid w:val="00484C02"/>
    <w:rsid w:val="00484DC0"/>
    <w:rsid w:val="00485716"/>
    <w:rsid w:val="0048678F"/>
    <w:rsid w:val="004867BE"/>
    <w:rsid w:val="004871CF"/>
    <w:rsid w:val="00492975"/>
    <w:rsid w:val="00492D18"/>
    <w:rsid w:val="00493742"/>
    <w:rsid w:val="00493C92"/>
    <w:rsid w:val="00494100"/>
    <w:rsid w:val="004948F0"/>
    <w:rsid w:val="00496814"/>
    <w:rsid w:val="004A0416"/>
    <w:rsid w:val="004A08EE"/>
    <w:rsid w:val="004A1DD9"/>
    <w:rsid w:val="004A26FD"/>
    <w:rsid w:val="004A2A85"/>
    <w:rsid w:val="004A3FF5"/>
    <w:rsid w:val="004A4FF6"/>
    <w:rsid w:val="004A588A"/>
    <w:rsid w:val="004A592A"/>
    <w:rsid w:val="004A5972"/>
    <w:rsid w:val="004A59E9"/>
    <w:rsid w:val="004A5A0D"/>
    <w:rsid w:val="004A6163"/>
    <w:rsid w:val="004A70B6"/>
    <w:rsid w:val="004A731D"/>
    <w:rsid w:val="004B05B5"/>
    <w:rsid w:val="004B095F"/>
    <w:rsid w:val="004B0AE5"/>
    <w:rsid w:val="004B0DB6"/>
    <w:rsid w:val="004B11C1"/>
    <w:rsid w:val="004B1411"/>
    <w:rsid w:val="004B14D1"/>
    <w:rsid w:val="004B17F2"/>
    <w:rsid w:val="004B1D7C"/>
    <w:rsid w:val="004B1F0A"/>
    <w:rsid w:val="004B1F73"/>
    <w:rsid w:val="004B20DC"/>
    <w:rsid w:val="004B2CA9"/>
    <w:rsid w:val="004B33C3"/>
    <w:rsid w:val="004B3E86"/>
    <w:rsid w:val="004B3E9F"/>
    <w:rsid w:val="004B4259"/>
    <w:rsid w:val="004B620F"/>
    <w:rsid w:val="004B6432"/>
    <w:rsid w:val="004B6B9F"/>
    <w:rsid w:val="004C11F0"/>
    <w:rsid w:val="004C15B3"/>
    <w:rsid w:val="004C383E"/>
    <w:rsid w:val="004C3C20"/>
    <w:rsid w:val="004C3C63"/>
    <w:rsid w:val="004C3F74"/>
    <w:rsid w:val="004C41DB"/>
    <w:rsid w:val="004C45FA"/>
    <w:rsid w:val="004C5A35"/>
    <w:rsid w:val="004C5CCB"/>
    <w:rsid w:val="004C5E9A"/>
    <w:rsid w:val="004C60D9"/>
    <w:rsid w:val="004C72C4"/>
    <w:rsid w:val="004C7414"/>
    <w:rsid w:val="004C7D91"/>
    <w:rsid w:val="004D00E5"/>
    <w:rsid w:val="004D04B0"/>
    <w:rsid w:val="004D1B99"/>
    <w:rsid w:val="004D2852"/>
    <w:rsid w:val="004D2F76"/>
    <w:rsid w:val="004D3FA2"/>
    <w:rsid w:val="004D4270"/>
    <w:rsid w:val="004D4288"/>
    <w:rsid w:val="004D4530"/>
    <w:rsid w:val="004D4B42"/>
    <w:rsid w:val="004D5B95"/>
    <w:rsid w:val="004D5C3C"/>
    <w:rsid w:val="004D5CA0"/>
    <w:rsid w:val="004D72E8"/>
    <w:rsid w:val="004D7451"/>
    <w:rsid w:val="004D767B"/>
    <w:rsid w:val="004D7A42"/>
    <w:rsid w:val="004D7AC2"/>
    <w:rsid w:val="004E0951"/>
    <w:rsid w:val="004E1F99"/>
    <w:rsid w:val="004E2858"/>
    <w:rsid w:val="004E2FEC"/>
    <w:rsid w:val="004E5ED5"/>
    <w:rsid w:val="004E6331"/>
    <w:rsid w:val="004E6660"/>
    <w:rsid w:val="004E7113"/>
    <w:rsid w:val="004E77CD"/>
    <w:rsid w:val="004E7CB5"/>
    <w:rsid w:val="004F05D6"/>
    <w:rsid w:val="004F0870"/>
    <w:rsid w:val="004F11E3"/>
    <w:rsid w:val="004F121C"/>
    <w:rsid w:val="004F406F"/>
    <w:rsid w:val="004F48D8"/>
    <w:rsid w:val="004F4D31"/>
    <w:rsid w:val="004F642A"/>
    <w:rsid w:val="004F6604"/>
    <w:rsid w:val="004F69B4"/>
    <w:rsid w:val="004F6F57"/>
    <w:rsid w:val="004F7542"/>
    <w:rsid w:val="00500BBC"/>
    <w:rsid w:val="00501A99"/>
    <w:rsid w:val="00502582"/>
    <w:rsid w:val="00504125"/>
    <w:rsid w:val="00504C14"/>
    <w:rsid w:val="00505A08"/>
    <w:rsid w:val="00505E4C"/>
    <w:rsid w:val="00506AA8"/>
    <w:rsid w:val="005079F5"/>
    <w:rsid w:val="00507A1B"/>
    <w:rsid w:val="005102C4"/>
    <w:rsid w:val="00510565"/>
    <w:rsid w:val="00510BBE"/>
    <w:rsid w:val="005112F4"/>
    <w:rsid w:val="00511BDE"/>
    <w:rsid w:val="00511E8E"/>
    <w:rsid w:val="00512900"/>
    <w:rsid w:val="00512D61"/>
    <w:rsid w:val="005134A0"/>
    <w:rsid w:val="005149D8"/>
    <w:rsid w:val="00514A44"/>
    <w:rsid w:val="00515041"/>
    <w:rsid w:val="00515B90"/>
    <w:rsid w:val="00516172"/>
    <w:rsid w:val="00516B54"/>
    <w:rsid w:val="00517526"/>
    <w:rsid w:val="00517886"/>
    <w:rsid w:val="00517D17"/>
    <w:rsid w:val="00520157"/>
    <w:rsid w:val="005203CB"/>
    <w:rsid w:val="0052146A"/>
    <w:rsid w:val="00521E4A"/>
    <w:rsid w:val="005225B0"/>
    <w:rsid w:val="005235AC"/>
    <w:rsid w:val="0052586F"/>
    <w:rsid w:val="00525DC4"/>
    <w:rsid w:val="00526EB7"/>
    <w:rsid w:val="00527033"/>
    <w:rsid w:val="00527B41"/>
    <w:rsid w:val="0053037A"/>
    <w:rsid w:val="00530AC5"/>
    <w:rsid w:val="0053112B"/>
    <w:rsid w:val="00532264"/>
    <w:rsid w:val="00532F8F"/>
    <w:rsid w:val="005334D9"/>
    <w:rsid w:val="00533CB0"/>
    <w:rsid w:val="00534125"/>
    <w:rsid w:val="005343E6"/>
    <w:rsid w:val="005358E4"/>
    <w:rsid w:val="00535B5C"/>
    <w:rsid w:val="00535CB4"/>
    <w:rsid w:val="005374F2"/>
    <w:rsid w:val="00540278"/>
    <w:rsid w:val="00540311"/>
    <w:rsid w:val="00540CE9"/>
    <w:rsid w:val="005419C3"/>
    <w:rsid w:val="0054280D"/>
    <w:rsid w:val="00542F0B"/>
    <w:rsid w:val="00543539"/>
    <w:rsid w:val="00543F37"/>
    <w:rsid w:val="0054410D"/>
    <w:rsid w:val="005446BD"/>
    <w:rsid w:val="00545A9B"/>
    <w:rsid w:val="0054716B"/>
    <w:rsid w:val="00547F0A"/>
    <w:rsid w:val="00550E39"/>
    <w:rsid w:val="00551D0B"/>
    <w:rsid w:val="005520DD"/>
    <w:rsid w:val="005523D6"/>
    <w:rsid w:val="00552C23"/>
    <w:rsid w:val="00552E2A"/>
    <w:rsid w:val="00552F78"/>
    <w:rsid w:val="00553B4F"/>
    <w:rsid w:val="00554436"/>
    <w:rsid w:val="00554B30"/>
    <w:rsid w:val="00555CC8"/>
    <w:rsid w:val="0055608E"/>
    <w:rsid w:val="005562D5"/>
    <w:rsid w:val="00557482"/>
    <w:rsid w:val="0056019A"/>
    <w:rsid w:val="00560697"/>
    <w:rsid w:val="00560BEA"/>
    <w:rsid w:val="00561044"/>
    <w:rsid w:val="00561662"/>
    <w:rsid w:val="00561B6F"/>
    <w:rsid w:val="00561E03"/>
    <w:rsid w:val="00562228"/>
    <w:rsid w:val="00562294"/>
    <w:rsid w:val="00563441"/>
    <w:rsid w:val="005634FA"/>
    <w:rsid w:val="00563639"/>
    <w:rsid w:val="00563AF0"/>
    <w:rsid w:val="005663FA"/>
    <w:rsid w:val="005664EA"/>
    <w:rsid w:val="005665BC"/>
    <w:rsid w:val="005673DA"/>
    <w:rsid w:val="00567600"/>
    <w:rsid w:val="00567E9B"/>
    <w:rsid w:val="0057084B"/>
    <w:rsid w:val="00570E02"/>
    <w:rsid w:val="005714DB"/>
    <w:rsid w:val="00571765"/>
    <w:rsid w:val="005733DD"/>
    <w:rsid w:val="005747CF"/>
    <w:rsid w:val="005767FB"/>
    <w:rsid w:val="00577D91"/>
    <w:rsid w:val="00577E25"/>
    <w:rsid w:val="005803A2"/>
    <w:rsid w:val="00581F15"/>
    <w:rsid w:val="00582169"/>
    <w:rsid w:val="00584502"/>
    <w:rsid w:val="00585813"/>
    <w:rsid w:val="0058594A"/>
    <w:rsid w:val="00585C25"/>
    <w:rsid w:val="00585E93"/>
    <w:rsid w:val="00587146"/>
    <w:rsid w:val="00587818"/>
    <w:rsid w:val="005906AE"/>
    <w:rsid w:val="00590C3B"/>
    <w:rsid w:val="00591966"/>
    <w:rsid w:val="00592E89"/>
    <w:rsid w:val="005933CE"/>
    <w:rsid w:val="00593709"/>
    <w:rsid w:val="00593E33"/>
    <w:rsid w:val="005945D9"/>
    <w:rsid w:val="00594C11"/>
    <w:rsid w:val="00594C63"/>
    <w:rsid w:val="00594F01"/>
    <w:rsid w:val="00595607"/>
    <w:rsid w:val="0059709F"/>
    <w:rsid w:val="005972D4"/>
    <w:rsid w:val="005A0638"/>
    <w:rsid w:val="005A0815"/>
    <w:rsid w:val="005A0C1C"/>
    <w:rsid w:val="005A1517"/>
    <w:rsid w:val="005A23D2"/>
    <w:rsid w:val="005A3423"/>
    <w:rsid w:val="005A3598"/>
    <w:rsid w:val="005A3DB0"/>
    <w:rsid w:val="005A420E"/>
    <w:rsid w:val="005A6F83"/>
    <w:rsid w:val="005A7116"/>
    <w:rsid w:val="005B1268"/>
    <w:rsid w:val="005B1BB2"/>
    <w:rsid w:val="005B2417"/>
    <w:rsid w:val="005B2FCA"/>
    <w:rsid w:val="005B33D8"/>
    <w:rsid w:val="005B39C0"/>
    <w:rsid w:val="005B4A4D"/>
    <w:rsid w:val="005B58E9"/>
    <w:rsid w:val="005B65BF"/>
    <w:rsid w:val="005B6851"/>
    <w:rsid w:val="005B7B71"/>
    <w:rsid w:val="005B7E92"/>
    <w:rsid w:val="005C1249"/>
    <w:rsid w:val="005C1F7C"/>
    <w:rsid w:val="005C3050"/>
    <w:rsid w:val="005C3D56"/>
    <w:rsid w:val="005C3D94"/>
    <w:rsid w:val="005C3F9D"/>
    <w:rsid w:val="005C4544"/>
    <w:rsid w:val="005C4734"/>
    <w:rsid w:val="005C49C6"/>
    <w:rsid w:val="005C62AB"/>
    <w:rsid w:val="005C630F"/>
    <w:rsid w:val="005C65BD"/>
    <w:rsid w:val="005C6D6D"/>
    <w:rsid w:val="005D1DF5"/>
    <w:rsid w:val="005D2C01"/>
    <w:rsid w:val="005D2D30"/>
    <w:rsid w:val="005D323E"/>
    <w:rsid w:val="005D3A19"/>
    <w:rsid w:val="005D3BF6"/>
    <w:rsid w:val="005D4149"/>
    <w:rsid w:val="005D5DB7"/>
    <w:rsid w:val="005D676A"/>
    <w:rsid w:val="005D6C78"/>
    <w:rsid w:val="005E0767"/>
    <w:rsid w:val="005E0E8D"/>
    <w:rsid w:val="005E11C2"/>
    <w:rsid w:val="005E13F9"/>
    <w:rsid w:val="005E1599"/>
    <w:rsid w:val="005E2588"/>
    <w:rsid w:val="005E2692"/>
    <w:rsid w:val="005E2D05"/>
    <w:rsid w:val="005E2ED3"/>
    <w:rsid w:val="005E387E"/>
    <w:rsid w:val="005E3FE0"/>
    <w:rsid w:val="005E4102"/>
    <w:rsid w:val="005E4B16"/>
    <w:rsid w:val="005E6D94"/>
    <w:rsid w:val="005E6E5C"/>
    <w:rsid w:val="005E72F1"/>
    <w:rsid w:val="005F03D2"/>
    <w:rsid w:val="005F0FF6"/>
    <w:rsid w:val="005F13FF"/>
    <w:rsid w:val="005F2BED"/>
    <w:rsid w:val="005F3021"/>
    <w:rsid w:val="005F32A5"/>
    <w:rsid w:val="005F34B2"/>
    <w:rsid w:val="005F3DF2"/>
    <w:rsid w:val="005F4349"/>
    <w:rsid w:val="005F4CEC"/>
    <w:rsid w:val="005F5F32"/>
    <w:rsid w:val="005F62EB"/>
    <w:rsid w:val="005F64FA"/>
    <w:rsid w:val="005F65AB"/>
    <w:rsid w:val="005F6842"/>
    <w:rsid w:val="005F6C99"/>
    <w:rsid w:val="005F6E20"/>
    <w:rsid w:val="005F7F87"/>
    <w:rsid w:val="00600109"/>
    <w:rsid w:val="00601183"/>
    <w:rsid w:val="0060128A"/>
    <w:rsid w:val="006020B6"/>
    <w:rsid w:val="0060216C"/>
    <w:rsid w:val="00602B2F"/>
    <w:rsid w:val="00603146"/>
    <w:rsid w:val="006036B9"/>
    <w:rsid w:val="006042A1"/>
    <w:rsid w:val="006053BF"/>
    <w:rsid w:val="006053D4"/>
    <w:rsid w:val="006067DD"/>
    <w:rsid w:val="0060796D"/>
    <w:rsid w:val="00610A96"/>
    <w:rsid w:val="00611895"/>
    <w:rsid w:val="00613BFB"/>
    <w:rsid w:val="00614367"/>
    <w:rsid w:val="006143DE"/>
    <w:rsid w:val="006149AF"/>
    <w:rsid w:val="00614EED"/>
    <w:rsid w:val="006150C4"/>
    <w:rsid w:val="00615197"/>
    <w:rsid w:val="00616042"/>
    <w:rsid w:val="00616FDC"/>
    <w:rsid w:val="006177B8"/>
    <w:rsid w:val="0062009D"/>
    <w:rsid w:val="006207A8"/>
    <w:rsid w:val="00620B45"/>
    <w:rsid w:val="00620F9F"/>
    <w:rsid w:val="00621454"/>
    <w:rsid w:val="006215B9"/>
    <w:rsid w:val="006239AA"/>
    <w:rsid w:val="00623C82"/>
    <w:rsid w:val="006246CE"/>
    <w:rsid w:val="00624FB5"/>
    <w:rsid w:val="00625E23"/>
    <w:rsid w:val="00625F05"/>
    <w:rsid w:val="006270F9"/>
    <w:rsid w:val="00627270"/>
    <w:rsid w:val="00627438"/>
    <w:rsid w:val="00627D9E"/>
    <w:rsid w:val="006304B5"/>
    <w:rsid w:val="006308D6"/>
    <w:rsid w:val="00630AD5"/>
    <w:rsid w:val="00630E38"/>
    <w:rsid w:val="00630ECC"/>
    <w:rsid w:val="00632C7A"/>
    <w:rsid w:val="00632DF2"/>
    <w:rsid w:val="00634428"/>
    <w:rsid w:val="00635CAE"/>
    <w:rsid w:val="0063612D"/>
    <w:rsid w:val="0063760B"/>
    <w:rsid w:val="00637CA3"/>
    <w:rsid w:val="00637D9C"/>
    <w:rsid w:val="00641472"/>
    <w:rsid w:val="00641821"/>
    <w:rsid w:val="00641D61"/>
    <w:rsid w:val="00641E20"/>
    <w:rsid w:val="00642B6E"/>
    <w:rsid w:val="00642B9A"/>
    <w:rsid w:val="00643C37"/>
    <w:rsid w:val="006444DE"/>
    <w:rsid w:val="0064476B"/>
    <w:rsid w:val="00645527"/>
    <w:rsid w:val="006456E9"/>
    <w:rsid w:val="006463A1"/>
    <w:rsid w:val="00646DEF"/>
    <w:rsid w:val="00647697"/>
    <w:rsid w:val="00647939"/>
    <w:rsid w:val="006479DF"/>
    <w:rsid w:val="006503AD"/>
    <w:rsid w:val="00650BDF"/>
    <w:rsid w:val="00650D8F"/>
    <w:rsid w:val="00652AEF"/>
    <w:rsid w:val="006532AE"/>
    <w:rsid w:val="0065345F"/>
    <w:rsid w:val="00653F70"/>
    <w:rsid w:val="00654CAB"/>
    <w:rsid w:val="00654E74"/>
    <w:rsid w:val="00655254"/>
    <w:rsid w:val="006559E9"/>
    <w:rsid w:val="00656030"/>
    <w:rsid w:val="00656D03"/>
    <w:rsid w:val="0065757A"/>
    <w:rsid w:val="0066072A"/>
    <w:rsid w:val="00660877"/>
    <w:rsid w:val="00660CAA"/>
    <w:rsid w:val="00662BCD"/>
    <w:rsid w:val="00662DA3"/>
    <w:rsid w:val="006634C3"/>
    <w:rsid w:val="006636D5"/>
    <w:rsid w:val="006637C7"/>
    <w:rsid w:val="006640ED"/>
    <w:rsid w:val="00664201"/>
    <w:rsid w:val="00664B01"/>
    <w:rsid w:val="00665223"/>
    <w:rsid w:val="006656D0"/>
    <w:rsid w:val="00665AAC"/>
    <w:rsid w:val="00665F58"/>
    <w:rsid w:val="00666C66"/>
    <w:rsid w:val="0066752E"/>
    <w:rsid w:val="0067050F"/>
    <w:rsid w:val="0067057D"/>
    <w:rsid w:val="00671CDE"/>
    <w:rsid w:val="0067384F"/>
    <w:rsid w:val="0067481A"/>
    <w:rsid w:val="00674F2C"/>
    <w:rsid w:val="00675B71"/>
    <w:rsid w:val="00675DBB"/>
    <w:rsid w:val="00676AE3"/>
    <w:rsid w:val="00676CB8"/>
    <w:rsid w:val="006775D0"/>
    <w:rsid w:val="00680447"/>
    <w:rsid w:val="0068044C"/>
    <w:rsid w:val="006813EE"/>
    <w:rsid w:val="0068353C"/>
    <w:rsid w:val="00683C1E"/>
    <w:rsid w:val="00683FB5"/>
    <w:rsid w:val="0068405D"/>
    <w:rsid w:val="00684EBA"/>
    <w:rsid w:val="00685116"/>
    <w:rsid w:val="006852A6"/>
    <w:rsid w:val="00685E3F"/>
    <w:rsid w:val="0068625D"/>
    <w:rsid w:val="006863DB"/>
    <w:rsid w:val="0068752A"/>
    <w:rsid w:val="00687756"/>
    <w:rsid w:val="0069040C"/>
    <w:rsid w:val="00691341"/>
    <w:rsid w:val="006913D5"/>
    <w:rsid w:val="0069253D"/>
    <w:rsid w:val="006932F3"/>
    <w:rsid w:val="00694263"/>
    <w:rsid w:val="00694E51"/>
    <w:rsid w:val="006952BA"/>
    <w:rsid w:val="006961FD"/>
    <w:rsid w:val="00696A73"/>
    <w:rsid w:val="00696C6D"/>
    <w:rsid w:val="006974DC"/>
    <w:rsid w:val="006974F6"/>
    <w:rsid w:val="00697C2E"/>
    <w:rsid w:val="006A2947"/>
    <w:rsid w:val="006A3092"/>
    <w:rsid w:val="006A32AC"/>
    <w:rsid w:val="006A3B7C"/>
    <w:rsid w:val="006A3F46"/>
    <w:rsid w:val="006A4495"/>
    <w:rsid w:val="006A5171"/>
    <w:rsid w:val="006A6090"/>
    <w:rsid w:val="006A75C8"/>
    <w:rsid w:val="006A75F8"/>
    <w:rsid w:val="006B0508"/>
    <w:rsid w:val="006B1EA1"/>
    <w:rsid w:val="006B2027"/>
    <w:rsid w:val="006B2595"/>
    <w:rsid w:val="006B3DE2"/>
    <w:rsid w:val="006B40EB"/>
    <w:rsid w:val="006B4453"/>
    <w:rsid w:val="006B4540"/>
    <w:rsid w:val="006B4AE6"/>
    <w:rsid w:val="006B53A0"/>
    <w:rsid w:val="006B6C34"/>
    <w:rsid w:val="006B79A6"/>
    <w:rsid w:val="006C04B0"/>
    <w:rsid w:val="006C12C9"/>
    <w:rsid w:val="006C3807"/>
    <w:rsid w:val="006C40A3"/>
    <w:rsid w:val="006C509E"/>
    <w:rsid w:val="006C58A0"/>
    <w:rsid w:val="006C5EF8"/>
    <w:rsid w:val="006C6196"/>
    <w:rsid w:val="006C6549"/>
    <w:rsid w:val="006C68D9"/>
    <w:rsid w:val="006C76AC"/>
    <w:rsid w:val="006D0475"/>
    <w:rsid w:val="006D0BA3"/>
    <w:rsid w:val="006D0BE7"/>
    <w:rsid w:val="006D0C03"/>
    <w:rsid w:val="006D2C48"/>
    <w:rsid w:val="006D34B5"/>
    <w:rsid w:val="006D3A9B"/>
    <w:rsid w:val="006D3AF4"/>
    <w:rsid w:val="006D3BF3"/>
    <w:rsid w:val="006D42BE"/>
    <w:rsid w:val="006D4F29"/>
    <w:rsid w:val="006D52D0"/>
    <w:rsid w:val="006D621C"/>
    <w:rsid w:val="006D64E3"/>
    <w:rsid w:val="006D67B5"/>
    <w:rsid w:val="006D775D"/>
    <w:rsid w:val="006E0800"/>
    <w:rsid w:val="006E1A4A"/>
    <w:rsid w:val="006E3A74"/>
    <w:rsid w:val="006E3ED7"/>
    <w:rsid w:val="006E3EE9"/>
    <w:rsid w:val="006E40F8"/>
    <w:rsid w:val="006E41E7"/>
    <w:rsid w:val="006E4562"/>
    <w:rsid w:val="006E4BDE"/>
    <w:rsid w:val="006E5543"/>
    <w:rsid w:val="006E5AC7"/>
    <w:rsid w:val="006E645D"/>
    <w:rsid w:val="006E69DC"/>
    <w:rsid w:val="006E6B62"/>
    <w:rsid w:val="006E75B2"/>
    <w:rsid w:val="006F134A"/>
    <w:rsid w:val="006F1C12"/>
    <w:rsid w:val="006F2E99"/>
    <w:rsid w:val="006F38A1"/>
    <w:rsid w:val="006F3A6C"/>
    <w:rsid w:val="006F48A3"/>
    <w:rsid w:val="006F4F3A"/>
    <w:rsid w:val="006F525F"/>
    <w:rsid w:val="006F5B90"/>
    <w:rsid w:val="006F628F"/>
    <w:rsid w:val="006F62C6"/>
    <w:rsid w:val="006F7DA6"/>
    <w:rsid w:val="00700110"/>
    <w:rsid w:val="0070146A"/>
    <w:rsid w:val="00701BF9"/>
    <w:rsid w:val="00703F7A"/>
    <w:rsid w:val="007042ED"/>
    <w:rsid w:val="00705E5A"/>
    <w:rsid w:val="007060C1"/>
    <w:rsid w:val="00706F7E"/>
    <w:rsid w:val="00707460"/>
    <w:rsid w:val="00707B95"/>
    <w:rsid w:val="00710147"/>
    <w:rsid w:val="00710FA5"/>
    <w:rsid w:val="007113BB"/>
    <w:rsid w:val="00711A2D"/>
    <w:rsid w:val="00711E14"/>
    <w:rsid w:val="00712304"/>
    <w:rsid w:val="00712BA6"/>
    <w:rsid w:val="00712DD7"/>
    <w:rsid w:val="00713F3B"/>
    <w:rsid w:val="00714F29"/>
    <w:rsid w:val="00720890"/>
    <w:rsid w:val="00720980"/>
    <w:rsid w:val="00720B9A"/>
    <w:rsid w:val="007218DF"/>
    <w:rsid w:val="00721974"/>
    <w:rsid w:val="00722124"/>
    <w:rsid w:val="007240F5"/>
    <w:rsid w:val="007243B7"/>
    <w:rsid w:val="007257EE"/>
    <w:rsid w:val="007259C6"/>
    <w:rsid w:val="00726EB6"/>
    <w:rsid w:val="007272D9"/>
    <w:rsid w:val="00727B2F"/>
    <w:rsid w:val="00727E41"/>
    <w:rsid w:val="00727EDE"/>
    <w:rsid w:val="007300A9"/>
    <w:rsid w:val="0073012E"/>
    <w:rsid w:val="0073147A"/>
    <w:rsid w:val="00731B3B"/>
    <w:rsid w:val="00731C22"/>
    <w:rsid w:val="00732243"/>
    <w:rsid w:val="007323F7"/>
    <w:rsid w:val="00733898"/>
    <w:rsid w:val="00733DEE"/>
    <w:rsid w:val="00733E77"/>
    <w:rsid w:val="00735781"/>
    <w:rsid w:val="007367A7"/>
    <w:rsid w:val="00736CEE"/>
    <w:rsid w:val="00736F76"/>
    <w:rsid w:val="0073709B"/>
    <w:rsid w:val="00737F52"/>
    <w:rsid w:val="00737FA0"/>
    <w:rsid w:val="007407E7"/>
    <w:rsid w:val="00740B3A"/>
    <w:rsid w:val="0074111D"/>
    <w:rsid w:val="0074116B"/>
    <w:rsid w:val="0074146F"/>
    <w:rsid w:val="007416D9"/>
    <w:rsid w:val="00741AB0"/>
    <w:rsid w:val="00742D85"/>
    <w:rsid w:val="0074363D"/>
    <w:rsid w:val="00743A26"/>
    <w:rsid w:val="0074478B"/>
    <w:rsid w:val="00745711"/>
    <w:rsid w:val="00745EC7"/>
    <w:rsid w:val="00750214"/>
    <w:rsid w:val="00751067"/>
    <w:rsid w:val="007519F8"/>
    <w:rsid w:val="00751BF2"/>
    <w:rsid w:val="0075249B"/>
    <w:rsid w:val="007524E1"/>
    <w:rsid w:val="00752A11"/>
    <w:rsid w:val="00752C87"/>
    <w:rsid w:val="00752FF7"/>
    <w:rsid w:val="00753698"/>
    <w:rsid w:val="00754765"/>
    <w:rsid w:val="00754F83"/>
    <w:rsid w:val="00755B5A"/>
    <w:rsid w:val="00756427"/>
    <w:rsid w:val="00756678"/>
    <w:rsid w:val="0075798C"/>
    <w:rsid w:val="0076126A"/>
    <w:rsid w:val="00761BDE"/>
    <w:rsid w:val="00762A13"/>
    <w:rsid w:val="00762EC3"/>
    <w:rsid w:val="00763EE1"/>
    <w:rsid w:val="00764BB6"/>
    <w:rsid w:val="0076794D"/>
    <w:rsid w:val="00770375"/>
    <w:rsid w:val="00771546"/>
    <w:rsid w:val="007719D0"/>
    <w:rsid w:val="00772A34"/>
    <w:rsid w:val="00772E9E"/>
    <w:rsid w:val="007733A4"/>
    <w:rsid w:val="00773BB1"/>
    <w:rsid w:val="00774440"/>
    <w:rsid w:val="00774EEA"/>
    <w:rsid w:val="00775592"/>
    <w:rsid w:val="00775B09"/>
    <w:rsid w:val="00775F68"/>
    <w:rsid w:val="007760C6"/>
    <w:rsid w:val="0077625B"/>
    <w:rsid w:val="0077660C"/>
    <w:rsid w:val="00776A3E"/>
    <w:rsid w:val="00776A64"/>
    <w:rsid w:val="00776E3E"/>
    <w:rsid w:val="00777996"/>
    <w:rsid w:val="00780221"/>
    <w:rsid w:val="0078085C"/>
    <w:rsid w:val="007817E0"/>
    <w:rsid w:val="00782723"/>
    <w:rsid w:val="00782840"/>
    <w:rsid w:val="007829C5"/>
    <w:rsid w:val="007835E6"/>
    <w:rsid w:val="00783FC2"/>
    <w:rsid w:val="00784694"/>
    <w:rsid w:val="0078496F"/>
    <w:rsid w:val="00784EB8"/>
    <w:rsid w:val="00784F66"/>
    <w:rsid w:val="007852CF"/>
    <w:rsid w:val="007852F3"/>
    <w:rsid w:val="007867EF"/>
    <w:rsid w:val="00787158"/>
    <w:rsid w:val="00787835"/>
    <w:rsid w:val="0078796D"/>
    <w:rsid w:val="00787F5E"/>
    <w:rsid w:val="007907F9"/>
    <w:rsid w:val="00790ACB"/>
    <w:rsid w:val="00792914"/>
    <w:rsid w:val="0079412A"/>
    <w:rsid w:val="00794426"/>
    <w:rsid w:val="00794690"/>
    <w:rsid w:val="00794CD3"/>
    <w:rsid w:val="00795549"/>
    <w:rsid w:val="00795632"/>
    <w:rsid w:val="007959F8"/>
    <w:rsid w:val="00795AC5"/>
    <w:rsid w:val="00795DC9"/>
    <w:rsid w:val="007964BF"/>
    <w:rsid w:val="007967EE"/>
    <w:rsid w:val="007970AD"/>
    <w:rsid w:val="007977C1"/>
    <w:rsid w:val="007A09B3"/>
    <w:rsid w:val="007A0F60"/>
    <w:rsid w:val="007A14D8"/>
    <w:rsid w:val="007A170F"/>
    <w:rsid w:val="007A17DA"/>
    <w:rsid w:val="007A1813"/>
    <w:rsid w:val="007A1DA6"/>
    <w:rsid w:val="007A1EF4"/>
    <w:rsid w:val="007A2193"/>
    <w:rsid w:val="007A2992"/>
    <w:rsid w:val="007A3235"/>
    <w:rsid w:val="007A35D7"/>
    <w:rsid w:val="007A3DFB"/>
    <w:rsid w:val="007A4D55"/>
    <w:rsid w:val="007A533B"/>
    <w:rsid w:val="007A5F6F"/>
    <w:rsid w:val="007A74E5"/>
    <w:rsid w:val="007A7BB2"/>
    <w:rsid w:val="007A7D16"/>
    <w:rsid w:val="007A7FCC"/>
    <w:rsid w:val="007B0DAB"/>
    <w:rsid w:val="007B1A23"/>
    <w:rsid w:val="007B2142"/>
    <w:rsid w:val="007B32A0"/>
    <w:rsid w:val="007B4305"/>
    <w:rsid w:val="007B46EA"/>
    <w:rsid w:val="007B491D"/>
    <w:rsid w:val="007B4FB0"/>
    <w:rsid w:val="007B58B5"/>
    <w:rsid w:val="007B58DC"/>
    <w:rsid w:val="007B6224"/>
    <w:rsid w:val="007B62FB"/>
    <w:rsid w:val="007C023A"/>
    <w:rsid w:val="007C11D3"/>
    <w:rsid w:val="007C156F"/>
    <w:rsid w:val="007C163A"/>
    <w:rsid w:val="007C1DD3"/>
    <w:rsid w:val="007C3665"/>
    <w:rsid w:val="007C56CF"/>
    <w:rsid w:val="007C5AB1"/>
    <w:rsid w:val="007C60F5"/>
    <w:rsid w:val="007C621E"/>
    <w:rsid w:val="007C7048"/>
    <w:rsid w:val="007C7532"/>
    <w:rsid w:val="007C7CDD"/>
    <w:rsid w:val="007C7CFE"/>
    <w:rsid w:val="007D19D0"/>
    <w:rsid w:val="007D3C0C"/>
    <w:rsid w:val="007D3F2B"/>
    <w:rsid w:val="007D54E8"/>
    <w:rsid w:val="007D5C0A"/>
    <w:rsid w:val="007D5F1A"/>
    <w:rsid w:val="007D6067"/>
    <w:rsid w:val="007D654E"/>
    <w:rsid w:val="007D6D89"/>
    <w:rsid w:val="007D7699"/>
    <w:rsid w:val="007D7F47"/>
    <w:rsid w:val="007E1153"/>
    <w:rsid w:val="007E24B8"/>
    <w:rsid w:val="007E395E"/>
    <w:rsid w:val="007E4296"/>
    <w:rsid w:val="007E4968"/>
    <w:rsid w:val="007E4B97"/>
    <w:rsid w:val="007E561B"/>
    <w:rsid w:val="007E57CE"/>
    <w:rsid w:val="007E616A"/>
    <w:rsid w:val="007E61B5"/>
    <w:rsid w:val="007E6D47"/>
    <w:rsid w:val="007E73E1"/>
    <w:rsid w:val="007E79A2"/>
    <w:rsid w:val="007E7BD1"/>
    <w:rsid w:val="007F1B8E"/>
    <w:rsid w:val="007F1BA4"/>
    <w:rsid w:val="007F1FA7"/>
    <w:rsid w:val="007F2406"/>
    <w:rsid w:val="007F4A1D"/>
    <w:rsid w:val="007F5AFC"/>
    <w:rsid w:val="007F79BB"/>
    <w:rsid w:val="00800EDC"/>
    <w:rsid w:val="00801039"/>
    <w:rsid w:val="00801380"/>
    <w:rsid w:val="008014E8"/>
    <w:rsid w:val="00802341"/>
    <w:rsid w:val="00802452"/>
    <w:rsid w:val="008033E6"/>
    <w:rsid w:val="0080384F"/>
    <w:rsid w:val="00804714"/>
    <w:rsid w:val="008050A3"/>
    <w:rsid w:val="00805F84"/>
    <w:rsid w:val="00806402"/>
    <w:rsid w:val="00806777"/>
    <w:rsid w:val="008069E1"/>
    <w:rsid w:val="00807048"/>
    <w:rsid w:val="0080754C"/>
    <w:rsid w:val="00807C4F"/>
    <w:rsid w:val="00807D3C"/>
    <w:rsid w:val="008100FC"/>
    <w:rsid w:val="00810626"/>
    <w:rsid w:val="00811658"/>
    <w:rsid w:val="00812725"/>
    <w:rsid w:val="0081274A"/>
    <w:rsid w:val="00813447"/>
    <w:rsid w:val="00813560"/>
    <w:rsid w:val="008149B6"/>
    <w:rsid w:val="00814E30"/>
    <w:rsid w:val="008160C1"/>
    <w:rsid w:val="00816114"/>
    <w:rsid w:val="00816227"/>
    <w:rsid w:val="00816351"/>
    <w:rsid w:val="00822E45"/>
    <w:rsid w:val="008233A3"/>
    <w:rsid w:val="00823CA8"/>
    <w:rsid w:val="00824C23"/>
    <w:rsid w:val="00824D83"/>
    <w:rsid w:val="00825048"/>
    <w:rsid w:val="00826F6C"/>
    <w:rsid w:val="0082793B"/>
    <w:rsid w:val="0082798A"/>
    <w:rsid w:val="008303AC"/>
    <w:rsid w:val="008305DD"/>
    <w:rsid w:val="008307E0"/>
    <w:rsid w:val="008308E7"/>
    <w:rsid w:val="008312D0"/>
    <w:rsid w:val="008324D0"/>
    <w:rsid w:val="008327B5"/>
    <w:rsid w:val="00832FC8"/>
    <w:rsid w:val="00833A8A"/>
    <w:rsid w:val="00834C1E"/>
    <w:rsid w:val="00835DCA"/>
    <w:rsid w:val="0083645B"/>
    <w:rsid w:val="0083678C"/>
    <w:rsid w:val="00836D1D"/>
    <w:rsid w:val="00836D7D"/>
    <w:rsid w:val="00837289"/>
    <w:rsid w:val="008400D4"/>
    <w:rsid w:val="008411D1"/>
    <w:rsid w:val="008423A6"/>
    <w:rsid w:val="008425B4"/>
    <w:rsid w:val="00843796"/>
    <w:rsid w:val="00844662"/>
    <w:rsid w:val="00844B45"/>
    <w:rsid w:val="008453F3"/>
    <w:rsid w:val="00845CE7"/>
    <w:rsid w:val="008466D1"/>
    <w:rsid w:val="00847263"/>
    <w:rsid w:val="00850BC5"/>
    <w:rsid w:val="00850FEE"/>
    <w:rsid w:val="008514FF"/>
    <w:rsid w:val="00851C7A"/>
    <w:rsid w:val="008530E8"/>
    <w:rsid w:val="00855247"/>
    <w:rsid w:val="00855607"/>
    <w:rsid w:val="0085614F"/>
    <w:rsid w:val="008575F9"/>
    <w:rsid w:val="00860971"/>
    <w:rsid w:val="00860D93"/>
    <w:rsid w:val="00860F77"/>
    <w:rsid w:val="00861094"/>
    <w:rsid w:val="008622D9"/>
    <w:rsid w:val="00862F04"/>
    <w:rsid w:val="00864BF8"/>
    <w:rsid w:val="00865B70"/>
    <w:rsid w:val="00866811"/>
    <w:rsid w:val="008675BF"/>
    <w:rsid w:val="0087020E"/>
    <w:rsid w:val="008710F5"/>
    <w:rsid w:val="0087148E"/>
    <w:rsid w:val="00871B04"/>
    <w:rsid w:val="008725AA"/>
    <w:rsid w:val="00874732"/>
    <w:rsid w:val="0087539C"/>
    <w:rsid w:val="00875A61"/>
    <w:rsid w:val="00875D11"/>
    <w:rsid w:val="00875D60"/>
    <w:rsid w:val="00876531"/>
    <w:rsid w:val="008772B2"/>
    <w:rsid w:val="008807BF"/>
    <w:rsid w:val="008823C0"/>
    <w:rsid w:val="008845C0"/>
    <w:rsid w:val="00884CD3"/>
    <w:rsid w:val="00886A04"/>
    <w:rsid w:val="00886CE1"/>
    <w:rsid w:val="0088712D"/>
    <w:rsid w:val="008871FC"/>
    <w:rsid w:val="00887597"/>
    <w:rsid w:val="0088771E"/>
    <w:rsid w:val="00887D01"/>
    <w:rsid w:val="00887EFB"/>
    <w:rsid w:val="008906F3"/>
    <w:rsid w:val="008907DB"/>
    <w:rsid w:val="00890D09"/>
    <w:rsid w:val="00891263"/>
    <w:rsid w:val="008922C4"/>
    <w:rsid w:val="008929FA"/>
    <w:rsid w:val="00892A1D"/>
    <w:rsid w:val="00893376"/>
    <w:rsid w:val="008938AF"/>
    <w:rsid w:val="00894121"/>
    <w:rsid w:val="008946AC"/>
    <w:rsid w:val="00894764"/>
    <w:rsid w:val="00895151"/>
    <w:rsid w:val="008955BD"/>
    <w:rsid w:val="008961BB"/>
    <w:rsid w:val="008979D2"/>
    <w:rsid w:val="008A0413"/>
    <w:rsid w:val="008A07DB"/>
    <w:rsid w:val="008A0986"/>
    <w:rsid w:val="008A0C11"/>
    <w:rsid w:val="008A1470"/>
    <w:rsid w:val="008A1D50"/>
    <w:rsid w:val="008A28F3"/>
    <w:rsid w:val="008A2A59"/>
    <w:rsid w:val="008A2F8F"/>
    <w:rsid w:val="008A3122"/>
    <w:rsid w:val="008A35C2"/>
    <w:rsid w:val="008A3FCF"/>
    <w:rsid w:val="008A53E8"/>
    <w:rsid w:val="008A63B3"/>
    <w:rsid w:val="008A75A7"/>
    <w:rsid w:val="008A7832"/>
    <w:rsid w:val="008B0073"/>
    <w:rsid w:val="008B01D0"/>
    <w:rsid w:val="008B0E50"/>
    <w:rsid w:val="008B13CA"/>
    <w:rsid w:val="008B14EE"/>
    <w:rsid w:val="008B17E7"/>
    <w:rsid w:val="008B3661"/>
    <w:rsid w:val="008B49F8"/>
    <w:rsid w:val="008B4C8F"/>
    <w:rsid w:val="008B5182"/>
    <w:rsid w:val="008B56E4"/>
    <w:rsid w:val="008B5F22"/>
    <w:rsid w:val="008B60D4"/>
    <w:rsid w:val="008B6AC3"/>
    <w:rsid w:val="008B6F3D"/>
    <w:rsid w:val="008B7DD8"/>
    <w:rsid w:val="008B7E07"/>
    <w:rsid w:val="008C0194"/>
    <w:rsid w:val="008C1162"/>
    <w:rsid w:val="008C2809"/>
    <w:rsid w:val="008C492C"/>
    <w:rsid w:val="008C5F09"/>
    <w:rsid w:val="008C6CDE"/>
    <w:rsid w:val="008C6EF1"/>
    <w:rsid w:val="008C728C"/>
    <w:rsid w:val="008C7ADA"/>
    <w:rsid w:val="008D05B3"/>
    <w:rsid w:val="008D06CA"/>
    <w:rsid w:val="008D1313"/>
    <w:rsid w:val="008D2CFB"/>
    <w:rsid w:val="008D41AB"/>
    <w:rsid w:val="008D4BEB"/>
    <w:rsid w:val="008D5D82"/>
    <w:rsid w:val="008D65C9"/>
    <w:rsid w:val="008D70B5"/>
    <w:rsid w:val="008E0A4C"/>
    <w:rsid w:val="008E0E05"/>
    <w:rsid w:val="008E1BEB"/>
    <w:rsid w:val="008E2206"/>
    <w:rsid w:val="008E252D"/>
    <w:rsid w:val="008E33C8"/>
    <w:rsid w:val="008E3F05"/>
    <w:rsid w:val="008E4499"/>
    <w:rsid w:val="008E49E3"/>
    <w:rsid w:val="008E6AA6"/>
    <w:rsid w:val="008E7099"/>
    <w:rsid w:val="008F00A2"/>
    <w:rsid w:val="008F073D"/>
    <w:rsid w:val="008F0BB3"/>
    <w:rsid w:val="008F1580"/>
    <w:rsid w:val="008F1BE3"/>
    <w:rsid w:val="008F27CB"/>
    <w:rsid w:val="008F32AC"/>
    <w:rsid w:val="008F417D"/>
    <w:rsid w:val="008F4EF3"/>
    <w:rsid w:val="008F5957"/>
    <w:rsid w:val="008F701D"/>
    <w:rsid w:val="008F73F4"/>
    <w:rsid w:val="008F7565"/>
    <w:rsid w:val="00900AB9"/>
    <w:rsid w:val="00901BC1"/>
    <w:rsid w:val="0090215C"/>
    <w:rsid w:val="00902174"/>
    <w:rsid w:val="009026A3"/>
    <w:rsid w:val="00902B31"/>
    <w:rsid w:val="00903803"/>
    <w:rsid w:val="00903C6A"/>
    <w:rsid w:val="00903D8F"/>
    <w:rsid w:val="00903F4A"/>
    <w:rsid w:val="00904A8B"/>
    <w:rsid w:val="00904C1F"/>
    <w:rsid w:val="00904CDF"/>
    <w:rsid w:val="0090532A"/>
    <w:rsid w:val="009057EE"/>
    <w:rsid w:val="00906751"/>
    <w:rsid w:val="009070C1"/>
    <w:rsid w:val="009071F6"/>
    <w:rsid w:val="0090749F"/>
    <w:rsid w:val="00910156"/>
    <w:rsid w:val="00910BA8"/>
    <w:rsid w:val="009117AA"/>
    <w:rsid w:val="00911B87"/>
    <w:rsid w:val="00911F18"/>
    <w:rsid w:val="00912A91"/>
    <w:rsid w:val="009146F3"/>
    <w:rsid w:val="00914BFF"/>
    <w:rsid w:val="009153D3"/>
    <w:rsid w:val="009156CE"/>
    <w:rsid w:val="00915D0B"/>
    <w:rsid w:val="00916090"/>
    <w:rsid w:val="00916CAB"/>
    <w:rsid w:val="0091757E"/>
    <w:rsid w:val="00917825"/>
    <w:rsid w:val="009205E3"/>
    <w:rsid w:val="00920997"/>
    <w:rsid w:val="00920A62"/>
    <w:rsid w:val="0092267B"/>
    <w:rsid w:val="00922BC2"/>
    <w:rsid w:val="00923CD6"/>
    <w:rsid w:val="00923F8B"/>
    <w:rsid w:val="00924158"/>
    <w:rsid w:val="0092467B"/>
    <w:rsid w:val="00924C2D"/>
    <w:rsid w:val="00926A65"/>
    <w:rsid w:val="00926DDF"/>
    <w:rsid w:val="009272F5"/>
    <w:rsid w:val="00927D18"/>
    <w:rsid w:val="00927F2B"/>
    <w:rsid w:val="00930A61"/>
    <w:rsid w:val="009319E8"/>
    <w:rsid w:val="00931A35"/>
    <w:rsid w:val="0093204A"/>
    <w:rsid w:val="00932774"/>
    <w:rsid w:val="00932EE2"/>
    <w:rsid w:val="00933053"/>
    <w:rsid w:val="00934683"/>
    <w:rsid w:val="00934B9B"/>
    <w:rsid w:val="00934E1B"/>
    <w:rsid w:val="009373FD"/>
    <w:rsid w:val="009374F8"/>
    <w:rsid w:val="00940028"/>
    <w:rsid w:val="00940C25"/>
    <w:rsid w:val="00941331"/>
    <w:rsid w:val="009418B1"/>
    <w:rsid w:val="00942842"/>
    <w:rsid w:val="00943D0B"/>
    <w:rsid w:val="00944F5D"/>
    <w:rsid w:val="00945689"/>
    <w:rsid w:val="00945765"/>
    <w:rsid w:val="00945CCB"/>
    <w:rsid w:val="00946047"/>
    <w:rsid w:val="00946505"/>
    <w:rsid w:val="00946D45"/>
    <w:rsid w:val="00950796"/>
    <w:rsid w:val="009514D5"/>
    <w:rsid w:val="009517E3"/>
    <w:rsid w:val="0095185A"/>
    <w:rsid w:val="00951D62"/>
    <w:rsid w:val="009527AE"/>
    <w:rsid w:val="00953A0B"/>
    <w:rsid w:val="00956A2B"/>
    <w:rsid w:val="00956F22"/>
    <w:rsid w:val="00962253"/>
    <w:rsid w:val="00962DA8"/>
    <w:rsid w:val="00963C03"/>
    <w:rsid w:val="00965B7A"/>
    <w:rsid w:val="00966D6E"/>
    <w:rsid w:val="00966DF1"/>
    <w:rsid w:val="00967199"/>
    <w:rsid w:val="009674EC"/>
    <w:rsid w:val="00967DD7"/>
    <w:rsid w:val="00970294"/>
    <w:rsid w:val="0097048C"/>
    <w:rsid w:val="009711D1"/>
    <w:rsid w:val="00971940"/>
    <w:rsid w:val="00973543"/>
    <w:rsid w:val="00973AFA"/>
    <w:rsid w:val="0097472A"/>
    <w:rsid w:val="00974ECE"/>
    <w:rsid w:val="00975C82"/>
    <w:rsid w:val="00976F83"/>
    <w:rsid w:val="009770D0"/>
    <w:rsid w:val="009775FC"/>
    <w:rsid w:val="00977800"/>
    <w:rsid w:val="00980243"/>
    <w:rsid w:val="009806A2"/>
    <w:rsid w:val="00980ADF"/>
    <w:rsid w:val="00980B4E"/>
    <w:rsid w:val="00981749"/>
    <w:rsid w:val="00982B0F"/>
    <w:rsid w:val="009831C8"/>
    <w:rsid w:val="00984CA0"/>
    <w:rsid w:val="00985B1E"/>
    <w:rsid w:val="009907C3"/>
    <w:rsid w:val="00990C8E"/>
    <w:rsid w:val="00991DE1"/>
    <w:rsid w:val="00992941"/>
    <w:rsid w:val="00992BC8"/>
    <w:rsid w:val="00994D9D"/>
    <w:rsid w:val="00995414"/>
    <w:rsid w:val="00995FFF"/>
    <w:rsid w:val="00996F43"/>
    <w:rsid w:val="009A0288"/>
    <w:rsid w:val="009A34B5"/>
    <w:rsid w:val="009A366A"/>
    <w:rsid w:val="009A54B1"/>
    <w:rsid w:val="009A57F3"/>
    <w:rsid w:val="009A5ABB"/>
    <w:rsid w:val="009A67DA"/>
    <w:rsid w:val="009A7DE1"/>
    <w:rsid w:val="009B1085"/>
    <w:rsid w:val="009B363D"/>
    <w:rsid w:val="009B4AD9"/>
    <w:rsid w:val="009B569B"/>
    <w:rsid w:val="009B5B90"/>
    <w:rsid w:val="009B686A"/>
    <w:rsid w:val="009C00E8"/>
    <w:rsid w:val="009C0902"/>
    <w:rsid w:val="009C0C64"/>
    <w:rsid w:val="009C153C"/>
    <w:rsid w:val="009C1D73"/>
    <w:rsid w:val="009C2DC8"/>
    <w:rsid w:val="009C3205"/>
    <w:rsid w:val="009C32D3"/>
    <w:rsid w:val="009C3551"/>
    <w:rsid w:val="009C3B1F"/>
    <w:rsid w:val="009C46E0"/>
    <w:rsid w:val="009C561E"/>
    <w:rsid w:val="009C568C"/>
    <w:rsid w:val="009C6EB5"/>
    <w:rsid w:val="009C718B"/>
    <w:rsid w:val="009C722D"/>
    <w:rsid w:val="009C7C92"/>
    <w:rsid w:val="009C7DE9"/>
    <w:rsid w:val="009C7E6F"/>
    <w:rsid w:val="009C7FCE"/>
    <w:rsid w:val="009D013B"/>
    <w:rsid w:val="009D01F6"/>
    <w:rsid w:val="009D0841"/>
    <w:rsid w:val="009D0E96"/>
    <w:rsid w:val="009D0F3C"/>
    <w:rsid w:val="009D1240"/>
    <w:rsid w:val="009D1969"/>
    <w:rsid w:val="009D1992"/>
    <w:rsid w:val="009D20DA"/>
    <w:rsid w:val="009D2868"/>
    <w:rsid w:val="009D5FE0"/>
    <w:rsid w:val="009D60AA"/>
    <w:rsid w:val="009D6670"/>
    <w:rsid w:val="009D6D2B"/>
    <w:rsid w:val="009D7350"/>
    <w:rsid w:val="009E0164"/>
    <w:rsid w:val="009E1E86"/>
    <w:rsid w:val="009E23F2"/>
    <w:rsid w:val="009E27CA"/>
    <w:rsid w:val="009E2E7B"/>
    <w:rsid w:val="009E3101"/>
    <w:rsid w:val="009E3837"/>
    <w:rsid w:val="009E3A09"/>
    <w:rsid w:val="009E410A"/>
    <w:rsid w:val="009E412A"/>
    <w:rsid w:val="009E747B"/>
    <w:rsid w:val="009E7877"/>
    <w:rsid w:val="009F0D4E"/>
    <w:rsid w:val="009F12F2"/>
    <w:rsid w:val="009F1D8D"/>
    <w:rsid w:val="009F2226"/>
    <w:rsid w:val="009F2B37"/>
    <w:rsid w:val="009F4089"/>
    <w:rsid w:val="009F49CB"/>
    <w:rsid w:val="009F4D0C"/>
    <w:rsid w:val="009F4F89"/>
    <w:rsid w:val="009F55EA"/>
    <w:rsid w:val="009F5608"/>
    <w:rsid w:val="009F6780"/>
    <w:rsid w:val="009F6E73"/>
    <w:rsid w:val="009F71A3"/>
    <w:rsid w:val="009F7998"/>
    <w:rsid w:val="00A00364"/>
    <w:rsid w:val="00A006F6"/>
    <w:rsid w:val="00A01D3D"/>
    <w:rsid w:val="00A01F2C"/>
    <w:rsid w:val="00A028E2"/>
    <w:rsid w:val="00A02AB5"/>
    <w:rsid w:val="00A03240"/>
    <w:rsid w:val="00A03E89"/>
    <w:rsid w:val="00A05ACF"/>
    <w:rsid w:val="00A05C4E"/>
    <w:rsid w:val="00A05D10"/>
    <w:rsid w:val="00A06358"/>
    <w:rsid w:val="00A06A8B"/>
    <w:rsid w:val="00A07179"/>
    <w:rsid w:val="00A10127"/>
    <w:rsid w:val="00A10458"/>
    <w:rsid w:val="00A10699"/>
    <w:rsid w:val="00A109D0"/>
    <w:rsid w:val="00A1104E"/>
    <w:rsid w:val="00A11527"/>
    <w:rsid w:val="00A11C9C"/>
    <w:rsid w:val="00A124C8"/>
    <w:rsid w:val="00A126A2"/>
    <w:rsid w:val="00A12826"/>
    <w:rsid w:val="00A14264"/>
    <w:rsid w:val="00A14FE2"/>
    <w:rsid w:val="00A1561C"/>
    <w:rsid w:val="00A15762"/>
    <w:rsid w:val="00A175D8"/>
    <w:rsid w:val="00A20332"/>
    <w:rsid w:val="00A20864"/>
    <w:rsid w:val="00A21F72"/>
    <w:rsid w:val="00A2315C"/>
    <w:rsid w:val="00A23490"/>
    <w:rsid w:val="00A2377D"/>
    <w:rsid w:val="00A23EA9"/>
    <w:rsid w:val="00A244BF"/>
    <w:rsid w:val="00A248B4"/>
    <w:rsid w:val="00A24F86"/>
    <w:rsid w:val="00A250FF"/>
    <w:rsid w:val="00A264DE"/>
    <w:rsid w:val="00A2659C"/>
    <w:rsid w:val="00A26ACF"/>
    <w:rsid w:val="00A271C5"/>
    <w:rsid w:val="00A274F3"/>
    <w:rsid w:val="00A2789A"/>
    <w:rsid w:val="00A30295"/>
    <w:rsid w:val="00A30483"/>
    <w:rsid w:val="00A30739"/>
    <w:rsid w:val="00A307A2"/>
    <w:rsid w:val="00A3087C"/>
    <w:rsid w:val="00A30EE2"/>
    <w:rsid w:val="00A315B8"/>
    <w:rsid w:val="00A32F26"/>
    <w:rsid w:val="00A33591"/>
    <w:rsid w:val="00A3446F"/>
    <w:rsid w:val="00A34709"/>
    <w:rsid w:val="00A34F98"/>
    <w:rsid w:val="00A35558"/>
    <w:rsid w:val="00A36111"/>
    <w:rsid w:val="00A364E4"/>
    <w:rsid w:val="00A36734"/>
    <w:rsid w:val="00A367F6"/>
    <w:rsid w:val="00A36DE9"/>
    <w:rsid w:val="00A37B67"/>
    <w:rsid w:val="00A37FE2"/>
    <w:rsid w:val="00A416BA"/>
    <w:rsid w:val="00A41924"/>
    <w:rsid w:val="00A42176"/>
    <w:rsid w:val="00A431D1"/>
    <w:rsid w:val="00A43E50"/>
    <w:rsid w:val="00A44859"/>
    <w:rsid w:val="00A450F4"/>
    <w:rsid w:val="00A452F5"/>
    <w:rsid w:val="00A46DF7"/>
    <w:rsid w:val="00A47DED"/>
    <w:rsid w:val="00A51F40"/>
    <w:rsid w:val="00A52B2A"/>
    <w:rsid w:val="00A53A7D"/>
    <w:rsid w:val="00A54723"/>
    <w:rsid w:val="00A555B3"/>
    <w:rsid w:val="00A557B0"/>
    <w:rsid w:val="00A56F6B"/>
    <w:rsid w:val="00A607F2"/>
    <w:rsid w:val="00A61D3C"/>
    <w:rsid w:val="00A6450A"/>
    <w:rsid w:val="00A64C6C"/>
    <w:rsid w:val="00A6550E"/>
    <w:rsid w:val="00A70139"/>
    <w:rsid w:val="00A71233"/>
    <w:rsid w:val="00A7212B"/>
    <w:rsid w:val="00A7271A"/>
    <w:rsid w:val="00A72A22"/>
    <w:rsid w:val="00A7323D"/>
    <w:rsid w:val="00A75EA6"/>
    <w:rsid w:val="00A76E9E"/>
    <w:rsid w:val="00A7777E"/>
    <w:rsid w:val="00A777E9"/>
    <w:rsid w:val="00A77AD0"/>
    <w:rsid w:val="00A77CD4"/>
    <w:rsid w:val="00A80535"/>
    <w:rsid w:val="00A80B21"/>
    <w:rsid w:val="00A81116"/>
    <w:rsid w:val="00A81876"/>
    <w:rsid w:val="00A81D74"/>
    <w:rsid w:val="00A82F44"/>
    <w:rsid w:val="00A82FEB"/>
    <w:rsid w:val="00A8304E"/>
    <w:rsid w:val="00A83091"/>
    <w:rsid w:val="00A834AD"/>
    <w:rsid w:val="00A83707"/>
    <w:rsid w:val="00A83AB1"/>
    <w:rsid w:val="00A83F6B"/>
    <w:rsid w:val="00A8403E"/>
    <w:rsid w:val="00A84A07"/>
    <w:rsid w:val="00A8533E"/>
    <w:rsid w:val="00A8573A"/>
    <w:rsid w:val="00A85B91"/>
    <w:rsid w:val="00A86719"/>
    <w:rsid w:val="00A86A90"/>
    <w:rsid w:val="00A86BE7"/>
    <w:rsid w:val="00A87875"/>
    <w:rsid w:val="00A905AB"/>
    <w:rsid w:val="00A90634"/>
    <w:rsid w:val="00A90FCD"/>
    <w:rsid w:val="00A912D9"/>
    <w:rsid w:val="00A91540"/>
    <w:rsid w:val="00A9206B"/>
    <w:rsid w:val="00A9210D"/>
    <w:rsid w:val="00A925B7"/>
    <w:rsid w:val="00A93AC2"/>
    <w:rsid w:val="00A93C73"/>
    <w:rsid w:val="00A93DD5"/>
    <w:rsid w:val="00AA06CD"/>
    <w:rsid w:val="00AA0F8C"/>
    <w:rsid w:val="00AA2372"/>
    <w:rsid w:val="00AA2A30"/>
    <w:rsid w:val="00AA2EBD"/>
    <w:rsid w:val="00AA33F2"/>
    <w:rsid w:val="00AA4B34"/>
    <w:rsid w:val="00AA60C9"/>
    <w:rsid w:val="00AB098F"/>
    <w:rsid w:val="00AB183A"/>
    <w:rsid w:val="00AB1C8A"/>
    <w:rsid w:val="00AB29A6"/>
    <w:rsid w:val="00AB2A66"/>
    <w:rsid w:val="00AB2FCD"/>
    <w:rsid w:val="00AB3731"/>
    <w:rsid w:val="00AB3FC2"/>
    <w:rsid w:val="00AB472C"/>
    <w:rsid w:val="00AB4B59"/>
    <w:rsid w:val="00AB5A0E"/>
    <w:rsid w:val="00AB5DEF"/>
    <w:rsid w:val="00AB60A7"/>
    <w:rsid w:val="00AB619D"/>
    <w:rsid w:val="00AB620E"/>
    <w:rsid w:val="00AB79CC"/>
    <w:rsid w:val="00AC0789"/>
    <w:rsid w:val="00AC129A"/>
    <w:rsid w:val="00AC1637"/>
    <w:rsid w:val="00AC17FD"/>
    <w:rsid w:val="00AC28DC"/>
    <w:rsid w:val="00AC2AEA"/>
    <w:rsid w:val="00AC3987"/>
    <w:rsid w:val="00AC3D91"/>
    <w:rsid w:val="00AC442A"/>
    <w:rsid w:val="00AC46A1"/>
    <w:rsid w:val="00AC50B0"/>
    <w:rsid w:val="00AC51A3"/>
    <w:rsid w:val="00AC51A8"/>
    <w:rsid w:val="00AC6B2E"/>
    <w:rsid w:val="00AC7457"/>
    <w:rsid w:val="00AC74EB"/>
    <w:rsid w:val="00AD04C4"/>
    <w:rsid w:val="00AD0B3D"/>
    <w:rsid w:val="00AD0D4D"/>
    <w:rsid w:val="00AD14E1"/>
    <w:rsid w:val="00AD23F0"/>
    <w:rsid w:val="00AD254F"/>
    <w:rsid w:val="00AD2A5A"/>
    <w:rsid w:val="00AD33C6"/>
    <w:rsid w:val="00AD357F"/>
    <w:rsid w:val="00AD415F"/>
    <w:rsid w:val="00AD45AC"/>
    <w:rsid w:val="00AD4FC5"/>
    <w:rsid w:val="00AD56B8"/>
    <w:rsid w:val="00AD5FB9"/>
    <w:rsid w:val="00AD5FF1"/>
    <w:rsid w:val="00AD67B2"/>
    <w:rsid w:val="00AD68DA"/>
    <w:rsid w:val="00AD6E9A"/>
    <w:rsid w:val="00AD7FE5"/>
    <w:rsid w:val="00AE04DF"/>
    <w:rsid w:val="00AE0593"/>
    <w:rsid w:val="00AE05F6"/>
    <w:rsid w:val="00AE12F9"/>
    <w:rsid w:val="00AE227B"/>
    <w:rsid w:val="00AE2F90"/>
    <w:rsid w:val="00AE3761"/>
    <w:rsid w:val="00AE3B18"/>
    <w:rsid w:val="00AE466B"/>
    <w:rsid w:val="00AE4E05"/>
    <w:rsid w:val="00AE5A5F"/>
    <w:rsid w:val="00AE60B2"/>
    <w:rsid w:val="00AF08A8"/>
    <w:rsid w:val="00AF1E57"/>
    <w:rsid w:val="00AF2FBD"/>
    <w:rsid w:val="00AF305C"/>
    <w:rsid w:val="00AF4980"/>
    <w:rsid w:val="00AF4DAB"/>
    <w:rsid w:val="00AF5F78"/>
    <w:rsid w:val="00AF609B"/>
    <w:rsid w:val="00AF7862"/>
    <w:rsid w:val="00AF7DBE"/>
    <w:rsid w:val="00B0003F"/>
    <w:rsid w:val="00B00594"/>
    <w:rsid w:val="00B007CB"/>
    <w:rsid w:val="00B00817"/>
    <w:rsid w:val="00B014C9"/>
    <w:rsid w:val="00B015D0"/>
    <w:rsid w:val="00B024CD"/>
    <w:rsid w:val="00B028BD"/>
    <w:rsid w:val="00B02EB7"/>
    <w:rsid w:val="00B03926"/>
    <w:rsid w:val="00B03BE7"/>
    <w:rsid w:val="00B04B4C"/>
    <w:rsid w:val="00B04B89"/>
    <w:rsid w:val="00B0542C"/>
    <w:rsid w:val="00B05947"/>
    <w:rsid w:val="00B05EA5"/>
    <w:rsid w:val="00B065B4"/>
    <w:rsid w:val="00B06A10"/>
    <w:rsid w:val="00B07741"/>
    <w:rsid w:val="00B07A9E"/>
    <w:rsid w:val="00B11345"/>
    <w:rsid w:val="00B114A2"/>
    <w:rsid w:val="00B118D6"/>
    <w:rsid w:val="00B12E62"/>
    <w:rsid w:val="00B12EC9"/>
    <w:rsid w:val="00B1311A"/>
    <w:rsid w:val="00B139A4"/>
    <w:rsid w:val="00B14058"/>
    <w:rsid w:val="00B1508B"/>
    <w:rsid w:val="00B1535B"/>
    <w:rsid w:val="00B156DD"/>
    <w:rsid w:val="00B1581D"/>
    <w:rsid w:val="00B15D6A"/>
    <w:rsid w:val="00B163B3"/>
    <w:rsid w:val="00B1679D"/>
    <w:rsid w:val="00B16B49"/>
    <w:rsid w:val="00B20A1D"/>
    <w:rsid w:val="00B21D35"/>
    <w:rsid w:val="00B21E6D"/>
    <w:rsid w:val="00B2273F"/>
    <w:rsid w:val="00B22971"/>
    <w:rsid w:val="00B22B15"/>
    <w:rsid w:val="00B244BA"/>
    <w:rsid w:val="00B247E7"/>
    <w:rsid w:val="00B24948"/>
    <w:rsid w:val="00B250A9"/>
    <w:rsid w:val="00B25782"/>
    <w:rsid w:val="00B25A13"/>
    <w:rsid w:val="00B25B3F"/>
    <w:rsid w:val="00B25B7A"/>
    <w:rsid w:val="00B265C8"/>
    <w:rsid w:val="00B27AB8"/>
    <w:rsid w:val="00B30379"/>
    <w:rsid w:val="00B31785"/>
    <w:rsid w:val="00B3211E"/>
    <w:rsid w:val="00B3414C"/>
    <w:rsid w:val="00B34F41"/>
    <w:rsid w:val="00B36CC1"/>
    <w:rsid w:val="00B36F77"/>
    <w:rsid w:val="00B418E1"/>
    <w:rsid w:val="00B43200"/>
    <w:rsid w:val="00B432AB"/>
    <w:rsid w:val="00B434F9"/>
    <w:rsid w:val="00B43C9E"/>
    <w:rsid w:val="00B4749A"/>
    <w:rsid w:val="00B475B6"/>
    <w:rsid w:val="00B478C0"/>
    <w:rsid w:val="00B5002D"/>
    <w:rsid w:val="00B501B4"/>
    <w:rsid w:val="00B5032E"/>
    <w:rsid w:val="00B504DB"/>
    <w:rsid w:val="00B5149A"/>
    <w:rsid w:val="00B519A9"/>
    <w:rsid w:val="00B52147"/>
    <w:rsid w:val="00B52A5B"/>
    <w:rsid w:val="00B530E5"/>
    <w:rsid w:val="00B530F0"/>
    <w:rsid w:val="00B5346E"/>
    <w:rsid w:val="00B53F9B"/>
    <w:rsid w:val="00B54146"/>
    <w:rsid w:val="00B545BD"/>
    <w:rsid w:val="00B54DEC"/>
    <w:rsid w:val="00B55DB4"/>
    <w:rsid w:val="00B56191"/>
    <w:rsid w:val="00B568F9"/>
    <w:rsid w:val="00B57949"/>
    <w:rsid w:val="00B6031F"/>
    <w:rsid w:val="00B6061B"/>
    <w:rsid w:val="00B60CEC"/>
    <w:rsid w:val="00B622A0"/>
    <w:rsid w:val="00B638F9"/>
    <w:rsid w:val="00B64570"/>
    <w:rsid w:val="00B64A86"/>
    <w:rsid w:val="00B64D87"/>
    <w:rsid w:val="00B669C1"/>
    <w:rsid w:val="00B670E4"/>
    <w:rsid w:val="00B677DF"/>
    <w:rsid w:val="00B67E97"/>
    <w:rsid w:val="00B70536"/>
    <w:rsid w:val="00B70E8E"/>
    <w:rsid w:val="00B710E4"/>
    <w:rsid w:val="00B7151D"/>
    <w:rsid w:val="00B71BB7"/>
    <w:rsid w:val="00B72104"/>
    <w:rsid w:val="00B72245"/>
    <w:rsid w:val="00B7236F"/>
    <w:rsid w:val="00B727B1"/>
    <w:rsid w:val="00B72865"/>
    <w:rsid w:val="00B73C84"/>
    <w:rsid w:val="00B749BA"/>
    <w:rsid w:val="00B75E3B"/>
    <w:rsid w:val="00B80011"/>
    <w:rsid w:val="00B8206F"/>
    <w:rsid w:val="00B8272A"/>
    <w:rsid w:val="00B82E5F"/>
    <w:rsid w:val="00B83EF8"/>
    <w:rsid w:val="00B847C1"/>
    <w:rsid w:val="00B84E67"/>
    <w:rsid w:val="00B857CC"/>
    <w:rsid w:val="00B85BB0"/>
    <w:rsid w:val="00B86D0B"/>
    <w:rsid w:val="00B873D9"/>
    <w:rsid w:val="00B87E30"/>
    <w:rsid w:val="00B9037F"/>
    <w:rsid w:val="00B90829"/>
    <w:rsid w:val="00B90A32"/>
    <w:rsid w:val="00B915B3"/>
    <w:rsid w:val="00B92162"/>
    <w:rsid w:val="00B94D58"/>
    <w:rsid w:val="00B94DA3"/>
    <w:rsid w:val="00B957A7"/>
    <w:rsid w:val="00B9593A"/>
    <w:rsid w:val="00B95B4E"/>
    <w:rsid w:val="00B962EC"/>
    <w:rsid w:val="00B96300"/>
    <w:rsid w:val="00B96318"/>
    <w:rsid w:val="00BA03FF"/>
    <w:rsid w:val="00BA0BFF"/>
    <w:rsid w:val="00BA1322"/>
    <w:rsid w:val="00BA133D"/>
    <w:rsid w:val="00BA153F"/>
    <w:rsid w:val="00BA1F65"/>
    <w:rsid w:val="00BA25EA"/>
    <w:rsid w:val="00BA37B6"/>
    <w:rsid w:val="00BA4082"/>
    <w:rsid w:val="00BA4A72"/>
    <w:rsid w:val="00BA5C79"/>
    <w:rsid w:val="00BA6C13"/>
    <w:rsid w:val="00BB059D"/>
    <w:rsid w:val="00BB06E3"/>
    <w:rsid w:val="00BB1250"/>
    <w:rsid w:val="00BB16B8"/>
    <w:rsid w:val="00BB1EC9"/>
    <w:rsid w:val="00BB2CF6"/>
    <w:rsid w:val="00BB3B50"/>
    <w:rsid w:val="00BB47D1"/>
    <w:rsid w:val="00BB4E8D"/>
    <w:rsid w:val="00BB5112"/>
    <w:rsid w:val="00BB57DF"/>
    <w:rsid w:val="00BB68CC"/>
    <w:rsid w:val="00BB68FC"/>
    <w:rsid w:val="00BB720F"/>
    <w:rsid w:val="00BC0FC5"/>
    <w:rsid w:val="00BC1E21"/>
    <w:rsid w:val="00BC1ECA"/>
    <w:rsid w:val="00BC30EF"/>
    <w:rsid w:val="00BC331A"/>
    <w:rsid w:val="00BC4D57"/>
    <w:rsid w:val="00BC565E"/>
    <w:rsid w:val="00BC569F"/>
    <w:rsid w:val="00BC5BED"/>
    <w:rsid w:val="00BC5C97"/>
    <w:rsid w:val="00BC5E52"/>
    <w:rsid w:val="00BC5EBA"/>
    <w:rsid w:val="00BC6B89"/>
    <w:rsid w:val="00BC7147"/>
    <w:rsid w:val="00BC7564"/>
    <w:rsid w:val="00BD0919"/>
    <w:rsid w:val="00BD191E"/>
    <w:rsid w:val="00BD1DC7"/>
    <w:rsid w:val="00BD25E9"/>
    <w:rsid w:val="00BD370E"/>
    <w:rsid w:val="00BD3797"/>
    <w:rsid w:val="00BD3F73"/>
    <w:rsid w:val="00BD4C33"/>
    <w:rsid w:val="00BD4E53"/>
    <w:rsid w:val="00BD4EC3"/>
    <w:rsid w:val="00BD5F8E"/>
    <w:rsid w:val="00BD6024"/>
    <w:rsid w:val="00BD6CAB"/>
    <w:rsid w:val="00BD760A"/>
    <w:rsid w:val="00BD7717"/>
    <w:rsid w:val="00BD798C"/>
    <w:rsid w:val="00BE0721"/>
    <w:rsid w:val="00BE073A"/>
    <w:rsid w:val="00BE09C9"/>
    <w:rsid w:val="00BE0A6B"/>
    <w:rsid w:val="00BE3DCC"/>
    <w:rsid w:val="00BE3FCA"/>
    <w:rsid w:val="00BE404B"/>
    <w:rsid w:val="00BE571A"/>
    <w:rsid w:val="00BE5DE7"/>
    <w:rsid w:val="00BE645A"/>
    <w:rsid w:val="00BE6D5D"/>
    <w:rsid w:val="00BE7B57"/>
    <w:rsid w:val="00BF0123"/>
    <w:rsid w:val="00BF0A17"/>
    <w:rsid w:val="00BF1525"/>
    <w:rsid w:val="00BF1A45"/>
    <w:rsid w:val="00BF2435"/>
    <w:rsid w:val="00BF24EC"/>
    <w:rsid w:val="00BF3052"/>
    <w:rsid w:val="00BF42A2"/>
    <w:rsid w:val="00BF5533"/>
    <w:rsid w:val="00BF5612"/>
    <w:rsid w:val="00BF5EEF"/>
    <w:rsid w:val="00BF63D3"/>
    <w:rsid w:val="00BF6DE1"/>
    <w:rsid w:val="00BF7AE0"/>
    <w:rsid w:val="00BF7BCF"/>
    <w:rsid w:val="00C00C64"/>
    <w:rsid w:val="00C01330"/>
    <w:rsid w:val="00C01C37"/>
    <w:rsid w:val="00C021BF"/>
    <w:rsid w:val="00C02801"/>
    <w:rsid w:val="00C03AD1"/>
    <w:rsid w:val="00C03DE8"/>
    <w:rsid w:val="00C043BD"/>
    <w:rsid w:val="00C052AD"/>
    <w:rsid w:val="00C05359"/>
    <w:rsid w:val="00C05DA2"/>
    <w:rsid w:val="00C05F27"/>
    <w:rsid w:val="00C06516"/>
    <w:rsid w:val="00C06575"/>
    <w:rsid w:val="00C06834"/>
    <w:rsid w:val="00C06937"/>
    <w:rsid w:val="00C07E90"/>
    <w:rsid w:val="00C1003D"/>
    <w:rsid w:val="00C10C92"/>
    <w:rsid w:val="00C10E15"/>
    <w:rsid w:val="00C11E7C"/>
    <w:rsid w:val="00C14433"/>
    <w:rsid w:val="00C15239"/>
    <w:rsid w:val="00C15307"/>
    <w:rsid w:val="00C156A9"/>
    <w:rsid w:val="00C17546"/>
    <w:rsid w:val="00C17DF3"/>
    <w:rsid w:val="00C203A3"/>
    <w:rsid w:val="00C20776"/>
    <w:rsid w:val="00C2179D"/>
    <w:rsid w:val="00C21AF0"/>
    <w:rsid w:val="00C22BC7"/>
    <w:rsid w:val="00C230B9"/>
    <w:rsid w:val="00C233A7"/>
    <w:rsid w:val="00C23915"/>
    <w:rsid w:val="00C241F0"/>
    <w:rsid w:val="00C247F8"/>
    <w:rsid w:val="00C24845"/>
    <w:rsid w:val="00C24DD3"/>
    <w:rsid w:val="00C2579F"/>
    <w:rsid w:val="00C25846"/>
    <w:rsid w:val="00C263C5"/>
    <w:rsid w:val="00C26A7C"/>
    <w:rsid w:val="00C31CD8"/>
    <w:rsid w:val="00C31F25"/>
    <w:rsid w:val="00C32CFB"/>
    <w:rsid w:val="00C33729"/>
    <w:rsid w:val="00C3459F"/>
    <w:rsid w:val="00C34A89"/>
    <w:rsid w:val="00C35251"/>
    <w:rsid w:val="00C35D49"/>
    <w:rsid w:val="00C35DAC"/>
    <w:rsid w:val="00C36AD8"/>
    <w:rsid w:val="00C36BFD"/>
    <w:rsid w:val="00C370B0"/>
    <w:rsid w:val="00C37A55"/>
    <w:rsid w:val="00C40A52"/>
    <w:rsid w:val="00C41322"/>
    <w:rsid w:val="00C4297D"/>
    <w:rsid w:val="00C42B0C"/>
    <w:rsid w:val="00C430E6"/>
    <w:rsid w:val="00C43D96"/>
    <w:rsid w:val="00C43F35"/>
    <w:rsid w:val="00C4576F"/>
    <w:rsid w:val="00C45AD2"/>
    <w:rsid w:val="00C4627C"/>
    <w:rsid w:val="00C469FB"/>
    <w:rsid w:val="00C476F8"/>
    <w:rsid w:val="00C47C95"/>
    <w:rsid w:val="00C47D7E"/>
    <w:rsid w:val="00C47F03"/>
    <w:rsid w:val="00C50010"/>
    <w:rsid w:val="00C508E5"/>
    <w:rsid w:val="00C5155B"/>
    <w:rsid w:val="00C515F7"/>
    <w:rsid w:val="00C525C4"/>
    <w:rsid w:val="00C53922"/>
    <w:rsid w:val="00C53EC5"/>
    <w:rsid w:val="00C54746"/>
    <w:rsid w:val="00C55952"/>
    <w:rsid w:val="00C5732F"/>
    <w:rsid w:val="00C6008F"/>
    <w:rsid w:val="00C60DCD"/>
    <w:rsid w:val="00C61096"/>
    <w:rsid w:val="00C610B4"/>
    <w:rsid w:val="00C610C6"/>
    <w:rsid w:val="00C61202"/>
    <w:rsid w:val="00C616F6"/>
    <w:rsid w:val="00C61772"/>
    <w:rsid w:val="00C6359B"/>
    <w:rsid w:val="00C63925"/>
    <w:rsid w:val="00C63AD5"/>
    <w:rsid w:val="00C63B5A"/>
    <w:rsid w:val="00C642A6"/>
    <w:rsid w:val="00C64B65"/>
    <w:rsid w:val="00C65405"/>
    <w:rsid w:val="00C65E69"/>
    <w:rsid w:val="00C6600D"/>
    <w:rsid w:val="00C67232"/>
    <w:rsid w:val="00C677AC"/>
    <w:rsid w:val="00C70E92"/>
    <w:rsid w:val="00C714DF"/>
    <w:rsid w:val="00C738AA"/>
    <w:rsid w:val="00C7396F"/>
    <w:rsid w:val="00C74117"/>
    <w:rsid w:val="00C75C03"/>
    <w:rsid w:val="00C7609B"/>
    <w:rsid w:val="00C767E3"/>
    <w:rsid w:val="00C76AC8"/>
    <w:rsid w:val="00C801FC"/>
    <w:rsid w:val="00C80B2D"/>
    <w:rsid w:val="00C80C32"/>
    <w:rsid w:val="00C819BB"/>
    <w:rsid w:val="00C82686"/>
    <w:rsid w:val="00C8342D"/>
    <w:rsid w:val="00C836E6"/>
    <w:rsid w:val="00C84279"/>
    <w:rsid w:val="00C845C9"/>
    <w:rsid w:val="00C85F80"/>
    <w:rsid w:val="00C86716"/>
    <w:rsid w:val="00C869BD"/>
    <w:rsid w:val="00C90406"/>
    <w:rsid w:val="00C906E8"/>
    <w:rsid w:val="00C913C2"/>
    <w:rsid w:val="00C91674"/>
    <w:rsid w:val="00C91846"/>
    <w:rsid w:val="00C9238F"/>
    <w:rsid w:val="00C93E9A"/>
    <w:rsid w:val="00C95B0C"/>
    <w:rsid w:val="00C97B87"/>
    <w:rsid w:val="00CA005C"/>
    <w:rsid w:val="00CA02FB"/>
    <w:rsid w:val="00CA0AA0"/>
    <w:rsid w:val="00CA0B97"/>
    <w:rsid w:val="00CA15FD"/>
    <w:rsid w:val="00CA2438"/>
    <w:rsid w:val="00CA263F"/>
    <w:rsid w:val="00CA283E"/>
    <w:rsid w:val="00CA2A3D"/>
    <w:rsid w:val="00CA2D61"/>
    <w:rsid w:val="00CA3DC2"/>
    <w:rsid w:val="00CA3ECF"/>
    <w:rsid w:val="00CA4630"/>
    <w:rsid w:val="00CA5509"/>
    <w:rsid w:val="00CA5937"/>
    <w:rsid w:val="00CA5CBB"/>
    <w:rsid w:val="00CA6394"/>
    <w:rsid w:val="00CA6BFF"/>
    <w:rsid w:val="00CA6DB2"/>
    <w:rsid w:val="00CA7047"/>
    <w:rsid w:val="00CB0D21"/>
    <w:rsid w:val="00CB0E27"/>
    <w:rsid w:val="00CB1B8A"/>
    <w:rsid w:val="00CB2204"/>
    <w:rsid w:val="00CB23C6"/>
    <w:rsid w:val="00CB2A7C"/>
    <w:rsid w:val="00CB2B0E"/>
    <w:rsid w:val="00CB2CAF"/>
    <w:rsid w:val="00CB3F2A"/>
    <w:rsid w:val="00CB465E"/>
    <w:rsid w:val="00CB5321"/>
    <w:rsid w:val="00CB656D"/>
    <w:rsid w:val="00CB7347"/>
    <w:rsid w:val="00CB73B3"/>
    <w:rsid w:val="00CB75BA"/>
    <w:rsid w:val="00CB7C17"/>
    <w:rsid w:val="00CC029A"/>
    <w:rsid w:val="00CC060E"/>
    <w:rsid w:val="00CC0BC4"/>
    <w:rsid w:val="00CC0DEB"/>
    <w:rsid w:val="00CC2194"/>
    <w:rsid w:val="00CC2B2F"/>
    <w:rsid w:val="00CC2FC6"/>
    <w:rsid w:val="00CC3129"/>
    <w:rsid w:val="00CC3E8C"/>
    <w:rsid w:val="00CC467A"/>
    <w:rsid w:val="00CC519A"/>
    <w:rsid w:val="00CC5556"/>
    <w:rsid w:val="00CC5884"/>
    <w:rsid w:val="00CC632D"/>
    <w:rsid w:val="00CC7410"/>
    <w:rsid w:val="00CC74A2"/>
    <w:rsid w:val="00CD0046"/>
    <w:rsid w:val="00CD0655"/>
    <w:rsid w:val="00CD1BF8"/>
    <w:rsid w:val="00CD2840"/>
    <w:rsid w:val="00CD2CF3"/>
    <w:rsid w:val="00CD32DC"/>
    <w:rsid w:val="00CD3923"/>
    <w:rsid w:val="00CD3D20"/>
    <w:rsid w:val="00CD3F73"/>
    <w:rsid w:val="00CD4975"/>
    <w:rsid w:val="00CD6332"/>
    <w:rsid w:val="00CD6407"/>
    <w:rsid w:val="00CD6A11"/>
    <w:rsid w:val="00CE0C65"/>
    <w:rsid w:val="00CE0FFA"/>
    <w:rsid w:val="00CE2078"/>
    <w:rsid w:val="00CE2310"/>
    <w:rsid w:val="00CE2DBE"/>
    <w:rsid w:val="00CE30B5"/>
    <w:rsid w:val="00CE5005"/>
    <w:rsid w:val="00CE5162"/>
    <w:rsid w:val="00CE57E4"/>
    <w:rsid w:val="00CE6876"/>
    <w:rsid w:val="00CE6C7A"/>
    <w:rsid w:val="00CE74B9"/>
    <w:rsid w:val="00CE793E"/>
    <w:rsid w:val="00CF06D7"/>
    <w:rsid w:val="00CF0754"/>
    <w:rsid w:val="00CF1AD7"/>
    <w:rsid w:val="00CF1DB8"/>
    <w:rsid w:val="00CF23E2"/>
    <w:rsid w:val="00CF2456"/>
    <w:rsid w:val="00CF3A83"/>
    <w:rsid w:val="00CF3F14"/>
    <w:rsid w:val="00CF4DB9"/>
    <w:rsid w:val="00CF5299"/>
    <w:rsid w:val="00CF61A2"/>
    <w:rsid w:val="00CF61FD"/>
    <w:rsid w:val="00CF76A5"/>
    <w:rsid w:val="00D008F4"/>
    <w:rsid w:val="00D01A2A"/>
    <w:rsid w:val="00D01DB9"/>
    <w:rsid w:val="00D028F3"/>
    <w:rsid w:val="00D02936"/>
    <w:rsid w:val="00D04E06"/>
    <w:rsid w:val="00D05656"/>
    <w:rsid w:val="00D059E0"/>
    <w:rsid w:val="00D05F8E"/>
    <w:rsid w:val="00D06283"/>
    <w:rsid w:val="00D06D08"/>
    <w:rsid w:val="00D06DFD"/>
    <w:rsid w:val="00D072CC"/>
    <w:rsid w:val="00D10A65"/>
    <w:rsid w:val="00D121F8"/>
    <w:rsid w:val="00D126CE"/>
    <w:rsid w:val="00D12A87"/>
    <w:rsid w:val="00D13D83"/>
    <w:rsid w:val="00D16742"/>
    <w:rsid w:val="00D21B37"/>
    <w:rsid w:val="00D21E7E"/>
    <w:rsid w:val="00D221A3"/>
    <w:rsid w:val="00D227D0"/>
    <w:rsid w:val="00D23933"/>
    <w:rsid w:val="00D23A2C"/>
    <w:rsid w:val="00D245AB"/>
    <w:rsid w:val="00D24FEB"/>
    <w:rsid w:val="00D25805"/>
    <w:rsid w:val="00D260D0"/>
    <w:rsid w:val="00D262B8"/>
    <w:rsid w:val="00D26F07"/>
    <w:rsid w:val="00D2727D"/>
    <w:rsid w:val="00D27545"/>
    <w:rsid w:val="00D3024E"/>
    <w:rsid w:val="00D307D9"/>
    <w:rsid w:val="00D31E76"/>
    <w:rsid w:val="00D3207E"/>
    <w:rsid w:val="00D325E6"/>
    <w:rsid w:val="00D33186"/>
    <w:rsid w:val="00D332C2"/>
    <w:rsid w:val="00D34180"/>
    <w:rsid w:val="00D34C21"/>
    <w:rsid w:val="00D35943"/>
    <w:rsid w:val="00D359F1"/>
    <w:rsid w:val="00D35BD1"/>
    <w:rsid w:val="00D35CC5"/>
    <w:rsid w:val="00D35FCE"/>
    <w:rsid w:val="00D37DE8"/>
    <w:rsid w:val="00D40460"/>
    <w:rsid w:val="00D40770"/>
    <w:rsid w:val="00D40C4B"/>
    <w:rsid w:val="00D41213"/>
    <w:rsid w:val="00D41AF2"/>
    <w:rsid w:val="00D41C3D"/>
    <w:rsid w:val="00D43F3F"/>
    <w:rsid w:val="00D45884"/>
    <w:rsid w:val="00D46743"/>
    <w:rsid w:val="00D4743C"/>
    <w:rsid w:val="00D47ECE"/>
    <w:rsid w:val="00D504F2"/>
    <w:rsid w:val="00D50CC2"/>
    <w:rsid w:val="00D5111C"/>
    <w:rsid w:val="00D51593"/>
    <w:rsid w:val="00D51C78"/>
    <w:rsid w:val="00D520AB"/>
    <w:rsid w:val="00D529E4"/>
    <w:rsid w:val="00D5310D"/>
    <w:rsid w:val="00D538FF"/>
    <w:rsid w:val="00D5482E"/>
    <w:rsid w:val="00D54A86"/>
    <w:rsid w:val="00D554EB"/>
    <w:rsid w:val="00D55C50"/>
    <w:rsid w:val="00D55D00"/>
    <w:rsid w:val="00D56595"/>
    <w:rsid w:val="00D57060"/>
    <w:rsid w:val="00D6169B"/>
    <w:rsid w:val="00D6172F"/>
    <w:rsid w:val="00D63F14"/>
    <w:rsid w:val="00D6447A"/>
    <w:rsid w:val="00D644D4"/>
    <w:rsid w:val="00D65450"/>
    <w:rsid w:val="00D65C49"/>
    <w:rsid w:val="00D66137"/>
    <w:rsid w:val="00D66802"/>
    <w:rsid w:val="00D66BEB"/>
    <w:rsid w:val="00D67A73"/>
    <w:rsid w:val="00D70F10"/>
    <w:rsid w:val="00D71D9C"/>
    <w:rsid w:val="00D722A5"/>
    <w:rsid w:val="00D7290F"/>
    <w:rsid w:val="00D72A74"/>
    <w:rsid w:val="00D72DC7"/>
    <w:rsid w:val="00D72F96"/>
    <w:rsid w:val="00D73094"/>
    <w:rsid w:val="00D73172"/>
    <w:rsid w:val="00D74843"/>
    <w:rsid w:val="00D753A6"/>
    <w:rsid w:val="00D7552E"/>
    <w:rsid w:val="00D756B7"/>
    <w:rsid w:val="00D75AE5"/>
    <w:rsid w:val="00D7655C"/>
    <w:rsid w:val="00D76D30"/>
    <w:rsid w:val="00D77993"/>
    <w:rsid w:val="00D802D3"/>
    <w:rsid w:val="00D80880"/>
    <w:rsid w:val="00D80A21"/>
    <w:rsid w:val="00D82047"/>
    <w:rsid w:val="00D82E88"/>
    <w:rsid w:val="00D83189"/>
    <w:rsid w:val="00D83A22"/>
    <w:rsid w:val="00D83F63"/>
    <w:rsid w:val="00D840AF"/>
    <w:rsid w:val="00D868FE"/>
    <w:rsid w:val="00D86E85"/>
    <w:rsid w:val="00D871C4"/>
    <w:rsid w:val="00D872F8"/>
    <w:rsid w:val="00D87C4E"/>
    <w:rsid w:val="00D92459"/>
    <w:rsid w:val="00D929A2"/>
    <w:rsid w:val="00D93109"/>
    <w:rsid w:val="00D93227"/>
    <w:rsid w:val="00D932C6"/>
    <w:rsid w:val="00D94EC0"/>
    <w:rsid w:val="00D950B0"/>
    <w:rsid w:val="00D973E4"/>
    <w:rsid w:val="00D978E0"/>
    <w:rsid w:val="00DA010A"/>
    <w:rsid w:val="00DA017D"/>
    <w:rsid w:val="00DA0E3B"/>
    <w:rsid w:val="00DA1F62"/>
    <w:rsid w:val="00DA31BB"/>
    <w:rsid w:val="00DA32FD"/>
    <w:rsid w:val="00DA4960"/>
    <w:rsid w:val="00DA5FC5"/>
    <w:rsid w:val="00DB07B7"/>
    <w:rsid w:val="00DB2148"/>
    <w:rsid w:val="00DB21F4"/>
    <w:rsid w:val="00DB2DAF"/>
    <w:rsid w:val="00DB4542"/>
    <w:rsid w:val="00DB46B4"/>
    <w:rsid w:val="00DB58F2"/>
    <w:rsid w:val="00DB59B8"/>
    <w:rsid w:val="00DB65EE"/>
    <w:rsid w:val="00DB66C5"/>
    <w:rsid w:val="00DB68E4"/>
    <w:rsid w:val="00DB6A97"/>
    <w:rsid w:val="00DB772D"/>
    <w:rsid w:val="00DC0156"/>
    <w:rsid w:val="00DC0553"/>
    <w:rsid w:val="00DC0DB6"/>
    <w:rsid w:val="00DC1796"/>
    <w:rsid w:val="00DC206B"/>
    <w:rsid w:val="00DC2D95"/>
    <w:rsid w:val="00DC3378"/>
    <w:rsid w:val="00DC33E0"/>
    <w:rsid w:val="00DC3C0D"/>
    <w:rsid w:val="00DC4046"/>
    <w:rsid w:val="00DC46A8"/>
    <w:rsid w:val="00DC481E"/>
    <w:rsid w:val="00DC501C"/>
    <w:rsid w:val="00DC593E"/>
    <w:rsid w:val="00DC674F"/>
    <w:rsid w:val="00DD01FE"/>
    <w:rsid w:val="00DD02DD"/>
    <w:rsid w:val="00DD0BAE"/>
    <w:rsid w:val="00DD1516"/>
    <w:rsid w:val="00DD2623"/>
    <w:rsid w:val="00DD2D95"/>
    <w:rsid w:val="00DD39AD"/>
    <w:rsid w:val="00DD5611"/>
    <w:rsid w:val="00DD6250"/>
    <w:rsid w:val="00DD6818"/>
    <w:rsid w:val="00DE12E8"/>
    <w:rsid w:val="00DE143C"/>
    <w:rsid w:val="00DE229B"/>
    <w:rsid w:val="00DE2324"/>
    <w:rsid w:val="00DE2625"/>
    <w:rsid w:val="00DE2914"/>
    <w:rsid w:val="00DE3A3D"/>
    <w:rsid w:val="00DE3C0F"/>
    <w:rsid w:val="00DE4067"/>
    <w:rsid w:val="00DE49D2"/>
    <w:rsid w:val="00DE505E"/>
    <w:rsid w:val="00DE5E0E"/>
    <w:rsid w:val="00DE77A8"/>
    <w:rsid w:val="00DE7D86"/>
    <w:rsid w:val="00DE7EA9"/>
    <w:rsid w:val="00DF034E"/>
    <w:rsid w:val="00DF1877"/>
    <w:rsid w:val="00DF1AD5"/>
    <w:rsid w:val="00DF1FFE"/>
    <w:rsid w:val="00DF25EA"/>
    <w:rsid w:val="00DF2949"/>
    <w:rsid w:val="00DF2AD5"/>
    <w:rsid w:val="00DF2E1F"/>
    <w:rsid w:val="00DF352E"/>
    <w:rsid w:val="00DF3657"/>
    <w:rsid w:val="00DF4479"/>
    <w:rsid w:val="00DF51D7"/>
    <w:rsid w:val="00E0023D"/>
    <w:rsid w:val="00E00BA0"/>
    <w:rsid w:val="00E01445"/>
    <w:rsid w:val="00E01683"/>
    <w:rsid w:val="00E016AF"/>
    <w:rsid w:val="00E01BCF"/>
    <w:rsid w:val="00E02866"/>
    <w:rsid w:val="00E03396"/>
    <w:rsid w:val="00E03B6A"/>
    <w:rsid w:val="00E04286"/>
    <w:rsid w:val="00E04DFD"/>
    <w:rsid w:val="00E05BD2"/>
    <w:rsid w:val="00E05E77"/>
    <w:rsid w:val="00E05FCD"/>
    <w:rsid w:val="00E0635A"/>
    <w:rsid w:val="00E066DF"/>
    <w:rsid w:val="00E06B96"/>
    <w:rsid w:val="00E07231"/>
    <w:rsid w:val="00E10062"/>
    <w:rsid w:val="00E100FB"/>
    <w:rsid w:val="00E103E5"/>
    <w:rsid w:val="00E10652"/>
    <w:rsid w:val="00E10959"/>
    <w:rsid w:val="00E11C95"/>
    <w:rsid w:val="00E13531"/>
    <w:rsid w:val="00E13BA4"/>
    <w:rsid w:val="00E146E4"/>
    <w:rsid w:val="00E14971"/>
    <w:rsid w:val="00E155E6"/>
    <w:rsid w:val="00E1561D"/>
    <w:rsid w:val="00E15AA7"/>
    <w:rsid w:val="00E1686B"/>
    <w:rsid w:val="00E202E9"/>
    <w:rsid w:val="00E2066F"/>
    <w:rsid w:val="00E20C00"/>
    <w:rsid w:val="00E20E8C"/>
    <w:rsid w:val="00E21AD6"/>
    <w:rsid w:val="00E21DCF"/>
    <w:rsid w:val="00E2229B"/>
    <w:rsid w:val="00E233FF"/>
    <w:rsid w:val="00E2465D"/>
    <w:rsid w:val="00E24662"/>
    <w:rsid w:val="00E24E26"/>
    <w:rsid w:val="00E24E71"/>
    <w:rsid w:val="00E24EE8"/>
    <w:rsid w:val="00E261EF"/>
    <w:rsid w:val="00E26D7D"/>
    <w:rsid w:val="00E3040B"/>
    <w:rsid w:val="00E30978"/>
    <w:rsid w:val="00E31608"/>
    <w:rsid w:val="00E31D5C"/>
    <w:rsid w:val="00E328C6"/>
    <w:rsid w:val="00E32F9A"/>
    <w:rsid w:val="00E3347F"/>
    <w:rsid w:val="00E33546"/>
    <w:rsid w:val="00E33DEB"/>
    <w:rsid w:val="00E33E74"/>
    <w:rsid w:val="00E344D4"/>
    <w:rsid w:val="00E35406"/>
    <w:rsid w:val="00E35851"/>
    <w:rsid w:val="00E35F1F"/>
    <w:rsid w:val="00E3770A"/>
    <w:rsid w:val="00E410C0"/>
    <w:rsid w:val="00E42C7D"/>
    <w:rsid w:val="00E43C4D"/>
    <w:rsid w:val="00E43EB2"/>
    <w:rsid w:val="00E44238"/>
    <w:rsid w:val="00E44350"/>
    <w:rsid w:val="00E44FB4"/>
    <w:rsid w:val="00E45B18"/>
    <w:rsid w:val="00E46508"/>
    <w:rsid w:val="00E46725"/>
    <w:rsid w:val="00E46F76"/>
    <w:rsid w:val="00E47518"/>
    <w:rsid w:val="00E4777A"/>
    <w:rsid w:val="00E47894"/>
    <w:rsid w:val="00E47BF7"/>
    <w:rsid w:val="00E508CB"/>
    <w:rsid w:val="00E51016"/>
    <w:rsid w:val="00E51C49"/>
    <w:rsid w:val="00E51D05"/>
    <w:rsid w:val="00E520C7"/>
    <w:rsid w:val="00E52994"/>
    <w:rsid w:val="00E5377A"/>
    <w:rsid w:val="00E53932"/>
    <w:rsid w:val="00E5443C"/>
    <w:rsid w:val="00E548F9"/>
    <w:rsid w:val="00E5504E"/>
    <w:rsid w:val="00E55942"/>
    <w:rsid w:val="00E57743"/>
    <w:rsid w:val="00E57B36"/>
    <w:rsid w:val="00E6013D"/>
    <w:rsid w:val="00E61549"/>
    <w:rsid w:val="00E6155D"/>
    <w:rsid w:val="00E626AD"/>
    <w:rsid w:val="00E6272E"/>
    <w:rsid w:val="00E6284E"/>
    <w:rsid w:val="00E62FF4"/>
    <w:rsid w:val="00E630DB"/>
    <w:rsid w:val="00E630F8"/>
    <w:rsid w:val="00E631AF"/>
    <w:rsid w:val="00E63FDD"/>
    <w:rsid w:val="00E64D89"/>
    <w:rsid w:val="00E64EF6"/>
    <w:rsid w:val="00E675A9"/>
    <w:rsid w:val="00E6765B"/>
    <w:rsid w:val="00E67DC6"/>
    <w:rsid w:val="00E70800"/>
    <w:rsid w:val="00E71F0E"/>
    <w:rsid w:val="00E72792"/>
    <w:rsid w:val="00E72E16"/>
    <w:rsid w:val="00E72EE9"/>
    <w:rsid w:val="00E746E4"/>
    <w:rsid w:val="00E7481A"/>
    <w:rsid w:val="00E749BC"/>
    <w:rsid w:val="00E752DF"/>
    <w:rsid w:val="00E75661"/>
    <w:rsid w:val="00E774E8"/>
    <w:rsid w:val="00E8000B"/>
    <w:rsid w:val="00E80154"/>
    <w:rsid w:val="00E80415"/>
    <w:rsid w:val="00E806F6"/>
    <w:rsid w:val="00E80BE2"/>
    <w:rsid w:val="00E8196E"/>
    <w:rsid w:val="00E82C58"/>
    <w:rsid w:val="00E83972"/>
    <w:rsid w:val="00E848D6"/>
    <w:rsid w:val="00E85023"/>
    <w:rsid w:val="00E85161"/>
    <w:rsid w:val="00E8533C"/>
    <w:rsid w:val="00E8571B"/>
    <w:rsid w:val="00E858A7"/>
    <w:rsid w:val="00E85C35"/>
    <w:rsid w:val="00E863E5"/>
    <w:rsid w:val="00E86F45"/>
    <w:rsid w:val="00E870F3"/>
    <w:rsid w:val="00E8768F"/>
    <w:rsid w:val="00E87805"/>
    <w:rsid w:val="00E8797B"/>
    <w:rsid w:val="00E87AD1"/>
    <w:rsid w:val="00E90942"/>
    <w:rsid w:val="00E9166A"/>
    <w:rsid w:val="00E916EC"/>
    <w:rsid w:val="00E91C33"/>
    <w:rsid w:val="00E91EF4"/>
    <w:rsid w:val="00E93631"/>
    <w:rsid w:val="00E95E5C"/>
    <w:rsid w:val="00E960DF"/>
    <w:rsid w:val="00E96729"/>
    <w:rsid w:val="00E977EC"/>
    <w:rsid w:val="00EA019C"/>
    <w:rsid w:val="00EA01D2"/>
    <w:rsid w:val="00EA16D3"/>
    <w:rsid w:val="00EA1CAF"/>
    <w:rsid w:val="00EA246D"/>
    <w:rsid w:val="00EA3204"/>
    <w:rsid w:val="00EA3FFB"/>
    <w:rsid w:val="00EA466D"/>
    <w:rsid w:val="00EA6F57"/>
    <w:rsid w:val="00EA7414"/>
    <w:rsid w:val="00EA7B51"/>
    <w:rsid w:val="00EB0122"/>
    <w:rsid w:val="00EB0520"/>
    <w:rsid w:val="00EB0CF2"/>
    <w:rsid w:val="00EB122E"/>
    <w:rsid w:val="00EB1B18"/>
    <w:rsid w:val="00EB1C86"/>
    <w:rsid w:val="00EB2DB0"/>
    <w:rsid w:val="00EB4AF4"/>
    <w:rsid w:val="00EB5926"/>
    <w:rsid w:val="00EB5B45"/>
    <w:rsid w:val="00EB5F07"/>
    <w:rsid w:val="00EB6CA5"/>
    <w:rsid w:val="00EC01D9"/>
    <w:rsid w:val="00EC0206"/>
    <w:rsid w:val="00EC0594"/>
    <w:rsid w:val="00EC0861"/>
    <w:rsid w:val="00EC11CA"/>
    <w:rsid w:val="00EC156A"/>
    <w:rsid w:val="00EC1909"/>
    <w:rsid w:val="00EC1FE8"/>
    <w:rsid w:val="00EC393A"/>
    <w:rsid w:val="00EC3989"/>
    <w:rsid w:val="00EC3A75"/>
    <w:rsid w:val="00EC4869"/>
    <w:rsid w:val="00EC4DE7"/>
    <w:rsid w:val="00EC4F2C"/>
    <w:rsid w:val="00EC62E9"/>
    <w:rsid w:val="00EC7521"/>
    <w:rsid w:val="00EC7728"/>
    <w:rsid w:val="00EC7B94"/>
    <w:rsid w:val="00EC7D73"/>
    <w:rsid w:val="00ED0D3F"/>
    <w:rsid w:val="00ED1543"/>
    <w:rsid w:val="00ED302C"/>
    <w:rsid w:val="00ED3089"/>
    <w:rsid w:val="00ED3801"/>
    <w:rsid w:val="00ED3859"/>
    <w:rsid w:val="00ED43B5"/>
    <w:rsid w:val="00ED43DE"/>
    <w:rsid w:val="00ED5FC6"/>
    <w:rsid w:val="00ED6A16"/>
    <w:rsid w:val="00ED6D86"/>
    <w:rsid w:val="00ED7036"/>
    <w:rsid w:val="00ED74E4"/>
    <w:rsid w:val="00ED7564"/>
    <w:rsid w:val="00EE0D78"/>
    <w:rsid w:val="00EE0E62"/>
    <w:rsid w:val="00EE2399"/>
    <w:rsid w:val="00EE2949"/>
    <w:rsid w:val="00EE41E5"/>
    <w:rsid w:val="00EE479C"/>
    <w:rsid w:val="00EE4D37"/>
    <w:rsid w:val="00EE5552"/>
    <w:rsid w:val="00EE61B2"/>
    <w:rsid w:val="00EE61D9"/>
    <w:rsid w:val="00EE6490"/>
    <w:rsid w:val="00EE6678"/>
    <w:rsid w:val="00EF086A"/>
    <w:rsid w:val="00EF0A25"/>
    <w:rsid w:val="00EF32E0"/>
    <w:rsid w:val="00EF36C7"/>
    <w:rsid w:val="00EF4E51"/>
    <w:rsid w:val="00EF5207"/>
    <w:rsid w:val="00EF52B6"/>
    <w:rsid w:val="00EF58F0"/>
    <w:rsid w:val="00EF6D4F"/>
    <w:rsid w:val="00EF787B"/>
    <w:rsid w:val="00EF78E6"/>
    <w:rsid w:val="00F003CF"/>
    <w:rsid w:val="00F016B1"/>
    <w:rsid w:val="00F019EC"/>
    <w:rsid w:val="00F026B9"/>
    <w:rsid w:val="00F03067"/>
    <w:rsid w:val="00F03DB3"/>
    <w:rsid w:val="00F04370"/>
    <w:rsid w:val="00F07C7E"/>
    <w:rsid w:val="00F10443"/>
    <w:rsid w:val="00F10BEB"/>
    <w:rsid w:val="00F11092"/>
    <w:rsid w:val="00F11A54"/>
    <w:rsid w:val="00F13A49"/>
    <w:rsid w:val="00F13F84"/>
    <w:rsid w:val="00F1469C"/>
    <w:rsid w:val="00F14A2C"/>
    <w:rsid w:val="00F15270"/>
    <w:rsid w:val="00F159C5"/>
    <w:rsid w:val="00F15AC9"/>
    <w:rsid w:val="00F16AB9"/>
    <w:rsid w:val="00F17DF1"/>
    <w:rsid w:val="00F17E4B"/>
    <w:rsid w:val="00F17E5D"/>
    <w:rsid w:val="00F204AB"/>
    <w:rsid w:val="00F2138E"/>
    <w:rsid w:val="00F21B3B"/>
    <w:rsid w:val="00F21F5C"/>
    <w:rsid w:val="00F22D9B"/>
    <w:rsid w:val="00F23417"/>
    <w:rsid w:val="00F23866"/>
    <w:rsid w:val="00F24829"/>
    <w:rsid w:val="00F24DED"/>
    <w:rsid w:val="00F257C7"/>
    <w:rsid w:val="00F26299"/>
    <w:rsid w:val="00F30BD2"/>
    <w:rsid w:val="00F31077"/>
    <w:rsid w:val="00F311E1"/>
    <w:rsid w:val="00F31B74"/>
    <w:rsid w:val="00F31F90"/>
    <w:rsid w:val="00F32ED8"/>
    <w:rsid w:val="00F3388E"/>
    <w:rsid w:val="00F3425D"/>
    <w:rsid w:val="00F348EC"/>
    <w:rsid w:val="00F35E34"/>
    <w:rsid w:val="00F37236"/>
    <w:rsid w:val="00F37858"/>
    <w:rsid w:val="00F400E8"/>
    <w:rsid w:val="00F403FD"/>
    <w:rsid w:val="00F407D2"/>
    <w:rsid w:val="00F40CCF"/>
    <w:rsid w:val="00F40E4E"/>
    <w:rsid w:val="00F42EBF"/>
    <w:rsid w:val="00F4323A"/>
    <w:rsid w:val="00F43824"/>
    <w:rsid w:val="00F44003"/>
    <w:rsid w:val="00F454C1"/>
    <w:rsid w:val="00F4555A"/>
    <w:rsid w:val="00F458C6"/>
    <w:rsid w:val="00F45ABF"/>
    <w:rsid w:val="00F45F42"/>
    <w:rsid w:val="00F464F8"/>
    <w:rsid w:val="00F50441"/>
    <w:rsid w:val="00F50B74"/>
    <w:rsid w:val="00F50E9B"/>
    <w:rsid w:val="00F52135"/>
    <w:rsid w:val="00F52449"/>
    <w:rsid w:val="00F52FE2"/>
    <w:rsid w:val="00F54AB6"/>
    <w:rsid w:val="00F55B15"/>
    <w:rsid w:val="00F56338"/>
    <w:rsid w:val="00F56424"/>
    <w:rsid w:val="00F566E4"/>
    <w:rsid w:val="00F56883"/>
    <w:rsid w:val="00F56E82"/>
    <w:rsid w:val="00F57480"/>
    <w:rsid w:val="00F57547"/>
    <w:rsid w:val="00F57831"/>
    <w:rsid w:val="00F57CB5"/>
    <w:rsid w:val="00F6023D"/>
    <w:rsid w:val="00F6144D"/>
    <w:rsid w:val="00F62586"/>
    <w:rsid w:val="00F62E78"/>
    <w:rsid w:val="00F63354"/>
    <w:rsid w:val="00F63C0A"/>
    <w:rsid w:val="00F644ED"/>
    <w:rsid w:val="00F648B7"/>
    <w:rsid w:val="00F66A0B"/>
    <w:rsid w:val="00F66BB2"/>
    <w:rsid w:val="00F66C57"/>
    <w:rsid w:val="00F70D8F"/>
    <w:rsid w:val="00F71235"/>
    <w:rsid w:val="00F7180F"/>
    <w:rsid w:val="00F7190E"/>
    <w:rsid w:val="00F7388F"/>
    <w:rsid w:val="00F73A34"/>
    <w:rsid w:val="00F74017"/>
    <w:rsid w:val="00F74BF9"/>
    <w:rsid w:val="00F7578F"/>
    <w:rsid w:val="00F75A85"/>
    <w:rsid w:val="00F7684B"/>
    <w:rsid w:val="00F768BE"/>
    <w:rsid w:val="00F80618"/>
    <w:rsid w:val="00F80A86"/>
    <w:rsid w:val="00F80C1F"/>
    <w:rsid w:val="00F822A7"/>
    <w:rsid w:val="00F82344"/>
    <w:rsid w:val="00F83F29"/>
    <w:rsid w:val="00F845E1"/>
    <w:rsid w:val="00F84748"/>
    <w:rsid w:val="00F8558C"/>
    <w:rsid w:val="00F85CD8"/>
    <w:rsid w:val="00F85E09"/>
    <w:rsid w:val="00F866BF"/>
    <w:rsid w:val="00F874AA"/>
    <w:rsid w:val="00F90CF8"/>
    <w:rsid w:val="00F910D4"/>
    <w:rsid w:val="00F9113D"/>
    <w:rsid w:val="00F916AA"/>
    <w:rsid w:val="00F918C8"/>
    <w:rsid w:val="00F91DED"/>
    <w:rsid w:val="00F92E78"/>
    <w:rsid w:val="00F9318E"/>
    <w:rsid w:val="00F93B23"/>
    <w:rsid w:val="00F94381"/>
    <w:rsid w:val="00F94E02"/>
    <w:rsid w:val="00F95704"/>
    <w:rsid w:val="00F95713"/>
    <w:rsid w:val="00F9617C"/>
    <w:rsid w:val="00F9646F"/>
    <w:rsid w:val="00F966F8"/>
    <w:rsid w:val="00F96F81"/>
    <w:rsid w:val="00F97761"/>
    <w:rsid w:val="00F97D1C"/>
    <w:rsid w:val="00FA01B0"/>
    <w:rsid w:val="00FA140A"/>
    <w:rsid w:val="00FA2AAE"/>
    <w:rsid w:val="00FA4C43"/>
    <w:rsid w:val="00FA59EC"/>
    <w:rsid w:val="00FA64DC"/>
    <w:rsid w:val="00FA7DFB"/>
    <w:rsid w:val="00FB070F"/>
    <w:rsid w:val="00FB13A7"/>
    <w:rsid w:val="00FB15E4"/>
    <w:rsid w:val="00FB2160"/>
    <w:rsid w:val="00FB2A71"/>
    <w:rsid w:val="00FB4292"/>
    <w:rsid w:val="00FB46F8"/>
    <w:rsid w:val="00FB4FEC"/>
    <w:rsid w:val="00FB5CDD"/>
    <w:rsid w:val="00FB658C"/>
    <w:rsid w:val="00FB6A73"/>
    <w:rsid w:val="00FB799E"/>
    <w:rsid w:val="00FC0C4B"/>
    <w:rsid w:val="00FC1410"/>
    <w:rsid w:val="00FC282F"/>
    <w:rsid w:val="00FC28E0"/>
    <w:rsid w:val="00FC3C75"/>
    <w:rsid w:val="00FC536D"/>
    <w:rsid w:val="00FC5897"/>
    <w:rsid w:val="00FC6123"/>
    <w:rsid w:val="00FC6189"/>
    <w:rsid w:val="00FC6EC9"/>
    <w:rsid w:val="00FC7615"/>
    <w:rsid w:val="00FC7C87"/>
    <w:rsid w:val="00FD035A"/>
    <w:rsid w:val="00FD04AC"/>
    <w:rsid w:val="00FD2244"/>
    <w:rsid w:val="00FD250B"/>
    <w:rsid w:val="00FD43F8"/>
    <w:rsid w:val="00FD60D9"/>
    <w:rsid w:val="00FD66BB"/>
    <w:rsid w:val="00FD6936"/>
    <w:rsid w:val="00FD6ACC"/>
    <w:rsid w:val="00FD6B82"/>
    <w:rsid w:val="00FD712B"/>
    <w:rsid w:val="00FD7B6E"/>
    <w:rsid w:val="00FE0E2B"/>
    <w:rsid w:val="00FE1328"/>
    <w:rsid w:val="00FE16A7"/>
    <w:rsid w:val="00FE2AEF"/>
    <w:rsid w:val="00FE54A3"/>
    <w:rsid w:val="00FE56F2"/>
    <w:rsid w:val="00FE59BA"/>
    <w:rsid w:val="00FE5A12"/>
    <w:rsid w:val="00FE7027"/>
    <w:rsid w:val="00FF01A5"/>
    <w:rsid w:val="00FF04F8"/>
    <w:rsid w:val="00FF1B99"/>
    <w:rsid w:val="00FF24DA"/>
    <w:rsid w:val="00FF39C5"/>
    <w:rsid w:val="00FF441D"/>
    <w:rsid w:val="00FF44F0"/>
    <w:rsid w:val="00FF4544"/>
    <w:rsid w:val="00FF5455"/>
    <w:rsid w:val="00FF546B"/>
    <w:rsid w:val="00FF6336"/>
    <w:rsid w:val="00FF683E"/>
    <w:rsid w:val="00FF6A36"/>
    <w:rsid w:val="00FF70A6"/>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2D5927E2"/>
  <w15:docId w15:val="{E6A430AC-F034-46BE-870A-7E4641D5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273D7E"/>
  </w:style>
  <w:style w:type="paragraph" w:styleId="16">
    <w:name w:val="heading 1"/>
    <w:aliases w:val="Заголовок 1 Знак Знак,Заголовок 1 Знак Знак Знак,Caaieiaie aei?ac,çàãîëîâîê 1,caaieiaie 1,1 Заголовок,Знак5"/>
    <w:basedOn w:val="a7"/>
    <w:next w:val="a7"/>
    <w:link w:val="17"/>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 Знак Знак Знак,Заголовок 2 Знак Знак Знак Знак Знак Знак Знак Знак,Знак5 Знак Знак Зна"/>
    <w:basedOn w:val="a7"/>
    <w:next w:val="a8"/>
    <w:link w:val="21"/>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Заголовок 31,footer,heading 3,3 Заголовок,Заголовок 3 Знак Знак,Знак Знак Знак"/>
    <w:basedOn w:val="a7"/>
    <w:next w:val="a7"/>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4 Заголовок"/>
    <w:basedOn w:val="a7"/>
    <w:next w:val="a8"/>
    <w:link w:val="40"/>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aliases w:val="5 Заголовок"/>
    <w:basedOn w:val="a7"/>
    <w:next w:val="a7"/>
    <w:link w:val="50"/>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7"/>
    <w:next w:val="a7"/>
    <w:link w:val="60"/>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7"/>
    <w:next w:val="a7"/>
    <w:link w:val="70"/>
    <w:uiPriority w:val="9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7"/>
    <w:next w:val="a7"/>
    <w:link w:val="80"/>
    <w:uiPriority w:val="9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7"/>
    <w:next w:val="a7"/>
    <w:link w:val="90"/>
    <w:uiPriority w:val="99"/>
    <w:qFormat/>
    <w:rsid w:val="00CB2CAF"/>
    <w:pPr>
      <w:spacing w:before="240" w:after="60" w:line="240" w:lineRule="auto"/>
      <w:ind w:firstLine="567"/>
      <w:outlineLvl w:val="8"/>
    </w:pPr>
    <w:rPr>
      <w:rFonts w:ascii="Arial" w:eastAsia="Times New Roman" w:hAnsi="Arial" w:cs="Arial"/>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 Знак10,ВерхКолонтитул,Знак10, Знак4,Aa?oiee eieiioeooe,I.L.T.,Знак4, Знак8,Знак8"/>
    <w:basedOn w:val="a7"/>
    <w:link w:val="ad"/>
    <w:uiPriority w:val="99"/>
    <w:unhideWhenUsed/>
    <w:qFormat/>
    <w:rsid w:val="00AE12F9"/>
    <w:pPr>
      <w:tabs>
        <w:tab w:val="center" w:pos="4677"/>
        <w:tab w:val="right" w:pos="9355"/>
      </w:tabs>
      <w:spacing w:after="0" w:line="240" w:lineRule="auto"/>
    </w:pPr>
  </w:style>
  <w:style w:type="character" w:customStyle="1" w:styleId="ad">
    <w:name w:val="Верхний колонтитул Знак"/>
    <w:aliases w:val=" Знак10 Знак,ВерхКолонтитул Знак,Знак10 Знак, Знак4 Знак,Aa?oiee eieiioeooe Знак,I.L.T. Знак,Знак4 Знак, Знак8 Знак,Знак8 Знак"/>
    <w:basedOn w:val="a9"/>
    <w:link w:val="ac"/>
    <w:uiPriority w:val="99"/>
    <w:rsid w:val="00AE12F9"/>
  </w:style>
  <w:style w:type="paragraph" w:styleId="ae">
    <w:name w:val="footer"/>
    <w:aliases w:val=" Знак12,Знак12, Знак, Знак6,имя файла,Знак6"/>
    <w:basedOn w:val="a7"/>
    <w:link w:val="af"/>
    <w:uiPriority w:val="99"/>
    <w:unhideWhenUsed/>
    <w:rsid w:val="00AE12F9"/>
    <w:pPr>
      <w:tabs>
        <w:tab w:val="center" w:pos="4677"/>
        <w:tab w:val="right" w:pos="9355"/>
      </w:tabs>
      <w:spacing w:after="0" w:line="240" w:lineRule="auto"/>
    </w:pPr>
  </w:style>
  <w:style w:type="character" w:customStyle="1" w:styleId="af">
    <w:name w:val="Нижний колонтитул Знак"/>
    <w:aliases w:val=" Знак12 Знак,Знак12 Знак, Знак Знак, Знак6 Знак,имя файла Знак,Знак6 Знак"/>
    <w:basedOn w:val="a9"/>
    <w:link w:val="ae"/>
    <w:uiPriority w:val="99"/>
    <w:rsid w:val="00AE12F9"/>
  </w:style>
  <w:style w:type="paragraph" w:styleId="af0">
    <w:name w:val="Balloon Text"/>
    <w:aliases w:val=" Знак5"/>
    <w:basedOn w:val="a7"/>
    <w:link w:val="af1"/>
    <w:unhideWhenUsed/>
    <w:rsid w:val="00AE12F9"/>
    <w:pPr>
      <w:spacing w:after="0" w:line="240" w:lineRule="auto"/>
    </w:pPr>
    <w:rPr>
      <w:rFonts w:ascii="Tahoma" w:hAnsi="Tahoma" w:cs="Tahoma"/>
      <w:sz w:val="16"/>
      <w:szCs w:val="16"/>
    </w:rPr>
  </w:style>
  <w:style w:type="character" w:customStyle="1" w:styleId="af1">
    <w:name w:val="Текст выноски Знак"/>
    <w:aliases w:val=" Знак5 Знак"/>
    <w:basedOn w:val="a9"/>
    <w:link w:val="af0"/>
    <w:rsid w:val="00AE12F9"/>
    <w:rPr>
      <w:rFonts w:ascii="Tahoma" w:hAnsi="Tahoma" w:cs="Tahoma"/>
      <w:sz w:val="16"/>
      <w:szCs w:val="16"/>
    </w:rPr>
  </w:style>
  <w:style w:type="paragraph" w:styleId="af2">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it_List"/>
    <w:basedOn w:val="a7"/>
    <w:link w:val="af3"/>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3">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2"/>
    <w:qFormat/>
    <w:locked/>
    <w:rsid w:val="008F5957"/>
    <w:rPr>
      <w:rFonts w:ascii="Times New Roman" w:hAnsi="Times New Roman" w:cs="Times New Roman"/>
      <w:sz w:val="28"/>
      <w:szCs w:val="28"/>
    </w:rPr>
  </w:style>
  <w:style w:type="table" w:styleId="af4">
    <w:name w:val="Table Grid"/>
    <w:aliases w:val="Table Grid Report,OTR"/>
    <w:basedOn w:val="aa"/>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footer Знак,heading 3 Знак,3 Заголовок Знак,Заголовок 3 Знак Знак Знак1,Знак Знак Знак Знак1"/>
    <w:basedOn w:val="a9"/>
    <w:link w:val="30"/>
    <w:uiPriority w:val="9"/>
    <w:rsid w:val="00F45ABF"/>
    <w:rPr>
      <w:rFonts w:asciiTheme="majorHAnsi" w:eastAsiaTheme="majorEastAsia" w:hAnsiTheme="majorHAnsi" w:cstheme="majorBidi"/>
      <w:b/>
      <w:bCs/>
      <w:color w:val="4F81BD" w:themeColor="accent1"/>
    </w:rPr>
  </w:style>
  <w:style w:type="character" w:customStyle="1" w:styleId="17">
    <w:name w:val="Заголовок 1 Знак"/>
    <w:aliases w:val="Заголовок 1 Знак Знак Знак1,Заголовок 1 Знак Знак Знак Знак,Caaieiaie aei?ac Знак,çàãîëîâîê 1 Знак,caaieiaie 1 Знак,1 Заголовок Знак,Знак5 Знак"/>
    <w:basedOn w:val="a9"/>
    <w:link w:val="16"/>
    <w:rsid w:val="00F45ABF"/>
    <w:rPr>
      <w:rFonts w:asciiTheme="majorHAnsi" w:eastAsiaTheme="majorEastAsia" w:hAnsiTheme="majorHAnsi" w:cstheme="majorBidi"/>
      <w:b/>
      <w:bCs/>
      <w:color w:val="365F91" w:themeColor="accent1" w:themeShade="BF"/>
      <w:sz w:val="28"/>
      <w:szCs w:val="28"/>
    </w:rPr>
  </w:style>
  <w:style w:type="paragraph" w:styleId="af5">
    <w:name w:val="TOC Heading"/>
    <w:basedOn w:val="16"/>
    <w:next w:val="a7"/>
    <w:uiPriority w:val="39"/>
    <w:unhideWhenUsed/>
    <w:qFormat/>
    <w:rsid w:val="00F45ABF"/>
    <w:pPr>
      <w:outlineLvl w:val="9"/>
    </w:pPr>
  </w:style>
  <w:style w:type="paragraph" w:styleId="af6">
    <w:name w:val="Document Map"/>
    <w:basedOn w:val="a7"/>
    <w:link w:val="af7"/>
    <w:uiPriority w:val="99"/>
    <w:unhideWhenUsed/>
    <w:rsid w:val="00055F7C"/>
    <w:pPr>
      <w:spacing w:after="0" w:line="240" w:lineRule="auto"/>
    </w:pPr>
    <w:rPr>
      <w:rFonts w:ascii="Tahoma" w:hAnsi="Tahoma" w:cs="Tahoma"/>
      <w:sz w:val="16"/>
      <w:szCs w:val="16"/>
    </w:rPr>
  </w:style>
  <w:style w:type="character" w:customStyle="1" w:styleId="af7">
    <w:name w:val="Схема документа Знак"/>
    <w:basedOn w:val="a9"/>
    <w:link w:val="af6"/>
    <w:uiPriority w:val="99"/>
    <w:rsid w:val="00055F7C"/>
    <w:rPr>
      <w:rFonts w:ascii="Tahoma" w:hAnsi="Tahoma" w:cs="Tahoma"/>
      <w:sz w:val="16"/>
      <w:szCs w:val="16"/>
    </w:rPr>
  </w:style>
  <w:style w:type="paragraph" w:styleId="18">
    <w:name w:val="toc 1"/>
    <w:basedOn w:val="a7"/>
    <w:next w:val="a7"/>
    <w:autoRedefine/>
    <w:uiPriority w:val="39"/>
    <w:unhideWhenUsed/>
    <w:qFormat/>
    <w:rsid w:val="00B87E30"/>
    <w:pPr>
      <w:spacing w:after="100"/>
    </w:pPr>
  </w:style>
  <w:style w:type="character" w:styleId="af8">
    <w:name w:val="Hyperlink"/>
    <w:basedOn w:val="a9"/>
    <w:uiPriority w:val="99"/>
    <w:unhideWhenUsed/>
    <w:rsid w:val="00B87E30"/>
    <w:rPr>
      <w:color w:val="0000FF" w:themeColor="hyperlink"/>
      <w:u w:val="single"/>
    </w:rPr>
  </w:style>
  <w:style w:type="paragraph" w:styleId="af9">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7"/>
    <w:link w:val="afa"/>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a">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9"/>
    <w:link w:val="af9"/>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7"/>
    <w:link w:val="ConsPlusNormal0"/>
    <w:qFormat/>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9"/>
    <w:link w:val="ConsPlusNormal"/>
    <w:rsid w:val="003427B1"/>
    <w:rPr>
      <w:rFonts w:ascii="Arial" w:eastAsia="Arial" w:hAnsi="Arial" w:cs="Arial"/>
      <w:color w:val="000000"/>
      <w:kern w:val="1"/>
      <w:sz w:val="20"/>
      <w:szCs w:val="20"/>
      <w:lang w:bidi="en-US"/>
    </w:rPr>
  </w:style>
  <w:style w:type="paragraph" w:customStyle="1" w:styleId="afb">
    <w:name w:val="Содержимое таблицы"/>
    <w:basedOn w:val="a7"/>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c">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7"/>
    <w:link w:val="afd"/>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d">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9"/>
    <w:link w:val="afc"/>
    <w:rsid w:val="003427B1"/>
    <w:rPr>
      <w:rFonts w:ascii="Times New Roman" w:eastAsia="Arial Unicode MS" w:hAnsi="Times New Roman" w:cs="Times New Roman"/>
      <w:kern w:val="1"/>
      <w:sz w:val="20"/>
      <w:szCs w:val="20"/>
      <w:lang w:eastAsia="ar-SA"/>
    </w:rPr>
  </w:style>
  <w:style w:type="character" w:styleId="afe">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9"/>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 Знак Знак Знак Знак"/>
    <w:basedOn w:val="a9"/>
    <w:link w:val="20"/>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aliases w:val="4 Заголовок Знак"/>
    <w:basedOn w:val="a9"/>
    <w:link w:val="4"/>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aliases w:val="5 Заголовок Знак"/>
    <w:basedOn w:val="a9"/>
    <w:link w:val="5"/>
    <w:rsid w:val="00CB2CAF"/>
    <w:rPr>
      <w:rFonts w:ascii="Times New Roman" w:eastAsia="Times New Roman" w:hAnsi="Times New Roman" w:cs="Times New Roman"/>
      <w:b/>
      <w:bCs/>
      <w:iCs/>
      <w:lang w:eastAsia="ru-RU"/>
    </w:rPr>
  </w:style>
  <w:style w:type="character" w:customStyle="1" w:styleId="60">
    <w:name w:val="Заголовок 6 Знак"/>
    <w:basedOn w:val="a9"/>
    <w:link w:val="6"/>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9"/>
    <w:link w:val="7"/>
    <w:uiPriority w:val="99"/>
    <w:rsid w:val="00CB2CAF"/>
    <w:rPr>
      <w:rFonts w:ascii="Times New Roman" w:eastAsia="Times New Roman" w:hAnsi="Times New Roman" w:cs="Times New Roman"/>
      <w:sz w:val="24"/>
      <w:szCs w:val="24"/>
      <w:lang w:eastAsia="ru-RU"/>
    </w:rPr>
  </w:style>
  <w:style w:type="character" w:customStyle="1" w:styleId="80">
    <w:name w:val="Заголовок 8 Знак"/>
    <w:basedOn w:val="a9"/>
    <w:link w:val="8"/>
    <w:uiPriority w:val="9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9"/>
    <w:link w:val="9"/>
    <w:uiPriority w:val="99"/>
    <w:rsid w:val="00CB2CAF"/>
    <w:rPr>
      <w:rFonts w:ascii="Arial" w:eastAsia="Times New Roman" w:hAnsi="Arial" w:cs="Arial"/>
      <w:lang w:eastAsia="ru-RU"/>
    </w:rPr>
  </w:style>
  <w:style w:type="paragraph" w:customStyle="1" w:styleId="a8">
    <w:name w:val="Абзац"/>
    <w:basedOn w:val="a7"/>
    <w:link w:val="aff"/>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f">
    <w:name w:val="Абзац Знак"/>
    <w:link w:val="a8"/>
    <w:rsid w:val="00CB2CAF"/>
    <w:rPr>
      <w:rFonts w:eastAsia="Times New Roman" w:cs="Times New Roman"/>
      <w:sz w:val="24"/>
      <w:szCs w:val="24"/>
      <w:lang w:eastAsia="ru-RU"/>
    </w:rPr>
  </w:style>
  <w:style w:type="paragraph" w:styleId="a5">
    <w:name w:val="List"/>
    <w:aliases w:val="List Char,Char Char"/>
    <w:basedOn w:val="a7"/>
    <w:link w:val="aff0"/>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f0">
    <w:name w:val="Список Знак"/>
    <w:aliases w:val="List Char Знак,Char Char Знак"/>
    <w:link w:val="a5"/>
    <w:rsid w:val="00CB2CAF"/>
    <w:rPr>
      <w:rFonts w:eastAsia="Times New Roman" w:cs="Times New Roman"/>
      <w:snapToGrid w:val="0"/>
      <w:sz w:val="24"/>
      <w:szCs w:val="24"/>
      <w:lang w:eastAsia="ru-RU"/>
    </w:rPr>
  </w:style>
  <w:style w:type="paragraph" w:styleId="32">
    <w:name w:val="toc 3"/>
    <w:basedOn w:val="a7"/>
    <w:next w:val="a7"/>
    <w:autoRedefine/>
    <w:uiPriority w:val="39"/>
    <w:qFormat/>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7"/>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1">
    <w:name w:val="Табличный"/>
    <w:basedOn w:val="a7"/>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2">
    <w:name w:val="Содержание"/>
    <w:basedOn w:val="a7"/>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7"/>
    <w:next w:val="a7"/>
    <w:autoRedefine/>
    <w:uiPriority w:val="39"/>
    <w:qFormat/>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7"/>
    <w:next w:val="a7"/>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4">
    <w:name w:val="Название таблицы"/>
    <w:basedOn w:val="aff3"/>
    <w:rsid w:val="00CB2CAF"/>
    <w:pPr>
      <w:keepNext/>
      <w:spacing w:before="240" w:after="0"/>
      <w:jc w:val="left"/>
    </w:pPr>
    <w:rPr>
      <w:szCs w:val="22"/>
    </w:rPr>
  </w:style>
  <w:style w:type="paragraph" w:customStyle="1" w:styleId="aff5">
    <w:name w:val="Табличный_заголовки"/>
    <w:basedOn w:val="a7"/>
    <w:qFormat/>
    <w:rsid w:val="00CB2CAF"/>
    <w:pPr>
      <w:keepNext/>
      <w:keepLines/>
      <w:spacing w:after="0" w:line="240" w:lineRule="auto"/>
      <w:jc w:val="center"/>
    </w:pPr>
    <w:rPr>
      <w:rFonts w:eastAsia="Times New Roman" w:cs="Times New Roman"/>
      <w:b/>
      <w:lang w:eastAsia="ru-RU"/>
    </w:rPr>
  </w:style>
  <w:style w:type="paragraph" w:customStyle="1" w:styleId="aff6">
    <w:name w:val="Табличный_центр"/>
    <w:basedOn w:val="a7"/>
    <w:qFormat/>
    <w:rsid w:val="00CB2CAF"/>
    <w:pPr>
      <w:shd w:val="clear" w:color="auto" w:fill="FFFFFF" w:themeFill="background1"/>
      <w:spacing w:after="0" w:line="240" w:lineRule="auto"/>
      <w:jc w:val="center"/>
    </w:pPr>
    <w:rPr>
      <w:rFonts w:eastAsia="Times New Roman" w:cs="Times New Roman"/>
      <w:lang w:eastAsia="ru-RU"/>
    </w:rPr>
  </w:style>
  <w:style w:type="paragraph" w:customStyle="1" w:styleId="13">
    <w:name w:val="Список 1)"/>
    <w:basedOn w:val="a7"/>
    <w:rsid w:val="00CB2CAF"/>
    <w:pPr>
      <w:numPr>
        <w:numId w:val="4"/>
      </w:numPr>
      <w:spacing w:after="60" w:line="240" w:lineRule="auto"/>
      <w:jc w:val="both"/>
    </w:pPr>
    <w:rPr>
      <w:rFonts w:eastAsia="Times New Roman" w:cs="Times New Roman"/>
      <w:sz w:val="24"/>
      <w:szCs w:val="24"/>
      <w:lang w:eastAsia="ru-RU"/>
    </w:rPr>
  </w:style>
  <w:style w:type="paragraph" w:customStyle="1" w:styleId="a2">
    <w:name w:val="Табличный_нумерованный"/>
    <w:basedOn w:val="a7"/>
    <w:link w:val="aff7"/>
    <w:rsid w:val="00CB2CAF"/>
    <w:pPr>
      <w:numPr>
        <w:numId w:val="3"/>
      </w:numPr>
      <w:spacing w:after="0" w:line="240" w:lineRule="auto"/>
    </w:pPr>
    <w:rPr>
      <w:rFonts w:eastAsia="Times New Roman" w:cs="Times New Roman"/>
      <w:lang w:eastAsia="ru-RU"/>
    </w:rPr>
  </w:style>
  <w:style w:type="character" w:customStyle="1" w:styleId="aff7">
    <w:name w:val="Табличный_нумерованный Знак"/>
    <w:link w:val="a2"/>
    <w:rsid w:val="00CB2CAF"/>
    <w:rPr>
      <w:rFonts w:eastAsia="Times New Roman" w:cs="Times New Roman"/>
      <w:lang w:eastAsia="ru-RU"/>
    </w:rPr>
  </w:style>
  <w:style w:type="paragraph" w:styleId="41">
    <w:name w:val="toc 4"/>
    <w:basedOn w:val="a7"/>
    <w:next w:val="a7"/>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7"/>
    <w:next w:val="a7"/>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7"/>
    <w:next w:val="a7"/>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7"/>
    <w:next w:val="a7"/>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7"/>
    <w:next w:val="a7"/>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7"/>
    <w:next w:val="a7"/>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8">
    <w:name w:val="toa heading"/>
    <w:basedOn w:val="a7"/>
    <w:next w:val="a7"/>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9">
    <w:name w:val="annotation text"/>
    <w:basedOn w:val="a7"/>
    <w:link w:val="affa"/>
    <w:qFormat/>
    <w:rsid w:val="00CB2CAF"/>
    <w:pPr>
      <w:spacing w:after="0" w:line="240" w:lineRule="auto"/>
    </w:pPr>
    <w:rPr>
      <w:rFonts w:ascii="Times New Roman" w:eastAsia="Times New Roman" w:hAnsi="Times New Roman" w:cs="Times New Roman"/>
      <w:sz w:val="20"/>
      <w:szCs w:val="20"/>
      <w:lang w:eastAsia="ru-RU"/>
    </w:rPr>
  </w:style>
  <w:style w:type="character" w:customStyle="1" w:styleId="affa">
    <w:name w:val="Текст примечания Знак"/>
    <w:basedOn w:val="a9"/>
    <w:link w:val="aff9"/>
    <w:rsid w:val="00CB2CAF"/>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rsid w:val="00CB2CAF"/>
    <w:pPr>
      <w:ind w:firstLine="284"/>
      <w:jc w:val="both"/>
    </w:pPr>
    <w:rPr>
      <w:b/>
      <w:bCs/>
    </w:rPr>
  </w:style>
  <w:style w:type="character" w:customStyle="1" w:styleId="affc">
    <w:name w:val="Тема примечания Знак"/>
    <w:basedOn w:val="affa"/>
    <w:link w:val="affb"/>
    <w:uiPriority w:val="99"/>
    <w:rsid w:val="00CB2CAF"/>
    <w:rPr>
      <w:rFonts w:ascii="Times New Roman" w:eastAsia="Times New Roman" w:hAnsi="Times New Roman" w:cs="Times New Roman"/>
      <w:b/>
      <w:bCs/>
      <w:sz w:val="20"/>
      <w:szCs w:val="20"/>
      <w:lang w:eastAsia="ru-RU"/>
    </w:rPr>
  </w:style>
  <w:style w:type="paragraph" w:customStyle="1" w:styleId="a0">
    <w:name w:val="Список а)"/>
    <w:basedOn w:val="a5"/>
    <w:rsid w:val="00CB2CAF"/>
    <w:pPr>
      <w:numPr>
        <w:numId w:val="2"/>
      </w:numPr>
      <w:ind w:left="1800" w:hanging="360"/>
    </w:pPr>
  </w:style>
  <w:style w:type="character" w:styleId="affd">
    <w:name w:val="annotation reference"/>
    <w:qFormat/>
    <w:rsid w:val="00CB2CAF"/>
    <w:rPr>
      <w:sz w:val="16"/>
      <w:szCs w:val="16"/>
    </w:rPr>
  </w:style>
  <w:style w:type="paragraph" w:customStyle="1" w:styleId="affe">
    <w:name w:val="Табличный_слева"/>
    <w:basedOn w:val="a7"/>
    <w:qFormat/>
    <w:rsid w:val="00CB2CAF"/>
    <w:pPr>
      <w:spacing w:after="0" w:line="240" w:lineRule="auto"/>
    </w:pPr>
    <w:rPr>
      <w:rFonts w:eastAsia="Times New Roman" w:cs="Times New Roman"/>
      <w:lang w:eastAsia="ru-RU"/>
    </w:rPr>
  </w:style>
  <w:style w:type="paragraph" w:customStyle="1" w:styleId="19">
    <w:name w:val="Обычный 1"/>
    <w:basedOn w:val="a7"/>
    <w:next w:val="a7"/>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f">
    <w:name w:val="Обычный влево"/>
    <w:basedOn w:val="19"/>
    <w:rsid w:val="00CB2CAF"/>
    <w:pPr>
      <w:tabs>
        <w:tab w:val="clear" w:pos="360"/>
      </w:tabs>
      <w:spacing w:before="0"/>
      <w:ind w:left="0" w:firstLine="0"/>
      <w:jc w:val="left"/>
    </w:pPr>
  </w:style>
  <w:style w:type="paragraph" w:customStyle="1" w:styleId="afff0">
    <w:name w:val="Табличный_по ширине"/>
    <w:basedOn w:val="affe"/>
    <w:rsid w:val="00CB2CAF"/>
    <w:pPr>
      <w:jc w:val="both"/>
    </w:pPr>
    <w:rPr>
      <w:rFonts w:asciiTheme="majorHAnsi" w:hAnsiTheme="majorHAnsi"/>
    </w:rPr>
  </w:style>
  <w:style w:type="character" w:styleId="afff1">
    <w:name w:val="Placeholder Text"/>
    <w:basedOn w:val="a9"/>
    <w:uiPriority w:val="99"/>
    <w:semiHidden/>
    <w:rsid w:val="00CB2CAF"/>
    <w:rPr>
      <w:color w:val="808080"/>
    </w:rPr>
  </w:style>
  <w:style w:type="table" w:customStyle="1" w:styleId="afff2">
    <w:name w:val="Стиль Таблица Геоника"/>
    <w:basedOn w:val="aa"/>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3">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7"/>
    <w:link w:val="afff4"/>
    <w:uiPriority w:val="99"/>
    <w:unhideWhenUsed/>
    <w:qFormat/>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5">
    <w:name w:val="Body Text Indent"/>
    <w:aliases w:val="Основной текст 1,Основной текст с отступом Знак1,Нумерованный список !!,Надин стиль"/>
    <w:basedOn w:val="a7"/>
    <w:link w:val="afff6"/>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6">
    <w:name w:val="Основной текст с отступом Знак"/>
    <w:aliases w:val="Основной текст 1 Знак,Основной текст с отступом Знак1 Знак,Нумерованный список !! Знак,Надин стиль Знак"/>
    <w:basedOn w:val="a9"/>
    <w:link w:val="afff5"/>
    <w:qFormat/>
    <w:rsid w:val="00CB2CAF"/>
    <w:rPr>
      <w:rFonts w:ascii="Times New Roman" w:eastAsia="Times New Roman" w:hAnsi="Times New Roman" w:cs="Times New Roman"/>
      <w:sz w:val="24"/>
      <w:szCs w:val="24"/>
      <w:lang w:eastAsia="ru-RU"/>
    </w:rPr>
  </w:style>
  <w:style w:type="paragraph" w:styleId="afff7">
    <w:name w:val="No Spacing"/>
    <w:aliases w:val="с интервалом"/>
    <w:link w:val="afff8"/>
    <w:qFormat/>
    <w:rsid w:val="00CB2CAF"/>
    <w:pPr>
      <w:spacing w:after="0" w:line="240" w:lineRule="auto"/>
    </w:pPr>
    <w:rPr>
      <w:rFonts w:ascii="Calibri" w:eastAsia="Calibri" w:hAnsi="Calibri" w:cs="Times New Roman"/>
    </w:rPr>
  </w:style>
  <w:style w:type="paragraph" w:styleId="afff9">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7"/>
    <w:next w:val="a7"/>
    <w:link w:val="afffa"/>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a">
    <w:name w:val="Заголовок Знак"/>
    <w:aliases w:val="Название Знак Знак Знак1,Название Знак Знак Знак Знак Знак Знак Знак Знак Знак Знак Знак Знак Знак Знак Знак Знак1"/>
    <w:basedOn w:val="a9"/>
    <w:link w:val="afff9"/>
    <w:uiPriority w:val="99"/>
    <w:rsid w:val="00CB2CAF"/>
    <w:rPr>
      <w:rFonts w:ascii="Calibri" w:eastAsia="Times New Roman" w:hAnsi="Calibri" w:cs="Times New Roman"/>
      <w:caps/>
      <w:color w:val="4F81BD"/>
      <w:spacing w:val="10"/>
      <w:kern w:val="28"/>
      <w:sz w:val="52"/>
      <w:szCs w:val="52"/>
      <w:lang w:val="en-US"/>
    </w:rPr>
  </w:style>
  <w:style w:type="paragraph" w:styleId="afffb">
    <w:name w:val="Subtitle"/>
    <w:basedOn w:val="a7"/>
    <w:next w:val="a7"/>
    <w:link w:val="afffc"/>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c">
    <w:name w:val="Подзаголовок Знак"/>
    <w:basedOn w:val="a9"/>
    <w:link w:val="afffb"/>
    <w:uiPriority w:val="99"/>
    <w:rsid w:val="00CB2CAF"/>
    <w:rPr>
      <w:rFonts w:ascii="Calibri" w:eastAsia="Times New Roman" w:hAnsi="Calibri" w:cs="Times New Roman"/>
      <w:caps/>
      <w:color w:val="595959"/>
      <w:spacing w:val="10"/>
      <w:sz w:val="24"/>
      <w:szCs w:val="24"/>
      <w:lang w:val="en-US"/>
    </w:rPr>
  </w:style>
  <w:style w:type="character" w:styleId="afffd">
    <w:name w:val="Strong"/>
    <w:uiPriority w:val="22"/>
    <w:qFormat/>
    <w:rsid w:val="00CB2CAF"/>
    <w:rPr>
      <w:b/>
      <w:bCs/>
    </w:rPr>
  </w:style>
  <w:style w:type="character" w:styleId="afffe">
    <w:name w:val="Emphasis"/>
    <w:qFormat/>
    <w:rsid w:val="00CB2CAF"/>
    <w:rPr>
      <w:caps/>
      <w:color w:val="243F60"/>
      <w:spacing w:val="5"/>
    </w:rPr>
  </w:style>
  <w:style w:type="paragraph" w:styleId="24">
    <w:name w:val="Quote"/>
    <w:basedOn w:val="a7"/>
    <w:next w:val="a7"/>
    <w:link w:val="25"/>
    <w:uiPriority w:val="29"/>
    <w:qFormat/>
    <w:rsid w:val="00CB2CAF"/>
    <w:pPr>
      <w:spacing w:before="200"/>
    </w:pPr>
    <w:rPr>
      <w:rFonts w:ascii="Calibri" w:eastAsia="Times New Roman" w:hAnsi="Calibri" w:cs="Times New Roman"/>
      <w:i/>
      <w:iCs/>
      <w:sz w:val="20"/>
      <w:szCs w:val="20"/>
      <w:lang w:val="en-US"/>
    </w:rPr>
  </w:style>
  <w:style w:type="character" w:customStyle="1" w:styleId="25">
    <w:name w:val="Цитата 2 Знак"/>
    <w:basedOn w:val="a9"/>
    <w:link w:val="24"/>
    <w:uiPriority w:val="29"/>
    <w:rsid w:val="00CB2CAF"/>
    <w:rPr>
      <w:rFonts w:ascii="Calibri" w:eastAsia="Times New Roman" w:hAnsi="Calibri" w:cs="Times New Roman"/>
      <w:i/>
      <w:iCs/>
      <w:sz w:val="20"/>
      <w:szCs w:val="20"/>
      <w:lang w:val="en-US"/>
    </w:rPr>
  </w:style>
  <w:style w:type="paragraph" w:styleId="affff">
    <w:name w:val="Intense Quote"/>
    <w:basedOn w:val="a7"/>
    <w:next w:val="a7"/>
    <w:link w:val="affff0"/>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f0">
    <w:name w:val="Выделенная цитата Знак"/>
    <w:basedOn w:val="a9"/>
    <w:link w:val="affff"/>
    <w:uiPriority w:val="30"/>
    <w:rsid w:val="00CB2CAF"/>
    <w:rPr>
      <w:rFonts w:ascii="Calibri" w:eastAsia="Times New Roman" w:hAnsi="Calibri" w:cs="Times New Roman"/>
      <w:i/>
      <w:iCs/>
      <w:color w:val="4F81BD"/>
      <w:sz w:val="20"/>
      <w:szCs w:val="20"/>
      <w:lang w:val="en-US"/>
    </w:rPr>
  </w:style>
  <w:style w:type="character" w:styleId="affff1">
    <w:name w:val="Subtle Emphasis"/>
    <w:uiPriority w:val="19"/>
    <w:rsid w:val="00CB2CAF"/>
    <w:rPr>
      <w:i/>
      <w:iCs/>
      <w:color w:val="243F60"/>
    </w:rPr>
  </w:style>
  <w:style w:type="character" w:styleId="affff2">
    <w:name w:val="Intense Emphasis"/>
    <w:uiPriority w:val="21"/>
    <w:rsid w:val="00CB2CAF"/>
    <w:rPr>
      <w:b/>
      <w:bCs/>
      <w:caps/>
      <w:color w:val="243F60"/>
      <w:spacing w:val="10"/>
    </w:rPr>
  </w:style>
  <w:style w:type="character" w:styleId="affff3">
    <w:name w:val="Subtle Reference"/>
    <w:uiPriority w:val="31"/>
    <w:rsid w:val="00CB2CAF"/>
    <w:rPr>
      <w:b/>
      <w:bCs/>
      <w:color w:val="4F81BD"/>
    </w:rPr>
  </w:style>
  <w:style w:type="character" w:styleId="affff4">
    <w:name w:val="Intense Reference"/>
    <w:uiPriority w:val="32"/>
    <w:rsid w:val="00CB2CAF"/>
    <w:rPr>
      <w:b/>
      <w:bCs/>
      <w:i/>
      <w:iCs/>
      <w:caps/>
      <w:color w:val="4F81BD"/>
    </w:rPr>
  </w:style>
  <w:style w:type="character" w:styleId="affff5">
    <w:name w:val="Book Title"/>
    <w:uiPriority w:val="33"/>
    <w:rsid w:val="00CB2CAF"/>
    <w:rPr>
      <w:b/>
      <w:bCs/>
      <w:i/>
      <w:iCs/>
      <w:spacing w:val="9"/>
    </w:rPr>
  </w:style>
  <w:style w:type="paragraph" w:styleId="affff6">
    <w:name w:val="List Bullet"/>
    <w:basedOn w:val="a7"/>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7">
    <w:name w:val="FollowedHyperlink"/>
    <w:uiPriority w:val="99"/>
    <w:unhideWhenUsed/>
    <w:rsid w:val="00CB2CAF"/>
    <w:rPr>
      <w:color w:val="800080"/>
      <w:u w:val="single"/>
    </w:rPr>
  </w:style>
  <w:style w:type="paragraph" w:styleId="26">
    <w:name w:val="Body Text 2"/>
    <w:aliases w:val=" Знак1"/>
    <w:basedOn w:val="a7"/>
    <w:link w:val="27"/>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7">
    <w:name w:val="Основной текст 2 Знак"/>
    <w:aliases w:val=" Знак1 Знак"/>
    <w:basedOn w:val="a9"/>
    <w:link w:val="26"/>
    <w:uiPriority w:val="99"/>
    <w:rsid w:val="00CB2CAF"/>
    <w:rPr>
      <w:rFonts w:ascii="Calibri" w:eastAsia="Times New Roman" w:hAnsi="Calibri" w:cs="Times New Roman"/>
      <w:b/>
      <w:bCs/>
      <w:caps/>
      <w:sz w:val="24"/>
      <w:szCs w:val="24"/>
      <w:lang w:val="en-US"/>
    </w:rPr>
  </w:style>
  <w:style w:type="numbering" w:styleId="111111">
    <w:name w:val="Outline List 2"/>
    <w:basedOn w:val="ab"/>
    <w:uiPriority w:val="99"/>
    <w:rsid w:val="00CB2CAF"/>
    <w:pPr>
      <w:numPr>
        <w:numId w:val="7"/>
      </w:numPr>
    </w:pPr>
  </w:style>
  <w:style w:type="character" w:styleId="affff8">
    <w:name w:val="page number"/>
    <w:basedOn w:val="a9"/>
    <w:rsid w:val="00CB2CAF"/>
  </w:style>
  <w:style w:type="paragraph" w:styleId="28">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7"/>
    <w:link w:val="29"/>
    <w:uiPriority w:val="99"/>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9">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9"/>
    <w:link w:val="28"/>
    <w:uiPriority w:val="99"/>
    <w:rsid w:val="00CB2CAF"/>
    <w:rPr>
      <w:rFonts w:ascii="Calibri" w:eastAsia="Times New Roman" w:hAnsi="Calibri" w:cs="Times New Roman"/>
      <w:sz w:val="24"/>
      <w:szCs w:val="24"/>
      <w:lang w:val="en-US"/>
    </w:rPr>
  </w:style>
  <w:style w:type="numbering" w:styleId="1ai">
    <w:name w:val="Outline List 1"/>
    <w:basedOn w:val="ab"/>
    <w:rsid w:val="00CB2CAF"/>
    <w:pPr>
      <w:numPr>
        <w:numId w:val="8"/>
      </w:numPr>
    </w:pPr>
  </w:style>
  <w:style w:type="paragraph" w:styleId="33">
    <w:name w:val="Body Text 3"/>
    <w:aliases w:val=" Знак11,Знак11"/>
    <w:basedOn w:val="a7"/>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9"/>
    <w:link w:val="33"/>
    <w:uiPriority w:val="99"/>
    <w:rsid w:val="00CB2CAF"/>
    <w:rPr>
      <w:rFonts w:ascii="Calibri" w:eastAsia="Times New Roman" w:hAnsi="Calibri" w:cs="Times New Roman"/>
      <w:sz w:val="16"/>
      <w:szCs w:val="16"/>
      <w:lang w:val="en-US"/>
    </w:rPr>
  </w:style>
  <w:style w:type="paragraph" w:styleId="35">
    <w:name w:val="Body Text Indent 3"/>
    <w:basedOn w:val="a7"/>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9"/>
    <w:link w:val="35"/>
    <w:uiPriority w:val="99"/>
    <w:rsid w:val="00CB2CAF"/>
    <w:rPr>
      <w:rFonts w:ascii="Calibri" w:eastAsia="Times New Roman" w:hAnsi="Calibri" w:cs="Times New Roman"/>
      <w:sz w:val="28"/>
      <w:szCs w:val="28"/>
      <w:lang w:val="en-US"/>
    </w:rPr>
  </w:style>
  <w:style w:type="paragraph" w:styleId="affff9">
    <w:name w:val="Block Text"/>
    <w:basedOn w:val="a7"/>
    <w:uiPriority w:val="99"/>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a">
    <w:name w:val="line number"/>
    <w:rsid w:val="00CB2CAF"/>
    <w:rPr>
      <w:sz w:val="18"/>
      <w:szCs w:val="18"/>
    </w:rPr>
  </w:style>
  <w:style w:type="paragraph" w:styleId="2a">
    <w:name w:val="List 2"/>
    <w:basedOn w:val="a5"/>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5"/>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5"/>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5"/>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6"/>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6"/>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6"/>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6"/>
    <w:autoRedefine/>
    <w:rsid w:val="00CB2CAF"/>
    <w:pPr>
      <w:tabs>
        <w:tab w:val="num" w:pos="360"/>
      </w:tabs>
      <w:spacing w:after="240" w:line="240" w:lineRule="atLeast"/>
      <w:ind w:left="2880"/>
      <w:contextualSpacing w:val="0"/>
    </w:pPr>
    <w:rPr>
      <w:rFonts w:ascii="Arial" w:hAnsi="Arial" w:cs="Arial"/>
      <w:spacing w:val="-5"/>
    </w:rPr>
  </w:style>
  <w:style w:type="paragraph" w:styleId="affffb">
    <w:name w:val="List Continue"/>
    <w:basedOn w:val="a5"/>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b"/>
    <w:rsid w:val="00CB2CAF"/>
    <w:pPr>
      <w:ind w:left="2160"/>
    </w:pPr>
  </w:style>
  <w:style w:type="paragraph" w:styleId="39">
    <w:name w:val="List Continue 3"/>
    <w:basedOn w:val="affffb"/>
    <w:rsid w:val="00CB2CAF"/>
    <w:pPr>
      <w:ind w:left="2520"/>
    </w:pPr>
  </w:style>
  <w:style w:type="paragraph" w:styleId="44">
    <w:name w:val="List Continue 4"/>
    <w:basedOn w:val="affffb"/>
    <w:rsid w:val="00CB2CAF"/>
    <w:pPr>
      <w:ind w:left="2880"/>
    </w:pPr>
  </w:style>
  <w:style w:type="paragraph" w:styleId="54">
    <w:name w:val="List Continue 5"/>
    <w:basedOn w:val="affffb"/>
    <w:rsid w:val="00CB2CAF"/>
    <w:pPr>
      <w:ind w:left="3240"/>
    </w:pPr>
  </w:style>
  <w:style w:type="paragraph" w:styleId="affffc">
    <w:name w:val="List Number"/>
    <w:basedOn w:val="a7"/>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d">
    <w:name w:val="List Number 2"/>
    <w:basedOn w:val="affffc"/>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c"/>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c"/>
    <w:uiPriority w:val="99"/>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c"/>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d">
    <w:name w:val="Message Header"/>
    <w:basedOn w:val="af9"/>
    <w:link w:val="affffe"/>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e">
    <w:name w:val="Шапка Знак"/>
    <w:basedOn w:val="a9"/>
    <w:link w:val="affffd"/>
    <w:rsid w:val="00CB2CAF"/>
    <w:rPr>
      <w:rFonts w:ascii="Arial" w:eastAsia="Times New Roman" w:hAnsi="Arial" w:cs="Times New Roman"/>
      <w:lang w:val="en-US"/>
    </w:rPr>
  </w:style>
  <w:style w:type="paragraph" w:styleId="afffff">
    <w:name w:val="Normal Indent"/>
    <w:basedOn w:val="a7"/>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7"/>
    <w:link w:val="HTML0"/>
    <w:uiPriority w:val="99"/>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9"/>
    <w:link w:val="HTML"/>
    <w:uiPriority w:val="99"/>
    <w:rsid w:val="00CB2CAF"/>
    <w:rPr>
      <w:rFonts w:ascii="Arial" w:eastAsia="Times New Roman" w:hAnsi="Arial" w:cs="Times New Roman"/>
      <w:i/>
      <w:iCs/>
      <w:spacing w:val="-5"/>
      <w:sz w:val="20"/>
      <w:szCs w:val="20"/>
      <w:lang w:val="en-US"/>
    </w:rPr>
  </w:style>
  <w:style w:type="paragraph" w:styleId="afffff0">
    <w:name w:val="envelope address"/>
    <w:basedOn w:val="a7"/>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1">
    <w:name w:val="Date"/>
    <w:basedOn w:val="a7"/>
    <w:next w:val="a7"/>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Дата Знак"/>
    <w:basedOn w:val="a9"/>
    <w:link w:val="afffff1"/>
    <w:rsid w:val="00CB2CAF"/>
    <w:rPr>
      <w:rFonts w:ascii="Arial" w:eastAsia="Times New Roman" w:hAnsi="Arial" w:cs="Times New Roman"/>
      <w:spacing w:val="-5"/>
      <w:sz w:val="20"/>
      <w:szCs w:val="20"/>
      <w:lang w:val="en-US"/>
    </w:rPr>
  </w:style>
  <w:style w:type="paragraph" w:styleId="afffff3">
    <w:name w:val="Note Heading"/>
    <w:basedOn w:val="a7"/>
    <w:next w:val="a7"/>
    <w:link w:val="afffff4"/>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4">
    <w:name w:val="Заголовок записки Знак"/>
    <w:basedOn w:val="a9"/>
    <w:link w:val="afffff3"/>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5">
    <w:name w:val="Body Text First Indent"/>
    <w:basedOn w:val="af9"/>
    <w:link w:val="afffff6"/>
    <w:uiPriority w:val="99"/>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6">
    <w:name w:val="Красная строка Знак"/>
    <w:basedOn w:val="afa"/>
    <w:link w:val="afffff5"/>
    <w:uiPriority w:val="99"/>
    <w:rsid w:val="00CB2CAF"/>
    <w:rPr>
      <w:rFonts w:ascii="Arial" w:eastAsia="Times New Roman" w:hAnsi="Arial" w:cs="Times New Roman"/>
      <w:spacing w:val="-5"/>
      <w:kern w:val="1"/>
      <w:sz w:val="24"/>
      <w:szCs w:val="24"/>
      <w:lang w:val="en-US" w:eastAsia="ar-SA"/>
    </w:rPr>
  </w:style>
  <w:style w:type="paragraph" w:styleId="2e">
    <w:name w:val="Body Text First Indent 2"/>
    <w:basedOn w:val="afff5"/>
    <w:link w:val="2f"/>
    <w:rsid w:val="00CB2CAF"/>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6"/>
    <w:link w:val="2e"/>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0">
    <w:name w:val="envelope return"/>
    <w:basedOn w:val="a7"/>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7">
    <w:name w:val="Signature"/>
    <w:basedOn w:val="a7"/>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одпись Знак"/>
    <w:basedOn w:val="a9"/>
    <w:link w:val="afffff7"/>
    <w:rsid w:val="00CB2CAF"/>
    <w:rPr>
      <w:rFonts w:ascii="Arial" w:eastAsia="Times New Roman" w:hAnsi="Arial" w:cs="Times New Roman"/>
      <w:spacing w:val="-5"/>
      <w:sz w:val="20"/>
      <w:szCs w:val="20"/>
      <w:lang w:val="en-US"/>
    </w:rPr>
  </w:style>
  <w:style w:type="paragraph" w:styleId="afffff9">
    <w:name w:val="Salutation"/>
    <w:basedOn w:val="a7"/>
    <w:next w:val="a7"/>
    <w:link w:val="afffffa"/>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a">
    <w:name w:val="Приветствие Знак"/>
    <w:basedOn w:val="a9"/>
    <w:link w:val="afffff9"/>
    <w:rsid w:val="00CB2CAF"/>
    <w:rPr>
      <w:rFonts w:ascii="Arial" w:eastAsia="Times New Roman" w:hAnsi="Arial" w:cs="Times New Roman"/>
      <w:spacing w:val="-5"/>
      <w:sz w:val="20"/>
      <w:szCs w:val="20"/>
      <w:lang w:val="en-US"/>
    </w:rPr>
  </w:style>
  <w:style w:type="paragraph" w:styleId="afffffb">
    <w:name w:val="Closing"/>
    <w:basedOn w:val="a7"/>
    <w:link w:val="afffffc"/>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c">
    <w:name w:val="Прощание Знак"/>
    <w:basedOn w:val="a9"/>
    <w:link w:val="afffffb"/>
    <w:rsid w:val="00CB2CAF"/>
    <w:rPr>
      <w:rFonts w:ascii="Arial" w:eastAsia="Times New Roman" w:hAnsi="Arial" w:cs="Times New Roman"/>
      <w:spacing w:val="-5"/>
      <w:sz w:val="20"/>
      <w:szCs w:val="20"/>
      <w:lang w:val="en-US"/>
    </w:rPr>
  </w:style>
  <w:style w:type="paragraph" w:styleId="HTML8">
    <w:name w:val="HTML Preformatted"/>
    <w:basedOn w:val="a7"/>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9"/>
    <w:link w:val="HTML8"/>
    <w:uiPriority w:val="99"/>
    <w:rsid w:val="00CB2CAF"/>
    <w:rPr>
      <w:rFonts w:ascii="Courier New" w:eastAsia="Times New Roman" w:hAnsi="Courier New" w:cs="Times New Roman"/>
      <w:spacing w:val="-5"/>
      <w:sz w:val="20"/>
      <w:szCs w:val="20"/>
      <w:lang w:val="en-US"/>
    </w:rPr>
  </w:style>
  <w:style w:type="paragraph" w:styleId="afffffd">
    <w:name w:val="Plain Text"/>
    <w:basedOn w:val="a7"/>
    <w:link w:val="afffffe"/>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e">
    <w:name w:val="Текст Знак"/>
    <w:basedOn w:val="a9"/>
    <w:link w:val="afffffd"/>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f">
    <w:name w:val="E-mail Signature"/>
    <w:basedOn w:val="a7"/>
    <w:link w:val="af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f0">
    <w:name w:val="Электронная подпись Знак"/>
    <w:basedOn w:val="a9"/>
    <w:link w:val="affffff"/>
    <w:rsid w:val="00CB2CAF"/>
    <w:rPr>
      <w:rFonts w:ascii="Arial" w:eastAsia="Times New Roman" w:hAnsi="Arial" w:cs="Times New Roman"/>
      <w:spacing w:val="-5"/>
      <w:sz w:val="20"/>
      <w:szCs w:val="20"/>
      <w:lang w:val="en-US"/>
    </w:rPr>
  </w:style>
  <w:style w:type="table" w:styleId="-1">
    <w:name w:val="Table Web 1"/>
    <w:basedOn w:val="aa"/>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a"/>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a"/>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a"/>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Classic 1"/>
    <w:basedOn w:val="aa"/>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a"/>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3D effects 1"/>
    <w:basedOn w:val="aa"/>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a"/>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a"/>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a"/>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a"/>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a"/>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a"/>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a"/>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b"/>
    <w:rsid w:val="00CB2CAF"/>
  </w:style>
  <w:style w:type="table" w:styleId="1f">
    <w:name w:val="Table Columns 1"/>
    <w:basedOn w:val="aa"/>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a"/>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a"/>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a"/>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a"/>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7"/>
    <w:link w:val="affffff7"/>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7">
    <w:name w:val="Текст концевой сноски Знак"/>
    <w:basedOn w:val="a9"/>
    <w:link w:val="affffff6"/>
    <w:rsid w:val="00CB2CAF"/>
    <w:rPr>
      <w:rFonts w:ascii="Calibri" w:eastAsia="Times New Roman" w:hAnsi="Calibri" w:cs="Times New Roman"/>
      <w:sz w:val="20"/>
      <w:szCs w:val="20"/>
      <w:lang w:val="en-US" w:bidi="en-US"/>
    </w:rPr>
  </w:style>
  <w:style w:type="character" w:styleId="affffff8">
    <w:name w:val="endnote reference"/>
    <w:rsid w:val="00CB2CAF"/>
    <w:rPr>
      <w:vertAlign w:val="superscript"/>
    </w:rPr>
  </w:style>
  <w:style w:type="table" w:styleId="2-5">
    <w:name w:val="Medium Shading 2 Accent 5"/>
    <w:basedOn w:val="aa"/>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9">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7"/>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9"/>
    <w:qFormat/>
    <w:rsid w:val="00CB2CAF"/>
  </w:style>
  <w:style w:type="paragraph" w:customStyle="1" w:styleId="S1">
    <w:name w:val="S_Отступ"/>
    <w:basedOn w:val="a7"/>
    <w:link w:val="S2"/>
    <w:autoRedefine/>
    <w:qFormat/>
    <w:rsid w:val="00CB2CAF"/>
    <w:pPr>
      <w:spacing w:after="0" w:line="240" w:lineRule="auto"/>
    </w:pPr>
    <w:rPr>
      <w:rFonts w:ascii="Times New Roman" w:eastAsia="Calibri" w:hAnsi="Times New Roman" w:cs="Times New Roman"/>
      <w:sz w:val="24"/>
      <w:szCs w:val="24"/>
    </w:rPr>
  </w:style>
  <w:style w:type="character" w:customStyle="1" w:styleId="S2">
    <w:name w:val="S_Отступ Знак"/>
    <w:link w:val="S1"/>
    <w:rsid w:val="00CB2CAF"/>
    <w:rPr>
      <w:rFonts w:ascii="Times New Roman" w:eastAsia="Calibri" w:hAnsi="Times New Roman" w:cs="Times New Roman"/>
      <w:sz w:val="24"/>
      <w:szCs w:val="24"/>
    </w:rPr>
  </w:style>
  <w:style w:type="paragraph" w:customStyle="1" w:styleId="S3">
    <w:name w:val="S_Титульный"/>
    <w:basedOn w:val="a7"/>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a">
    <w:name w:val="ООО  «Институт Территориального Планирования"/>
    <w:basedOn w:val="a7"/>
    <w:link w:val="affffffb"/>
    <w:qFormat/>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b">
    <w:name w:val="ООО  «Институт Территориального Планирования Знак"/>
    <w:link w:val="affffffa"/>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7"/>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7"/>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4">
    <w:name w:val="S_Обычный"/>
    <w:basedOn w:val="a7"/>
    <w:link w:val="S5"/>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5">
    <w:name w:val="S_Обычный Знак"/>
    <w:link w:val="S4"/>
    <w:rsid w:val="00CB2CAF"/>
    <w:rPr>
      <w:rFonts w:ascii="Calibri" w:eastAsia="Times New Roman" w:hAnsi="Calibri" w:cs="Times New Roman"/>
      <w:sz w:val="24"/>
      <w:szCs w:val="24"/>
      <w:lang w:eastAsia="ar-SA"/>
    </w:rPr>
  </w:style>
  <w:style w:type="paragraph" w:customStyle="1" w:styleId="ArNar">
    <w:name w:val="Обычный ArNar"/>
    <w:basedOn w:val="a7"/>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b"/>
    <w:next w:val="111111"/>
    <w:rsid w:val="00CB2CAF"/>
    <w:pPr>
      <w:numPr>
        <w:numId w:val="101"/>
      </w:numPr>
    </w:pPr>
  </w:style>
  <w:style w:type="character" w:customStyle="1" w:styleId="apple-style-span">
    <w:name w:val="apple-style-span"/>
    <w:basedOn w:val="a9"/>
    <w:uiPriority w:val="99"/>
    <w:rsid w:val="00CB2CAF"/>
  </w:style>
  <w:style w:type="paragraph" w:customStyle="1" w:styleId="G">
    <w:name w:val="G_Маркированый список"/>
    <w:basedOn w:val="a7"/>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8"/>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d"/>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c">
    <w:name w:val="Гипертекстовая ссылка"/>
    <w:basedOn w:val="a9"/>
    <w:uiPriority w:val="99"/>
    <w:rsid w:val="00CB2CAF"/>
    <w:rPr>
      <w:rFonts w:cs="Times New Roman"/>
      <w:b w:val="0"/>
      <w:color w:val="106BBE"/>
    </w:rPr>
  </w:style>
  <w:style w:type="character" w:customStyle="1" w:styleId="2f8">
    <w:name w:val="Основной текст (2)_"/>
    <w:basedOn w:val="a9"/>
    <w:link w:val="2f9"/>
    <w:rsid w:val="00CB2CAF"/>
    <w:rPr>
      <w:sz w:val="28"/>
      <w:szCs w:val="28"/>
      <w:shd w:val="clear" w:color="auto" w:fill="FFFFFF"/>
    </w:rPr>
  </w:style>
  <w:style w:type="paragraph" w:customStyle="1" w:styleId="2f9">
    <w:name w:val="Основной текст (2)"/>
    <w:basedOn w:val="a7"/>
    <w:link w:val="2f8"/>
    <w:rsid w:val="00CB2CAF"/>
    <w:pPr>
      <w:widowControl w:val="0"/>
      <w:shd w:val="clear" w:color="auto" w:fill="FFFFFF"/>
      <w:spacing w:after="0" w:line="320" w:lineRule="exact"/>
      <w:jc w:val="both"/>
    </w:pPr>
    <w:rPr>
      <w:sz w:val="28"/>
      <w:szCs w:val="28"/>
    </w:rPr>
  </w:style>
  <w:style w:type="character" w:customStyle="1" w:styleId="1f1">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Text1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qForma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d">
    <w:name w:val="Основной текст пояснительной записки"/>
    <w:basedOn w:val="a7"/>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7"/>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9"/>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7"/>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7"/>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8">
    <w:name w:val="Без интервала Знак"/>
    <w:aliases w:val="с интервалом Знак"/>
    <w:basedOn w:val="a9"/>
    <w:link w:val="afff7"/>
    <w:uiPriority w:val="1"/>
    <w:rsid w:val="00E46F76"/>
    <w:rPr>
      <w:rFonts w:ascii="Calibri" w:eastAsia="Calibri" w:hAnsi="Calibri" w:cs="Times New Roman"/>
    </w:rPr>
  </w:style>
  <w:style w:type="paragraph" w:customStyle="1" w:styleId="aHeader">
    <w:name w:val="a_Header"/>
    <w:basedOn w:val="a7"/>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e">
    <w:name w:val="основной текст"/>
    <w:basedOn w:val="a7"/>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f">
    <w:name w:val="Нормальный (таблица)"/>
    <w:basedOn w:val="a7"/>
    <w:next w:val="a7"/>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7"/>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f2">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f2"/>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7"/>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7"/>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7"/>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7"/>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7"/>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7"/>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7"/>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7"/>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7"/>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7"/>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7"/>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7"/>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7"/>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7"/>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7"/>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7"/>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7"/>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7"/>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7"/>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7"/>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7"/>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7"/>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7"/>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7"/>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7"/>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7"/>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7"/>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7"/>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7"/>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7"/>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7"/>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7"/>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7"/>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7"/>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7"/>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7"/>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7"/>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7"/>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7"/>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7"/>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7"/>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7"/>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7"/>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7"/>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7"/>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7"/>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7"/>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7"/>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7"/>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7"/>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7"/>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7"/>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7"/>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7"/>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7"/>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7"/>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7"/>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7"/>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7"/>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7"/>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7"/>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7"/>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7"/>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7"/>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7"/>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7"/>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7"/>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7"/>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7"/>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7"/>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7"/>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7"/>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7"/>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7"/>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7"/>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7"/>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7"/>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7"/>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7"/>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7"/>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7"/>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7"/>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7"/>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7"/>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7"/>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7"/>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7"/>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7"/>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7"/>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7"/>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7"/>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7"/>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7"/>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7"/>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7"/>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7"/>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7"/>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7"/>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7"/>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7"/>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7"/>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7"/>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7"/>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7"/>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7"/>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7"/>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7"/>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7"/>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7"/>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f0">
    <w:name w:val="Таблицы (моноширинный)"/>
    <w:basedOn w:val="a7"/>
    <w:next w:val="a7"/>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uiPriority w:val="99"/>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9"/>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7"/>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7"/>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7"/>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7"/>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7"/>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7"/>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f1">
    <w:name w:val="Для записок"/>
    <w:basedOn w:val="a7"/>
    <w:link w:val="afffffff2"/>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3">
    <w:name w:val="1 уровень"/>
    <w:basedOn w:val="16"/>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b">
    <w:name w:val="Îñíîâíîé òåêñò 2"/>
    <w:basedOn w:val="a7"/>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9"/>
    <w:rsid w:val="00E63FDD"/>
  </w:style>
  <w:style w:type="paragraph" w:customStyle="1" w:styleId="1f4">
    <w:name w:val="Текст примечания1"/>
    <w:basedOn w:val="a7"/>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3">
    <w:name w:val="Таблица"/>
    <w:basedOn w:val="a7"/>
    <w:link w:val="afffffff4"/>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7"/>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7"/>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5">
    <w:name w:val="ГП Основной"/>
    <w:qFormat/>
    <w:rsid w:val="009F55EA"/>
    <w:pPr>
      <w:spacing w:after="120"/>
      <w:ind w:firstLine="709"/>
      <w:jc w:val="both"/>
    </w:pPr>
    <w:rPr>
      <w:rFonts w:ascii="Tahoma" w:eastAsia="Times New Roman" w:hAnsi="Tahoma" w:cs="Tahoma"/>
      <w:sz w:val="24"/>
      <w:szCs w:val="24"/>
    </w:rPr>
  </w:style>
  <w:style w:type="character" w:customStyle="1" w:styleId="2fc">
    <w:name w:val="Основной текст (2) + 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5">
    <w:name w:val="Абзац списка1"/>
    <w:basedOn w:val="a7"/>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7"/>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7"/>
    <w:uiPriority w:val="99"/>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9"/>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7"/>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7"/>
    <w:next w:val="a7"/>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7"/>
    <w:link w:val="311"/>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6">
    <w:name w:val="Основной"/>
    <w:basedOn w:val="afff5"/>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7"/>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7"/>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7"/>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7"/>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7"/>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7"/>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3">
    <w:name w:val="_Таблица"/>
    <w:basedOn w:val="af2"/>
    <w:link w:val="afffffff7"/>
    <w:uiPriority w:val="99"/>
    <w:rsid w:val="009F55EA"/>
    <w:pPr>
      <w:keepNext/>
      <w:numPr>
        <w:numId w:val="11"/>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7">
    <w:name w:val="_Таблица Знак"/>
    <w:link w:val="a3"/>
    <w:uiPriority w:val="99"/>
    <w:locked/>
    <w:rsid w:val="009F55EA"/>
    <w:rPr>
      <w:rFonts w:ascii="Times New Roman" w:eastAsia="Calibri" w:hAnsi="Times New Roman" w:cs="Times New Roman"/>
      <w:b/>
      <w:sz w:val="26"/>
      <w:szCs w:val="20"/>
      <w:lang w:eastAsia="ru-RU"/>
    </w:rPr>
  </w:style>
  <w:style w:type="paragraph" w:customStyle="1" w:styleId="afffffff8">
    <w:name w:val="_Обычный"/>
    <w:basedOn w:val="a7"/>
    <w:link w:val="afffffff9"/>
    <w:qFormat/>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9">
    <w:name w:val="_Обычный Знак"/>
    <w:link w:val="afffffff8"/>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7"/>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7"/>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9"/>
    <w:uiPriority w:val="99"/>
    <w:rsid w:val="009F55EA"/>
    <w:rPr>
      <w:rFonts w:ascii="Times New Roman" w:hAnsi="Times New Roman" w:cs="Times New Roman"/>
      <w:sz w:val="20"/>
      <w:szCs w:val="20"/>
    </w:rPr>
  </w:style>
  <w:style w:type="paragraph" w:customStyle="1" w:styleId="212">
    <w:name w:val="Основной текст (2)1"/>
    <w:basedOn w:val="a7"/>
    <w:uiPriority w:val="99"/>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a">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9"/>
    <w:rsid w:val="009F55EA"/>
    <w:rPr>
      <w:b/>
      <w:sz w:val="32"/>
      <w:szCs w:val="24"/>
      <w:lang w:val="ru-RU" w:eastAsia="ru-RU" w:bidi="ar-SA"/>
    </w:rPr>
  </w:style>
  <w:style w:type="paragraph" w:customStyle="1" w:styleId="afffffffb">
    <w:name w:val="Обычный текст: базовый"/>
    <w:basedOn w:val="a7"/>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c">
    <w:name w:val="Базовый"/>
    <w:rsid w:val="009F55EA"/>
    <w:pPr>
      <w:tabs>
        <w:tab w:val="left" w:pos="709"/>
      </w:tabs>
      <w:suppressAutoHyphens/>
      <w:spacing w:line="276" w:lineRule="atLeast"/>
    </w:pPr>
    <w:rPr>
      <w:rFonts w:ascii="Calibri" w:eastAsia="Arial Unicode MS" w:hAnsi="Calibri" w:cs="Times New Roman"/>
    </w:rPr>
  </w:style>
  <w:style w:type="paragraph" w:customStyle="1" w:styleId="afffffffd">
    <w:name w:val="МОЙ основа"/>
    <w:basedOn w:val="a7"/>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9"/>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9"/>
    <w:link w:val="4a"/>
    <w:rsid w:val="009F55EA"/>
    <w:rPr>
      <w:sz w:val="26"/>
      <w:szCs w:val="26"/>
      <w:shd w:val="clear" w:color="auto" w:fill="FFFFFF"/>
    </w:rPr>
  </w:style>
  <w:style w:type="paragraph" w:customStyle="1" w:styleId="4a">
    <w:name w:val="Основной текст (4)"/>
    <w:basedOn w:val="a7"/>
    <w:link w:val="49"/>
    <w:rsid w:val="009F55EA"/>
    <w:pPr>
      <w:widowControl w:val="0"/>
      <w:shd w:val="clear" w:color="auto" w:fill="FFFFFF"/>
      <w:spacing w:before="720" w:after="720" w:line="0" w:lineRule="atLeast"/>
    </w:pPr>
    <w:rPr>
      <w:sz w:val="26"/>
      <w:szCs w:val="26"/>
    </w:rPr>
  </w:style>
  <w:style w:type="paragraph" w:customStyle="1" w:styleId="afffffffe">
    <w:name w:val="ОСН"/>
    <w:basedOn w:val="af9"/>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2">
    <w:name w:val="Для записок Знак"/>
    <w:basedOn w:val="a9"/>
    <w:link w:val="afffffff1"/>
    <w:rsid w:val="009F55EA"/>
    <w:rPr>
      <w:rFonts w:ascii="Times New Roman" w:eastAsia="Times New Roman" w:hAnsi="Times New Roman" w:cs="Times New Roman"/>
      <w:sz w:val="24"/>
      <w:szCs w:val="20"/>
      <w:lang w:eastAsia="ru-RU"/>
    </w:rPr>
  </w:style>
  <w:style w:type="character" w:customStyle="1" w:styleId="disclplain">
    <w:name w:val="disclplain"/>
    <w:basedOn w:val="a9"/>
    <w:rsid w:val="009F55EA"/>
  </w:style>
  <w:style w:type="character" w:customStyle="1" w:styleId="context">
    <w:name w:val="context"/>
    <w:basedOn w:val="a9"/>
    <w:rsid w:val="009F55EA"/>
  </w:style>
  <w:style w:type="paragraph" w:customStyle="1" w:styleId="125">
    <w:name w:val="Стиль по ширине Первая строка:  125 см"/>
    <w:basedOn w:val="a7"/>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locked/>
    <w:rsid w:val="009F55EA"/>
    <w:rPr>
      <w:rFonts w:eastAsia="Times New Roman" w:cs="Times New Roman"/>
      <w:b/>
      <w:bCs/>
      <w:sz w:val="24"/>
      <w:szCs w:val="20"/>
      <w:lang w:eastAsia="ru-RU"/>
    </w:rPr>
  </w:style>
  <w:style w:type="paragraph" w:customStyle="1" w:styleId="142">
    <w:name w:val="Текст 14(основной)"/>
    <w:basedOn w:val="a7"/>
    <w:link w:val="143"/>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6">
    <w:name w:val="1 Знак"/>
    <w:basedOn w:val="a7"/>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9"/>
    <w:rsid w:val="009F55EA"/>
  </w:style>
  <w:style w:type="character" w:customStyle="1" w:styleId="FontStyle41">
    <w:name w:val="Font Style41"/>
    <w:basedOn w:val="a9"/>
    <w:uiPriority w:val="99"/>
    <w:rsid w:val="009F55EA"/>
    <w:rPr>
      <w:rFonts w:ascii="Times New Roman" w:hAnsi="Times New Roman" w:cs="Times New Roman"/>
      <w:b/>
      <w:bCs/>
      <w:spacing w:val="-10"/>
      <w:sz w:val="16"/>
      <w:szCs w:val="16"/>
    </w:rPr>
  </w:style>
  <w:style w:type="paragraph" w:customStyle="1" w:styleId="1f7">
    <w:name w:val="Знак Знак Знак1 Знак"/>
    <w:basedOn w:val="a7"/>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7"/>
    <w:link w:val="S11"/>
    <w:uiPriority w:val="99"/>
    <w:qFormat/>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9"/>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7"/>
    <w:uiPriority w:val="99"/>
    <w:rsid w:val="009F55EA"/>
    <w:pPr>
      <w:spacing w:after="0" w:line="240" w:lineRule="auto"/>
    </w:pPr>
    <w:rPr>
      <w:rFonts w:ascii="Times New Roman" w:eastAsia="Calibri" w:hAnsi="Times New Roman" w:cs="Times New Roman"/>
      <w:lang w:eastAsia="ru-RU"/>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f2"/>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f0">
    <w:name w:val="АААА"/>
    <w:basedOn w:val="a7"/>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4">
    <w:name w:val="Без интервала1"/>
    <w:aliases w:val="Перечисление"/>
    <w:basedOn w:val="a7"/>
    <w:link w:val="NoSpacingChar"/>
    <w:qFormat/>
    <w:rsid w:val="009F55EA"/>
    <w:pPr>
      <w:numPr>
        <w:numId w:val="12"/>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9"/>
    <w:link w:val="14"/>
    <w:locked/>
    <w:rsid w:val="009F55EA"/>
    <w:rPr>
      <w:rFonts w:ascii="Times New Roman" w:eastAsia="Franklin Gothic Book" w:hAnsi="Times New Roman" w:cs="Times New Roman"/>
      <w:sz w:val="24"/>
    </w:rPr>
  </w:style>
  <w:style w:type="paragraph" w:customStyle="1" w:styleId="120">
    <w:name w:val="Перед:  12 пт"/>
    <w:basedOn w:val="a7"/>
    <w:next w:val="a7"/>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9"/>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7"/>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9"/>
    <w:link w:val="1256"/>
    <w:rsid w:val="009F55EA"/>
    <w:rPr>
      <w:rFonts w:ascii="Times New Roman" w:eastAsia="Times New Roman" w:hAnsi="Times New Roman" w:cs="Times New Roman"/>
      <w:sz w:val="26"/>
      <w:szCs w:val="20"/>
      <w:lang w:eastAsia="ru-RU"/>
    </w:rPr>
  </w:style>
  <w:style w:type="paragraph" w:customStyle="1" w:styleId="2fd">
    <w:name w:val="Абзац списка2"/>
    <w:basedOn w:val="a7"/>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7"/>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1">
    <w:name w:val="Таблицы"/>
    <w:basedOn w:val="af4"/>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8">
    <w:name w:val="Знак Знак1 Знак Знак"/>
    <w:basedOn w:val="a7"/>
    <w:rsid w:val="009F55EA"/>
    <w:pPr>
      <w:spacing w:after="160" w:line="240" w:lineRule="exact"/>
    </w:pPr>
    <w:rPr>
      <w:rFonts w:ascii="Verdana" w:eastAsia="Times New Roman" w:hAnsi="Verdana" w:cs="Times New Roman"/>
      <w:sz w:val="20"/>
      <w:szCs w:val="20"/>
      <w:lang w:val="en-US"/>
    </w:rPr>
  </w:style>
  <w:style w:type="paragraph" w:customStyle="1" w:styleId="1f9">
    <w:name w:val="Знак Знак1"/>
    <w:basedOn w:val="a7"/>
    <w:rsid w:val="009F55EA"/>
    <w:pPr>
      <w:spacing w:after="160" w:line="240" w:lineRule="exact"/>
    </w:pPr>
    <w:rPr>
      <w:rFonts w:ascii="Verdana" w:eastAsia="Times New Roman" w:hAnsi="Verdana" w:cs="Times New Roman"/>
      <w:sz w:val="20"/>
      <w:szCs w:val="20"/>
      <w:lang w:val="en-US"/>
    </w:rPr>
  </w:style>
  <w:style w:type="paragraph" w:customStyle="1" w:styleId="affffffff2">
    <w:name w:val="Обычный в таблице"/>
    <w:basedOn w:val="a7"/>
    <w:link w:val="affffffff3"/>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7"/>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4">
    <w:name w:val="Нумерованный ГП"/>
    <w:basedOn w:val="a7"/>
    <w:link w:val="affffffff4"/>
    <w:uiPriority w:val="99"/>
    <w:rsid w:val="009F55EA"/>
    <w:pPr>
      <w:numPr>
        <w:numId w:val="13"/>
      </w:numPr>
      <w:spacing w:after="0"/>
      <w:contextualSpacing/>
      <w:jc w:val="both"/>
    </w:pPr>
    <w:rPr>
      <w:rFonts w:ascii="Tahoma" w:eastAsia="Times New Roman" w:hAnsi="Tahoma" w:cs="Tahoma"/>
      <w:sz w:val="24"/>
      <w:szCs w:val="24"/>
      <w:lang w:eastAsia="ru-RU"/>
    </w:rPr>
  </w:style>
  <w:style w:type="character" w:customStyle="1" w:styleId="affffffff4">
    <w:name w:val="Нумерованный ГП Знак"/>
    <w:basedOn w:val="a9"/>
    <w:link w:val="a4"/>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7"/>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7"/>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7"/>
    <w:uiPriority w:val="1"/>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7"/>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7"/>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9"/>
    <w:rsid w:val="009F55EA"/>
    <w:rPr>
      <w:rFonts w:ascii="Arial" w:hAnsi="Arial" w:cs="Arial"/>
      <w:sz w:val="20"/>
      <w:szCs w:val="20"/>
    </w:rPr>
  </w:style>
  <w:style w:type="character" w:customStyle="1" w:styleId="FontStyle14">
    <w:name w:val="Font Style14"/>
    <w:basedOn w:val="a9"/>
    <w:rsid w:val="009F55EA"/>
    <w:rPr>
      <w:rFonts w:ascii="Arial" w:hAnsi="Arial" w:cs="Arial"/>
      <w:sz w:val="18"/>
      <w:szCs w:val="18"/>
    </w:rPr>
  </w:style>
  <w:style w:type="paragraph" w:customStyle="1" w:styleId="xl330">
    <w:name w:val="xl330"/>
    <w:basedOn w:val="a7"/>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7"/>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7"/>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7"/>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7"/>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7"/>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7"/>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7"/>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7"/>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7"/>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7"/>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7"/>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7"/>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7"/>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7"/>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7"/>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7"/>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7"/>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7"/>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7"/>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7"/>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7"/>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7"/>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7"/>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7"/>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7"/>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7"/>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7"/>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7"/>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7"/>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7"/>
    <w:uiPriority w:val="99"/>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7"/>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5">
    <w:name w:val="Знак"/>
    <w:basedOn w:val="a7"/>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9"/>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6">
    <w:name w:val="Другое_"/>
    <w:basedOn w:val="a9"/>
    <w:link w:val="affffffff7"/>
    <w:rsid w:val="008807BF"/>
    <w:rPr>
      <w:rFonts w:ascii="Times New Roman" w:eastAsia="Times New Roman" w:hAnsi="Times New Roman" w:cs="Times New Roman"/>
      <w:sz w:val="18"/>
      <w:szCs w:val="18"/>
      <w:shd w:val="clear" w:color="auto" w:fill="FFFFFF"/>
    </w:rPr>
  </w:style>
  <w:style w:type="paragraph" w:customStyle="1" w:styleId="affffffff7">
    <w:name w:val="Другое"/>
    <w:basedOn w:val="a7"/>
    <w:link w:val="affffffff6"/>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9"/>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7"/>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0"/>
      </w:numPr>
    </w:pPr>
    <w:rPr>
      <w:szCs w:val="24"/>
      <w:lang w:eastAsia="ar-SA"/>
    </w:rPr>
  </w:style>
  <w:style w:type="character" w:customStyle="1" w:styleId="FontStyle284">
    <w:name w:val="Font Style284"/>
    <w:basedOn w:val="a9"/>
    <w:rsid w:val="00101101"/>
    <w:rPr>
      <w:rFonts w:ascii="Times New Roman" w:hAnsi="Times New Roman" w:cs="Times New Roman" w:hint="default"/>
      <w:sz w:val="22"/>
      <w:szCs w:val="22"/>
    </w:rPr>
  </w:style>
  <w:style w:type="character" w:customStyle="1" w:styleId="affffffff8">
    <w:name w:val="Номер объекта Знак"/>
    <w:aliases w:val="Рисунок 1.1 Знак,адрес Знак"/>
    <w:locked/>
    <w:rsid w:val="00CE6876"/>
    <w:rPr>
      <w:rFonts w:ascii="Times New Roman" w:eastAsia="Times New Roman" w:hAnsi="Times New Roman" w:cs="Times New Roman"/>
      <w:b/>
      <w:bCs/>
      <w:sz w:val="28"/>
      <w:szCs w:val="24"/>
      <w:lang w:eastAsia="ru-RU"/>
    </w:rPr>
  </w:style>
  <w:style w:type="paragraph" w:customStyle="1" w:styleId="Style132">
    <w:name w:val="Style132"/>
    <w:basedOn w:val="a7"/>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7"/>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9">
    <w:name w:val="Глава"/>
    <w:basedOn w:val="a7"/>
    <w:link w:val="affffffffa"/>
    <w:autoRedefine/>
    <w:uiPriority w:val="99"/>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a">
    <w:name w:val="Глава Знак"/>
    <w:basedOn w:val="a9"/>
    <w:link w:val="affffffff9"/>
    <w:uiPriority w:val="99"/>
    <w:rsid w:val="00A64C6C"/>
    <w:rPr>
      <w:rFonts w:ascii="Times New Roman" w:eastAsia="Times New Roman" w:hAnsi="Times New Roman" w:cs="Times New Roman"/>
      <w:b/>
      <w:bCs/>
      <w:color w:val="000000"/>
      <w:sz w:val="28"/>
      <w:szCs w:val="28"/>
      <w:lang w:eastAsia="ru-RU"/>
    </w:rPr>
  </w:style>
  <w:style w:type="paragraph" w:customStyle="1" w:styleId="213">
    <w:name w:val="21"/>
    <w:basedOn w:val="a7"/>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7"/>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9"/>
    <w:rsid w:val="00FF44F0"/>
  </w:style>
  <w:style w:type="character" w:customStyle="1" w:styleId="affffffffb">
    <w:name w:val="Основной текст_"/>
    <w:basedOn w:val="a9"/>
    <w:link w:val="1fa"/>
    <w:rsid w:val="00373435"/>
    <w:rPr>
      <w:rFonts w:ascii="Times New Roman" w:eastAsia="Times New Roman" w:hAnsi="Times New Roman" w:cs="Times New Roman"/>
      <w:b/>
      <w:bCs/>
      <w:shd w:val="clear" w:color="auto" w:fill="FFFFFF"/>
    </w:rPr>
  </w:style>
  <w:style w:type="character" w:customStyle="1" w:styleId="affffffffc">
    <w:name w:val="Подпись к таблице_"/>
    <w:basedOn w:val="a9"/>
    <w:link w:val="affffffffd"/>
    <w:rsid w:val="00373435"/>
    <w:rPr>
      <w:rFonts w:ascii="Times New Roman" w:eastAsia="Times New Roman" w:hAnsi="Times New Roman" w:cs="Times New Roman"/>
      <w:b/>
      <w:bCs/>
      <w:shd w:val="clear" w:color="auto" w:fill="FFFFFF"/>
    </w:rPr>
  </w:style>
  <w:style w:type="paragraph" w:customStyle="1" w:styleId="1fa">
    <w:name w:val="Основной текст1"/>
    <w:basedOn w:val="a7"/>
    <w:link w:val="affffffffb"/>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d">
    <w:name w:val="Подпись к таблице"/>
    <w:basedOn w:val="a7"/>
    <w:link w:val="affffffffc"/>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7"/>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7"/>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b">
    <w:name w:val="Заголовок №1_"/>
    <w:basedOn w:val="a9"/>
    <w:link w:val="1fc"/>
    <w:rsid w:val="00787835"/>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9"/>
    <w:link w:val="2ff"/>
    <w:rsid w:val="00787835"/>
    <w:rPr>
      <w:rFonts w:ascii="Times New Roman" w:eastAsia="Times New Roman" w:hAnsi="Times New Roman" w:cs="Times New Roman"/>
      <w:sz w:val="20"/>
      <w:szCs w:val="20"/>
      <w:shd w:val="clear" w:color="auto" w:fill="FFFFFF"/>
    </w:rPr>
  </w:style>
  <w:style w:type="character" w:customStyle="1" w:styleId="2ff0">
    <w:name w:val="Заголовок №2_"/>
    <w:basedOn w:val="a9"/>
    <w:link w:val="2ff1"/>
    <w:rsid w:val="00787835"/>
    <w:rPr>
      <w:rFonts w:ascii="Times New Roman" w:eastAsia="Times New Roman" w:hAnsi="Times New Roman" w:cs="Times New Roman"/>
      <w:b/>
      <w:bCs/>
      <w:sz w:val="28"/>
      <w:szCs w:val="28"/>
      <w:shd w:val="clear" w:color="auto" w:fill="FFFFFF"/>
    </w:rPr>
  </w:style>
  <w:style w:type="paragraph" w:customStyle="1" w:styleId="1fc">
    <w:name w:val="Заголовок №1"/>
    <w:basedOn w:val="a7"/>
    <w:link w:val="1fb"/>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
    <w:name w:val="Колонтитул (2)"/>
    <w:basedOn w:val="a7"/>
    <w:link w:val="2fe"/>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1">
    <w:name w:val="Заголовок №2"/>
    <w:basedOn w:val="a7"/>
    <w:link w:val="2ff0"/>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e">
    <w:name w:val="+Таб"/>
    <w:basedOn w:val="a7"/>
    <w:link w:val="afffffffff"/>
    <w:qFormat/>
    <w:rsid w:val="005102C4"/>
    <w:pPr>
      <w:spacing w:after="0" w:line="240" w:lineRule="auto"/>
      <w:jc w:val="center"/>
    </w:pPr>
    <w:rPr>
      <w:rFonts w:ascii="Times New Roman" w:eastAsia="Calibri" w:hAnsi="Times New Roman" w:cs="Times New Roman"/>
      <w:sz w:val="20"/>
      <w:szCs w:val="20"/>
    </w:rPr>
  </w:style>
  <w:style w:type="character" w:customStyle="1" w:styleId="afffffffff">
    <w:name w:val="+Таб Знак"/>
    <w:basedOn w:val="a9"/>
    <w:link w:val="affffffffe"/>
    <w:rsid w:val="005102C4"/>
    <w:rPr>
      <w:rFonts w:ascii="Times New Roman" w:eastAsia="Calibri" w:hAnsi="Times New Roman" w:cs="Times New Roman"/>
      <w:sz w:val="20"/>
      <w:szCs w:val="20"/>
    </w:rPr>
  </w:style>
  <w:style w:type="table" w:customStyle="1" w:styleId="63">
    <w:name w:val="Сетка таблицы6"/>
    <w:basedOn w:val="aa"/>
    <w:next w:val="af4"/>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0">
    <w:name w:val="+таб"/>
    <w:basedOn w:val="a7"/>
    <w:link w:val="afffffffff1"/>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f1">
    <w:name w:val="+таб Знак"/>
    <w:basedOn w:val="a9"/>
    <w:link w:val="afffffffff0"/>
    <w:rsid w:val="005102C4"/>
    <w:rPr>
      <w:rFonts w:ascii="Times New Roman" w:eastAsia="Times New Roman" w:hAnsi="Times New Roman" w:cs="Times New Roman"/>
      <w:sz w:val="20"/>
      <w:szCs w:val="20"/>
      <w:lang w:eastAsia="ru-RU"/>
    </w:rPr>
  </w:style>
  <w:style w:type="paragraph" w:customStyle="1" w:styleId="afffffffff2">
    <w:name w:val="Оглавление"/>
    <w:basedOn w:val="24"/>
    <w:link w:val="afffffffff3"/>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4">
    <w:name w:val="Таблица Знак"/>
    <w:basedOn w:val="a9"/>
    <w:link w:val="afffffff3"/>
    <w:rsid w:val="00FC6123"/>
    <w:rPr>
      <w:rFonts w:ascii="Arial" w:eastAsia="Times New Roman" w:hAnsi="Arial" w:cs="Times New Roman"/>
      <w:kern w:val="28"/>
      <w:sz w:val="20"/>
      <w:szCs w:val="20"/>
      <w:lang w:eastAsia="ru-RU"/>
    </w:rPr>
  </w:style>
  <w:style w:type="character" w:customStyle="1" w:styleId="afffffffff3">
    <w:name w:val="Оглавление Знак"/>
    <w:basedOn w:val="25"/>
    <w:link w:val="afffffffff2"/>
    <w:rsid w:val="00FC6123"/>
    <w:rPr>
      <w:rFonts w:ascii="Times New Roman" w:eastAsia="Times New Roman" w:hAnsi="Times New Roman" w:cs="Times New Roman"/>
      <w:i w:val="0"/>
      <w:iCs/>
      <w:sz w:val="24"/>
      <w:szCs w:val="20"/>
      <w:lang w:val="en-US" w:bidi="en-US"/>
    </w:rPr>
  </w:style>
  <w:style w:type="numbering" w:customStyle="1" w:styleId="12">
    <w:name w:val="Стиль1"/>
    <w:uiPriority w:val="99"/>
    <w:rsid w:val="00FC6123"/>
    <w:pPr>
      <w:numPr>
        <w:numId w:val="31"/>
      </w:numPr>
    </w:pPr>
  </w:style>
  <w:style w:type="numbering" w:customStyle="1" w:styleId="2">
    <w:name w:val="Стиль2"/>
    <w:uiPriority w:val="99"/>
    <w:rsid w:val="00FC6123"/>
    <w:pPr>
      <w:numPr>
        <w:numId w:val="32"/>
      </w:numPr>
    </w:pPr>
  </w:style>
  <w:style w:type="paragraph" w:customStyle="1" w:styleId="afffffffff4">
    <w:name w:val="Таблица_ужатая"/>
    <w:basedOn w:val="afffffff3"/>
    <w:link w:val="afffffffff5"/>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5">
    <w:name w:val="Таблица_ужатая Знак"/>
    <w:basedOn w:val="afffffff4"/>
    <w:link w:val="afffffffff4"/>
    <w:uiPriority w:val="99"/>
    <w:rsid w:val="00FC6123"/>
    <w:rPr>
      <w:rFonts w:ascii="Times New Roman" w:eastAsiaTheme="minorEastAsia" w:hAnsi="Times New Roman" w:cs="Times New Roman"/>
      <w:kern w:val="28"/>
      <w:sz w:val="24"/>
      <w:szCs w:val="20"/>
      <w:lang w:eastAsia="ru-RU" w:bidi="en-US"/>
    </w:rPr>
  </w:style>
  <w:style w:type="paragraph" w:customStyle="1" w:styleId="afffffffff6">
    <w:name w:val="Заголовок_табл"/>
    <w:basedOn w:val="a7"/>
    <w:link w:val="afffffffff7"/>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7">
    <w:name w:val="Заголовок_табл Знак"/>
    <w:basedOn w:val="a9"/>
    <w:link w:val="afffffffff6"/>
    <w:rsid w:val="00FC6123"/>
    <w:rPr>
      <w:rFonts w:ascii="Times New Roman" w:eastAsia="Times New Roman" w:hAnsi="Times New Roman" w:cs="Times New Roman"/>
      <w:bCs/>
      <w:i/>
      <w:sz w:val="28"/>
      <w:szCs w:val="28"/>
      <w:lang w:eastAsia="ru-RU"/>
    </w:rPr>
  </w:style>
  <w:style w:type="paragraph" w:customStyle="1" w:styleId="afffffffff8">
    <w:name w:val="МОЙ СТИЛЬ"/>
    <w:basedOn w:val="afffffffff2"/>
    <w:qFormat/>
    <w:rsid w:val="00FC6123"/>
    <w:pPr>
      <w:spacing w:line="360" w:lineRule="auto"/>
      <w:ind w:left="567"/>
      <w:jc w:val="both"/>
    </w:pPr>
    <w:rPr>
      <w:b/>
      <w:color w:val="000000" w:themeColor="text1"/>
      <w:szCs w:val="24"/>
      <w:lang w:val="ru-RU"/>
    </w:rPr>
  </w:style>
  <w:style w:type="table" w:customStyle="1" w:styleId="1fd">
    <w:name w:val="Сетка таблицы1"/>
    <w:basedOn w:val="aa"/>
    <w:next w:val="af4"/>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9"/>
    <w:rsid w:val="00E6155D"/>
  </w:style>
  <w:style w:type="character" w:customStyle="1" w:styleId="1fe">
    <w:name w:val="Таблица 1 Знак"/>
    <w:basedOn w:val="a9"/>
    <w:link w:val="1ff"/>
    <w:locked/>
    <w:rsid w:val="002A226C"/>
    <w:rPr>
      <w:rFonts w:ascii="Times New Roman" w:eastAsia="Times New Roman" w:hAnsi="Times New Roman" w:cs="Times New Roman"/>
      <w:sz w:val="20"/>
      <w:lang w:eastAsia="ar-SA"/>
    </w:rPr>
  </w:style>
  <w:style w:type="paragraph" w:customStyle="1" w:styleId="1ff">
    <w:name w:val="Таблица 1"/>
    <w:basedOn w:val="a7"/>
    <w:link w:val="1fe"/>
    <w:qFormat/>
    <w:rsid w:val="002A226C"/>
    <w:pPr>
      <w:widowControl w:val="0"/>
      <w:suppressAutoHyphens/>
      <w:spacing w:after="0" w:line="240" w:lineRule="auto"/>
      <w:jc w:val="center"/>
    </w:pPr>
    <w:rPr>
      <w:rFonts w:ascii="Times New Roman" w:eastAsia="Times New Roman" w:hAnsi="Times New Roman" w:cs="Times New Roman"/>
      <w:sz w:val="20"/>
      <w:lang w:eastAsia="ar-SA"/>
    </w:rPr>
  </w:style>
  <w:style w:type="paragraph" w:customStyle="1" w:styleId="1ff0">
    <w:name w:val="1 Название таблицы"/>
    <w:basedOn w:val="a7"/>
    <w:qFormat/>
    <w:rsid w:val="002A226C"/>
    <w:pPr>
      <w:spacing w:before="120" w:after="120"/>
      <w:ind w:firstLine="709"/>
      <w:jc w:val="center"/>
    </w:pPr>
    <w:rPr>
      <w:rFonts w:ascii="Times New Roman" w:eastAsia="Times New Roman" w:hAnsi="Times New Roman" w:cs="Times New Roman"/>
      <w:b/>
      <w:spacing w:val="-10"/>
      <w:sz w:val="28"/>
      <w:szCs w:val="24"/>
      <w:lang w:eastAsia="ru-RU"/>
    </w:rPr>
  </w:style>
  <w:style w:type="character" w:customStyle="1" w:styleId="highlight">
    <w:name w:val="highlight"/>
    <w:qFormat/>
    <w:rsid w:val="002A226C"/>
  </w:style>
  <w:style w:type="character" w:customStyle="1" w:styleId="text-18">
    <w:name w:val="text-18"/>
    <w:basedOn w:val="a9"/>
    <w:rsid w:val="002A226C"/>
  </w:style>
  <w:style w:type="character" w:customStyle="1" w:styleId="text-darkgraytext-12">
    <w:name w:val="text-darkgray text-12"/>
    <w:rsid w:val="002A226C"/>
  </w:style>
  <w:style w:type="character" w:customStyle="1" w:styleId="text-darkgraytext-10">
    <w:name w:val="text-darkgray text-10"/>
    <w:rsid w:val="002A226C"/>
  </w:style>
  <w:style w:type="character" w:customStyle="1" w:styleId="text-18text-darkgray">
    <w:name w:val="text-18 text-darkgray"/>
    <w:rsid w:val="002A226C"/>
  </w:style>
  <w:style w:type="character" w:customStyle="1" w:styleId="text-lightgray">
    <w:name w:val="text-lightgray"/>
    <w:rsid w:val="002A226C"/>
  </w:style>
  <w:style w:type="paragraph" w:customStyle="1" w:styleId="2ff2">
    <w:name w:val="Без интервала2"/>
    <w:aliases w:val="14Без отступа,Без отступа"/>
    <w:uiPriority w:val="1"/>
    <w:qFormat/>
    <w:rsid w:val="00807048"/>
    <w:pPr>
      <w:spacing w:after="0" w:line="240" w:lineRule="auto"/>
    </w:pPr>
    <w:rPr>
      <w:rFonts w:ascii="Times New Roman" w:eastAsia="Times New Roman" w:hAnsi="Times New Roman" w:cs="Times New Roman"/>
      <w:sz w:val="24"/>
      <w:szCs w:val="24"/>
      <w:lang w:eastAsia="ru-RU"/>
    </w:rPr>
  </w:style>
  <w:style w:type="character" w:customStyle="1" w:styleId="ListLabel6">
    <w:name w:val="ListLabel 6"/>
    <w:qFormat/>
    <w:rsid w:val="002A654D"/>
    <w:rPr>
      <w:color w:val="00000A"/>
    </w:rPr>
  </w:style>
  <w:style w:type="character" w:customStyle="1" w:styleId="WW8Num16z1">
    <w:name w:val="WW8Num16z1"/>
    <w:rsid w:val="00BE645A"/>
    <w:rPr>
      <w:rFonts w:ascii="Courier New" w:hAnsi="Courier New"/>
    </w:rPr>
  </w:style>
  <w:style w:type="character" w:customStyle="1" w:styleId="1ff1">
    <w:name w:val="Абзац списка Знак1"/>
    <w:aliases w:val="Заголовок_3 Знак1,ПАРАГРАФ Знак1,Use Case List Paragraph Знак1,ТЗ список Знак1,Абзац списка литеральный Знак1,List Paragraph Знак1,Bullet List Знак1,FooterText Знак1,numbered Знак1,Bullet 1 Знак1,it_List1 Знак1,асз.Списка Знак1"/>
    <w:locked/>
    <w:rsid w:val="00BE645A"/>
    <w:rPr>
      <w:rFonts w:ascii="Calibri" w:hAnsi="Calibri"/>
      <w:sz w:val="22"/>
      <w:szCs w:val="22"/>
      <w:lang w:eastAsia="ar-SA"/>
    </w:rPr>
  </w:style>
  <w:style w:type="paragraph" w:customStyle="1" w:styleId="afffffffff9">
    <w:name w:val="Текст стандарт"/>
    <w:basedOn w:val="a7"/>
    <w:qFormat/>
    <w:rsid w:val="00E13531"/>
    <w:pPr>
      <w:spacing w:after="120" w:line="259" w:lineRule="auto"/>
      <w:ind w:firstLine="709"/>
      <w:jc w:val="both"/>
    </w:pPr>
    <w:rPr>
      <w:rFonts w:ascii="Times New Roman" w:hAnsi="Times New Roman" w:cs="Times New Roman"/>
    </w:rPr>
  </w:style>
  <w:style w:type="character" w:customStyle="1" w:styleId="WW8Num67z3">
    <w:name w:val="WW8Num67z3"/>
    <w:uiPriority w:val="99"/>
    <w:rsid w:val="00401F55"/>
    <w:rPr>
      <w:rFonts w:ascii="Symbol" w:hAnsi="Symbol"/>
    </w:rPr>
  </w:style>
  <w:style w:type="character" w:styleId="afffffffffa">
    <w:name w:val="Unresolved Mention"/>
    <w:basedOn w:val="a9"/>
    <w:uiPriority w:val="99"/>
    <w:semiHidden/>
    <w:unhideWhenUsed/>
    <w:rsid w:val="00CA5CBB"/>
    <w:rPr>
      <w:color w:val="605E5C"/>
      <w:shd w:val="clear" w:color="auto" w:fill="E1DFDD"/>
    </w:rPr>
  </w:style>
  <w:style w:type="paragraph" w:customStyle="1" w:styleId="2ff3">
    <w:name w:val="Основной текст2"/>
    <w:link w:val="Bodytext"/>
    <w:rsid w:val="007867EF"/>
    <w:pPr>
      <w:suppressAutoHyphens/>
      <w:spacing w:after="0" w:line="240" w:lineRule="auto"/>
      <w:ind w:firstLine="709"/>
      <w:jc w:val="both"/>
    </w:pPr>
    <w:rPr>
      <w:rFonts w:ascii="Times New Roman" w:eastAsia="Times New Roman" w:hAnsi="Times New Roman" w:cs="Times New Roman"/>
      <w:sz w:val="24"/>
      <w:szCs w:val="20"/>
      <w:lang w:eastAsia="zh-CN"/>
    </w:rPr>
  </w:style>
  <w:style w:type="character" w:customStyle="1" w:styleId="Bodytext">
    <w:name w:val="Body text_"/>
    <w:link w:val="2ff3"/>
    <w:rsid w:val="007867EF"/>
    <w:rPr>
      <w:rFonts w:ascii="Times New Roman" w:eastAsia="Times New Roman" w:hAnsi="Times New Roman" w:cs="Times New Roman"/>
      <w:sz w:val="24"/>
      <w:szCs w:val="20"/>
      <w:lang w:eastAsia="zh-CN"/>
    </w:rPr>
  </w:style>
  <w:style w:type="paragraph" w:customStyle="1" w:styleId="Normal1">
    <w:name w:val="Normal1"/>
    <w:uiPriority w:val="99"/>
    <w:qFormat/>
    <w:rsid w:val="004639D9"/>
    <w:pPr>
      <w:suppressAutoHyphens/>
      <w:spacing w:after="0" w:line="240" w:lineRule="auto"/>
    </w:pPr>
    <w:rPr>
      <w:rFonts w:ascii="Times New Roman" w:eastAsia="Times New Roman" w:hAnsi="Times New Roman" w:cs="Times New Roman"/>
      <w:szCs w:val="20"/>
      <w:lang w:eastAsia="ar-SA"/>
    </w:rPr>
  </w:style>
  <w:style w:type="paragraph" w:customStyle="1" w:styleId="5a">
    <w:name w:val="Знак Знак5 Знак Знак"/>
    <w:basedOn w:val="a7"/>
    <w:rsid w:val="00845CE7"/>
    <w:pPr>
      <w:tabs>
        <w:tab w:val="num" w:pos="1980"/>
      </w:tabs>
      <w:spacing w:after="160" w:line="240" w:lineRule="exact"/>
    </w:pPr>
    <w:rPr>
      <w:rFonts w:ascii="Times New Roman" w:eastAsia="Calibri" w:hAnsi="Times New Roman" w:cs="Times New Roman"/>
      <w:sz w:val="20"/>
      <w:szCs w:val="20"/>
      <w:lang w:eastAsia="zh-CN"/>
    </w:rPr>
  </w:style>
  <w:style w:type="character" w:customStyle="1" w:styleId="S6">
    <w:name w:val="S_Обычный с подчеркиванием Знак"/>
    <w:link w:val="S7"/>
    <w:rsid w:val="00845CE7"/>
    <w:rPr>
      <w:sz w:val="24"/>
      <w:szCs w:val="24"/>
      <w:u w:val="single"/>
      <w:lang w:eastAsia="ar-SA"/>
    </w:rPr>
  </w:style>
  <w:style w:type="paragraph" w:customStyle="1" w:styleId="S7">
    <w:name w:val="S_Обычный с подчеркиванием"/>
    <w:basedOn w:val="a7"/>
    <w:link w:val="S6"/>
    <w:rsid w:val="00845CE7"/>
    <w:pPr>
      <w:spacing w:after="0" w:line="360" w:lineRule="auto"/>
      <w:ind w:firstLine="709"/>
      <w:jc w:val="both"/>
    </w:pPr>
    <w:rPr>
      <w:sz w:val="24"/>
      <w:szCs w:val="24"/>
      <w:u w:val="single"/>
      <w:lang w:eastAsia="ar-SA"/>
    </w:rPr>
  </w:style>
  <w:style w:type="paragraph" w:customStyle="1" w:styleId="ConsTitle">
    <w:name w:val="ConsTitle"/>
    <w:rsid w:val="00845CE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20">
    <w:name w:val="S_Заголовок 2"/>
    <w:basedOn w:val="20"/>
    <w:next w:val="a7"/>
    <w:uiPriority w:val="99"/>
    <w:rsid w:val="00845CE7"/>
    <w:pPr>
      <w:keepNext w:val="0"/>
      <w:pBdr>
        <w:top w:val="none" w:sz="0" w:space="0" w:color="auto"/>
        <w:left w:val="none" w:sz="0" w:space="0" w:color="auto"/>
        <w:bottom w:val="none" w:sz="0" w:space="0" w:color="auto"/>
        <w:right w:val="none" w:sz="0" w:space="0" w:color="auto"/>
      </w:pBdr>
      <w:shd w:val="clear" w:color="auto" w:fill="auto"/>
      <w:tabs>
        <w:tab w:val="clear" w:pos="1134"/>
        <w:tab w:val="clear" w:pos="1276"/>
        <w:tab w:val="num" w:pos="360"/>
      </w:tabs>
      <w:suppressAutoHyphens/>
      <w:spacing w:before="0" w:after="0"/>
      <w:ind w:left="360" w:hanging="360"/>
      <w:jc w:val="both"/>
    </w:pPr>
    <w:rPr>
      <w:rFonts w:ascii="Times New Roman" w:hAnsi="Times New Roman"/>
      <w:bCs w:val="0"/>
      <w:i/>
      <w:iCs w:val="0"/>
      <w:color w:val="auto"/>
      <w:sz w:val="24"/>
      <w:szCs w:val="24"/>
      <w:lang w:eastAsia="ar-SA"/>
    </w:rPr>
  </w:style>
  <w:style w:type="character" w:customStyle="1" w:styleId="mw-headline">
    <w:name w:val="mw-headline"/>
    <w:basedOn w:val="a9"/>
    <w:rsid w:val="00845CE7"/>
  </w:style>
  <w:style w:type="paragraph" w:customStyle="1" w:styleId="afffffffffb">
    <w:name w:val="Текст (лев)"/>
    <w:link w:val="afffffffffc"/>
    <w:rsid w:val="00845CE7"/>
    <w:pPr>
      <w:spacing w:before="60" w:after="0" w:line="240" w:lineRule="auto"/>
      <w:ind w:firstLine="567"/>
      <w:jc w:val="both"/>
    </w:pPr>
    <w:rPr>
      <w:rFonts w:ascii="Arial" w:eastAsia="Times New Roman" w:hAnsi="Arial" w:cs="Times New Roman"/>
      <w:sz w:val="18"/>
      <w:szCs w:val="20"/>
      <w:lang w:eastAsia="ru-RU"/>
    </w:rPr>
  </w:style>
  <w:style w:type="character" w:customStyle="1" w:styleId="afffffffffd">
    <w:name w:val="Текст в табл"/>
    <w:rsid w:val="00845CE7"/>
    <w:rPr>
      <w:rFonts w:ascii="Arial" w:hAnsi="Arial"/>
      <w:noProof w:val="0"/>
      <w:sz w:val="16"/>
      <w:lang w:val="ru-RU"/>
    </w:rPr>
  </w:style>
  <w:style w:type="character" w:customStyle="1" w:styleId="afffffffffe">
    <w:name w:val="Выдел текст"/>
    <w:rsid w:val="00845CE7"/>
    <w:rPr>
      <w:rFonts w:ascii="Arial" w:hAnsi="Arial"/>
      <w:b/>
      <w:i/>
      <w:noProof w:val="0"/>
      <w:sz w:val="18"/>
      <w:lang w:val="ru-RU"/>
    </w:rPr>
  </w:style>
  <w:style w:type="paragraph" w:customStyle="1" w:styleId="affffffffff">
    <w:name w:val="Заголовок подраздела"/>
    <w:next w:val="afffffffffb"/>
    <w:rsid w:val="00845CE7"/>
    <w:pPr>
      <w:spacing w:before="60" w:after="60" w:line="240" w:lineRule="auto"/>
      <w:jc w:val="center"/>
      <w:outlineLvl w:val="1"/>
    </w:pPr>
    <w:rPr>
      <w:rFonts w:ascii="Arial" w:eastAsia="Times New Roman" w:hAnsi="Arial" w:cs="Times New Roman"/>
      <w:b/>
      <w:sz w:val="20"/>
      <w:szCs w:val="20"/>
      <w:lang w:eastAsia="ru-RU"/>
    </w:rPr>
  </w:style>
  <w:style w:type="paragraph" w:customStyle="1" w:styleId="4b">
    <w:name w:val="Обычный4"/>
    <w:rsid w:val="00845CE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fffffff0">
    <w:name w:val="Текст (цнтр)"/>
    <w:basedOn w:val="afffffffffb"/>
    <w:next w:val="afffffffffb"/>
    <w:rsid w:val="00845CE7"/>
    <w:pPr>
      <w:spacing w:after="60"/>
      <w:ind w:firstLine="0"/>
      <w:jc w:val="center"/>
    </w:pPr>
  </w:style>
  <w:style w:type="paragraph" w:customStyle="1" w:styleId="affffffffff1">
    <w:name w:val="Текст (прав)"/>
    <w:basedOn w:val="afffffffffb"/>
    <w:next w:val="afffffffffb"/>
    <w:rsid w:val="00845CE7"/>
    <w:pPr>
      <w:spacing w:before="0"/>
      <w:ind w:firstLine="0"/>
      <w:jc w:val="right"/>
    </w:pPr>
    <w:rPr>
      <w:sz w:val="16"/>
    </w:rPr>
  </w:style>
  <w:style w:type="paragraph" w:customStyle="1" w:styleId="ConsNonformat">
    <w:name w:val="ConsNonformat"/>
    <w:link w:val="ConsNonformat0"/>
    <w:qFormat/>
    <w:rsid w:val="00845CE7"/>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style9">
    <w:name w:val="style9"/>
    <w:basedOn w:val="a9"/>
    <w:rsid w:val="00845CE7"/>
  </w:style>
  <w:style w:type="paragraph" w:customStyle="1" w:styleId="1ff2">
    <w:name w:val="1.Текст"/>
    <w:rsid w:val="00845CE7"/>
    <w:pPr>
      <w:spacing w:before="120" w:after="0" w:line="240" w:lineRule="auto"/>
      <w:ind w:firstLine="284"/>
      <w:jc w:val="both"/>
    </w:pPr>
    <w:rPr>
      <w:rFonts w:ascii="Arial" w:eastAsia="Times New Roman" w:hAnsi="Arial" w:cs="Arial"/>
      <w:sz w:val="18"/>
      <w:szCs w:val="18"/>
      <w:lang w:eastAsia="ru-RU"/>
    </w:rPr>
  </w:style>
  <w:style w:type="paragraph" w:customStyle="1" w:styleId="1ff3">
    <w:name w:val="Маркированный список1"/>
    <w:basedOn w:val="a7"/>
    <w:rsid w:val="00845CE7"/>
    <w:pPr>
      <w:tabs>
        <w:tab w:val="left" w:pos="840"/>
        <w:tab w:val="left" w:pos="900"/>
        <w:tab w:val="num" w:pos="1080"/>
      </w:tabs>
      <w:suppressAutoHyphens/>
      <w:spacing w:after="0" w:line="360" w:lineRule="auto"/>
      <w:ind w:left="1080" w:hanging="360"/>
      <w:jc w:val="both"/>
    </w:pPr>
    <w:rPr>
      <w:rFonts w:ascii="Times New Roman" w:eastAsia="Times New Roman" w:hAnsi="Times New Roman" w:cs="Times New Roman"/>
      <w:sz w:val="24"/>
      <w:szCs w:val="24"/>
      <w:lang w:eastAsia="ar-SA"/>
    </w:rPr>
  </w:style>
  <w:style w:type="paragraph" w:customStyle="1" w:styleId="S40">
    <w:name w:val="S_Заголовок 4"/>
    <w:basedOn w:val="4"/>
    <w:rsid w:val="00845CE7"/>
    <w:pPr>
      <w:keepNext w:val="0"/>
      <w:pBdr>
        <w:top w:val="none" w:sz="0" w:space="0" w:color="auto"/>
        <w:left w:val="none" w:sz="0" w:space="0" w:color="auto"/>
        <w:bottom w:val="none" w:sz="0" w:space="0" w:color="auto"/>
        <w:right w:val="none" w:sz="0" w:space="0" w:color="auto"/>
      </w:pBdr>
      <w:shd w:val="clear" w:color="auto" w:fill="auto"/>
      <w:tabs>
        <w:tab w:val="clear" w:pos="1418"/>
        <w:tab w:val="num" w:pos="360"/>
      </w:tabs>
      <w:suppressAutoHyphens/>
      <w:spacing w:before="0" w:after="0"/>
      <w:ind w:firstLine="0"/>
    </w:pPr>
    <w:rPr>
      <w:rFonts w:ascii="Arial" w:hAnsi="Arial"/>
      <w:b w:val="0"/>
      <w:bCs w:val="0"/>
      <w:color w:val="auto"/>
      <w:lang w:eastAsia="ar-SA"/>
    </w:rPr>
  </w:style>
  <w:style w:type="paragraph" w:customStyle="1" w:styleId="formattexttopleveltext">
    <w:name w:val="formattext topleveltext"/>
    <w:basedOn w:val="a7"/>
    <w:rsid w:val="00845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rsid w:val="00845CE7"/>
    <w:rPr>
      <w:rFonts w:eastAsia="Calibri"/>
      <w:lang w:val="ru-RU" w:eastAsia="zh-CN" w:bidi="ar-SA"/>
    </w:rPr>
  </w:style>
  <w:style w:type="paragraph" w:customStyle="1" w:styleId="affffffffff2">
    <w:name w:val="Знак Знак Знак Знак Знак Знак Знак Знак Знак Знак"/>
    <w:basedOn w:val="a7"/>
    <w:rsid w:val="00845CE7"/>
    <w:pPr>
      <w:spacing w:after="0" w:line="240" w:lineRule="auto"/>
    </w:pPr>
    <w:rPr>
      <w:rFonts w:ascii="Verdana" w:eastAsia="Times New Roman" w:hAnsi="Verdana" w:cs="Verdana"/>
      <w:sz w:val="20"/>
      <w:szCs w:val="20"/>
      <w:lang w:val="en-US" w:eastAsia="ru-RU"/>
    </w:rPr>
  </w:style>
  <w:style w:type="paragraph" w:customStyle="1" w:styleId="paper">
    <w:name w:val="paper"/>
    <w:basedOn w:val="a7"/>
    <w:rsid w:val="00845CE7"/>
    <w:pPr>
      <w:spacing w:before="100" w:beforeAutospacing="1" w:after="100" w:afterAutospacing="1" w:line="240" w:lineRule="auto"/>
      <w:ind w:firstLine="125"/>
      <w:jc w:val="both"/>
    </w:pPr>
    <w:rPr>
      <w:rFonts w:ascii="Times New Roman" w:eastAsia="Times New Roman" w:hAnsi="Times New Roman" w:cs="Times New Roman"/>
      <w:sz w:val="24"/>
      <w:szCs w:val="24"/>
      <w:lang w:eastAsia="ru-RU"/>
    </w:rPr>
  </w:style>
  <w:style w:type="paragraph" w:customStyle="1" w:styleId="affffffffff3">
    <w:name w:val="Заголовок подраздела (П)"/>
    <w:next w:val="afffffffffb"/>
    <w:rsid w:val="00845CE7"/>
    <w:pPr>
      <w:spacing w:before="60" w:after="60" w:line="240" w:lineRule="auto"/>
      <w:outlineLvl w:val="2"/>
    </w:pPr>
    <w:rPr>
      <w:rFonts w:ascii="Arial" w:eastAsia="Times New Roman" w:hAnsi="Arial" w:cs="Times New Roman"/>
      <w:b/>
      <w:sz w:val="20"/>
      <w:szCs w:val="20"/>
      <w:lang w:eastAsia="ru-RU"/>
    </w:rPr>
  </w:style>
  <w:style w:type="character" w:customStyle="1" w:styleId="affffffffff4">
    <w:name w:val="Выдел текст табл"/>
    <w:rsid w:val="00845CE7"/>
    <w:rPr>
      <w:rFonts w:ascii="Arial" w:hAnsi="Arial"/>
      <w:b/>
      <w:i/>
      <w:noProof w:val="0"/>
      <w:sz w:val="16"/>
      <w:lang w:val="ru-RU"/>
    </w:rPr>
  </w:style>
  <w:style w:type="character" w:customStyle="1" w:styleId="affffffffff5">
    <w:name w:val="Выдел текст табл НК"/>
    <w:rsid w:val="00845CE7"/>
    <w:rPr>
      <w:rFonts w:ascii="Arial" w:hAnsi="Arial" w:cs="Arial"/>
      <w:b/>
      <w:bCs/>
      <w:sz w:val="16"/>
      <w:szCs w:val="16"/>
    </w:rPr>
  </w:style>
  <w:style w:type="paragraph" w:customStyle="1" w:styleId="affffffffff6">
    <w:name w:val="Заголовок раздела (П)"/>
    <w:next w:val="afffffffffb"/>
    <w:rsid w:val="00845CE7"/>
    <w:pPr>
      <w:spacing w:before="120" w:after="120" w:line="240" w:lineRule="auto"/>
      <w:outlineLvl w:val="1"/>
    </w:pPr>
    <w:rPr>
      <w:rFonts w:ascii="Arial" w:eastAsia="Times New Roman" w:hAnsi="Arial" w:cs="Times New Roman"/>
      <w:b/>
      <w:caps/>
      <w:spacing w:val="22"/>
      <w:sz w:val="18"/>
      <w:szCs w:val="20"/>
      <w:lang w:eastAsia="ru-RU"/>
    </w:rPr>
  </w:style>
  <w:style w:type="character" w:customStyle="1" w:styleId="zagolovok">
    <w:name w:val="zagolovok"/>
    <w:basedOn w:val="a9"/>
    <w:rsid w:val="00845CE7"/>
  </w:style>
  <w:style w:type="character" w:customStyle="1" w:styleId="3f4">
    <w:name w:val="Знак Знак3"/>
    <w:semiHidden/>
    <w:rsid w:val="00845CE7"/>
    <w:rPr>
      <w:sz w:val="24"/>
      <w:szCs w:val="24"/>
      <w:lang w:val="ru-RU" w:eastAsia="ru-RU" w:bidi="ar-SA"/>
    </w:rPr>
  </w:style>
  <w:style w:type="paragraph" w:customStyle="1" w:styleId="western">
    <w:name w:val="western"/>
    <w:basedOn w:val="a7"/>
    <w:rsid w:val="00845CE7"/>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f4">
    <w:name w:val="Знак Знак Знак Знак Знак1 Знак"/>
    <w:basedOn w:val="a7"/>
    <w:rsid w:val="00845CE7"/>
    <w:pPr>
      <w:spacing w:after="160" w:line="240" w:lineRule="exact"/>
    </w:pPr>
    <w:rPr>
      <w:rFonts w:ascii="Verdana" w:eastAsia="Times New Roman" w:hAnsi="Verdana" w:cs="Times New Roman"/>
      <w:sz w:val="24"/>
      <w:szCs w:val="24"/>
      <w:lang w:val="en-US"/>
    </w:rPr>
  </w:style>
  <w:style w:type="numbering" w:customStyle="1" w:styleId="WWNum8">
    <w:name w:val="WWNum8"/>
    <w:basedOn w:val="ab"/>
    <w:rsid w:val="00845CE7"/>
    <w:pPr>
      <w:numPr>
        <w:numId w:val="51"/>
      </w:numPr>
    </w:pPr>
  </w:style>
  <w:style w:type="numbering" w:customStyle="1" w:styleId="WWNum9">
    <w:name w:val="WWNum9"/>
    <w:basedOn w:val="ab"/>
    <w:rsid w:val="00845CE7"/>
    <w:pPr>
      <w:numPr>
        <w:numId w:val="52"/>
      </w:numPr>
    </w:pPr>
  </w:style>
  <w:style w:type="paragraph" w:customStyle="1" w:styleId="Heading">
    <w:name w:val="Heading"/>
    <w:basedOn w:val="Standard"/>
    <w:next w:val="Textbody"/>
    <w:rsid w:val="00845CE7"/>
    <w:pPr>
      <w:keepNext/>
      <w:widowControl/>
      <w:autoSpaceDN w:val="0"/>
      <w:spacing w:before="240" w:after="120"/>
    </w:pPr>
    <w:rPr>
      <w:rFonts w:ascii="Arial" w:eastAsia="Microsoft YaHei" w:hAnsi="Arial" w:cs="Arial"/>
      <w:kern w:val="3"/>
      <w:sz w:val="28"/>
      <w:szCs w:val="28"/>
      <w:lang w:val="ru-RU" w:eastAsia="ru-RU" w:bidi="ru-RU"/>
    </w:rPr>
  </w:style>
  <w:style w:type="paragraph" w:customStyle="1" w:styleId="Index">
    <w:name w:val="Index"/>
    <w:basedOn w:val="Standard"/>
    <w:rsid w:val="00845CE7"/>
    <w:pPr>
      <w:widowControl/>
      <w:suppressLineNumbers/>
      <w:autoSpaceDN w:val="0"/>
    </w:pPr>
    <w:rPr>
      <w:rFonts w:ascii="Arial" w:eastAsia="Arial" w:hAnsi="Arial" w:cs="Arial"/>
      <w:kern w:val="3"/>
      <w:sz w:val="22"/>
      <w:szCs w:val="22"/>
      <w:lang w:val="ru-RU" w:eastAsia="ru-RU" w:bidi="ru-RU"/>
    </w:rPr>
  </w:style>
  <w:style w:type="paragraph" w:customStyle="1" w:styleId="Contents1">
    <w:name w:val="Contents 1"/>
    <w:basedOn w:val="Standard"/>
    <w:rsid w:val="00845CE7"/>
    <w:pPr>
      <w:widowControl/>
      <w:tabs>
        <w:tab w:val="right" w:leader="dot" w:pos="10915"/>
      </w:tabs>
      <w:autoSpaceDN w:val="0"/>
      <w:spacing w:before="241"/>
      <w:ind w:left="1277" w:right="372" w:hanging="1277"/>
      <w:jc w:val="right"/>
    </w:pPr>
    <w:rPr>
      <w:rFonts w:ascii="Calibri" w:eastAsia="Calibri" w:hAnsi="Calibri" w:cs="Calibri"/>
      <w:b/>
      <w:bCs/>
      <w:kern w:val="3"/>
      <w:sz w:val="20"/>
      <w:szCs w:val="20"/>
      <w:lang w:val="ru-RU" w:eastAsia="ru-RU" w:bidi="ru-RU"/>
    </w:rPr>
  </w:style>
  <w:style w:type="paragraph" w:customStyle="1" w:styleId="Contents2">
    <w:name w:val="Contents 2"/>
    <w:basedOn w:val="Standard"/>
    <w:rsid w:val="00845CE7"/>
    <w:pPr>
      <w:widowControl/>
      <w:tabs>
        <w:tab w:val="right" w:leader="dot" w:pos="11112"/>
      </w:tabs>
      <w:autoSpaceDN w:val="0"/>
      <w:spacing w:before="1"/>
      <w:ind w:left="1757" w:right="372" w:hanging="1757"/>
      <w:jc w:val="right"/>
    </w:pPr>
    <w:rPr>
      <w:rFonts w:ascii="Calibri" w:eastAsia="Calibri" w:hAnsi="Calibri" w:cs="Calibri"/>
      <w:kern w:val="3"/>
      <w:sz w:val="20"/>
      <w:szCs w:val="20"/>
      <w:lang w:val="ru-RU" w:eastAsia="ru-RU" w:bidi="ru-RU"/>
    </w:rPr>
  </w:style>
  <w:style w:type="paragraph" w:customStyle="1" w:styleId="Contents3">
    <w:name w:val="Contents 3"/>
    <w:basedOn w:val="Standard"/>
    <w:rsid w:val="00845CE7"/>
    <w:pPr>
      <w:widowControl/>
      <w:tabs>
        <w:tab w:val="right" w:leader="dot" w:pos="9628"/>
      </w:tabs>
      <w:autoSpaceDN w:val="0"/>
      <w:spacing w:before="361"/>
      <w:ind w:left="556"/>
    </w:pPr>
    <w:rPr>
      <w:rFonts w:ascii="Cambria" w:eastAsia="Cambria" w:hAnsi="Cambria" w:cs="Cambria"/>
      <w:b/>
      <w:bCs/>
      <w:kern w:val="3"/>
      <w:lang w:val="ru-RU" w:eastAsia="ru-RU" w:bidi="ru-RU"/>
    </w:rPr>
  </w:style>
  <w:style w:type="paragraph" w:customStyle="1" w:styleId="Contents4">
    <w:name w:val="Contents 4"/>
    <w:basedOn w:val="Standard"/>
    <w:rsid w:val="00845CE7"/>
    <w:pPr>
      <w:widowControl/>
      <w:tabs>
        <w:tab w:val="right" w:leader="dot" w:pos="10546"/>
      </w:tabs>
      <w:autoSpaceDN w:val="0"/>
      <w:ind w:left="1757" w:hanging="721"/>
    </w:pPr>
    <w:rPr>
      <w:rFonts w:ascii="Calibri" w:eastAsia="Calibri" w:hAnsi="Calibri" w:cs="Calibri"/>
      <w:kern w:val="3"/>
      <w:sz w:val="20"/>
      <w:szCs w:val="20"/>
      <w:lang w:val="ru-RU" w:eastAsia="ru-RU" w:bidi="ru-RU"/>
    </w:rPr>
  </w:style>
  <w:style w:type="character" w:customStyle="1" w:styleId="ListLabel1">
    <w:name w:val="ListLabel 1"/>
    <w:rsid w:val="00845CE7"/>
    <w:rPr>
      <w:rFonts w:eastAsia="Arial" w:cs="Arial"/>
      <w:w w:val="100"/>
      <w:sz w:val="24"/>
      <w:szCs w:val="24"/>
      <w:lang w:val="ru-RU" w:eastAsia="ru-RU" w:bidi="ru-RU"/>
    </w:rPr>
  </w:style>
  <w:style w:type="character" w:customStyle="1" w:styleId="ListLabel2">
    <w:name w:val="ListLabel 2"/>
    <w:rsid w:val="00845CE7"/>
    <w:rPr>
      <w:lang w:val="ru-RU" w:eastAsia="ru-RU" w:bidi="ru-RU"/>
    </w:rPr>
  </w:style>
  <w:style w:type="character" w:customStyle="1" w:styleId="ListLabel3">
    <w:name w:val="ListLabel 3"/>
    <w:rsid w:val="00845CE7"/>
    <w:rPr>
      <w:rFonts w:eastAsia="Arial" w:cs="Arial"/>
      <w:spacing w:val="-23"/>
      <w:w w:val="99"/>
      <w:sz w:val="24"/>
      <w:szCs w:val="24"/>
      <w:lang w:val="ru-RU" w:eastAsia="ru-RU" w:bidi="ru-RU"/>
    </w:rPr>
  </w:style>
  <w:style w:type="character" w:customStyle="1" w:styleId="ListLabel4">
    <w:name w:val="ListLabel 4"/>
    <w:rsid w:val="00845CE7"/>
    <w:rPr>
      <w:rFonts w:eastAsia="Arial" w:cs="Arial"/>
      <w:spacing w:val="-6"/>
      <w:w w:val="99"/>
      <w:sz w:val="24"/>
      <w:szCs w:val="24"/>
      <w:lang w:val="ru-RU" w:eastAsia="ru-RU" w:bidi="ru-RU"/>
    </w:rPr>
  </w:style>
  <w:style w:type="character" w:customStyle="1" w:styleId="ListLabel5">
    <w:name w:val="ListLabel 5"/>
    <w:rsid w:val="00845CE7"/>
    <w:rPr>
      <w:rFonts w:eastAsia="Arial" w:cs="Arial"/>
      <w:w w:val="99"/>
      <w:sz w:val="24"/>
      <w:szCs w:val="24"/>
      <w:lang w:val="ru-RU" w:eastAsia="ru-RU" w:bidi="ru-RU"/>
    </w:rPr>
  </w:style>
  <w:style w:type="character" w:customStyle="1" w:styleId="ListLabel7">
    <w:name w:val="ListLabel 7"/>
    <w:rsid w:val="00845CE7"/>
    <w:rPr>
      <w:rFonts w:eastAsia="Arial" w:cs="Arial"/>
      <w:w w:val="100"/>
      <w:sz w:val="24"/>
      <w:szCs w:val="24"/>
      <w:lang w:val="ru-RU" w:eastAsia="ru-RU" w:bidi="ru-RU"/>
    </w:rPr>
  </w:style>
  <w:style w:type="character" w:customStyle="1" w:styleId="ListLabel8">
    <w:name w:val="ListLabel 8"/>
    <w:rsid w:val="00845CE7"/>
    <w:rPr>
      <w:rFonts w:eastAsia="Arial" w:cs="Arial"/>
      <w:spacing w:val="-6"/>
      <w:w w:val="100"/>
      <w:sz w:val="24"/>
      <w:szCs w:val="24"/>
      <w:lang w:val="ru-RU" w:eastAsia="ru-RU" w:bidi="ru-RU"/>
    </w:rPr>
  </w:style>
  <w:style w:type="character" w:customStyle="1" w:styleId="ListLabel9">
    <w:name w:val="ListLabel 9"/>
    <w:rsid w:val="00845CE7"/>
    <w:rPr>
      <w:rFonts w:eastAsia="Arial" w:cs="Arial"/>
      <w:spacing w:val="-31"/>
      <w:w w:val="99"/>
      <w:sz w:val="24"/>
      <w:szCs w:val="24"/>
      <w:lang w:val="ru-RU" w:eastAsia="ru-RU" w:bidi="ru-RU"/>
    </w:rPr>
  </w:style>
  <w:style w:type="character" w:customStyle="1" w:styleId="ListLabel10">
    <w:name w:val="ListLabel 10"/>
    <w:rsid w:val="00845CE7"/>
    <w:rPr>
      <w:rFonts w:eastAsia="Arial" w:cs="Arial"/>
      <w:spacing w:val="-5"/>
      <w:w w:val="99"/>
      <w:sz w:val="24"/>
      <w:szCs w:val="24"/>
      <w:lang w:val="ru-RU" w:eastAsia="ru-RU" w:bidi="ru-RU"/>
    </w:rPr>
  </w:style>
  <w:style w:type="character" w:customStyle="1" w:styleId="ListLabel11">
    <w:name w:val="ListLabel 11"/>
    <w:rsid w:val="00845CE7"/>
    <w:rPr>
      <w:rFonts w:eastAsia="Arial" w:cs="Arial"/>
      <w:spacing w:val="-27"/>
      <w:w w:val="99"/>
      <w:sz w:val="24"/>
      <w:szCs w:val="24"/>
      <w:lang w:val="ru-RU" w:eastAsia="ru-RU" w:bidi="ru-RU"/>
    </w:rPr>
  </w:style>
  <w:style w:type="character" w:customStyle="1" w:styleId="ListLabel12">
    <w:name w:val="ListLabel 12"/>
    <w:rsid w:val="00845CE7"/>
    <w:rPr>
      <w:rFonts w:eastAsia="Arial" w:cs="Arial"/>
      <w:spacing w:val="-8"/>
      <w:w w:val="100"/>
      <w:sz w:val="24"/>
      <w:szCs w:val="24"/>
      <w:lang w:val="ru-RU" w:eastAsia="ru-RU" w:bidi="ru-RU"/>
    </w:rPr>
  </w:style>
  <w:style w:type="character" w:customStyle="1" w:styleId="ListLabel13">
    <w:name w:val="ListLabel 13"/>
    <w:rsid w:val="00845CE7"/>
    <w:rPr>
      <w:rFonts w:eastAsia="Arial" w:cs="Arial"/>
      <w:b/>
      <w:bCs/>
      <w:spacing w:val="-2"/>
      <w:w w:val="100"/>
      <w:sz w:val="32"/>
      <w:szCs w:val="32"/>
      <w:lang w:val="ru-RU" w:eastAsia="ru-RU" w:bidi="ru-RU"/>
    </w:rPr>
  </w:style>
  <w:style w:type="character" w:customStyle="1" w:styleId="ListLabel14">
    <w:name w:val="ListLabel 14"/>
    <w:rsid w:val="00845CE7"/>
    <w:rPr>
      <w:rFonts w:eastAsia="Arial" w:cs="Arial"/>
      <w:b/>
      <w:bCs/>
      <w:i/>
      <w:spacing w:val="-2"/>
      <w:w w:val="99"/>
      <w:sz w:val="28"/>
      <w:szCs w:val="28"/>
      <w:lang w:val="ru-RU" w:eastAsia="ru-RU" w:bidi="ru-RU"/>
    </w:rPr>
  </w:style>
  <w:style w:type="character" w:customStyle="1" w:styleId="ListLabel15">
    <w:name w:val="ListLabel 15"/>
    <w:rsid w:val="00845CE7"/>
    <w:rPr>
      <w:rFonts w:eastAsia="Arial" w:cs="Arial"/>
      <w:b/>
      <w:bCs/>
      <w:i/>
      <w:spacing w:val="-17"/>
      <w:w w:val="99"/>
      <w:sz w:val="24"/>
      <w:szCs w:val="24"/>
      <w:lang w:val="ru-RU" w:eastAsia="ru-RU" w:bidi="ru-RU"/>
    </w:rPr>
  </w:style>
  <w:style w:type="character" w:customStyle="1" w:styleId="ListLabel16">
    <w:name w:val="ListLabel 16"/>
    <w:rsid w:val="00845CE7"/>
    <w:rPr>
      <w:rFonts w:eastAsia="Arial" w:cs="Arial"/>
      <w:spacing w:val="-9"/>
      <w:w w:val="99"/>
      <w:sz w:val="24"/>
      <w:szCs w:val="24"/>
      <w:lang w:val="ru-RU" w:eastAsia="ru-RU" w:bidi="ru-RU"/>
    </w:rPr>
  </w:style>
  <w:style w:type="character" w:customStyle="1" w:styleId="ListLabel17">
    <w:name w:val="ListLabel 17"/>
    <w:rsid w:val="00845CE7"/>
    <w:rPr>
      <w:lang w:val="ru-RU" w:eastAsia="ru-RU" w:bidi="ru-RU"/>
    </w:rPr>
  </w:style>
  <w:style w:type="character" w:customStyle="1" w:styleId="ListLabel18">
    <w:name w:val="ListLabel 18"/>
    <w:rsid w:val="00845CE7"/>
    <w:rPr>
      <w:rFonts w:eastAsia="Symbol" w:cs="Symbol"/>
      <w:w w:val="100"/>
      <w:sz w:val="24"/>
      <w:szCs w:val="24"/>
      <w:lang w:val="ru-RU" w:eastAsia="ru-RU" w:bidi="ru-RU"/>
    </w:rPr>
  </w:style>
  <w:style w:type="character" w:customStyle="1" w:styleId="ListLabel19">
    <w:name w:val="ListLabel 19"/>
    <w:rsid w:val="00845CE7"/>
    <w:rPr>
      <w:rFonts w:eastAsia="Cambria" w:cs="Cambria"/>
      <w:b/>
      <w:bCs/>
      <w:spacing w:val="1"/>
      <w:w w:val="100"/>
      <w:sz w:val="22"/>
      <w:szCs w:val="22"/>
      <w:lang w:val="ru-RU" w:eastAsia="ru-RU" w:bidi="ru-RU"/>
    </w:rPr>
  </w:style>
  <w:style w:type="character" w:customStyle="1" w:styleId="ListLabel20">
    <w:name w:val="ListLabel 20"/>
    <w:rsid w:val="00845CE7"/>
    <w:rPr>
      <w:rFonts w:eastAsia="Arial" w:cs="Arial"/>
      <w:spacing w:val="-5"/>
      <w:w w:val="100"/>
      <w:sz w:val="24"/>
      <w:szCs w:val="24"/>
      <w:lang w:val="ru-RU" w:eastAsia="ru-RU" w:bidi="ru-RU"/>
    </w:rPr>
  </w:style>
  <w:style w:type="character" w:customStyle="1" w:styleId="ListLabel21">
    <w:name w:val="ListLabel 21"/>
    <w:rsid w:val="00845CE7"/>
    <w:rPr>
      <w:rFonts w:eastAsia="Calibri" w:cs="Calibri"/>
      <w:b/>
      <w:bCs/>
      <w:spacing w:val="-2"/>
      <w:w w:val="100"/>
      <w:sz w:val="20"/>
      <w:szCs w:val="20"/>
      <w:lang w:val="ru-RU" w:eastAsia="ru-RU" w:bidi="ru-RU"/>
    </w:rPr>
  </w:style>
  <w:style w:type="character" w:customStyle="1" w:styleId="ListLabel22">
    <w:name w:val="ListLabel 22"/>
    <w:rsid w:val="00845CE7"/>
    <w:rPr>
      <w:rFonts w:eastAsia="Calibri" w:cs="Calibri"/>
      <w:spacing w:val="-2"/>
      <w:w w:val="100"/>
      <w:sz w:val="20"/>
      <w:szCs w:val="20"/>
      <w:lang w:val="ru-RU" w:eastAsia="ru-RU" w:bidi="ru-RU"/>
    </w:rPr>
  </w:style>
  <w:style w:type="character" w:customStyle="1" w:styleId="ListLabel23">
    <w:name w:val="ListLabel 23"/>
    <w:rsid w:val="00845CE7"/>
    <w:rPr>
      <w:rFonts w:eastAsia="Symbol" w:cs="Symbol"/>
      <w:w w:val="100"/>
      <w:sz w:val="23"/>
      <w:szCs w:val="23"/>
      <w:lang w:val="ru-RU" w:eastAsia="ru-RU" w:bidi="ru-RU"/>
    </w:rPr>
  </w:style>
  <w:style w:type="character" w:customStyle="1" w:styleId="Internetlink">
    <w:name w:val="Internet link"/>
    <w:rsid w:val="00845CE7"/>
    <w:rPr>
      <w:color w:val="000080"/>
      <w:u w:val="single"/>
    </w:rPr>
  </w:style>
  <w:style w:type="character" w:customStyle="1" w:styleId="BulletSymbols">
    <w:name w:val="Bullet Symbols"/>
    <w:rsid w:val="00845CE7"/>
    <w:rPr>
      <w:rFonts w:ascii="OpenSymbol" w:eastAsia="OpenSymbol" w:hAnsi="OpenSymbol" w:cs="OpenSymbol"/>
    </w:rPr>
  </w:style>
  <w:style w:type="character" w:customStyle="1" w:styleId="NumberingSymbols">
    <w:name w:val="Numbering Symbols"/>
    <w:rsid w:val="00845CE7"/>
  </w:style>
  <w:style w:type="numbering" w:customStyle="1" w:styleId="WWNum36">
    <w:name w:val="WWNum36"/>
    <w:basedOn w:val="ab"/>
    <w:rsid w:val="00845CE7"/>
    <w:pPr>
      <w:numPr>
        <w:numId w:val="53"/>
      </w:numPr>
    </w:pPr>
  </w:style>
  <w:style w:type="numbering" w:customStyle="1" w:styleId="WWNum35">
    <w:name w:val="WWNum35"/>
    <w:basedOn w:val="ab"/>
    <w:rsid w:val="00845CE7"/>
    <w:pPr>
      <w:numPr>
        <w:numId w:val="54"/>
      </w:numPr>
    </w:pPr>
  </w:style>
  <w:style w:type="numbering" w:customStyle="1" w:styleId="WWNum34">
    <w:name w:val="WWNum34"/>
    <w:basedOn w:val="ab"/>
    <w:rsid w:val="00845CE7"/>
    <w:pPr>
      <w:numPr>
        <w:numId w:val="55"/>
      </w:numPr>
    </w:pPr>
  </w:style>
  <w:style w:type="numbering" w:customStyle="1" w:styleId="WWNum33">
    <w:name w:val="WWNum33"/>
    <w:basedOn w:val="ab"/>
    <w:rsid w:val="00845CE7"/>
    <w:pPr>
      <w:numPr>
        <w:numId w:val="56"/>
      </w:numPr>
    </w:pPr>
  </w:style>
  <w:style w:type="numbering" w:customStyle="1" w:styleId="WWNum32">
    <w:name w:val="WWNum32"/>
    <w:basedOn w:val="ab"/>
    <w:rsid w:val="00845CE7"/>
    <w:pPr>
      <w:numPr>
        <w:numId w:val="57"/>
      </w:numPr>
    </w:pPr>
  </w:style>
  <w:style w:type="numbering" w:customStyle="1" w:styleId="WWNum31">
    <w:name w:val="WWNum31"/>
    <w:basedOn w:val="ab"/>
    <w:rsid w:val="00845CE7"/>
    <w:pPr>
      <w:numPr>
        <w:numId w:val="58"/>
      </w:numPr>
    </w:pPr>
  </w:style>
  <w:style w:type="numbering" w:customStyle="1" w:styleId="WWNum30">
    <w:name w:val="WWNum30"/>
    <w:basedOn w:val="ab"/>
    <w:rsid w:val="00845CE7"/>
    <w:pPr>
      <w:numPr>
        <w:numId w:val="59"/>
      </w:numPr>
    </w:pPr>
  </w:style>
  <w:style w:type="numbering" w:customStyle="1" w:styleId="WWNum29">
    <w:name w:val="WWNum29"/>
    <w:basedOn w:val="ab"/>
    <w:rsid w:val="00845CE7"/>
    <w:pPr>
      <w:numPr>
        <w:numId w:val="60"/>
      </w:numPr>
    </w:pPr>
  </w:style>
  <w:style w:type="numbering" w:customStyle="1" w:styleId="WWNum28">
    <w:name w:val="WWNum28"/>
    <w:basedOn w:val="ab"/>
    <w:rsid w:val="00845CE7"/>
    <w:pPr>
      <w:numPr>
        <w:numId w:val="61"/>
      </w:numPr>
    </w:pPr>
  </w:style>
  <w:style w:type="numbering" w:customStyle="1" w:styleId="WWNum27">
    <w:name w:val="WWNum27"/>
    <w:basedOn w:val="ab"/>
    <w:rsid w:val="00845CE7"/>
    <w:pPr>
      <w:numPr>
        <w:numId w:val="62"/>
      </w:numPr>
    </w:pPr>
  </w:style>
  <w:style w:type="numbering" w:customStyle="1" w:styleId="WWNum26">
    <w:name w:val="WWNum26"/>
    <w:basedOn w:val="ab"/>
    <w:rsid w:val="00845CE7"/>
    <w:pPr>
      <w:numPr>
        <w:numId w:val="63"/>
      </w:numPr>
    </w:pPr>
  </w:style>
  <w:style w:type="numbering" w:customStyle="1" w:styleId="WWNum25">
    <w:name w:val="WWNum25"/>
    <w:basedOn w:val="ab"/>
    <w:rsid w:val="00845CE7"/>
    <w:pPr>
      <w:numPr>
        <w:numId w:val="64"/>
      </w:numPr>
    </w:pPr>
  </w:style>
  <w:style w:type="numbering" w:customStyle="1" w:styleId="WWNum24">
    <w:name w:val="WWNum24"/>
    <w:basedOn w:val="ab"/>
    <w:rsid w:val="00845CE7"/>
    <w:pPr>
      <w:numPr>
        <w:numId w:val="65"/>
      </w:numPr>
    </w:pPr>
  </w:style>
  <w:style w:type="numbering" w:customStyle="1" w:styleId="WWNum23">
    <w:name w:val="WWNum23"/>
    <w:basedOn w:val="ab"/>
    <w:rsid w:val="00845CE7"/>
    <w:pPr>
      <w:numPr>
        <w:numId w:val="66"/>
      </w:numPr>
    </w:pPr>
  </w:style>
  <w:style w:type="numbering" w:customStyle="1" w:styleId="WWNum22">
    <w:name w:val="WWNum22"/>
    <w:basedOn w:val="ab"/>
    <w:rsid w:val="00845CE7"/>
    <w:pPr>
      <w:numPr>
        <w:numId w:val="67"/>
      </w:numPr>
    </w:pPr>
  </w:style>
  <w:style w:type="numbering" w:customStyle="1" w:styleId="WWNum21">
    <w:name w:val="WWNum21"/>
    <w:basedOn w:val="ab"/>
    <w:rsid w:val="00845CE7"/>
    <w:pPr>
      <w:numPr>
        <w:numId w:val="68"/>
      </w:numPr>
    </w:pPr>
  </w:style>
  <w:style w:type="numbering" w:customStyle="1" w:styleId="WWNum20">
    <w:name w:val="WWNum20"/>
    <w:basedOn w:val="ab"/>
    <w:rsid w:val="00845CE7"/>
    <w:pPr>
      <w:numPr>
        <w:numId w:val="69"/>
      </w:numPr>
    </w:pPr>
  </w:style>
  <w:style w:type="numbering" w:customStyle="1" w:styleId="WWNum19">
    <w:name w:val="WWNum19"/>
    <w:basedOn w:val="ab"/>
    <w:rsid w:val="00845CE7"/>
    <w:pPr>
      <w:numPr>
        <w:numId w:val="70"/>
      </w:numPr>
    </w:pPr>
  </w:style>
  <w:style w:type="numbering" w:customStyle="1" w:styleId="WWNum18">
    <w:name w:val="WWNum18"/>
    <w:basedOn w:val="ab"/>
    <w:rsid w:val="00845CE7"/>
    <w:pPr>
      <w:numPr>
        <w:numId w:val="71"/>
      </w:numPr>
    </w:pPr>
  </w:style>
  <w:style w:type="numbering" w:customStyle="1" w:styleId="WWNum17">
    <w:name w:val="WWNum17"/>
    <w:basedOn w:val="ab"/>
    <w:rsid w:val="00845CE7"/>
    <w:pPr>
      <w:numPr>
        <w:numId w:val="72"/>
      </w:numPr>
    </w:pPr>
  </w:style>
  <w:style w:type="numbering" w:customStyle="1" w:styleId="WWNum16">
    <w:name w:val="WWNum16"/>
    <w:basedOn w:val="ab"/>
    <w:rsid w:val="00845CE7"/>
    <w:pPr>
      <w:numPr>
        <w:numId w:val="73"/>
      </w:numPr>
    </w:pPr>
  </w:style>
  <w:style w:type="numbering" w:customStyle="1" w:styleId="WWNum15">
    <w:name w:val="WWNum15"/>
    <w:basedOn w:val="ab"/>
    <w:rsid w:val="00845CE7"/>
    <w:pPr>
      <w:numPr>
        <w:numId w:val="74"/>
      </w:numPr>
    </w:pPr>
  </w:style>
  <w:style w:type="numbering" w:customStyle="1" w:styleId="WWNum14">
    <w:name w:val="WWNum14"/>
    <w:basedOn w:val="ab"/>
    <w:rsid w:val="00845CE7"/>
    <w:pPr>
      <w:numPr>
        <w:numId w:val="75"/>
      </w:numPr>
    </w:pPr>
  </w:style>
  <w:style w:type="numbering" w:customStyle="1" w:styleId="WWNum13">
    <w:name w:val="WWNum13"/>
    <w:basedOn w:val="ab"/>
    <w:rsid w:val="00845CE7"/>
    <w:pPr>
      <w:numPr>
        <w:numId w:val="76"/>
      </w:numPr>
    </w:pPr>
  </w:style>
  <w:style w:type="numbering" w:customStyle="1" w:styleId="WWNum12">
    <w:name w:val="WWNum12"/>
    <w:basedOn w:val="ab"/>
    <w:rsid w:val="00845CE7"/>
    <w:pPr>
      <w:numPr>
        <w:numId w:val="77"/>
      </w:numPr>
    </w:pPr>
  </w:style>
  <w:style w:type="numbering" w:customStyle="1" w:styleId="WWNum11">
    <w:name w:val="WWNum11"/>
    <w:basedOn w:val="ab"/>
    <w:rsid w:val="00845CE7"/>
    <w:pPr>
      <w:numPr>
        <w:numId w:val="78"/>
      </w:numPr>
    </w:pPr>
  </w:style>
  <w:style w:type="numbering" w:customStyle="1" w:styleId="WWNum10">
    <w:name w:val="WWNum10"/>
    <w:basedOn w:val="ab"/>
    <w:rsid w:val="00845CE7"/>
    <w:pPr>
      <w:numPr>
        <w:numId w:val="79"/>
      </w:numPr>
    </w:pPr>
  </w:style>
  <w:style w:type="numbering" w:customStyle="1" w:styleId="WWNum7">
    <w:name w:val="WWNum7"/>
    <w:basedOn w:val="ab"/>
    <w:rsid w:val="00845CE7"/>
    <w:pPr>
      <w:numPr>
        <w:numId w:val="80"/>
      </w:numPr>
    </w:pPr>
  </w:style>
  <w:style w:type="numbering" w:customStyle="1" w:styleId="WWNum6">
    <w:name w:val="WWNum6"/>
    <w:basedOn w:val="ab"/>
    <w:rsid w:val="00845CE7"/>
    <w:pPr>
      <w:numPr>
        <w:numId w:val="81"/>
      </w:numPr>
    </w:pPr>
  </w:style>
  <w:style w:type="numbering" w:customStyle="1" w:styleId="WWNum5">
    <w:name w:val="WWNum5"/>
    <w:basedOn w:val="ab"/>
    <w:rsid w:val="00845CE7"/>
    <w:pPr>
      <w:numPr>
        <w:numId w:val="82"/>
      </w:numPr>
    </w:pPr>
  </w:style>
  <w:style w:type="numbering" w:customStyle="1" w:styleId="WWNum4">
    <w:name w:val="WWNum4"/>
    <w:basedOn w:val="ab"/>
    <w:rsid w:val="00845CE7"/>
    <w:pPr>
      <w:numPr>
        <w:numId w:val="83"/>
      </w:numPr>
    </w:pPr>
  </w:style>
  <w:style w:type="numbering" w:customStyle="1" w:styleId="WWNum3">
    <w:name w:val="WWNum3"/>
    <w:basedOn w:val="ab"/>
    <w:rsid w:val="00845CE7"/>
    <w:pPr>
      <w:numPr>
        <w:numId w:val="84"/>
      </w:numPr>
    </w:pPr>
  </w:style>
  <w:style w:type="numbering" w:customStyle="1" w:styleId="WWNum2">
    <w:name w:val="WWNum2"/>
    <w:basedOn w:val="ab"/>
    <w:rsid w:val="00845CE7"/>
    <w:pPr>
      <w:numPr>
        <w:numId w:val="85"/>
      </w:numPr>
    </w:pPr>
  </w:style>
  <w:style w:type="numbering" w:customStyle="1" w:styleId="WWNum1">
    <w:name w:val="WWNum1"/>
    <w:basedOn w:val="ab"/>
    <w:rsid w:val="00845CE7"/>
    <w:pPr>
      <w:numPr>
        <w:numId w:val="86"/>
      </w:numPr>
    </w:pPr>
  </w:style>
  <w:style w:type="paragraph" w:customStyle="1" w:styleId="15">
    <w:name w:val="Раздел_1"/>
    <w:basedOn w:val="af2"/>
    <w:qFormat/>
    <w:rsid w:val="00845CE7"/>
    <w:pPr>
      <w:pageBreakBefore/>
      <w:numPr>
        <w:numId w:val="87"/>
      </w:numPr>
      <w:shd w:val="clear" w:color="auto" w:fill="FFFFFF"/>
      <w:tabs>
        <w:tab w:val="left" w:pos="709"/>
      </w:tabs>
      <w:suppressAutoHyphens/>
      <w:spacing w:after="200"/>
      <w:contextualSpacing w:val="0"/>
      <w:outlineLvl w:val="0"/>
    </w:pPr>
    <w:rPr>
      <w:rFonts w:eastAsia="Times New Roman"/>
      <w:b/>
      <w:caps/>
      <w:lang w:eastAsia="ar-SA"/>
    </w:rPr>
  </w:style>
  <w:style w:type="paragraph" w:customStyle="1" w:styleId="110">
    <w:name w:val="Раздел_1_1"/>
    <w:basedOn w:val="af2"/>
    <w:qFormat/>
    <w:rsid w:val="00845CE7"/>
    <w:pPr>
      <w:numPr>
        <w:ilvl w:val="1"/>
        <w:numId w:val="87"/>
      </w:numPr>
      <w:shd w:val="clear" w:color="auto" w:fill="FFFFFF"/>
      <w:suppressAutoHyphens/>
      <w:spacing w:before="200"/>
      <w:contextualSpacing w:val="0"/>
      <w:outlineLvl w:val="1"/>
    </w:pPr>
    <w:rPr>
      <w:rFonts w:eastAsia="Times New Roman"/>
      <w:b/>
      <w:lang w:eastAsia="ar-SA"/>
    </w:rPr>
  </w:style>
  <w:style w:type="paragraph" w:customStyle="1" w:styleId="111">
    <w:name w:val="Раздел! 1_1_1"/>
    <w:basedOn w:val="a7"/>
    <w:qFormat/>
    <w:rsid w:val="00845CE7"/>
    <w:pPr>
      <w:numPr>
        <w:ilvl w:val="2"/>
        <w:numId w:val="87"/>
      </w:numPr>
      <w:shd w:val="clear" w:color="auto" w:fill="FFFFFF"/>
      <w:suppressAutoHyphens/>
      <w:spacing w:before="100" w:after="0" w:line="240" w:lineRule="auto"/>
      <w:jc w:val="both"/>
      <w:outlineLvl w:val="1"/>
    </w:pPr>
    <w:rPr>
      <w:rFonts w:ascii="Times New Roman" w:eastAsia="Times New Roman" w:hAnsi="Times New Roman" w:cs="Times New Roman"/>
      <w:b/>
      <w:sz w:val="28"/>
      <w:szCs w:val="28"/>
      <w:lang w:eastAsia="ar-SA"/>
    </w:rPr>
  </w:style>
  <w:style w:type="paragraph" w:customStyle="1" w:styleId="1111">
    <w:name w:val="Раздел! 1_1_1_1"/>
    <w:basedOn w:val="111"/>
    <w:qFormat/>
    <w:rsid w:val="00845CE7"/>
    <w:pPr>
      <w:numPr>
        <w:ilvl w:val="3"/>
      </w:numPr>
      <w:tabs>
        <w:tab w:val="left" w:pos="851"/>
      </w:tabs>
    </w:pPr>
    <w:rPr>
      <w:i/>
    </w:rPr>
  </w:style>
  <w:style w:type="table" w:styleId="-11">
    <w:name w:val="Grid Table 1 Light Accent 1"/>
    <w:basedOn w:val="aa"/>
    <w:uiPriority w:val="46"/>
    <w:rsid w:val="00845CE7"/>
    <w:pPr>
      <w:widowControl w:val="0"/>
      <w:autoSpaceDN w:val="0"/>
      <w:spacing w:after="0" w:line="240" w:lineRule="auto"/>
      <w:textAlignment w:val="baseline"/>
    </w:pPr>
    <w:rPr>
      <w:rFonts w:ascii="Calibri" w:eastAsia="SimSun" w:hAnsi="Calibri" w:cs="F"/>
      <w:kern w:val="3"/>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88">
    <w:name w:val="Сетка таблицы88"/>
    <w:basedOn w:val="aa"/>
    <w:next w:val="af4"/>
    <w:uiPriority w:val="59"/>
    <w:rsid w:val="00845CE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a"/>
    <w:next w:val="af4"/>
    <w:uiPriority w:val="59"/>
    <w:rsid w:val="00845CE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rsid w:val="00845CE7"/>
    <w:rPr>
      <w:b/>
      <w:bCs/>
    </w:rPr>
  </w:style>
  <w:style w:type="table" w:customStyle="1" w:styleId="TableNormal">
    <w:name w:val="Table Normal"/>
    <w:uiPriority w:val="2"/>
    <w:semiHidden/>
    <w:unhideWhenUsed/>
    <w:qFormat/>
    <w:rsid w:val="00845C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
    <w:name w:val="Список нумерованный 1"/>
    <w:basedOn w:val="a7"/>
    <w:qFormat/>
    <w:rsid w:val="00845CE7"/>
    <w:pPr>
      <w:numPr>
        <w:numId w:val="88"/>
      </w:numPr>
      <w:tabs>
        <w:tab w:val="clear" w:pos="720"/>
        <w:tab w:val="left" w:pos="709"/>
      </w:tabs>
      <w:spacing w:after="0" w:line="360" w:lineRule="auto"/>
      <w:ind w:left="709" w:hanging="425"/>
    </w:pPr>
    <w:rPr>
      <w:rFonts w:ascii="Times New Roman" w:eastAsia="Times New Roman" w:hAnsi="Times New Roman" w:cs="Times New Roman"/>
      <w:sz w:val="24"/>
      <w:szCs w:val="24"/>
      <w:lang w:eastAsia="ru-RU"/>
    </w:rPr>
  </w:style>
  <w:style w:type="table" w:customStyle="1" w:styleId="2ff4">
    <w:name w:val="Сетка таблицы2"/>
    <w:basedOn w:val="aa"/>
    <w:next w:val="af4"/>
    <w:uiPriority w:val="59"/>
    <w:rsid w:val="00845C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Текст документа"/>
    <w:basedOn w:val="af9"/>
    <w:uiPriority w:val="99"/>
    <w:rsid w:val="00845CE7"/>
    <w:pPr>
      <w:widowControl/>
      <w:suppressAutoHyphens w:val="0"/>
      <w:spacing w:after="0"/>
      <w:ind w:firstLine="720"/>
      <w:jc w:val="both"/>
    </w:pPr>
    <w:rPr>
      <w:rFonts w:eastAsia="Times New Roman"/>
      <w:kern w:val="0"/>
      <w:sz w:val="28"/>
      <w:szCs w:val="20"/>
      <w:lang w:eastAsia="ru-RU"/>
    </w:rPr>
  </w:style>
  <w:style w:type="paragraph" w:customStyle="1" w:styleId="130">
    <w:name w:val="Основной текст 13"/>
    <w:basedOn w:val="a7"/>
    <w:qFormat/>
    <w:rsid w:val="00845CE7"/>
    <w:pPr>
      <w:widowControl w:val="0"/>
      <w:tabs>
        <w:tab w:val="left" w:pos="1134"/>
      </w:tabs>
      <w:spacing w:before="120" w:after="120" w:line="240" w:lineRule="auto"/>
      <w:ind w:firstLine="709"/>
      <w:jc w:val="both"/>
    </w:pPr>
    <w:rPr>
      <w:rFonts w:ascii="Times New Roman" w:eastAsia="Times New Roman" w:hAnsi="Times New Roman" w:cs="Times New Roman"/>
      <w:sz w:val="26"/>
      <w:szCs w:val="20"/>
      <w:lang w:eastAsia="ru-RU"/>
    </w:rPr>
  </w:style>
  <w:style w:type="paragraph" w:customStyle="1" w:styleId="1">
    <w:name w:val="Список_черточки_1_ур"/>
    <w:basedOn w:val="a7"/>
    <w:qFormat/>
    <w:rsid w:val="00845CE7"/>
    <w:pPr>
      <w:numPr>
        <w:numId w:val="89"/>
      </w:numPr>
      <w:spacing w:after="0" w:line="240" w:lineRule="auto"/>
      <w:jc w:val="both"/>
    </w:pPr>
    <w:rPr>
      <w:rFonts w:ascii="Times New Roman" w:eastAsia="Times New Roman" w:hAnsi="Times New Roman" w:cs="Times New Roman"/>
      <w:sz w:val="28"/>
      <w:szCs w:val="24"/>
      <w:lang w:eastAsia="ru-RU"/>
    </w:rPr>
  </w:style>
  <w:style w:type="character" w:customStyle="1" w:styleId="afffffffffc">
    <w:name w:val="Текст (лев) Знак"/>
    <w:link w:val="afffffffffb"/>
    <w:rsid w:val="00845CE7"/>
    <w:rPr>
      <w:rFonts w:ascii="Arial" w:eastAsia="Times New Roman" w:hAnsi="Arial" w:cs="Times New Roman"/>
      <w:sz w:val="18"/>
      <w:szCs w:val="20"/>
      <w:lang w:eastAsia="ru-RU"/>
    </w:rPr>
  </w:style>
  <w:style w:type="table" w:customStyle="1" w:styleId="OTR1">
    <w:name w:val="OTR1"/>
    <w:basedOn w:val="aa"/>
    <w:next w:val="af4"/>
    <w:uiPriority w:val="39"/>
    <w:rsid w:val="00845C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a"/>
    <w:next w:val="af4"/>
    <w:uiPriority w:val="59"/>
    <w:rsid w:val="00845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a"/>
    <w:next w:val="af4"/>
    <w:uiPriority w:val="59"/>
    <w:rsid w:val="00845CE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a"/>
    <w:next w:val="af4"/>
    <w:uiPriority w:val="59"/>
    <w:rsid w:val="00845CE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a"/>
    <w:next w:val="af4"/>
    <w:uiPriority w:val="59"/>
    <w:rsid w:val="00845CE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a"/>
    <w:next w:val="af4"/>
    <w:uiPriority w:val="59"/>
    <w:rsid w:val="00845C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f4"/>
    <w:uiPriority w:val="39"/>
    <w:rsid w:val="00845C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rsid w:val="00845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c">
    <w:name w:val="Основной текст5"/>
    <w:basedOn w:val="a7"/>
    <w:qFormat/>
    <w:rsid w:val="00845CE7"/>
    <w:pPr>
      <w:shd w:val="clear" w:color="auto" w:fill="FFFFFF"/>
      <w:spacing w:before="1320" w:after="0" w:line="562" w:lineRule="exact"/>
      <w:ind w:hanging="400"/>
    </w:pPr>
    <w:rPr>
      <w:rFonts w:ascii="Times New Roman" w:eastAsia="Times New Roman" w:hAnsi="Times New Roman" w:cs="Times New Roman"/>
      <w:sz w:val="27"/>
      <w:szCs w:val="27"/>
      <w:lang w:val="ru" w:eastAsia="ru-RU"/>
    </w:rPr>
  </w:style>
  <w:style w:type="table" w:customStyle="1" w:styleId="240">
    <w:name w:val="Сетка таблицы24"/>
    <w:basedOn w:val="aa"/>
    <w:next w:val="af4"/>
    <w:uiPriority w:val="39"/>
    <w:rsid w:val="00845CE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0">
    <w:name w:val="Табличный_центр_10"/>
    <w:basedOn w:val="a7"/>
    <w:qFormat/>
    <w:rsid w:val="00845CE7"/>
    <w:pPr>
      <w:keepNext/>
      <w:spacing w:after="0" w:line="240" w:lineRule="auto"/>
      <w:jc w:val="center"/>
    </w:pPr>
    <w:rPr>
      <w:rFonts w:ascii="Times New Roman" w:eastAsia="Times New Roman" w:hAnsi="Times New Roman" w:cs="Times New Roman"/>
      <w:sz w:val="20"/>
      <w:szCs w:val="24"/>
      <w:lang w:eastAsia="ru-RU"/>
    </w:rPr>
  </w:style>
  <w:style w:type="paragraph" w:customStyle="1" w:styleId="S30">
    <w:name w:val="S_Заголовок 3"/>
    <w:basedOn w:val="30"/>
    <w:rsid w:val="00845CE7"/>
    <w:pPr>
      <w:keepNext w:val="0"/>
      <w:keepLines w:val="0"/>
      <w:tabs>
        <w:tab w:val="num" w:pos="1430"/>
      </w:tabs>
      <w:spacing w:before="0" w:line="360" w:lineRule="auto"/>
      <w:ind w:left="1430" w:hanging="720"/>
    </w:pPr>
    <w:rPr>
      <w:rFonts w:ascii="Times New Roman" w:eastAsia="Times New Roman" w:hAnsi="Times New Roman" w:cs="Times New Roman"/>
      <w:b w:val="0"/>
      <w:bCs w:val="0"/>
      <w:color w:val="auto"/>
      <w:sz w:val="24"/>
      <w:szCs w:val="24"/>
      <w:u w:val="single"/>
      <w:lang w:eastAsia="ru-RU"/>
    </w:rPr>
  </w:style>
  <w:style w:type="table" w:customStyle="1" w:styleId="490">
    <w:name w:val="Сетка таблицы49"/>
    <w:basedOn w:val="aa"/>
    <w:next w:val="af4"/>
    <w:uiPriority w:val="59"/>
    <w:rsid w:val="00845CE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s-extracted-address">
    <w:name w:val="js-extracted-address"/>
    <w:rsid w:val="00845CE7"/>
  </w:style>
  <w:style w:type="character" w:customStyle="1" w:styleId="mail-message-map-nobreak">
    <w:name w:val="mail-message-map-nobreak"/>
    <w:rsid w:val="00845CE7"/>
  </w:style>
  <w:style w:type="paragraph" w:customStyle="1" w:styleId="affffffffff8">
    <w:name w:val="Для перечисления"/>
    <w:basedOn w:val="a7"/>
    <w:link w:val="affffffffff9"/>
    <w:qFormat/>
    <w:rsid w:val="00845CE7"/>
    <w:pPr>
      <w:spacing w:before="40" w:after="40"/>
      <w:ind w:firstLine="709"/>
      <w:jc w:val="both"/>
    </w:pPr>
    <w:rPr>
      <w:rFonts w:ascii="Times New Roman" w:eastAsia="Times New Roman" w:hAnsi="Times New Roman" w:cs="Times New Roman"/>
      <w:spacing w:val="-10"/>
      <w:sz w:val="24"/>
      <w:szCs w:val="24"/>
      <w:lang w:eastAsia="ru-RU"/>
    </w:rPr>
  </w:style>
  <w:style w:type="character" w:customStyle="1" w:styleId="affffffffff9">
    <w:name w:val="Для перечисления Знак"/>
    <w:link w:val="affffffffff8"/>
    <w:rsid w:val="00845CE7"/>
    <w:rPr>
      <w:rFonts w:ascii="Times New Roman" w:eastAsia="Times New Roman" w:hAnsi="Times New Roman" w:cs="Times New Roman"/>
      <w:spacing w:val="-10"/>
      <w:sz w:val="24"/>
      <w:szCs w:val="24"/>
      <w:lang w:eastAsia="ru-RU"/>
    </w:rPr>
  </w:style>
  <w:style w:type="character" w:customStyle="1" w:styleId="afff4">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3"/>
    <w:uiPriority w:val="99"/>
    <w:rsid w:val="00845CE7"/>
    <w:rPr>
      <w:rFonts w:ascii="Calibri" w:eastAsia="Calibri" w:hAnsi="Calibri" w:cs="Times New Roman"/>
      <w:bCs/>
      <w:color w:val="000000"/>
      <w:kern w:val="24"/>
      <w:sz w:val="20"/>
      <w:szCs w:val="20"/>
      <w:lang w:val="en-US" w:eastAsia="ar-SA" w:bidi="en-US"/>
    </w:rPr>
  </w:style>
  <w:style w:type="paragraph" w:customStyle="1" w:styleId="affffffffffa">
    <w:name w:val="Название рисунков и таблиц"/>
    <w:basedOn w:val="a7"/>
    <w:qFormat/>
    <w:rsid w:val="00845CE7"/>
    <w:pPr>
      <w:spacing w:before="120" w:after="120"/>
      <w:jc w:val="center"/>
    </w:pPr>
    <w:rPr>
      <w:rFonts w:ascii="Times New Roman" w:eastAsia="Times New Roman" w:hAnsi="Times New Roman" w:cs="Times New Roman"/>
      <w:b/>
      <w:spacing w:val="-10"/>
      <w:sz w:val="24"/>
      <w:szCs w:val="24"/>
      <w:lang w:eastAsia="ru-RU"/>
    </w:rPr>
  </w:style>
  <w:style w:type="character" w:customStyle="1" w:styleId="Bodytext2">
    <w:name w:val="Body text (2)"/>
    <w:rsid w:val="00DE49D2"/>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paragraph" w:customStyle="1" w:styleId="4c">
    <w:name w:val="Знак Знак4"/>
    <w:basedOn w:val="a7"/>
    <w:autoRedefine/>
    <w:semiHidden/>
    <w:rsid w:val="007060C1"/>
    <w:pPr>
      <w:spacing w:before="120" w:after="160" w:line="240" w:lineRule="exact"/>
      <w:ind w:firstLine="709"/>
      <w:jc w:val="both"/>
    </w:pPr>
    <w:rPr>
      <w:rFonts w:ascii="Times New Roman" w:eastAsia="Times New Roman" w:hAnsi="Times New Roman" w:cs="Times New Roman"/>
      <w:sz w:val="28"/>
      <w:szCs w:val="20"/>
      <w:lang w:val="en-US"/>
    </w:rPr>
  </w:style>
  <w:style w:type="paragraph" w:customStyle="1" w:styleId="131276">
    <w:name w:val="Стиль 13 пт По ширине Первая строка:  127 см Перед:  6 пт"/>
    <w:basedOn w:val="a7"/>
    <w:semiHidden/>
    <w:rsid w:val="007060C1"/>
    <w:pPr>
      <w:shd w:val="clear" w:color="auto" w:fill="FFFFFF"/>
      <w:spacing w:after="0" w:line="240" w:lineRule="auto"/>
      <w:ind w:firstLine="709"/>
      <w:jc w:val="both"/>
    </w:pPr>
    <w:rPr>
      <w:rFonts w:ascii="Arial" w:eastAsia="Times New Roman" w:hAnsi="Arial" w:cs="Times New Roman"/>
      <w:sz w:val="24"/>
      <w:szCs w:val="26"/>
      <w:lang w:eastAsia="ru-RU"/>
    </w:rPr>
  </w:style>
  <w:style w:type="paragraph" w:customStyle="1" w:styleId="affffffffffb">
    <w:name w:val="Текст (лп)"/>
    <w:basedOn w:val="afffffffffb"/>
    <w:next w:val="afffffffffb"/>
    <w:semiHidden/>
    <w:rsid w:val="007060C1"/>
    <w:pPr>
      <w:ind w:firstLine="0"/>
    </w:pPr>
    <w:rPr>
      <w:rFonts w:cs="Arial"/>
      <w:szCs w:val="18"/>
    </w:rPr>
  </w:style>
  <w:style w:type="paragraph" w:customStyle="1" w:styleId="ConsCell">
    <w:name w:val="ConsCell"/>
    <w:semiHidden/>
    <w:rsid w:val="007060C1"/>
    <w:pPr>
      <w:spacing w:after="0" w:line="240" w:lineRule="auto"/>
    </w:pPr>
    <w:rPr>
      <w:rFonts w:ascii="Arial" w:eastAsia="Times New Roman" w:hAnsi="Arial" w:cs="Times New Roman"/>
      <w:snapToGrid w:val="0"/>
      <w:sz w:val="20"/>
      <w:szCs w:val="20"/>
      <w:lang w:eastAsia="ru-RU"/>
    </w:rPr>
  </w:style>
  <w:style w:type="character" w:customStyle="1" w:styleId="1ff5">
    <w:name w:val="Неразрешенное упоминание1"/>
    <w:basedOn w:val="a9"/>
    <w:uiPriority w:val="99"/>
    <w:semiHidden/>
    <w:unhideWhenUsed/>
    <w:rsid w:val="007060C1"/>
    <w:rPr>
      <w:color w:val="808080"/>
      <w:shd w:val="clear" w:color="auto" w:fill="E6E6E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7060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c">
    <w:name w:val="Знак Знак"/>
    <w:basedOn w:val="a7"/>
    <w:rsid w:val="007060C1"/>
    <w:pPr>
      <w:spacing w:after="160" w:line="240" w:lineRule="exact"/>
    </w:pPr>
    <w:rPr>
      <w:rFonts w:ascii="Verdana" w:eastAsia="Times New Roman" w:hAnsi="Verdana" w:cs="Times New Roman"/>
      <w:sz w:val="24"/>
      <w:szCs w:val="24"/>
      <w:lang w:val="en-US"/>
    </w:rPr>
  </w:style>
  <w:style w:type="paragraph" w:customStyle="1" w:styleId="3f5">
    <w:name w:val="ЗаголовокПодразд3уровень"/>
    <w:basedOn w:val="a7"/>
    <w:next w:val="a7"/>
    <w:qFormat/>
    <w:rsid w:val="007060C1"/>
    <w:pPr>
      <w:pageBreakBefore/>
      <w:suppressAutoHyphens/>
      <w:spacing w:after="120" w:line="240" w:lineRule="auto"/>
      <w:jc w:val="center"/>
      <w:outlineLvl w:val="2"/>
    </w:pPr>
    <w:rPr>
      <w:rFonts w:ascii="Arial" w:eastAsia="Times New Roman" w:hAnsi="Arial" w:cs="Arial"/>
      <w:b/>
      <w:smallCaps/>
      <w:szCs w:val="18"/>
      <w:lang w:val="en-US" w:eastAsia="ru-RU"/>
    </w:rPr>
  </w:style>
  <w:style w:type="paragraph" w:customStyle="1" w:styleId="affffffffffd">
    <w:name w:val="Сноска"/>
    <w:basedOn w:val="a7"/>
    <w:next w:val="afffffffffb"/>
    <w:link w:val="affffffffffe"/>
    <w:rsid w:val="007060C1"/>
    <w:pPr>
      <w:pBdr>
        <w:top w:val="single" w:sz="4" w:space="1" w:color="auto"/>
      </w:pBdr>
      <w:spacing w:after="0" w:line="240" w:lineRule="auto"/>
    </w:pPr>
    <w:rPr>
      <w:rFonts w:ascii="Arial" w:eastAsia="Times New Roman" w:hAnsi="Arial" w:cs="Times New Roman"/>
      <w:sz w:val="16"/>
      <w:szCs w:val="20"/>
    </w:rPr>
  </w:style>
  <w:style w:type="character" w:customStyle="1" w:styleId="affffffffffe">
    <w:name w:val="Сноска Знак"/>
    <w:link w:val="affffffffffd"/>
    <w:locked/>
    <w:rsid w:val="007060C1"/>
    <w:rPr>
      <w:rFonts w:ascii="Arial" w:eastAsia="Times New Roman" w:hAnsi="Arial" w:cs="Times New Roman"/>
      <w:sz w:val="16"/>
      <w:szCs w:val="20"/>
    </w:rPr>
  </w:style>
  <w:style w:type="character" w:customStyle="1" w:styleId="29pt">
    <w:name w:val="Основной текст (2) + 9 pt"/>
    <w:aliases w:val="Малые прописные"/>
    <w:uiPriority w:val="99"/>
    <w:rsid w:val="007060C1"/>
    <w:rPr>
      <w:smallCaps/>
      <w:sz w:val="18"/>
      <w:szCs w:val="18"/>
      <w:shd w:val="clear" w:color="auto" w:fill="FFFFFF"/>
    </w:rPr>
  </w:style>
  <w:style w:type="character" w:customStyle="1" w:styleId="122">
    <w:name w:val="Основной текст (12)_"/>
    <w:link w:val="123"/>
    <w:rsid w:val="007060C1"/>
    <w:rPr>
      <w:smallCaps/>
      <w:sz w:val="18"/>
      <w:szCs w:val="18"/>
      <w:shd w:val="clear" w:color="auto" w:fill="FFFFFF"/>
    </w:rPr>
  </w:style>
  <w:style w:type="paragraph" w:customStyle="1" w:styleId="123">
    <w:name w:val="Основной текст (12)"/>
    <w:basedOn w:val="a7"/>
    <w:link w:val="122"/>
    <w:rsid w:val="007060C1"/>
    <w:pPr>
      <w:shd w:val="clear" w:color="auto" w:fill="FFFFFF"/>
      <w:spacing w:after="0" w:line="240" w:lineRule="atLeast"/>
      <w:jc w:val="center"/>
    </w:pPr>
    <w:rPr>
      <w:smallCaps/>
      <w:sz w:val="18"/>
      <w:szCs w:val="18"/>
    </w:rPr>
  </w:style>
  <w:style w:type="character" w:customStyle="1" w:styleId="113">
    <w:name w:val="Основной текст (11)_"/>
    <w:link w:val="114"/>
    <w:rsid w:val="007060C1"/>
    <w:rPr>
      <w:rFonts w:ascii="MS Reference Sans Serif" w:hAnsi="MS Reference Sans Serif" w:cs="MS Reference Sans Serif"/>
      <w:noProof/>
      <w:sz w:val="15"/>
      <w:szCs w:val="15"/>
      <w:shd w:val="clear" w:color="auto" w:fill="FFFFFF"/>
    </w:rPr>
  </w:style>
  <w:style w:type="paragraph" w:customStyle="1" w:styleId="114">
    <w:name w:val="Основной текст (11)"/>
    <w:basedOn w:val="a7"/>
    <w:link w:val="113"/>
    <w:rsid w:val="007060C1"/>
    <w:pPr>
      <w:shd w:val="clear" w:color="auto" w:fill="FFFFFF"/>
      <w:spacing w:after="0" w:line="240" w:lineRule="atLeast"/>
      <w:ind w:firstLine="440"/>
    </w:pPr>
    <w:rPr>
      <w:rFonts w:ascii="MS Reference Sans Serif" w:hAnsi="MS Reference Sans Serif" w:cs="MS Reference Sans Serif"/>
      <w:noProof/>
      <w:sz w:val="15"/>
      <w:szCs w:val="15"/>
    </w:rPr>
  </w:style>
  <w:style w:type="character" w:customStyle="1" w:styleId="144">
    <w:name w:val="Основной текст (14)_"/>
    <w:link w:val="1410"/>
    <w:uiPriority w:val="99"/>
    <w:rsid w:val="007060C1"/>
    <w:rPr>
      <w:sz w:val="25"/>
      <w:szCs w:val="25"/>
      <w:shd w:val="clear" w:color="auto" w:fill="FFFFFF"/>
    </w:rPr>
  </w:style>
  <w:style w:type="paragraph" w:customStyle="1" w:styleId="1410">
    <w:name w:val="Основной текст (14)1"/>
    <w:basedOn w:val="a7"/>
    <w:link w:val="144"/>
    <w:uiPriority w:val="99"/>
    <w:rsid w:val="007060C1"/>
    <w:pPr>
      <w:shd w:val="clear" w:color="auto" w:fill="FFFFFF"/>
      <w:spacing w:before="360" w:after="0" w:line="433" w:lineRule="exact"/>
      <w:jc w:val="both"/>
    </w:pPr>
    <w:rPr>
      <w:sz w:val="25"/>
      <w:szCs w:val="25"/>
    </w:rPr>
  </w:style>
  <w:style w:type="paragraph" w:customStyle="1" w:styleId="afffffffffff">
    <w:name w:val="Знак Знак Знак Знак Знак Знак Знак Знак Знак Знак Знак Знак Знак Знак Знак Знак"/>
    <w:basedOn w:val="a7"/>
    <w:rsid w:val="007060C1"/>
    <w:pPr>
      <w:spacing w:after="160" w:line="240" w:lineRule="exact"/>
    </w:pPr>
    <w:rPr>
      <w:rFonts w:ascii="Verdana" w:eastAsia="Times New Roman" w:hAnsi="Verdana" w:cs="Times New Roman"/>
      <w:sz w:val="20"/>
      <w:szCs w:val="20"/>
      <w:lang w:val="en-US"/>
    </w:rPr>
  </w:style>
  <w:style w:type="paragraph" w:customStyle="1" w:styleId="1ff6">
    <w:name w:val="Знак1"/>
    <w:basedOn w:val="a7"/>
    <w:rsid w:val="007060C1"/>
    <w:pPr>
      <w:spacing w:after="160" w:line="240" w:lineRule="exact"/>
      <w:jc w:val="both"/>
    </w:pPr>
    <w:rPr>
      <w:rFonts w:ascii="Verdana" w:eastAsia="Times New Roman" w:hAnsi="Verdana" w:cs="Arial"/>
      <w:sz w:val="20"/>
      <w:szCs w:val="20"/>
      <w:lang w:val="en-US"/>
    </w:rPr>
  </w:style>
  <w:style w:type="paragraph" w:customStyle="1" w:styleId="1ff7">
    <w:name w:val="Обычный (Интернет)1"/>
    <w:basedOn w:val="a7"/>
    <w:semiHidden/>
    <w:rsid w:val="007060C1"/>
    <w:pPr>
      <w:spacing w:before="100" w:after="100" w:line="240" w:lineRule="auto"/>
      <w:jc w:val="both"/>
    </w:pPr>
    <w:rPr>
      <w:rFonts w:ascii="Arial" w:eastAsia="Times New Roman" w:hAnsi="Arial" w:cs="Times New Roman"/>
      <w:sz w:val="24"/>
      <w:szCs w:val="20"/>
      <w:lang w:eastAsia="ru-RU"/>
    </w:rPr>
  </w:style>
  <w:style w:type="paragraph" w:customStyle="1" w:styleId="p4">
    <w:name w:val="p4"/>
    <w:basedOn w:val="a7"/>
    <w:semiHidden/>
    <w:rsid w:val="007060C1"/>
    <w:pPr>
      <w:spacing w:before="100" w:beforeAutospacing="1" w:after="100" w:afterAutospacing="1" w:line="240" w:lineRule="auto"/>
      <w:jc w:val="both"/>
    </w:pPr>
    <w:rPr>
      <w:rFonts w:ascii="Arial" w:eastAsia="Times New Roman" w:hAnsi="Arial" w:cs="Times New Roman"/>
      <w:sz w:val="24"/>
      <w:szCs w:val="24"/>
      <w:lang w:eastAsia="ru-RU"/>
    </w:rPr>
  </w:style>
  <w:style w:type="paragraph" w:customStyle="1" w:styleId="p7">
    <w:name w:val="p7"/>
    <w:basedOn w:val="a7"/>
    <w:semiHidden/>
    <w:rsid w:val="007060C1"/>
    <w:pPr>
      <w:spacing w:before="100" w:beforeAutospacing="1" w:after="100" w:afterAutospacing="1" w:line="240" w:lineRule="auto"/>
      <w:jc w:val="both"/>
    </w:pPr>
    <w:rPr>
      <w:rFonts w:ascii="Arial" w:eastAsia="Times New Roman" w:hAnsi="Arial" w:cs="Times New Roman"/>
      <w:sz w:val="24"/>
      <w:szCs w:val="24"/>
      <w:lang w:eastAsia="ru-RU"/>
    </w:rPr>
  </w:style>
  <w:style w:type="paragraph" w:customStyle="1" w:styleId="p1">
    <w:name w:val="p1"/>
    <w:basedOn w:val="a7"/>
    <w:semiHidden/>
    <w:rsid w:val="007060C1"/>
    <w:pPr>
      <w:spacing w:before="100" w:beforeAutospacing="1" w:after="100" w:afterAutospacing="1" w:line="240" w:lineRule="auto"/>
      <w:jc w:val="both"/>
    </w:pPr>
    <w:rPr>
      <w:rFonts w:ascii="Arial" w:eastAsia="Times New Roman" w:hAnsi="Arial" w:cs="Times New Roman"/>
      <w:sz w:val="24"/>
      <w:szCs w:val="24"/>
      <w:lang w:eastAsia="ru-RU"/>
    </w:rPr>
  </w:style>
  <w:style w:type="paragraph" w:customStyle="1" w:styleId="p2">
    <w:name w:val="p2"/>
    <w:basedOn w:val="a7"/>
    <w:semiHidden/>
    <w:rsid w:val="007060C1"/>
    <w:pPr>
      <w:spacing w:before="100" w:beforeAutospacing="1" w:after="100" w:afterAutospacing="1" w:line="240" w:lineRule="auto"/>
      <w:jc w:val="both"/>
    </w:pPr>
    <w:rPr>
      <w:rFonts w:ascii="Arial" w:eastAsia="Times New Roman" w:hAnsi="Arial" w:cs="Times New Roman"/>
      <w:sz w:val="24"/>
      <w:szCs w:val="24"/>
      <w:lang w:eastAsia="ru-RU"/>
    </w:rPr>
  </w:style>
  <w:style w:type="paragraph" w:customStyle="1" w:styleId="p3">
    <w:name w:val="p3"/>
    <w:basedOn w:val="a7"/>
    <w:semiHidden/>
    <w:rsid w:val="007060C1"/>
    <w:pPr>
      <w:spacing w:before="100" w:beforeAutospacing="1" w:after="100" w:afterAutospacing="1" w:line="240" w:lineRule="auto"/>
      <w:jc w:val="both"/>
    </w:pPr>
    <w:rPr>
      <w:rFonts w:ascii="Arial" w:eastAsia="Times New Roman" w:hAnsi="Arial" w:cs="Times New Roman"/>
      <w:sz w:val="24"/>
      <w:szCs w:val="24"/>
      <w:lang w:eastAsia="ru-RU"/>
    </w:rPr>
  </w:style>
  <w:style w:type="paragraph" w:customStyle="1" w:styleId="p5">
    <w:name w:val="p5"/>
    <w:basedOn w:val="a7"/>
    <w:semiHidden/>
    <w:rsid w:val="007060C1"/>
    <w:pPr>
      <w:spacing w:before="100" w:beforeAutospacing="1" w:after="100" w:afterAutospacing="1" w:line="240" w:lineRule="auto"/>
      <w:jc w:val="both"/>
    </w:pPr>
    <w:rPr>
      <w:rFonts w:ascii="Arial" w:eastAsia="Times New Roman" w:hAnsi="Arial" w:cs="Times New Roman"/>
      <w:sz w:val="24"/>
      <w:szCs w:val="24"/>
      <w:lang w:eastAsia="ru-RU"/>
    </w:rPr>
  </w:style>
  <w:style w:type="paragraph" w:customStyle="1" w:styleId="p6">
    <w:name w:val="p6"/>
    <w:basedOn w:val="a7"/>
    <w:semiHidden/>
    <w:rsid w:val="007060C1"/>
    <w:pPr>
      <w:spacing w:before="100" w:beforeAutospacing="1" w:after="100" w:afterAutospacing="1" w:line="240" w:lineRule="auto"/>
      <w:jc w:val="both"/>
    </w:pPr>
    <w:rPr>
      <w:rFonts w:ascii="Arial" w:eastAsia="Times New Roman" w:hAnsi="Arial" w:cs="Times New Roman"/>
      <w:sz w:val="24"/>
      <w:szCs w:val="24"/>
      <w:lang w:eastAsia="ru-RU"/>
    </w:rPr>
  </w:style>
  <w:style w:type="paragraph" w:customStyle="1" w:styleId="N">
    <w:name w:val="N"/>
    <w:basedOn w:val="a7"/>
    <w:semiHidden/>
    <w:rsid w:val="007060C1"/>
    <w:pPr>
      <w:tabs>
        <w:tab w:val="left" w:pos="284"/>
      </w:tabs>
      <w:spacing w:after="0" w:line="240" w:lineRule="auto"/>
      <w:jc w:val="both"/>
    </w:pPr>
    <w:rPr>
      <w:rFonts w:ascii="TimesET" w:eastAsia="Times New Roman" w:hAnsi="TimesET" w:cs="Times New Roman"/>
      <w:sz w:val="18"/>
      <w:szCs w:val="20"/>
      <w:lang w:eastAsia="ru-RU"/>
    </w:rPr>
  </w:style>
  <w:style w:type="paragraph" w:customStyle="1" w:styleId="a1">
    <w:name w:val="_список"/>
    <w:basedOn w:val="a7"/>
    <w:rsid w:val="007060C1"/>
    <w:pPr>
      <w:numPr>
        <w:numId w:val="94"/>
      </w:numPr>
      <w:spacing w:after="0" w:line="240" w:lineRule="auto"/>
    </w:pPr>
    <w:rPr>
      <w:rFonts w:ascii="Times New Roman" w:eastAsia="Times New Roman" w:hAnsi="Times New Roman" w:cs="Times New Roman"/>
      <w:sz w:val="24"/>
      <w:szCs w:val="24"/>
      <w:lang w:eastAsia="ru-RU"/>
    </w:rPr>
  </w:style>
  <w:style w:type="numbering" w:customStyle="1" w:styleId="199">
    <w:name w:val="Стиль нумерованный199"/>
    <w:rsid w:val="007060C1"/>
    <w:pPr>
      <w:numPr>
        <w:numId w:val="95"/>
      </w:numPr>
    </w:pPr>
  </w:style>
  <w:style w:type="table" w:customStyle="1" w:styleId="TableNormal11">
    <w:name w:val="Table Normal11"/>
    <w:uiPriority w:val="2"/>
    <w:semiHidden/>
    <w:unhideWhenUsed/>
    <w:qFormat/>
    <w:rsid w:val="004C7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fffffffff0">
    <w:name w:val="+Название таблиц"/>
    <w:basedOn w:val="a7"/>
    <w:qFormat/>
    <w:rsid w:val="00855247"/>
    <w:pPr>
      <w:keepNext/>
      <w:spacing w:after="0"/>
      <w:ind w:firstLine="567"/>
      <w:jc w:val="right"/>
    </w:pPr>
    <w:rPr>
      <w:rFonts w:ascii="Times New Roman" w:eastAsia="Calibri" w:hAnsi="Times New Roman" w:cs="Times New Roman"/>
      <w:sz w:val="24"/>
    </w:rPr>
  </w:style>
  <w:style w:type="paragraph" w:customStyle="1" w:styleId="afffffffffff1">
    <w:name w:val="Примечание"/>
    <w:basedOn w:val="a7"/>
    <w:link w:val="afffffffffff2"/>
    <w:qFormat/>
    <w:rsid w:val="00855247"/>
    <w:pPr>
      <w:spacing w:after="0"/>
      <w:ind w:firstLine="567"/>
      <w:jc w:val="both"/>
    </w:pPr>
    <w:rPr>
      <w:rFonts w:ascii="Times New Roman" w:eastAsia="Calibri" w:hAnsi="Times New Roman" w:cs="Times New Roman"/>
      <w:sz w:val="20"/>
      <w:szCs w:val="20"/>
    </w:rPr>
  </w:style>
  <w:style w:type="character" w:customStyle="1" w:styleId="afffffffffff2">
    <w:name w:val="Примечание Знак"/>
    <w:link w:val="afffffffffff1"/>
    <w:rsid w:val="00855247"/>
    <w:rPr>
      <w:rFonts w:ascii="Times New Roman" w:eastAsia="Calibri" w:hAnsi="Times New Roman" w:cs="Times New Roman"/>
      <w:sz w:val="20"/>
      <w:szCs w:val="20"/>
    </w:rPr>
  </w:style>
  <w:style w:type="paragraph" w:customStyle="1" w:styleId="Style34">
    <w:name w:val="Style34"/>
    <w:basedOn w:val="Standard"/>
    <w:rsid w:val="00855247"/>
    <w:pPr>
      <w:autoSpaceDE w:val="0"/>
      <w:autoSpaceDN w:val="0"/>
      <w:spacing w:before="200"/>
      <w:ind w:left="788" w:hanging="431"/>
      <w:jc w:val="both"/>
    </w:pPr>
    <w:rPr>
      <w:rFonts w:eastAsia="Arial Unicode MS" w:cs="Times New Roman"/>
      <w:kern w:val="3"/>
      <w:lang w:val="ru-RU" w:bidi="hi-IN"/>
    </w:rPr>
  </w:style>
  <w:style w:type="paragraph" w:customStyle="1" w:styleId="Style59">
    <w:name w:val="Style59"/>
    <w:basedOn w:val="Standard"/>
    <w:rsid w:val="00855247"/>
    <w:pPr>
      <w:autoSpaceDE w:val="0"/>
      <w:autoSpaceDN w:val="0"/>
      <w:spacing w:before="200"/>
      <w:ind w:left="788" w:hanging="431"/>
      <w:jc w:val="both"/>
    </w:pPr>
    <w:rPr>
      <w:rFonts w:eastAsia="Arial Unicode MS" w:cs="Times New Roman"/>
      <w:kern w:val="3"/>
      <w:lang w:val="ru-RU" w:bidi="hi-IN"/>
    </w:rPr>
  </w:style>
  <w:style w:type="character" w:customStyle="1" w:styleId="FontStyle157">
    <w:name w:val="Font Style157"/>
    <w:rsid w:val="00855247"/>
    <w:rPr>
      <w:rFonts w:eastAsia="Times New Roman"/>
      <w:b/>
      <w:color w:val="auto"/>
      <w:sz w:val="26"/>
      <w:lang w:val="ru-RU" w:eastAsia="zh-CN"/>
    </w:rPr>
  </w:style>
  <w:style w:type="character" w:customStyle="1" w:styleId="FontStyle158">
    <w:name w:val="Font Style158"/>
    <w:rsid w:val="00855247"/>
    <w:rPr>
      <w:rFonts w:eastAsia="Arial Unicode MS"/>
      <w:lang w:val="ru-RU" w:eastAsia="zh-CN"/>
    </w:rPr>
  </w:style>
  <w:style w:type="paragraph" w:customStyle="1" w:styleId="Style37">
    <w:name w:val="Style37"/>
    <w:basedOn w:val="Standard"/>
    <w:rsid w:val="00855247"/>
    <w:pPr>
      <w:autoSpaceDE w:val="0"/>
      <w:autoSpaceDN w:val="0"/>
      <w:spacing w:before="200"/>
      <w:ind w:left="788" w:hanging="431"/>
      <w:jc w:val="both"/>
    </w:pPr>
    <w:rPr>
      <w:rFonts w:eastAsia="Arial Unicode MS" w:cs="Times New Roman"/>
      <w:kern w:val="3"/>
      <w:lang w:val="ru-RU" w:bidi="hi-IN"/>
    </w:rPr>
  </w:style>
  <w:style w:type="paragraph" w:customStyle="1" w:styleId="Style57">
    <w:name w:val="Style57"/>
    <w:basedOn w:val="Standard"/>
    <w:rsid w:val="00855247"/>
    <w:pPr>
      <w:autoSpaceDE w:val="0"/>
      <w:autoSpaceDN w:val="0"/>
      <w:spacing w:before="200"/>
      <w:ind w:left="788" w:hanging="431"/>
      <w:jc w:val="both"/>
    </w:pPr>
    <w:rPr>
      <w:rFonts w:eastAsia="Arial Unicode MS" w:cs="Times New Roman"/>
      <w:kern w:val="3"/>
      <w:lang w:val="ru-RU" w:bidi="hi-IN"/>
    </w:rPr>
  </w:style>
  <w:style w:type="paragraph" w:customStyle="1" w:styleId="Style17">
    <w:name w:val="Style17"/>
    <w:basedOn w:val="Standard"/>
    <w:rsid w:val="00855247"/>
    <w:pPr>
      <w:autoSpaceDE w:val="0"/>
      <w:autoSpaceDN w:val="0"/>
      <w:spacing w:before="200"/>
      <w:ind w:left="788" w:hanging="431"/>
      <w:jc w:val="both"/>
    </w:pPr>
    <w:rPr>
      <w:rFonts w:eastAsia="Arial Unicode MS" w:cs="Times New Roman"/>
      <w:kern w:val="3"/>
      <w:lang w:val="ru-RU" w:bidi="hi-IN"/>
    </w:rPr>
  </w:style>
  <w:style w:type="paragraph" w:customStyle="1" w:styleId="Style82">
    <w:name w:val="Style82"/>
    <w:basedOn w:val="Standard"/>
    <w:rsid w:val="00855247"/>
    <w:pPr>
      <w:autoSpaceDE w:val="0"/>
      <w:autoSpaceDN w:val="0"/>
      <w:spacing w:before="200"/>
      <w:ind w:left="788" w:hanging="431"/>
      <w:jc w:val="both"/>
    </w:pPr>
    <w:rPr>
      <w:rFonts w:eastAsia="Arial Unicode MS" w:cs="Times New Roman"/>
      <w:kern w:val="3"/>
      <w:lang w:val="ru-RU" w:bidi="hi-IN"/>
    </w:rPr>
  </w:style>
  <w:style w:type="character" w:customStyle="1" w:styleId="FontStyle163">
    <w:name w:val="Font Style163"/>
    <w:rsid w:val="00855247"/>
    <w:rPr>
      <w:rFonts w:ascii="Times New Roman" w:hAnsi="Times New Roman"/>
      <w:sz w:val="18"/>
      <w:lang w:val="ru-RU" w:eastAsia="zh-CN"/>
    </w:rPr>
  </w:style>
  <w:style w:type="character" w:customStyle="1" w:styleId="FontStyle162">
    <w:name w:val="Font Style162"/>
    <w:rsid w:val="00855247"/>
    <w:rPr>
      <w:rFonts w:ascii="Times New Roman" w:hAnsi="Times New Roman"/>
      <w:b/>
      <w:sz w:val="18"/>
      <w:lang w:val="ru-RU" w:eastAsia="zh-CN"/>
    </w:rPr>
  </w:style>
  <w:style w:type="paragraph" w:customStyle="1" w:styleId="Style28">
    <w:name w:val="Style28"/>
    <w:basedOn w:val="Standard"/>
    <w:rsid w:val="00855247"/>
    <w:pPr>
      <w:autoSpaceDE w:val="0"/>
      <w:autoSpaceDN w:val="0"/>
      <w:spacing w:before="200"/>
      <w:ind w:left="788" w:hanging="431"/>
      <w:jc w:val="both"/>
    </w:pPr>
    <w:rPr>
      <w:rFonts w:eastAsia="Arial Unicode MS" w:cs="Times New Roman"/>
      <w:kern w:val="3"/>
      <w:lang w:val="ru-RU" w:bidi="hi-IN"/>
    </w:rPr>
  </w:style>
  <w:style w:type="paragraph" w:customStyle="1" w:styleId="Style15">
    <w:name w:val="Style15"/>
    <w:basedOn w:val="Standard"/>
    <w:rsid w:val="00855247"/>
    <w:pPr>
      <w:autoSpaceDE w:val="0"/>
      <w:autoSpaceDN w:val="0"/>
      <w:spacing w:before="200"/>
      <w:ind w:left="788" w:hanging="431"/>
      <w:jc w:val="both"/>
    </w:pPr>
    <w:rPr>
      <w:rFonts w:eastAsia="Arial Unicode MS" w:cs="Times New Roman"/>
      <w:kern w:val="3"/>
      <w:lang w:val="ru-RU" w:bidi="hi-IN"/>
    </w:rPr>
  </w:style>
  <w:style w:type="paragraph" w:customStyle="1" w:styleId="Style25">
    <w:name w:val="Style25"/>
    <w:basedOn w:val="Standard"/>
    <w:rsid w:val="00855247"/>
    <w:pPr>
      <w:autoSpaceDE w:val="0"/>
      <w:autoSpaceDN w:val="0"/>
      <w:spacing w:before="200"/>
      <w:ind w:left="788" w:hanging="431"/>
      <w:jc w:val="both"/>
    </w:pPr>
    <w:rPr>
      <w:rFonts w:eastAsia="Arial Unicode MS" w:cs="Times New Roman"/>
      <w:kern w:val="3"/>
      <w:lang w:val="ru-RU" w:bidi="hi-IN"/>
    </w:rPr>
  </w:style>
  <w:style w:type="character" w:customStyle="1" w:styleId="f">
    <w:name w:val="f"/>
    <w:basedOn w:val="a9"/>
    <w:rsid w:val="00855247"/>
  </w:style>
  <w:style w:type="character" w:customStyle="1" w:styleId="143">
    <w:name w:val="Текст 14(основной) Знак"/>
    <w:link w:val="142"/>
    <w:rsid w:val="00855247"/>
    <w:rPr>
      <w:rFonts w:ascii="Times New Roman" w:eastAsia="Times New Roman" w:hAnsi="Times New Roman" w:cs="Times New Roman"/>
      <w:sz w:val="28"/>
      <w:szCs w:val="24"/>
      <w:lang w:eastAsia="ru-RU"/>
    </w:rPr>
  </w:style>
  <w:style w:type="paragraph" w:customStyle="1" w:styleId="145">
    <w:name w:val="Текст 14(поцентру)"/>
    <w:basedOn w:val="a7"/>
    <w:link w:val="146"/>
    <w:rsid w:val="00855247"/>
    <w:pPr>
      <w:spacing w:after="0" w:line="240" w:lineRule="auto"/>
      <w:ind w:left="708" w:firstLine="709"/>
      <w:jc w:val="center"/>
    </w:pPr>
    <w:rPr>
      <w:rFonts w:ascii="Times New Roman" w:eastAsia="Times New Roman" w:hAnsi="Times New Roman" w:cs="Times New Roman"/>
      <w:color w:val="000000"/>
      <w:sz w:val="24"/>
      <w:szCs w:val="24"/>
      <w:lang w:eastAsia="ru-RU"/>
    </w:rPr>
  </w:style>
  <w:style w:type="paragraph" w:customStyle="1" w:styleId="124">
    <w:name w:val="12без отступа"/>
    <w:basedOn w:val="2ff2"/>
    <w:link w:val="126"/>
    <w:qFormat/>
    <w:rsid w:val="00855247"/>
    <w:pPr>
      <w:widowControl w:val="0"/>
    </w:pPr>
    <w:rPr>
      <w:lang w:eastAsia="en-US"/>
    </w:rPr>
  </w:style>
  <w:style w:type="character" w:customStyle="1" w:styleId="126">
    <w:name w:val="без отступа12 Знак"/>
    <w:link w:val="124"/>
    <w:rsid w:val="00855247"/>
    <w:rPr>
      <w:rFonts w:ascii="Times New Roman" w:eastAsia="Times New Roman" w:hAnsi="Times New Roman" w:cs="Times New Roman"/>
      <w:sz w:val="24"/>
      <w:szCs w:val="24"/>
    </w:rPr>
  </w:style>
  <w:style w:type="numbering" w:customStyle="1" w:styleId="1ff8">
    <w:name w:val="Нет списка1"/>
    <w:next w:val="ab"/>
    <w:semiHidden/>
    <w:rsid w:val="00855247"/>
  </w:style>
  <w:style w:type="paragraph" w:customStyle="1" w:styleId="afffffffffff3">
    <w:name w:val="обычн курсив"/>
    <w:basedOn w:val="a7"/>
    <w:link w:val="afffffffffff4"/>
    <w:rsid w:val="00855247"/>
    <w:pPr>
      <w:spacing w:after="0" w:line="240" w:lineRule="auto"/>
      <w:ind w:firstLine="567"/>
      <w:jc w:val="both"/>
      <w:outlineLvl w:val="0"/>
    </w:pPr>
    <w:rPr>
      <w:rFonts w:ascii="Times New Roman" w:eastAsia="Times New Roman" w:hAnsi="Times New Roman" w:cs="Times New Roman"/>
      <w:i/>
      <w:sz w:val="28"/>
      <w:szCs w:val="24"/>
    </w:rPr>
  </w:style>
  <w:style w:type="paragraph" w:customStyle="1" w:styleId="afffffffffff5">
    <w:name w:val="обычн_курсив"/>
    <w:basedOn w:val="a7"/>
    <w:link w:val="afffffffffff6"/>
    <w:qFormat/>
    <w:rsid w:val="00855247"/>
    <w:pPr>
      <w:spacing w:after="0" w:line="240" w:lineRule="auto"/>
      <w:ind w:firstLine="567"/>
      <w:jc w:val="both"/>
    </w:pPr>
    <w:rPr>
      <w:rFonts w:ascii="Times New Roman" w:eastAsia="Times New Roman" w:hAnsi="Times New Roman" w:cs="Times New Roman"/>
      <w:i/>
      <w:sz w:val="28"/>
      <w:szCs w:val="24"/>
    </w:rPr>
  </w:style>
  <w:style w:type="character" w:customStyle="1" w:styleId="afffffffffff4">
    <w:name w:val="обычн курсив Знак"/>
    <w:link w:val="afffffffffff3"/>
    <w:rsid w:val="00855247"/>
    <w:rPr>
      <w:rFonts w:ascii="Times New Roman" w:eastAsia="Times New Roman" w:hAnsi="Times New Roman" w:cs="Times New Roman"/>
      <w:i/>
      <w:sz w:val="28"/>
      <w:szCs w:val="24"/>
    </w:rPr>
  </w:style>
  <w:style w:type="paragraph" w:customStyle="1" w:styleId="afffffffffff7">
    <w:name w:val="содержание"/>
    <w:basedOn w:val="a7"/>
    <w:link w:val="afffffffffff8"/>
    <w:qFormat/>
    <w:rsid w:val="00855247"/>
    <w:pPr>
      <w:spacing w:after="0" w:line="240" w:lineRule="auto"/>
      <w:ind w:left="567"/>
      <w:jc w:val="both"/>
    </w:pPr>
    <w:rPr>
      <w:rFonts w:ascii="Times New Roman" w:eastAsia="Times New Roman" w:hAnsi="Times New Roman" w:cs="Times New Roman"/>
      <w:sz w:val="28"/>
      <w:szCs w:val="24"/>
    </w:rPr>
  </w:style>
  <w:style w:type="character" w:customStyle="1" w:styleId="afffffffffff6">
    <w:name w:val="обычн_курсив Знак"/>
    <w:link w:val="afffffffffff5"/>
    <w:rsid w:val="00855247"/>
    <w:rPr>
      <w:rFonts w:ascii="Times New Roman" w:eastAsia="Times New Roman" w:hAnsi="Times New Roman" w:cs="Times New Roman"/>
      <w:i/>
      <w:sz w:val="28"/>
      <w:szCs w:val="24"/>
    </w:rPr>
  </w:style>
  <w:style w:type="paragraph" w:customStyle="1" w:styleId="afffffffffff9">
    <w:name w:val="обычн_без_отступа"/>
    <w:basedOn w:val="a7"/>
    <w:link w:val="afffffffffffa"/>
    <w:qFormat/>
    <w:rsid w:val="00855247"/>
    <w:pPr>
      <w:spacing w:after="0" w:line="240" w:lineRule="auto"/>
    </w:pPr>
    <w:rPr>
      <w:rFonts w:ascii="Times New Roman" w:eastAsia="Times New Roman" w:hAnsi="Times New Roman" w:cs="Times New Roman"/>
      <w:sz w:val="28"/>
      <w:szCs w:val="24"/>
    </w:rPr>
  </w:style>
  <w:style w:type="character" w:customStyle="1" w:styleId="afffffffffff8">
    <w:name w:val="содержание Знак"/>
    <w:link w:val="afffffffffff7"/>
    <w:rsid w:val="00855247"/>
    <w:rPr>
      <w:rFonts w:ascii="Times New Roman" w:eastAsia="Times New Roman" w:hAnsi="Times New Roman" w:cs="Times New Roman"/>
      <w:sz w:val="28"/>
      <w:szCs w:val="24"/>
    </w:rPr>
  </w:style>
  <w:style w:type="paragraph" w:customStyle="1" w:styleId="afffffffffffb">
    <w:name w:val="содерж_назв"/>
    <w:basedOn w:val="a7"/>
    <w:link w:val="afffffffffffc"/>
    <w:qFormat/>
    <w:rsid w:val="00855247"/>
    <w:pPr>
      <w:spacing w:after="0" w:line="240" w:lineRule="auto"/>
    </w:pPr>
    <w:rPr>
      <w:rFonts w:ascii="Times New Roman" w:eastAsia="Times New Roman" w:hAnsi="Times New Roman" w:cs="Times New Roman"/>
      <w:b/>
      <w:sz w:val="28"/>
      <w:szCs w:val="24"/>
      <w:lang w:val="en-US"/>
    </w:rPr>
  </w:style>
  <w:style w:type="character" w:customStyle="1" w:styleId="afffffffffffa">
    <w:name w:val="обычн_без_отступа Знак"/>
    <w:link w:val="afffffffffff9"/>
    <w:rsid w:val="00855247"/>
    <w:rPr>
      <w:rFonts w:ascii="Times New Roman" w:eastAsia="Times New Roman" w:hAnsi="Times New Roman" w:cs="Times New Roman"/>
      <w:sz w:val="28"/>
      <w:szCs w:val="24"/>
    </w:rPr>
  </w:style>
  <w:style w:type="character" w:customStyle="1" w:styleId="afffffffffffc">
    <w:name w:val="содерж_назв Знак"/>
    <w:link w:val="afffffffffffb"/>
    <w:rsid w:val="00855247"/>
    <w:rPr>
      <w:rFonts w:ascii="Times New Roman" w:eastAsia="Times New Roman" w:hAnsi="Times New Roman" w:cs="Times New Roman"/>
      <w:b/>
      <w:sz w:val="28"/>
      <w:szCs w:val="24"/>
      <w:lang w:val="en-US"/>
    </w:rPr>
  </w:style>
  <w:style w:type="table" w:customStyle="1" w:styleId="1ff9">
    <w:name w:val="Светлая заливка1"/>
    <w:basedOn w:val="aa"/>
    <w:uiPriority w:val="60"/>
    <w:rsid w:val="00855247"/>
    <w:pPr>
      <w:spacing w:after="0" w:line="24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7">
    <w:name w:val="14жкОбычн"/>
    <w:basedOn w:val="a7"/>
    <w:link w:val="148"/>
    <w:qFormat/>
    <w:rsid w:val="00855247"/>
    <w:pPr>
      <w:spacing w:after="0" w:line="240" w:lineRule="auto"/>
      <w:ind w:firstLine="567"/>
      <w:jc w:val="center"/>
    </w:pPr>
    <w:rPr>
      <w:rFonts w:ascii="Times New Roman" w:eastAsia="Times New Roman" w:hAnsi="Times New Roman" w:cs="Times New Roman"/>
      <w:b/>
      <w:i/>
      <w:sz w:val="28"/>
      <w:szCs w:val="24"/>
    </w:rPr>
  </w:style>
  <w:style w:type="character" w:customStyle="1" w:styleId="148">
    <w:name w:val="14жкОбычн Знак"/>
    <w:link w:val="147"/>
    <w:rsid w:val="00855247"/>
    <w:rPr>
      <w:rFonts w:ascii="Times New Roman" w:eastAsia="Times New Roman" w:hAnsi="Times New Roman" w:cs="Times New Roman"/>
      <w:b/>
      <w:i/>
      <w:sz w:val="28"/>
      <w:szCs w:val="24"/>
    </w:rPr>
  </w:style>
  <w:style w:type="table" w:customStyle="1" w:styleId="115">
    <w:name w:val="Светлая заливка11"/>
    <w:basedOn w:val="aa"/>
    <w:uiPriority w:val="60"/>
    <w:rsid w:val="00855247"/>
    <w:pPr>
      <w:spacing w:after="0" w:line="24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fa">
    <w:name w:val="Знак Знак Знак Знак Знак Знак Знак Знак Знак1 Знак Знак Знак"/>
    <w:basedOn w:val="a7"/>
    <w:rsid w:val="00855247"/>
    <w:pPr>
      <w:spacing w:after="0" w:line="240" w:lineRule="auto"/>
    </w:pPr>
    <w:rPr>
      <w:rFonts w:ascii="Verdana" w:eastAsia="Times New Roman" w:hAnsi="Verdana" w:cs="Verdana"/>
      <w:sz w:val="20"/>
      <w:szCs w:val="20"/>
      <w:lang w:val="en-US"/>
    </w:rPr>
  </w:style>
  <w:style w:type="paragraph" w:customStyle="1" w:styleId="1ffb">
    <w:name w:val="Знак Знак Знак Знак Знак Знак Знак Знак Знак1 Знак"/>
    <w:basedOn w:val="a7"/>
    <w:rsid w:val="00855247"/>
    <w:pPr>
      <w:spacing w:after="0" w:line="240" w:lineRule="auto"/>
    </w:pPr>
    <w:rPr>
      <w:rFonts w:ascii="Verdana" w:eastAsia="Times New Roman" w:hAnsi="Verdana" w:cs="Verdana"/>
      <w:sz w:val="20"/>
      <w:szCs w:val="20"/>
      <w:lang w:val="en-US"/>
    </w:rPr>
  </w:style>
  <w:style w:type="character" w:customStyle="1" w:styleId="810">
    <w:name w:val="стиль81"/>
    <w:rsid w:val="00855247"/>
    <w:rPr>
      <w:color w:val="FF0000"/>
    </w:rPr>
  </w:style>
  <w:style w:type="paragraph" w:customStyle="1" w:styleId="04">
    <w:name w:val="Стиль Основной текст с отступом + полужирный По центру Слева:  0 ..."/>
    <w:basedOn w:val="af9"/>
    <w:rsid w:val="00855247"/>
    <w:pPr>
      <w:widowControl/>
      <w:suppressAutoHyphens w:val="0"/>
      <w:spacing w:after="0"/>
      <w:ind w:firstLine="709"/>
      <w:jc w:val="center"/>
    </w:pPr>
    <w:rPr>
      <w:rFonts w:eastAsia="Times New Roman"/>
      <w:b/>
      <w:bCs/>
      <w:kern w:val="0"/>
      <w:sz w:val="28"/>
      <w:szCs w:val="20"/>
      <w:lang w:eastAsia="en-US"/>
    </w:rPr>
  </w:style>
  <w:style w:type="character" w:customStyle="1" w:styleId="64">
    <w:name w:val="Знак Знак6"/>
    <w:rsid w:val="00855247"/>
    <w:rPr>
      <w:sz w:val="28"/>
      <w:szCs w:val="24"/>
      <w:lang w:bidi="ar-SA"/>
    </w:rPr>
  </w:style>
  <w:style w:type="numbering" w:customStyle="1" w:styleId="2ff5">
    <w:name w:val="Нет списка2"/>
    <w:next w:val="ab"/>
    <w:semiHidden/>
    <w:rsid w:val="00855247"/>
  </w:style>
  <w:style w:type="numbering" w:customStyle="1" w:styleId="3f6">
    <w:name w:val="Нет списка3"/>
    <w:next w:val="ab"/>
    <w:uiPriority w:val="99"/>
    <w:semiHidden/>
    <w:unhideWhenUsed/>
    <w:rsid w:val="00855247"/>
  </w:style>
  <w:style w:type="paragraph" w:customStyle="1" w:styleId="127">
    <w:name w:val="12таблица"/>
    <w:basedOn w:val="a7"/>
    <w:link w:val="128"/>
    <w:qFormat/>
    <w:rsid w:val="00855247"/>
    <w:pPr>
      <w:spacing w:after="0" w:line="240" w:lineRule="auto"/>
    </w:pPr>
    <w:rPr>
      <w:rFonts w:ascii="Times New Roman" w:eastAsia="Times New Roman" w:hAnsi="Times New Roman" w:cs="Times New Roman"/>
      <w:sz w:val="24"/>
      <w:szCs w:val="24"/>
    </w:rPr>
  </w:style>
  <w:style w:type="character" w:customStyle="1" w:styleId="128">
    <w:name w:val="12таблица Знак"/>
    <w:link w:val="127"/>
    <w:rsid w:val="00855247"/>
    <w:rPr>
      <w:rFonts w:ascii="Times New Roman" w:eastAsia="Times New Roman" w:hAnsi="Times New Roman" w:cs="Times New Roman"/>
      <w:sz w:val="24"/>
      <w:szCs w:val="24"/>
    </w:rPr>
  </w:style>
  <w:style w:type="table" w:customStyle="1" w:styleId="3f7">
    <w:name w:val="Сетка таблицы3"/>
    <w:basedOn w:val="aa"/>
    <w:next w:val="af4"/>
    <w:uiPriority w:val="59"/>
    <w:rsid w:val="0085524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a"/>
    <w:next w:val="af4"/>
    <w:uiPriority w:val="59"/>
    <w:rsid w:val="0085524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b"/>
    <w:semiHidden/>
    <w:rsid w:val="00855247"/>
  </w:style>
  <w:style w:type="numbering" w:customStyle="1" w:styleId="5d">
    <w:name w:val="Нет списка5"/>
    <w:next w:val="ab"/>
    <w:uiPriority w:val="99"/>
    <w:semiHidden/>
    <w:unhideWhenUsed/>
    <w:rsid w:val="00855247"/>
  </w:style>
  <w:style w:type="paragraph" w:customStyle="1" w:styleId="GOSTtypeB159">
    <w:name w:val="Стиль GOST type B курсив По ширине Первая строка:  159 см Межд..."/>
    <w:basedOn w:val="a7"/>
    <w:rsid w:val="00855247"/>
    <w:pPr>
      <w:spacing w:after="0" w:line="360" w:lineRule="auto"/>
      <w:ind w:firstLine="902"/>
      <w:jc w:val="both"/>
    </w:pPr>
    <w:rPr>
      <w:rFonts w:ascii="GOST type B" w:eastAsia="Times New Roman" w:hAnsi="GOST type B" w:cs="Times New Roman"/>
      <w:i/>
      <w:iCs/>
      <w:sz w:val="24"/>
      <w:szCs w:val="20"/>
      <w:lang w:eastAsia="ru-RU"/>
    </w:rPr>
  </w:style>
  <w:style w:type="character" w:customStyle="1" w:styleId="1411">
    <w:name w:val="Текст 14(основной) Знак1"/>
    <w:rsid w:val="00855247"/>
    <w:rPr>
      <w:bCs/>
      <w:color w:val="000000"/>
      <w:sz w:val="28"/>
      <w:szCs w:val="28"/>
    </w:rPr>
  </w:style>
  <w:style w:type="paragraph" w:customStyle="1" w:styleId="101">
    <w:name w:val="Текст 10(таблица)"/>
    <w:basedOn w:val="a7"/>
    <w:rsid w:val="00855247"/>
    <w:pPr>
      <w:spacing w:after="0" w:line="240" w:lineRule="auto"/>
      <w:jc w:val="both"/>
    </w:pPr>
    <w:rPr>
      <w:rFonts w:ascii="Times New Roman" w:eastAsia="Times New Roman" w:hAnsi="Times New Roman" w:cs="Times New Roman"/>
      <w:sz w:val="20"/>
      <w:szCs w:val="24"/>
      <w:lang w:val="en-US" w:eastAsia="ru-RU"/>
    </w:rPr>
  </w:style>
  <w:style w:type="paragraph" w:customStyle="1" w:styleId="149">
    <w:name w:val="Текст 14(справа)"/>
    <w:basedOn w:val="a7"/>
    <w:link w:val="14a"/>
    <w:rsid w:val="00855247"/>
    <w:pPr>
      <w:spacing w:after="0" w:line="360" w:lineRule="auto"/>
      <w:ind w:firstLine="708"/>
      <w:jc w:val="right"/>
    </w:pPr>
    <w:rPr>
      <w:rFonts w:ascii="Times New Roman" w:eastAsia="Times New Roman" w:hAnsi="Times New Roman" w:cs="Times New Roman"/>
      <w:sz w:val="28"/>
      <w:szCs w:val="24"/>
      <w:lang w:eastAsia="ru-RU"/>
    </w:rPr>
  </w:style>
  <w:style w:type="character" w:customStyle="1" w:styleId="14a">
    <w:name w:val="Текст 14(справа) Знак"/>
    <w:link w:val="149"/>
    <w:rsid w:val="00855247"/>
    <w:rPr>
      <w:rFonts w:ascii="Times New Roman" w:eastAsia="Times New Roman" w:hAnsi="Times New Roman" w:cs="Times New Roman"/>
      <w:sz w:val="28"/>
      <w:szCs w:val="24"/>
      <w:lang w:eastAsia="ru-RU"/>
    </w:rPr>
  </w:style>
  <w:style w:type="character" w:customStyle="1" w:styleId="14b">
    <w:name w:val="Текст 14(основной) Знак Знак Знак"/>
    <w:rsid w:val="00855247"/>
    <w:rPr>
      <w:sz w:val="28"/>
      <w:szCs w:val="24"/>
    </w:rPr>
  </w:style>
  <w:style w:type="paragraph" w:customStyle="1" w:styleId="14c">
    <w:name w:val="Текст 14(таблица)"/>
    <w:basedOn w:val="a7"/>
    <w:rsid w:val="00855247"/>
    <w:pPr>
      <w:spacing w:after="0" w:line="240" w:lineRule="auto"/>
      <w:jc w:val="both"/>
    </w:pPr>
    <w:rPr>
      <w:rFonts w:ascii="Times New Roman" w:eastAsia="Times New Roman" w:hAnsi="Times New Roman" w:cs="Times New Roman"/>
      <w:sz w:val="28"/>
      <w:szCs w:val="24"/>
      <w:lang w:val="en-US" w:eastAsia="ru-RU"/>
    </w:rPr>
  </w:style>
  <w:style w:type="paragraph" w:customStyle="1" w:styleId="129">
    <w:name w:val="Текст 12(таблица)"/>
    <w:basedOn w:val="14c"/>
    <w:rsid w:val="00855247"/>
  </w:style>
  <w:style w:type="paragraph" w:customStyle="1" w:styleId="102">
    <w:name w:val="Титул 10"/>
    <w:basedOn w:val="101"/>
    <w:rsid w:val="00855247"/>
    <w:pPr>
      <w:jc w:val="right"/>
    </w:pPr>
  </w:style>
  <w:style w:type="paragraph" w:customStyle="1" w:styleId="180">
    <w:name w:val="Титул 18"/>
    <w:basedOn w:val="102"/>
    <w:rsid w:val="00855247"/>
  </w:style>
  <w:style w:type="paragraph" w:customStyle="1" w:styleId="221">
    <w:name w:val="Титул 22"/>
    <w:basedOn w:val="180"/>
    <w:rsid w:val="00855247"/>
  </w:style>
  <w:style w:type="paragraph" w:customStyle="1" w:styleId="h2">
    <w:name w:val="h2"/>
    <w:basedOn w:val="afff9"/>
    <w:uiPriority w:val="99"/>
    <w:rsid w:val="00855247"/>
    <w:pPr>
      <w:spacing w:before="0" w:after="300" w:line="240" w:lineRule="auto"/>
      <w:ind w:left="1287" w:hanging="360"/>
      <w:contextualSpacing/>
      <w:jc w:val="center"/>
    </w:pPr>
    <w:rPr>
      <w:rFonts w:ascii="Times New Roman" w:hAnsi="Times New Roman"/>
      <w:b/>
      <w:caps w:val="0"/>
      <w:color w:val="auto"/>
      <w:spacing w:val="5"/>
      <w:sz w:val="28"/>
      <w:lang w:val="ru-RU"/>
    </w:rPr>
  </w:style>
  <w:style w:type="character" w:customStyle="1" w:styleId="afffffffffffd">
    <w:name w:val="Символ сноски"/>
    <w:rsid w:val="00855247"/>
    <w:rPr>
      <w:vertAlign w:val="superscript"/>
    </w:rPr>
  </w:style>
  <w:style w:type="paragraph" w:customStyle="1" w:styleId="116">
    <w:name w:val="Обычный11"/>
    <w:rsid w:val="00855247"/>
    <w:pPr>
      <w:spacing w:after="0" w:line="240" w:lineRule="auto"/>
      <w:ind w:firstLine="567"/>
      <w:jc w:val="both"/>
    </w:pPr>
    <w:rPr>
      <w:rFonts w:ascii="Times New Roman" w:eastAsia="Times New Roman" w:hAnsi="Times New Roman" w:cs="Times New Roman"/>
      <w:szCs w:val="24"/>
      <w:lang w:eastAsia="ru-RU"/>
    </w:rPr>
  </w:style>
  <w:style w:type="paragraph" w:customStyle="1" w:styleId="xl24">
    <w:name w:val="xl24"/>
    <w:basedOn w:val="a7"/>
    <w:uiPriority w:val="99"/>
    <w:rsid w:val="0085524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grame">
    <w:name w:val="grame"/>
    <w:basedOn w:val="a9"/>
    <w:rsid w:val="00855247"/>
  </w:style>
  <w:style w:type="paragraph" w:customStyle="1" w:styleId="14d">
    <w:name w:val="Текст 14(курсив)"/>
    <w:basedOn w:val="142"/>
    <w:link w:val="14e"/>
    <w:rsid w:val="00855247"/>
    <w:pPr>
      <w:ind w:firstLine="709"/>
    </w:pPr>
    <w:rPr>
      <w:i/>
      <w:color w:val="000000"/>
      <w:szCs w:val="28"/>
    </w:rPr>
  </w:style>
  <w:style w:type="character" w:customStyle="1" w:styleId="14e">
    <w:name w:val="Текст 14(курсив) Знак"/>
    <w:link w:val="14d"/>
    <w:rsid w:val="00855247"/>
    <w:rPr>
      <w:rFonts w:ascii="Times New Roman" w:eastAsia="Times New Roman" w:hAnsi="Times New Roman" w:cs="Times New Roman"/>
      <w:i/>
      <w:color w:val="000000"/>
      <w:sz w:val="28"/>
      <w:szCs w:val="28"/>
      <w:lang w:eastAsia="ru-RU"/>
    </w:rPr>
  </w:style>
  <w:style w:type="paragraph" w:styleId="z-">
    <w:name w:val="HTML Top of Form"/>
    <w:basedOn w:val="a7"/>
    <w:next w:val="a7"/>
    <w:link w:val="z-0"/>
    <w:hidden/>
    <w:uiPriority w:val="99"/>
    <w:unhideWhenUsed/>
    <w:rsid w:val="00855247"/>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9"/>
    <w:link w:val="z-"/>
    <w:uiPriority w:val="99"/>
    <w:rsid w:val="00855247"/>
    <w:rPr>
      <w:rFonts w:ascii="Arial" w:eastAsia="Times New Roman" w:hAnsi="Arial" w:cs="Times New Roman"/>
      <w:vanish/>
      <w:sz w:val="16"/>
      <w:szCs w:val="16"/>
    </w:rPr>
  </w:style>
  <w:style w:type="paragraph" w:styleId="z-1">
    <w:name w:val="HTML Bottom of Form"/>
    <w:basedOn w:val="a7"/>
    <w:next w:val="a7"/>
    <w:link w:val="z-2"/>
    <w:hidden/>
    <w:uiPriority w:val="99"/>
    <w:unhideWhenUsed/>
    <w:rsid w:val="00855247"/>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9"/>
    <w:link w:val="z-1"/>
    <w:uiPriority w:val="99"/>
    <w:rsid w:val="00855247"/>
    <w:rPr>
      <w:rFonts w:ascii="Arial" w:eastAsia="Times New Roman" w:hAnsi="Arial" w:cs="Times New Roman"/>
      <w:vanish/>
      <w:sz w:val="16"/>
      <w:szCs w:val="16"/>
    </w:rPr>
  </w:style>
  <w:style w:type="paragraph" w:customStyle="1" w:styleId="ssylvtab1">
    <w:name w:val="ssylvtab1"/>
    <w:basedOn w:val="a7"/>
    <w:rsid w:val="008552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syl2">
    <w:name w:val="ssyl2"/>
    <w:basedOn w:val="a9"/>
    <w:rsid w:val="00855247"/>
  </w:style>
  <w:style w:type="character" w:customStyle="1" w:styleId="text1">
    <w:name w:val="text1"/>
    <w:basedOn w:val="a9"/>
    <w:rsid w:val="00855247"/>
  </w:style>
  <w:style w:type="character" w:customStyle="1" w:styleId="text3">
    <w:name w:val="text3"/>
    <w:basedOn w:val="a9"/>
    <w:rsid w:val="00855247"/>
  </w:style>
  <w:style w:type="character" w:customStyle="1" w:styleId="1ffc">
    <w:name w:val="заголовокпогода1"/>
    <w:basedOn w:val="a9"/>
    <w:rsid w:val="00855247"/>
  </w:style>
  <w:style w:type="paragraph" w:customStyle="1" w:styleId="small">
    <w:name w:val="small"/>
    <w:basedOn w:val="a7"/>
    <w:rsid w:val="008552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6">
    <w:name w:val="Текст 14(поцентру) Знак"/>
    <w:link w:val="145"/>
    <w:rsid w:val="00855247"/>
    <w:rPr>
      <w:rFonts w:ascii="Times New Roman" w:eastAsia="Times New Roman" w:hAnsi="Times New Roman" w:cs="Times New Roman"/>
      <w:color w:val="000000"/>
      <w:sz w:val="24"/>
      <w:szCs w:val="24"/>
      <w:lang w:eastAsia="ru-RU"/>
    </w:rPr>
  </w:style>
  <w:style w:type="paragraph" w:customStyle="1" w:styleId="1210">
    <w:name w:val="Стиль 12 пт1"/>
    <w:next w:val="a7"/>
    <w:qFormat/>
    <w:rsid w:val="00855247"/>
    <w:pPr>
      <w:spacing w:after="0" w:line="240" w:lineRule="auto"/>
      <w:ind w:firstLine="567"/>
      <w:contextualSpacing/>
      <w:jc w:val="both"/>
    </w:pPr>
    <w:rPr>
      <w:rFonts w:ascii="Times New Roman" w:eastAsia="Times New Roman" w:hAnsi="Times New Roman" w:cs="Times New Roman"/>
      <w:sz w:val="24"/>
      <w:szCs w:val="24"/>
      <w:lang w:eastAsia="ru-RU"/>
    </w:rPr>
  </w:style>
  <w:style w:type="character" w:customStyle="1" w:styleId="313">
    <w:name w:val="Заголовок 3 Знак1"/>
    <w:aliases w:val="Заголовок 3 Знак Знак1, Знак Знак Знак1,Заголовок 3 Знак Знак Знак, Знак Знак Знак Знак,Знак Знак Знак1"/>
    <w:rsid w:val="00855247"/>
    <w:rPr>
      <w:b/>
      <w:bCs/>
      <w:sz w:val="24"/>
      <w:szCs w:val="24"/>
      <w:lang w:val="ru-RU" w:eastAsia="ru-RU" w:bidi="ar-SA"/>
    </w:rPr>
  </w:style>
  <w:style w:type="paragraph" w:customStyle="1" w:styleId="xl30">
    <w:name w:val="xl30"/>
    <w:basedOn w:val="a7"/>
    <w:uiPriority w:val="99"/>
    <w:rsid w:val="0085524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2ff6">
    <w:name w:val="Знак Знак2"/>
    <w:locked/>
    <w:rsid w:val="00855247"/>
    <w:rPr>
      <w:sz w:val="24"/>
      <w:szCs w:val="24"/>
      <w:lang w:val="ru-RU" w:eastAsia="ru-RU" w:bidi="ar-SA"/>
    </w:rPr>
  </w:style>
  <w:style w:type="character" w:customStyle="1" w:styleId="12a">
    <w:name w:val="Стиль 12 пт"/>
    <w:rsid w:val="00855247"/>
    <w:rPr>
      <w:sz w:val="24"/>
    </w:rPr>
  </w:style>
  <w:style w:type="character" w:customStyle="1" w:styleId="14f">
    <w:name w:val="Текст 14(основной) Знак Знак"/>
    <w:rsid w:val="00855247"/>
    <w:rPr>
      <w:sz w:val="28"/>
      <w:szCs w:val="24"/>
      <w:lang w:val="ru-RU" w:eastAsia="ru-RU" w:bidi="ar-SA"/>
    </w:rPr>
  </w:style>
  <w:style w:type="character" w:customStyle="1" w:styleId="comment">
    <w:name w:val="comment"/>
    <w:rsid w:val="00855247"/>
  </w:style>
  <w:style w:type="paragraph" w:customStyle="1" w:styleId="330">
    <w:name w:val="Основной текст с отступом 33"/>
    <w:basedOn w:val="a7"/>
    <w:uiPriority w:val="99"/>
    <w:rsid w:val="00855247"/>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ft">
    <w:name w:val="ft"/>
    <w:basedOn w:val="a9"/>
    <w:rsid w:val="00855247"/>
  </w:style>
  <w:style w:type="paragraph" w:customStyle="1" w:styleId="afffffffffffe">
    <w:name w:val="+"/>
    <w:basedOn w:val="af2"/>
    <w:link w:val="affffffffffff"/>
    <w:qFormat/>
    <w:rsid w:val="00855247"/>
    <w:pPr>
      <w:spacing w:line="276" w:lineRule="auto"/>
      <w:ind w:left="57" w:hanging="57"/>
    </w:pPr>
    <w:rPr>
      <w:rFonts w:eastAsia="Calibri"/>
      <w:sz w:val="20"/>
      <w:szCs w:val="20"/>
    </w:rPr>
  </w:style>
  <w:style w:type="character" w:customStyle="1" w:styleId="affffffffffff">
    <w:name w:val="+ Знак"/>
    <w:link w:val="afffffffffffe"/>
    <w:rsid w:val="00855247"/>
    <w:rPr>
      <w:rFonts w:ascii="Times New Roman" w:eastAsia="Calibri" w:hAnsi="Times New Roman" w:cs="Times New Roman"/>
      <w:sz w:val="20"/>
      <w:szCs w:val="20"/>
    </w:rPr>
  </w:style>
  <w:style w:type="paragraph" w:customStyle="1" w:styleId="1KGK9">
    <w:name w:val="1KG=K9"/>
    <w:rsid w:val="00855247"/>
    <w:pPr>
      <w:spacing w:after="0" w:line="240" w:lineRule="auto"/>
      <w:ind w:firstLine="567"/>
      <w:jc w:val="both"/>
    </w:pPr>
    <w:rPr>
      <w:rFonts w:ascii="MS Sans Serif" w:eastAsia="Times New Roman" w:hAnsi="MS Sans Serif" w:cs="Times New Roman"/>
      <w:snapToGrid w:val="0"/>
      <w:sz w:val="24"/>
      <w:szCs w:val="20"/>
      <w:lang w:val="en-US" w:eastAsia="ru-RU" w:bidi="en-US"/>
    </w:rPr>
  </w:style>
  <w:style w:type="paragraph" w:customStyle="1" w:styleId="c1e0e7eee2fbe9">
    <w:name w:val="Бc1аe0зe7оeeвe2ыfbйe9"/>
    <w:rsid w:val="00855247"/>
    <w:pPr>
      <w:autoSpaceDE w:val="0"/>
      <w:autoSpaceDN w:val="0"/>
      <w:adjustRightInd w:val="0"/>
      <w:spacing w:after="0" w:line="240" w:lineRule="auto"/>
      <w:ind w:firstLine="567"/>
      <w:jc w:val="both"/>
    </w:pPr>
    <w:rPr>
      <w:rFonts w:ascii="Times New Roman" w:eastAsia="Times New Roman" w:hAnsi="Times New Roman" w:cs="Times New Roman"/>
      <w:sz w:val="24"/>
      <w:szCs w:val="24"/>
      <w:lang w:val="en-US" w:eastAsia="zh-CN" w:bidi="en-US"/>
    </w:rPr>
  </w:style>
  <w:style w:type="paragraph" w:customStyle="1" w:styleId="S">
    <w:name w:val="S_Маркированый"/>
    <w:basedOn w:val="a7"/>
    <w:autoRedefine/>
    <w:qFormat/>
    <w:rsid w:val="00855247"/>
    <w:pPr>
      <w:numPr>
        <w:numId w:val="97"/>
      </w:numPr>
      <w:spacing w:after="0" w:line="240" w:lineRule="auto"/>
      <w:ind w:left="697" w:hanging="357"/>
      <w:jc w:val="both"/>
    </w:pPr>
    <w:rPr>
      <w:rFonts w:ascii="Times New Roman" w:eastAsia="Times New Roman" w:hAnsi="Times New Roman" w:cs="Times New Roman"/>
      <w:sz w:val="24"/>
      <w:szCs w:val="24"/>
      <w:shd w:val="clear" w:color="auto" w:fill="FFFFFF"/>
      <w:lang w:eastAsia="ru-RU"/>
    </w:rPr>
  </w:style>
  <w:style w:type="paragraph" w:customStyle="1" w:styleId="1ffd">
    <w:name w:val="Подзаголовок_1"/>
    <w:basedOn w:val="9"/>
    <w:link w:val="1ffe"/>
    <w:qFormat/>
    <w:rsid w:val="00855247"/>
    <w:pPr>
      <w:spacing w:before="0" w:after="120" w:line="360" w:lineRule="auto"/>
      <w:ind w:firstLine="0"/>
      <w:jc w:val="center"/>
    </w:pPr>
    <w:rPr>
      <w:rFonts w:ascii="Cambria" w:hAnsi="Cambria" w:cs="Times New Roman"/>
      <w:b/>
      <w:i/>
      <w:iCs/>
      <w:caps/>
      <w:spacing w:val="10"/>
      <w:sz w:val="26"/>
      <w:szCs w:val="26"/>
      <w:lang w:eastAsia="en-US"/>
    </w:rPr>
  </w:style>
  <w:style w:type="character" w:customStyle="1" w:styleId="1ffe">
    <w:name w:val="Подзаголовок_1 Знак"/>
    <w:link w:val="1ffd"/>
    <w:rsid w:val="00855247"/>
    <w:rPr>
      <w:rFonts w:ascii="Cambria" w:eastAsia="Times New Roman" w:hAnsi="Cambria" w:cs="Times New Roman"/>
      <w:b/>
      <w:i/>
      <w:iCs/>
      <w:caps/>
      <w:spacing w:val="10"/>
      <w:sz w:val="26"/>
      <w:szCs w:val="26"/>
    </w:rPr>
  </w:style>
  <w:style w:type="paragraph" w:customStyle="1" w:styleId="Style3">
    <w:name w:val="Style3"/>
    <w:basedOn w:val="a7"/>
    <w:uiPriority w:val="99"/>
    <w:rsid w:val="00855247"/>
    <w:pPr>
      <w:widowControl w:val="0"/>
      <w:autoSpaceDE w:val="0"/>
      <w:autoSpaceDN w:val="0"/>
      <w:adjustRightInd w:val="0"/>
      <w:spacing w:after="0" w:line="202" w:lineRule="exact"/>
      <w:jc w:val="right"/>
    </w:pPr>
    <w:rPr>
      <w:rFonts w:ascii="Arial" w:eastAsia="Times New Roman" w:hAnsi="Arial" w:cs="Arial"/>
      <w:sz w:val="24"/>
      <w:szCs w:val="24"/>
      <w:lang w:eastAsia="ru-RU"/>
    </w:rPr>
  </w:style>
  <w:style w:type="character" w:customStyle="1" w:styleId="FontStyle32">
    <w:name w:val="Font Style32"/>
    <w:uiPriority w:val="99"/>
    <w:rsid w:val="00855247"/>
    <w:rPr>
      <w:rFonts w:ascii="Arial" w:hAnsi="Arial" w:cs="Arial"/>
      <w:sz w:val="18"/>
      <w:szCs w:val="18"/>
    </w:rPr>
  </w:style>
  <w:style w:type="paragraph" w:customStyle="1" w:styleId="Style4">
    <w:name w:val="Style4"/>
    <w:basedOn w:val="a7"/>
    <w:uiPriority w:val="99"/>
    <w:rsid w:val="00855247"/>
    <w:pPr>
      <w:widowControl w:val="0"/>
      <w:autoSpaceDE w:val="0"/>
      <w:autoSpaceDN w:val="0"/>
      <w:adjustRightInd w:val="0"/>
      <w:spacing w:after="0" w:line="206" w:lineRule="exact"/>
      <w:jc w:val="center"/>
    </w:pPr>
    <w:rPr>
      <w:rFonts w:ascii="Arial" w:eastAsia="Times New Roman" w:hAnsi="Arial" w:cs="Arial"/>
      <w:sz w:val="24"/>
      <w:szCs w:val="24"/>
      <w:lang w:eastAsia="ru-RU"/>
    </w:rPr>
  </w:style>
  <w:style w:type="paragraph" w:customStyle="1" w:styleId="affffffffffff0">
    <w:name w:val="Текст новый"/>
    <w:basedOn w:val="a7"/>
    <w:qFormat/>
    <w:rsid w:val="00855247"/>
    <w:pPr>
      <w:spacing w:after="0"/>
      <w:ind w:firstLine="709"/>
      <w:jc w:val="both"/>
    </w:pPr>
    <w:rPr>
      <w:rFonts w:ascii="Times New Roman" w:eastAsia="Times New Roman" w:hAnsi="Times New Roman" w:cs="Times New Roman"/>
      <w:sz w:val="24"/>
      <w:szCs w:val="24"/>
      <w:lang w:eastAsia="ru-RU"/>
    </w:rPr>
  </w:style>
  <w:style w:type="paragraph" w:customStyle="1" w:styleId="affffffffffff1">
    <w:name w:val="Подпись рисунков/таблиц"/>
    <w:basedOn w:val="aff3"/>
    <w:qFormat/>
    <w:rsid w:val="00855247"/>
    <w:pPr>
      <w:keepNext/>
      <w:spacing w:after="0" w:line="360" w:lineRule="auto"/>
      <w:ind w:firstLine="425"/>
    </w:pPr>
    <w:rPr>
      <w:rFonts w:ascii="Times New Roman" w:hAnsi="Times New Roman"/>
      <w:b w:val="0"/>
      <w:sz w:val="28"/>
      <w:szCs w:val="18"/>
    </w:rPr>
  </w:style>
  <w:style w:type="paragraph" w:customStyle="1" w:styleId="affffffffffff2">
    <w:name w:val="Заголовок рис."/>
    <w:basedOn w:val="a7"/>
    <w:link w:val="affffffffffff3"/>
    <w:rsid w:val="00855247"/>
    <w:pPr>
      <w:suppressLineNumbers/>
      <w:tabs>
        <w:tab w:val="left" w:pos="709"/>
        <w:tab w:val="left" w:pos="1134"/>
      </w:tabs>
      <w:spacing w:before="60" w:after="240" w:line="240" w:lineRule="auto"/>
      <w:ind w:left="1068" w:hanging="360"/>
      <w:jc w:val="both"/>
    </w:pPr>
    <w:rPr>
      <w:rFonts w:ascii="Times New Roman" w:eastAsia="Calibri" w:hAnsi="Times New Roman" w:cs="Times New Roman"/>
      <w:b/>
      <w:sz w:val="24"/>
      <w:szCs w:val="20"/>
      <w:lang w:eastAsia="ru-RU"/>
    </w:rPr>
  </w:style>
  <w:style w:type="character" w:customStyle="1" w:styleId="affffffffffff3">
    <w:name w:val="Заголовок рис. Знак"/>
    <w:link w:val="affffffffffff2"/>
    <w:locked/>
    <w:rsid w:val="00855247"/>
    <w:rPr>
      <w:rFonts w:ascii="Times New Roman" w:eastAsia="Calibri" w:hAnsi="Times New Roman" w:cs="Times New Roman"/>
      <w:b/>
      <w:sz w:val="24"/>
      <w:szCs w:val="20"/>
      <w:lang w:eastAsia="ru-RU"/>
    </w:rPr>
  </w:style>
  <w:style w:type="character" w:customStyle="1" w:styleId="FontStyle23">
    <w:name w:val="Font Style23"/>
    <w:uiPriority w:val="99"/>
    <w:rsid w:val="00855247"/>
    <w:rPr>
      <w:rFonts w:ascii="MS Reference Sans Serif" w:hAnsi="MS Reference Sans Serif" w:cs="MS Reference Sans Serif"/>
      <w:sz w:val="16"/>
      <w:szCs w:val="16"/>
    </w:rPr>
  </w:style>
  <w:style w:type="character" w:customStyle="1" w:styleId="affffffff3">
    <w:name w:val="Обычный в таблице Знак"/>
    <w:link w:val="affffffff2"/>
    <w:rsid w:val="00855247"/>
    <w:rPr>
      <w:rFonts w:ascii="Times New Roman" w:eastAsia="Times New Roman" w:hAnsi="Times New Roman" w:cs="Times New Roman"/>
      <w:sz w:val="24"/>
      <w:szCs w:val="24"/>
      <w:lang w:eastAsia="ar-SA"/>
    </w:rPr>
  </w:style>
  <w:style w:type="paragraph" w:customStyle="1" w:styleId="S0">
    <w:name w:val="S_Таблица"/>
    <w:basedOn w:val="a7"/>
    <w:autoRedefine/>
    <w:rsid w:val="00855247"/>
    <w:pPr>
      <w:numPr>
        <w:numId w:val="98"/>
      </w:numPr>
      <w:spacing w:after="0" w:line="360" w:lineRule="auto"/>
      <w:ind w:right="-6"/>
      <w:jc w:val="right"/>
    </w:pPr>
    <w:rPr>
      <w:rFonts w:ascii="Times New Roman" w:eastAsia="Times New Roman" w:hAnsi="Times New Roman" w:cs="Times New Roman"/>
      <w:sz w:val="24"/>
      <w:szCs w:val="24"/>
      <w:lang w:eastAsia="ru-RU"/>
    </w:rPr>
  </w:style>
  <w:style w:type="paragraph" w:customStyle="1" w:styleId="10">
    <w:name w:val="Табличный_нумерованный_10"/>
    <w:basedOn w:val="a7"/>
    <w:qFormat/>
    <w:rsid w:val="00855247"/>
    <w:pPr>
      <w:numPr>
        <w:numId w:val="99"/>
      </w:numPr>
      <w:spacing w:after="0" w:line="240" w:lineRule="auto"/>
    </w:pPr>
    <w:rPr>
      <w:rFonts w:ascii="Times New Roman" w:eastAsia="Times New Roman" w:hAnsi="Times New Roman" w:cs="Times New Roman"/>
      <w:sz w:val="20"/>
      <w:szCs w:val="24"/>
      <w:lang w:eastAsia="ru-RU"/>
    </w:rPr>
  </w:style>
  <w:style w:type="paragraph" w:customStyle="1" w:styleId="a6">
    <w:name w:val="Требования"/>
    <w:basedOn w:val="a7"/>
    <w:rsid w:val="00855247"/>
    <w:pPr>
      <w:numPr>
        <w:ilvl w:val="1"/>
        <w:numId w:val="100"/>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character" w:customStyle="1" w:styleId="affffffffffff4">
    <w:name w:val="Обычный в таблице Знак Знак"/>
    <w:rsid w:val="00855247"/>
    <w:rPr>
      <w:sz w:val="24"/>
      <w:szCs w:val="24"/>
      <w:lang w:val="ru-RU" w:eastAsia="ar-SA" w:bidi="ar-SA"/>
    </w:rPr>
  </w:style>
  <w:style w:type="paragraph" w:customStyle="1" w:styleId="92">
    <w:name w:val="Основной текст9"/>
    <w:basedOn w:val="a7"/>
    <w:rsid w:val="00855247"/>
    <w:pPr>
      <w:widowControl w:val="0"/>
      <w:spacing w:after="720" w:line="0" w:lineRule="atLeast"/>
      <w:ind w:hanging="700"/>
      <w:jc w:val="center"/>
    </w:pPr>
    <w:rPr>
      <w:rFonts w:ascii="Century Schoolbook" w:eastAsia="Century Schoolbook" w:hAnsi="Century Schoolbook" w:cs="Century Schoolbook"/>
    </w:rPr>
  </w:style>
  <w:style w:type="character" w:customStyle="1" w:styleId="3f8">
    <w:name w:val="Основной текст (3) + Не курсив"/>
    <w:basedOn w:val="3f1"/>
    <w:rsid w:val="00855247"/>
    <w:rPr>
      <w:rFonts w:ascii="Century Schoolbook" w:eastAsia="Century Schoolbook" w:hAnsi="Century Schoolbook" w:cs="Century Schoolbook"/>
      <w:b w:val="0"/>
      <w:bCs w:val="0"/>
      <w:i/>
      <w:iCs/>
      <w:smallCaps w:val="0"/>
      <w:strike w:val="0"/>
      <w:color w:val="000000"/>
      <w:spacing w:val="0"/>
      <w:w w:val="100"/>
      <w:position w:val="0"/>
      <w:sz w:val="24"/>
      <w:szCs w:val="24"/>
      <w:u w:val="single"/>
      <w:shd w:val="clear" w:color="auto" w:fill="FFFFFF"/>
      <w:lang w:val="ru-RU" w:eastAsia="ru-RU" w:bidi="ru-RU"/>
    </w:rPr>
  </w:style>
  <w:style w:type="character" w:customStyle="1" w:styleId="3f9">
    <w:name w:val="Основной текст3"/>
    <w:basedOn w:val="affffffffb"/>
    <w:rsid w:val="0085524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pt">
    <w:name w:val="Основной текст + 8 pt"/>
    <w:basedOn w:val="affffffffb"/>
    <w:rsid w:val="00855247"/>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Полужирный;Курсив"/>
    <w:basedOn w:val="affffffffb"/>
    <w:rsid w:val="00855247"/>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basedOn w:val="affffffffb"/>
    <w:rsid w:val="00855247"/>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5pt">
    <w:name w:val="Основной текст + 7;5 pt;Полужирный"/>
    <w:basedOn w:val="affffffffb"/>
    <w:rsid w:val="00855247"/>
    <w:rPr>
      <w:rFonts w:ascii="Century Schoolbook" w:eastAsia="Century Schoolbook" w:hAnsi="Century Schoolbook" w:cs="Century Schoolbook"/>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ffffffffff5">
    <w:name w:val="Подпись к таблице + Не курсив"/>
    <w:basedOn w:val="affffffffc"/>
    <w:rsid w:val="00855247"/>
    <w:rPr>
      <w:rFonts w:ascii="Century Schoolbook" w:eastAsia="Century Schoolbook" w:hAnsi="Century Schoolbook" w:cs="Century Schoolbook"/>
      <w:b w:val="0"/>
      <w:bCs w:val="0"/>
      <w:i/>
      <w:iCs/>
      <w:color w:val="000000"/>
      <w:spacing w:val="0"/>
      <w:w w:val="100"/>
      <w:position w:val="0"/>
      <w:sz w:val="24"/>
      <w:szCs w:val="24"/>
      <w:shd w:val="clear" w:color="auto" w:fill="FFFFFF"/>
      <w:lang w:val="ru-RU" w:eastAsia="ru-RU" w:bidi="ru-RU"/>
    </w:rPr>
  </w:style>
  <w:style w:type="character" w:customStyle="1" w:styleId="affffffffffff6">
    <w:name w:val="Основной текст + Курсив"/>
    <w:basedOn w:val="affffffffb"/>
    <w:rsid w:val="00855247"/>
    <w:rPr>
      <w:rFonts w:ascii="Century Schoolbook" w:eastAsia="Century Schoolbook" w:hAnsi="Century Schoolbook" w:cs="Century Schoolbook"/>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85pt0">
    <w:name w:val="Основной текст + 8;5 pt;Курсив"/>
    <w:basedOn w:val="affffffffb"/>
    <w:rsid w:val="00855247"/>
    <w:rPr>
      <w:rFonts w:ascii="Century Schoolbook" w:eastAsia="Century Schoolbook" w:hAnsi="Century Schoolbook" w:cs="Century Schoolbook"/>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4f">
    <w:name w:val="Основной текст4"/>
    <w:basedOn w:val="affffffffb"/>
    <w:rsid w:val="0085524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5">
    <w:name w:val="Основной текст6"/>
    <w:basedOn w:val="affffffffb"/>
    <w:rsid w:val="0085524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Exact">
    <w:name w:val="Основной текст Exact"/>
    <w:basedOn w:val="affffffffb"/>
    <w:rsid w:val="00855247"/>
    <w:rPr>
      <w:rFonts w:ascii="Century Schoolbook" w:eastAsia="Century Schoolbook" w:hAnsi="Century Schoolbook" w:cs="Century Schoolbook"/>
      <w:b w:val="0"/>
      <w:bCs w:val="0"/>
      <w:i w:val="0"/>
      <w:iCs w:val="0"/>
      <w:smallCaps w:val="0"/>
      <w:strike w:val="0"/>
      <w:color w:val="000000"/>
      <w:spacing w:val="6"/>
      <w:w w:val="100"/>
      <w:position w:val="0"/>
      <w:sz w:val="23"/>
      <w:szCs w:val="23"/>
      <w:u w:val="none"/>
      <w:shd w:val="clear" w:color="auto" w:fill="FFFFFF"/>
      <w:lang w:val="ru-RU" w:eastAsia="ru-RU" w:bidi="ru-RU"/>
    </w:rPr>
  </w:style>
  <w:style w:type="character" w:customStyle="1" w:styleId="103">
    <w:name w:val="Основной текст (10)_"/>
    <w:basedOn w:val="a9"/>
    <w:link w:val="104"/>
    <w:rsid w:val="00855247"/>
    <w:rPr>
      <w:rFonts w:ascii="Century Schoolbook" w:eastAsia="Century Schoolbook" w:hAnsi="Century Schoolbook" w:cs="Century Schoolbook"/>
      <w:spacing w:val="-10"/>
      <w:sz w:val="20"/>
      <w:szCs w:val="20"/>
    </w:rPr>
  </w:style>
  <w:style w:type="paragraph" w:customStyle="1" w:styleId="104">
    <w:name w:val="Основной текст (10)"/>
    <w:basedOn w:val="a7"/>
    <w:link w:val="103"/>
    <w:rsid w:val="00855247"/>
    <w:pPr>
      <w:widowControl w:val="0"/>
      <w:spacing w:after="0" w:line="0" w:lineRule="atLeast"/>
      <w:jc w:val="both"/>
    </w:pPr>
    <w:rPr>
      <w:rFonts w:ascii="Century Schoolbook" w:eastAsia="Century Schoolbook" w:hAnsi="Century Schoolbook" w:cs="Century Schoolbook"/>
      <w:spacing w:val="-10"/>
      <w:sz w:val="20"/>
      <w:szCs w:val="20"/>
    </w:rPr>
  </w:style>
  <w:style w:type="character" w:customStyle="1" w:styleId="2ff7">
    <w:name w:val="Подпись к таблице (2)_"/>
    <w:basedOn w:val="a9"/>
    <w:rsid w:val="00855247"/>
    <w:rPr>
      <w:rFonts w:ascii="Century Schoolbook" w:eastAsia="Century Schoolbook" w:hAnsi="Century Schoolbook" w:cs="Century Schoolbook"/>
      <w:b w:val="0"/>
      <w:bCs w:val="0"/>
      <w:i w:val="0"/>
      <w:iCs w:val="0"/>
      <w:smallCaps w:val="0"/>
      <w:strike w:val="0"/>
      <w:u w:val="none"/>
    </w:rPr>
  </w:style>
  <w:style w:type="character" w:customStyle="1" w:styleId="2ff8">
    <w:name w:val="Подпись к таблице (2)"/>
    <w:basedOn w:val="2ff7"/>
    <w:rsid w:val="0085524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5pt">
    <w:name w:val="Основной текст + 9;5 pt"/>
    <w:basedOn w:val="affffffffb"/>
    <w:rsid w:val="00855247"/>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
    <w:name w:val="Основной текст + 9;5 pt;Курсив"/>
    <w:basedOn w:val="affffffffb"/>
    <w:rsid w:val="00855247"/>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95pt1">
    <w:name w:val="Основной текст + 9;5 pt;Полужирный"/>
    <w:basedOn w:val="affffffffb"/>
    <w:rsid w:val="00855247"/>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3">
    <w:name w:val="Основной текст7"/>
    <w:basedOn w:val="affffffffb"/>
    <w:rsid w:val="00855247"/>
    <w:rPr>
      <w:rFonts w:ascii="Century Schoolbook" w:eastAsia="Century Schoolbook" w:hAnsi="Century Schoolbook" w:cs="Century Schoolbook"/>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4f0">
    <w:name w:val="Заголовок №4_"/>
    <w:basedOn w:val="a9"/>
    <w:link w:val="4f1"/>
    <w:rsid w:val="00855247"/>
    <w:rPr>
      <w:rFonts w:ascii="Century Schoolbook" w:eastAsia="Century Schoolbook" w:hAnsi="Century Schoolbook" w:cs="Century Schoolbook"/>
      <w:b/>
      <w:bCs/>
      <w:i/>
      <w:iCs/>
    </w:rPr>
  </w:style>
  <w:style w:type="paragraph" w:customStyle="1" w:styleId="4f1">
    <w:name w:val="Заголовок №4"/>
    <w:basedOn w:val="a7"/>
    <w:link w:val="4f0"/>
    <w:rsid w:val="00855247"/>
    <w:pPr>
      <w:widowControl w:val="0"/>
      <w:spacing w:after="60" w:line="360" w:lineRule="exact"/>
      <w:jc w:val="both"/>
      <w:outlineLvl w:val="3"/>
    </w:pPr>
    <w:rPr>
      <w:rFonts w:ascii="Century Schoolbook" w:eastAsia="Century Schoolbook" w:hAnsi="Century Schoolbook" w:cs="Century Schoolbook"/>
      <w:b/>
      <w:bCs/>
      <w:i/>
      <w:iCs/>
    </w:rPr>
  </w:style>
  <w:style w:type="character" w:customStyle="1" w:styleId="83">
    <w:name w:val="Основной текст8"/>
    <w:basedOn w:val="affffffffb"/>
    <w:rsid w:val="0085524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fffffffff7">
    <w:name w:val="Основной текст + Полужирный"/>
    <w:basedOn w:val="affffffffb"/>
    <w:rsid w:val="00855247"/>
    <w:rPr>
      <w:rFonts w:ascii="Century Schoolbook" w:eastAsia="Century Schoolbook" w:hAnsi="Century Schoolbook" w:cs="Century Schoolbook"/>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Exact">
    <w:name w:val="Основной текст (3) Exact"/>
    <w:basedOn w:val="a9"/>
    <w:rsid w:val="00855247"/>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105pt-2pt">
    <w:name w:val="Основной текст + 10;5 pt;Интервал -2 pt"/>
    <w:basedOn w:val="affffffffb"/>
    <w:rsid w:val="00855247"/>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shd w:val="clear" w:color="auto" w:fill="FFFFFF"/>
      <w:lang w:val="ru-RU" w:eastAsia="ru-RU" w:bidi="ru-RU"/>
    </w:rPr>
  </w:style>
  <w:style w:type="character" w:customStyle="1" w:styleId="105pt">
    <w:name w:val="Основной текст + 10;5 pt"/>
    <w:basedOn w:val="affffffffb"/>
    <w:rsid w:val="00855247"/>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95pt0pt">
    <w:name w:val="Основной текст + 9;5 pt;Полужирный;Интервал 0 pt"/>
    <w:basedOn w:val="affffffffb"/>
    <w:rsid w:val="00855247"/>
    <w:rPr>
      <w:rFonts w:ascii="Century Schoolbook" w:eastAsia="Century Schoolbook" w:hAnsi="Century Schoolbook" w:cs="Century Schoolbook"/>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11pt">
    <w:name w:val="Основной текст + 11 pt"/>
    <w:basedOn w:val="affffffffb"/>
    <w:rsid w:val="00855247"/>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5pt1">
    <w:name w:val="Основной текст + 8;5 pt;Полужирный;Курсив"/>
    <w:basedOn w:val="affffffffb"/>
    <w:rsid w:val="00855247"/>
    <w:rPr>
      <w:rFonts w:ascii="Century Schoolbook" w:eastAsia="Century Schoolbook" w:hAnsi="Century Schoolbook" w:cs="Century Schoolbook"/>
      <w:b/>
      <w:bCs/>
      <w:i/>
      <w:iCs/>
      <w:smallCaps w:val="0"/>
      <w:strike w:val="0"/>
      <w:color w:val="000000"/>
      <w:spacing w:val="0"/>
      <w:w w:val="100"/>
      <w:position w:val="0"/>
      <w:sz w:val="17"/>
      <w:szCs w:val="17"/>
      <w:u w:val="none"/>
      <w:shd w:val="clear" w:color="auto" w:fill="FFFFFF"/>
      <w:lang w:val="ru-RU" w:eastAsia="ru-RU" w:bidi="ru-RU"/>
    </w:rPr>
  </w:style>
  <w:style w:type="paragraph" w:customStyle="1" w:styleId="affffffffffff8">
    <w:name w:val="Современный"/>
    <w:link w:val="affffffffffff9"/>
    <w:rsid w:val="00855247"/>
    <w:pPr>
      <w:spacing w:after="0" w:line="240" w:lineRule="auto"/>
      <w:jc w:val="center"/>
    </w:pPr>
    <w:rPr>
      <w:rFonts w:ascii="Times New Roman" w:eastAsia="Times New Roman" w:hAnsi="Times New Roman" w:cs="Times New Roman"/>
      <w:b/>
      <w:sz w:val="24"/>
      <w:szCs w:val="20"/>
      <w:lang w:eastAsia="ja-JP"/>
    </w:rPr>
  </w:style>
  <w:style w:type="character" w:customStyle="1" w:styleId="affffffffffff9">
    <w:name w:val="Современный Знак"/>
    <w:basedOn w:val="a9"/>
    <w:link w:val="affffffffffff8"/>
    <w:rsid w:val="00855247"/>
    <w:rPr>
      <w:rFonts w:ascii="Times New Roman" w:eastAsia="Times New Roman" w:hAnsi="Times New Roman" w:cs="Times New Roman"/>
      <w:b/>
      <w:sz w:val="24"/>
      <w:szCs w:val="20"/>
      <w:lang w:eastAsia="ja-JP"/>
    </w:rPr>
  </w:style>
  <w:style w:type="paragraph" w:customStyle="1" w:styleId="331">
    <w:name w:val="раздел 3т3ц"/>
    <w:basedOn w:val="20"/>
    <w:qFormat/>
    <w:rsid w:val="00855247"/>
    <w:pPr>
      <w:keepLines/>
      <w:pBdr>
        <w:top w:val="none" w:sz="0" w:space="0" w:color="auto"/>
        <w:left w:val="none" w:sz="0" w:space="0" w:color="auto"/>
        <w:bottom w:val="none" w:sz="0" w:space="0" w:color="auto"/>
        <w:right w:val="none" w:sz="0" w:space="0" w:color="auto"/>
      </w:pBdr>
      <w:shd w:val="clear" w:color="auto" w:fill="auto"/>
      <w:tabs>
        <w:tab w:val="clear" w:pos="1134"/>
        <w:tab w:val="clear" w:pos="1276"/>
        <w:tab w:val="left" w:pos="1560"/>
      </w:tabs>
      <w:spacing w:before="200" w:after="120" w:line="276" w:lineRule="auto"/>
      <w:ind w:left="1247" w:hanging="680"/>
      <w:jc w:val="both"/>
    </w:pPr>
    <w:rPr>
      <w:rFonts w:ascii="Times New Roman" w:hAnsi="Times New Roman"/>
      <w:iCs w:val="0"/>
      <w:color w:val="auto"/>
      <w:sz w:val="24"/>
      <w:szCs w:val="26"/>
      <w:lang w:eastAsia="en-US"/>
    </w:rPr>
  </w:style>
  <w:style w:type="paragraph" w:customStyle="1" w:styleId="440">
    <w:name w:val="раздел 4т4ц"/>
    <w:basedOn w:val="20"/>
    <w:link w:val="441"/>
    <w:qFormat/>
    <w:rsid w:val="00855247"/>
    <w:pPr>
      <w:keepLines/>
      <w:pBdr>
        <w:top w:val="none" w:sz="0" w:space="0" w:color="auto"/>
        <w:left w:val="none" w:sz="0" w:space="0" w:color="auto"/>
        <w:bottom w:val="none" w:sz="0" w:space="0" w:color="auto"/>
        <w:right w:val="none" w:sz="0" w:space="0" w:color="auto"/>
      </w:pBdr>
      <w:shd w:val="clear" w:color="auto" w:fill="auto"/>
      <w:tabs>
        <w:tab w:val="clear" w:pos="1134"/>
        <w:tab w:val="clear" w:pos="1276"/>
        <w:tab w:val="left" w:pos="1985"/>
      </w:tabs>
      <w:spacing w:before="200" w:after="120" w:line="276" w:lineRule="auto"/>
      <w:ind w:left="1702" w:hanging="851"/>
      <w:jc w:val="both"/>
    </w:pPr>
    <w:rPr>
      <w:rFonts w:ascii="Times New Roman" w:hAnsi="Times New Roman"/>
      <w:iCs w:val="0"/>
      <w:color w:val="auto"/>
      <w:sz w:val="24"/>
      <w:szCs w:val="26"/>
      <w:lang w:eastAsia="en-US"/>
    </w:rPr>
  </w:style>
  <w:style w:type="character" w:customStyle="1" w:styleId="441">
    <w:name w:val="раздел 4т4ц Знак"/>
    <w:basedOn w:val="a9"/>
    <w:link w:val="440"/>
    <w:rsid w:val="00855247"/>
    <w:rPr>
      <w:rFonts w:ascii="Times New Roman" w:eastAsia="Times New Roman" w:hAnsi="Times New Roman" w:cs="Times New Roman"/>
      <w:b/>
      <w:bCs/>
      <w:sz w:val="24"/>
      <w:szCs w:val="26"/>
    </w:rPr>
  </w:style>
  <w:style w:type="paragraph" w:customStyle="1" w:styleId="FORMATTEXT0">
    <w:name w:val=".FORMATTEXT"/>
    <w:uiPriority w:val="99"/>
    <w:rsid w:val="0085524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fa">
    <w:name w:val="+список Знак"/>
    <w:link w:val="affffffffffffb"/>
    <w:locked/>
    <w:rsid w:val="00855247"/>
    <w:rPr>
      <w:rFonts w:ascii="Calibri" w:eastAsia="Calibri" w:hAnsi="Calibri" w:cs="Calibri"/>
      <w:sz w:val="24"/>
      <w:szCs w:val="24"/>
    </w:rPr>
  </w:style>
  <w:style w:type="paragraph" w:customStyle="1" w:styleId="affffffffffffb">
    <w:name w:val="+список"/>
    <w:basedOn w:val="af2"/>
    <w:link w:val="affffffffffffa"/>
    <w:qFormat/>
    <w:rsid w:val="00855247"/>
    <w:pPr>
      <w:spacing w:after="200" w:line="276" w:lineRule="auto"/>
      <w:ind w:left="360" w:hanging="360"/>
      <w:jc w:val="left"/>
    </w:pPr>
    <w:rPr>
      <w:rFonts w:ascii="Calibri" w:eastAsia="Calibri" w:hAnsi="Calibri" w:cs="Calibri"/>
      <w:sz w:val="24"/>
      <w:szCs w:val="24"/>
    </w:rPr>
  </w:style>
  <w:style w:type="character" w:customStyle="1" w:styleId="ConsNonformat0">
    <w:name w:val="ConsNonformat Знак"/>
    <w:link w:val="ConsNonformat"/>
    <w:locked/>
    <w:rsid w:val="00CE30B5"/>
    <w:rPr>
      <w:rFonts w:ascii="Courier New" w:eastAsia="Times New Roman" w:hAnsi="Courier New" w:cs="Times New Roman"/>
      <w:snapToGrid w:val="0"/>
      <w:sz w:val="20"/>
      <w:szCs w:val="20"/>
      <w:lang w:eastAsia="ru-RU"/>
    </w:rPr>
  </w:style>
  <w:style w:type="table" w:customStyle="1" w:styleId="1120">
    <w:name w:val="Сетка таблицы112"/>
    <w:basedOn w:val="aa"/>
    <w:next w:val="af4"/>
    <w:uiPriority w:val="59"/>
    <w:rsid w:val="005A0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059">
      <w:bodyDiv w:val="1"/>
      <w:marLeft w:val="0"/>
      <w:marRight w:val="0"/>
      <w:marTop w:val="0"/>
      <w:marBottom w:val="0"/>
      <w:divBdr>
        <w:top w:val="none" w:sz="0" w:space="0" w:color="auto"/>
        <w:left w:val="none" w:sz="0" w:space="0" w:color="auto"/>
        <w:bottom w:val="none" w:sz="0" w:space="0" w:color="auto"/>
        <w:right w:val="none" w:sz="0" w:space="0" w:color="auto"/>
      </w:divBdr>
    </w:div>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48058177">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61315307">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18709598">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58486459">
      <w:bodyDiv w:val="1"/>
      <w:marLeft w:val="0"/>
      <w:marRight w:val="0"/>
      <w:marTop w:val="0"/>
      <w:marBottom w:val="0"/>
      <w:divBdr>
        <w:top w:val="none" w:sz="0" w:space="0" w:color="auto"/>
        <w:left w:val="none" w:sz="0" w:space="0" w:color="auto"/>
        <w:bottom w:val="none" w:sz="0" w:space="0" w:color="auto"/>
        <w:right w:val="none" w:sz="0" w:space="0" w:color="auto"/>
      </w:divBdr>
      <w:divsChild>
        <w:div w:id="1584992855">
          <w:marLeft w:val="0"/>
          <w:marRight w:val="0"/>
          <w:marTop w:val="0"/>
          <w:marBottom w:val="0"/>
          <w:divBdr>
            <w:top w:val="none" w:sz="0" w:space="0" w:color="auto"/>
            <w:left w:val="none" w:sz="0" w:space="0" w:color="auto"/>
            <w:bottom w:val="none" w:sz="0" w:space="0" w:color="auto"/>
            <w:right w:val="none" w:sz="0" w:space="0" w:color="auto"/>
          </w:divBdr>
          <w:divsChild>
            <w:div w:id="526600837">
              <w:marLeft w:val="0"/>
              <w:marRight w:val="0"/>
              <w:marTop w:val="0"/>
              <w:marBottom w:val="0"/>
              <w:divBdr>
                <w:top w:val="none" w:sz="0" w:space="0" w:color="auto"/>
                <w:left w:val="none" w:sz="0" w:space="0" w:color="auto"/>
                <w:bottom w:val="none" w:sz="0" w:space="0" w:color="auto"/>
                <w:right w:val="none" w:sz="0" w:space="0" w:color="auto"/>
              </w:divBdr>
              <w:divsChild>
                <w:div w:id="5491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110">
          <w:marLeft w:val="0"/>
          <w:marRight w:val="0"/>
          <w:marTop w:val="0"/>
          <w:marBottom w:val="0"/>
          <w:divBdr>
            <w:top w:val="none" w:sz="0" w:space="0" w:color="auto"/>
            <w:left w:val="none" w:sz="0" w:space="0" w:color="auto"/>
            <w:bottom w:val="none" w:sz="0" w:space="0" w:color="auto"/>
            <w:right w:val="none" w:sz="0" w:space="0" w:color="auto"/>
          </w:divBdr>
          <w:divsChild>
            <w:div w:id="2057968318">
              <w:marLeft w:val="0"/>
              <w:marRight w:val="0"/>
              <w:marTop w:val="0"/>
              <w:marBottom w:val="0"/>
              <w:divBdr>
                <w:top w:val="none" w:sz="0" w:space="0" w:color="auto"/>
                <w:left w:val="none" w:sz="0" w:space="0" w:color="auto"/>
                <w:bottom w:val="none" w:sz="0" w:space="0" w:color="auto"/>
                <w:right w:val="none" w:sz="0" w:space="0" w:color="auto"/>
              </w:divBdr>
              <w:divsChild>
                <w:div w:id="8592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76376129">
      <w:bodyDiv w:val="1"/>
      <w:marLeft w:val="0"/>
      <w:marRight w:val="0"/>
      <w:marTop w:val="0"/>
      <w:marBottom w:val="0"/>
      <w:divBdr>
        <w:top w:val="none" w:sz="0" w:space="0" w:color="auto"/>
        <w:left w:val="none" w:sz="0" w:space="0" w:color="auto"/>
        <w:bottom w:val="none" w:sz="0" w:space="0" w:color="auto"/>
        <w:right w:val="none" w:sz="0" w:space="0" w:color="auto"/>
      </w:divBdr>
      <w:divsChild>
        <w:div w:id="1291856969">
          <w:marLeft w:val="0"/>
          <w:marRight w:val="0"/>
          <w:marTop w:val="120"/>
          <w:marBottom w:val="0"/>
          <w:divBdr>
            <w:top w:val="none" w:sz="0" w:space="0" w:color="auto"/>
            <w:left w:val="none" w:sz="0" w:space="0" w:color="auto"/>
            <w:bottom w:val="none" w:sz="0" w:space="0" w:color="auto"/>
            <w:right w:val="none" w:sz="0" w:space="0" w:color="auto"/>
          </w:divBdr>
        </w:div>
      </w:divsChild>
    </w:div>
    <w:div w:id="283074003">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4649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65591587">
      <w:bodyDiv w:val="1"/>
      <w:marLeft w:val="0"/>
      <w:marRight w:val="0"/>
      <w:marTop w:val="0"/>
      <w:marBottom w:val="0"/>
      <w:divBdr>
        <w:top w:val="none" w:sz="0" w:space="0" w:color="auto"/>
        <w:left w:val="none" w:sz="0" w:space="0" w:color="auto"/>
        <w:bottom w:val="none" w:sz="0" w:space="0" w:color="auto"/>
        <w:right w:val="none" w:sz="0" w:space="0" w:color="auto"/>
      </w:divBdr>
      <w:divsChild>
        <w:div w:id="1447969197">
          <w:marLeft w:val="0"/>
          <w:marRight w:val="0"/>
          <w:marTop w:val="120"/>
          <w:marBottom w:val="0"/>
          <w:divBdr>
            <w:top w:val="none" w:sz="0" w:space="0" w:color="auto"/>
            <w:left w:val="none" w:sz="0" w:space="0" w:color="auto"/>
            <w:bottom w:val="none" w:sz="0" w:space="0" w:color="auto"/>
            <w:right w:val="none" w:sz="0" w:space="0" w:color="auto"/>
          </w:divBdr>
        </w:div>
      </w:divsChild>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496073061">
      <w:bodyDiv w:val="1"/>
      <w:marLeft w:val="0"/>
      <w:marRight w:val="0"/>
      <w:marTop w:val="0"/>
      <w:marBottom w:val="0"/>
      <w:divBdr>
        <w:top w:val="none" w:sz="0" w:space="0" w:color="auto"/>
        <w:left w:val="none" w:sz="0" w:space="0" w:color="auto"/>
        <w:bottom w:val="none" w:sz="0" w:space="0" w:color="auto"/>
        <w:right w:val="none" w:sz="0" w:space="0" w:color="auto"/>
      </w:divBdr>
    </w:div>
    <w:div w:id="496921003">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3650703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46261974">
      <w:bodyDiv w:val="1"/>
      <w:marLeft w:val="0"/>
      <w:marRight w:val="0"/>
      <w:marTop w:val="0"/>
      <w:marBottom w:val="0"/>
      <w:divBdr>
        <w:top w:val="none" w:sz="0" w:space="0" w:color="auto"/>
        <w:left w:val="none" w:sz="0" w:space="0" w:color="auto"/>
        <w:bottom w:val="none" w:sz="0" w:space="0" w:color="auto"/>
        <w:right w:val="none" w:sz="0" w:space="0" w:color="auto"/>
      </w:divBdr>
    </w:div>
    <w:div w:id="557253682">
      <w:bodyDiv w:val="1"/>
      <w:marLeft w:val="0"/>
      <w:marRight w:val="0"/>
      <w:marTop w:val="0"/>
      <w:marBottom w:val="0"/>
      <w:divBdr>
        <w:top w:val="none" w:sz="0" w:space="0" w:color="auto"/>
        <w:left w:val="none" w:sz="0" w:space="0" w:color="auto"/>
        <w:bottom w:val="none" w:sz="0" w:space="0" w:color="auto"/>
        <w:right w:val="none" w:sz="0" w:space="0" w:color="auto"/>
      </w:divBdr>
    </w:div>
    <w:div w:id="559174963">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599220815">
      <w:bodyDiv w:val="1"/>
      <w:marLeft w:val="0"/>
      <w:marRight w:val="0"/>
      <w:marTop w:val="0"/>
      <w:marBottom w:val="0"/>
      <w:divBdr>
        <w:top w:val="none" w:sz="0" w:space="0" w:color="auto"/>
        <w:left w:val="none" w:sz="0" w:space="0" w:color="auto"/>
        <w:bottom w:val="none" w:sz="0" w:space="0" w:color="auto"/>
        <w:right w:val="none" w:sz="0" w:space="0" w:color="auto"/>
      </w:divBdr>
    </w:div>
    <w:div w:id="617950123">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662901654">
      <w:bodyDiv w:val="1"/>
      <w:marLeft w:val="0"/>
      <w:marRight w:val="0"/>
      <w:marTop w:val="0"/>
      <w:marBottom w:val="0"/>
      <w:divBdr>
        <w:top w:val="none" w:sz="0" w:space="0" w:color="auto"/>
        <w:left w:val="none" w:sz="0" w:space="0" w:color="auto"/>
        <w:bottom w:val="none" w:sz="0" w:space="0" w:color="auto"/>
        <w:right w:val="none" w:sz="0" w:space="0" w:color="auto"/>
      </w:divBdr>
    </w:div>
    <w:div w:id="667103316">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1880152">
      <w:bodyDiv w:val="1"/>
      <w:marLeft w:val="0"/>
      <w:marRight w:val="0"/>
      <w:marTop w:val="0"/>
      <w:marBottom w:val="0"/>
      <w:divBdr>
        <w:top w:val="none" w:sz="0" w:space="0" w:color="auto"/>
        <w:left w:val="none" w:sz="0" w:space="0" w:color="auto"/>
        <w:bottom w:val="none" w:sz="0" w:space="0" w:color="auto"/>
        <w:right w:val="none" w:sz="0" w:space="0" w:color="auto"/>
      </w:divBdr>
    </w:div>
    <w:div w:id="767312277">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82724694">
      <w:bodyDiv w:val="1"/>
      <w:marLeft w:val="0"/>
      <w:marRight w:val="0"/>
      <w:marTop w:val="0"/>
      <w:marBottom w:val="0"/>
      <w:divBdr>
        <w:top w:val="none" w:sz="0" w:space="0" w:color="auto"/>
        <w:left w:val="none" w:sz="0" w:space="0" w:color="auto"/>
        <w:bottom w:val="none" w:sz="0" w:space="0" w:color="auto"/>
        <w:right w:val="none" w:sz="0" w:space="0" w:color="auto"/>
      </w:divBdr>
    </w:div>
    <w:div w:id="791478509">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06969998">
      <w:bodyDiv w:val="1"/>
      <w:marLeft w:val="0"/>
      <w:marRight w:val="0"/>
      <w:marTop w:val="0"/>
      <w:marBottom w:val="0"/>
      <w:divBdr>
        <w:top w:val="none" w:sz="0" w:space="0" w:color="auto"/>
        <w:left w:val="none" w:sz="0" w:space="0" w:color="auto"/>
        <w:bottom w:val="none" w:sz="0" w:space="0" w:color="auto"/>
        <w:right w:val="none" w:sz="0" w:space="0" w:color="auto"/>
      </w:divBdr>
    </w:div>
    <w:div w:id="817841504">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37233969">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52299811">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890310582">
      <w:bodyDiv w:val="1"/>
      <w:marLeft w:val="0"/>
      <w:marRight w:val="0"/>
      <w:marTop w:val="0"/>
      <w:marBottom w:val="0"/>
      <w:divBdr>
        <w:top w:val="none" w:sz="0" w:space="0" w:color="auto"/>
        <w:left w:val="none" w:sz="0" w:space="0" w:color="auto"/>
        <w:bottom w:val="none" w:sz="0" w:space="0" w:color="auto"/>
        <w:right w:val="none" w:sz="0" w:space="0" w:color="auto"/>
      </w:divBdr>
    </w:div>
    <w:div w:id="896937369">
      <w:bodyDiv w:val="1"/>
      <w:marLeft w:val="0"/>
      <w:marRight w:val="0"/>
      <w:marTop w:val="0"/>
      <w:marBottom w:val="0"/>
      <w:divBdr>
        <w:top w:val="none" w:sz="0" w:space="0" w:color="auto"/>
        <w:left w:val="none" w:sz="0" w:space="0" w:color="auto"/>
        <w:bottom w:val="none" w:sz="0" w:space="0" w:color="auto"/>
        <w:right w:val="none" w:sz="0" w:space="0" w:color="auto"/>
      </w:divBdr>
    </w:div>
    <w:div w:id="934939371">
      <w:bodyDiv w:val="1"/>
      <w:marLeft w:val="0"/>
      <w:marRight w:val="0"/>
      <w:marTop w:val="0"/>
      <w:marBottom w:val="0"/>
      <w:divBdr>
        <w:top w:val="none" w:sz="0" w:space="0" w:color="auto"/>
        <w:left w:val="none" w:sz="0" w:space="0" w:color="auto"/>
        <w:bottom w:val="none" w:sz="0" w:space="0" w:color="auto"/>
        <w:right w:val="none" w:sz="0" w:space="0" w:color="auto"/>
      </w:divBdr>
      <w:divsChild>
        <w:div w:id="2081830163">
          <w:marLeft w:val="0"/>
          <w:marRight w:val="0"/>
          <w:marTop w:val="0"/>
          <w:marBottom w:val="0"/>
          <w:divBdr>
            <w:top w:val="none" w:sz="0" w:space="0" w:color="auto"/>
            <w:left w:val="none" w:sz="0" w:space="0" w:color="auto"/>
            <w:bottom w:val="single" w:sz="6" w:space="18" w:color="E1E1E0"/>
            <w:right w:val="none" w:sz="0" w:space="0" w:color="auto"/>
          </w:divBdr>
          <w:divsChild>
            <w:div w:id="1212616908">
              <w:marLeft w:val="0"/>
              <w:marRight w:val="0"/>
              <w:marTop w:val="0"/>
              <w:marBottom w:val="0"/>
              <w:divBdr>
                <w:top w:val="none" w:sz="0" w:space="0" w:color="auto"/>
                <w:left w:val="none" w:sz="0" w:space="0" w:color="auto"/>
                <w:bottom w:val="none" w:sz="0" w:space="0" w:color="auto"/>
                <w:right w:val="none" w:sz="0" w:space="0" w:color="auto"/>
              </w:divBdr>
              <w:divsChild>
                <w:div w:id="13339517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44730128">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04357085">
      <w:bodyDiv w:val="1"/>
      <w:marLeft w:val="0"/>
      <w:marRight w:val="0"/>
      <w:marTop w:val="0"/>
      <w:marBottom w:val="0"/>
      <w:divBdr>
        <w:top w:val="none" w:sz="0" w:space="0" w:color="auto"/>
        <w:left w:val="none" w:sz="0" w:space="0" w:color="auto"/>
        <w:bottom w:val="none" w:sz="0" w:space="0" w:color="auto"/>
        <w:right w:val="none" w:sz="0" w:space="0" w:color="auto"/>
      </w:divBdr>
      <w:divsChild>
        <w:div w:id="543252989">
          <w:marLeft w:val="0"/>
          <w:marRight w:val="0"/>
          <w:marTop w:val="120"/>
          <w:marBottom w:val="0"/>
          <w:divBdr>
            <w:top w:val="none" w:sz="0" w:space="0" w:color="auto"/>
            <w:left w:val="none" w:sz="0" w:space="0" w:color="auto"/>
            <w:bottom w:val="none" w:sz="0" w:space="0" w:color="auto"/>
            <w:right w:val="none" w:sz="0" w:space="0" w:color="auto"/>
          </w:divBdr>
        </w:div>
      </w:divsChild>
    </w:div>
    <w:div w:id="1024477472">
      <w:bodyDiv w:val="1"/>
      <w:marLeft w:val="0"/>
      <w:marRight w:val="0"/>
      <w:marTop w:val="0"/>
      <w:marBottom w:val="0"/>
      <w:divBdr>
        <w:top w:val="none" w:sz="0" w:space="0" w:color="auto"/>
        <w:left w:val="none" w:sz="0" w:space="0" w:color="auto"/>
        <w:bottom w:val="none" w:sz="0" w:space="0" w:color="auto"/>
        <w:right w:val="none" w:sz="0" w:space="0" w:color="auto"/>
      </w:divBdr>
    </w:div>
    <w:div w:id="1034232312">
      <w:bodyDiv w:val="1"/>
      <w:marLeft w:val="0"/>
      <w:marRight w:val="0"/>
      <w:marTop w:val="0"/>
      <w:marBottom w:val="0"/>
      <w:divBdr>
        <w:top w:val="none" w:sz="0" w:space="0" w:color="auto"/>
        <w:left w:val="none" w:sz="0" w:space="0" w:color="auto"/>
        <w:bottom w:val="none" w:sz="0" w:space="0" w:color="auto"/>
        <w:right w:val="none" w:sz="0" w:space="0" w:color="auto"/>
      </w:divBdr>
      <w:divsChild>
        <w:div w:id="1837182681">
          <w:marLeft w:val="0"/>
          <w:marRight w:val="0"/>
          <w:marTop w:val="120"/>
          <w:marBottom w:val="0"/>
          <w:divBdr>
            <w:top w:val="none" w:sz="0" w:space="0" w:color="auto"/>
            <w:left w:val="none" w:sz="0" w:space="0" w:color="auto"/>
            <w:bottom w:val="none" w:sz="0" w:space="0" w:color="auto"/>
            <w:right w:val="none" w:sz="0" w:space="0" w:color="auto"/>
          </w:divBdr>
        </w:div>
      </w:divsChild>
    </w:div>
    <w:div w:id="1038236055">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076513582">
      <w:bodyDiv w:val="1"/>
      <w:marLeft w:val="0"/>
      <w:marRight w:val="0"/>
      <w:marTop w:val="0"/>
      <w:marBottom w:val="0"/>
      <w:divBdr>
        <w:top w:val="none" w:sz="0" w:space="0" w:color="auto"/>
        <w:left w:val="none" w:sz="0" w:space="0" w:color="auto"/>
        <w:bottom w:val="none" w:sz="0" w:space="0" w:color="auto"/>
        <w:right w:val="none" w:sz="0" w:space="0" w:color="auto"/>
      </w:divBdr>
    </w:div>
    <w:div w:id="1092244573">
      <w:bodyDiv w:val="1"/>
      <w:marLeft w:val="0"/>
      <w:marRight w:val="0"/>
      <w:marTop w:val="0"/>
      <w:marBottom w:val="0"/>
      <w:divBdr>
        <w:top w:val="none" w:sz="0" w:space="0" w:color="auto"/>
        <w:left w:val="none" w:sz="0" w:space="0" w:color="auto"/>
        <w:bottom w:val="none" w:sz="0" w:space="0" w:color="auto"/>
        <w:right w:val="none" w:sz="0" w:space="0" w:color="auto"/>
      </w:divBdr>
    </w:div>
    <w:div w:id="1107239562">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19178543">
      <w:bodyDiv w:val="1"/>
      <w:marLeft w:val="0"/>
      <w:marRight w:val="0"/>
      <w:marTop w:val="0"/>
      <w:marBottom w:val="0"/>
      <w:divBdr>
        <w:top w:val="none" w:sz="0" w:space="0" w:color="auto"/>
        <w:left w:val="none" w:sz="0" w:space="0" w:color="auto"/>
        <w:bottom w:val="none" w:sz="0" w:space="0" w:color="auto"/>
        <w:right w:val="none" w:sz="0" w:space="0" w:color="auto"/>
      </w:divBdr>
      <w:divsChild>
        <w:div w:id="1389381936">
          <w:marLeft w:val="0"/>
          <w:marRight w:val="0"/>
          <w:marTop w:val="120"/>
          <w:marBottom w:val="0"/>
          <w:divBdr>
            <w:top w:val="none" w:sz="0" w:space="0" w:color="auto"/>
            <w:left w:val="none" w:sz="0" w:space="0" w:color="auto"/>
            <w:bottom w:val="none" w:sz="0" w:space="0" w:color="auto"/>
            <w:right w:val="none" w:sz="0" w:space="0" w:color="auto"/>
          </w:divBdr>
        </w:div>
      </w:divsChild>
    </w:div>
    <w:div w:id="1128165237">
      <w:bodyDiv w:val="1"/>
      <w:marLeft w:val="0"/>
      <w:marRight w:val="0"/>
      <w:marTop w:val="0"/>
      <w:marBottom w:val="0"/>
      <w:divBdr>
        <w:top w:val="none" w:sz="0" w:space="0" w:color="auto"/>
        <w:left w:val="none" w:sz="0" w:space="0" w:color="auto"/>
        <w:bottom w:val="none" w:sz="0" w:space="0" w:color="auto"/>
        <w:right w:val="none" w:sz="0" w:space="0" w:color="auto"/>
      </w:divBdr>
    </w:div>
    <w:div w:id="1158809380">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183278992">
      <w:bodyDiv w:val="1"/>
      <w:marLeft w:val="0"/>
      <w:marRight w:val="0"/>
      <w:marTop w:val="0"/>
      <w:marBottom w:val="0"/>
      <w:divBdr>
        <w:top w:val="none" w:sz="0" w:space="0" w:color="auto"/>
        <w:left w:val="none" w:sz="0" w:space="0" w:color="auto"/>
        <w:bottom w:val="none" w:sz="0" w:space="0" w:color="auto"/>
        <w:right w:val="none" w:sz="0" w:space="0" w:color="auto"/>
      </w:divBdr>
    </w:div>
    <w:div w:id="1204488032">
      <w:bodyDiv w:val="1"/>
      <w:marLeft w:val="0"/>
      <w:marRight w:val="0"/>
      <w:marTop w:val="0"/>
      <w:marBottom w:val="0"/>
      <w:divBdr>
        <w:top w:val="none" w:sz="0" w:space="0" w:color="auto"/>
        <w:left w:val="none" w:sz="0" w:space="0" w:color="auto"/>
        <w:bottom w:val="none" w:sz="0" w:space="0" w:color="auto"/>
        <w:right w:val="none" w:sz="0" w:space="0" w:color="auto"/>
      </w:divBdr>
      <w:divsChild>
        <w:div w:id="1366175576">
          <w:marLeft w:val="0"/>
          <w:marRight w:val="0"/>
          <w:marTop w:val="36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13268879">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299720000">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4034846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23523371">
      <w:bodyDiv w:val="1"/>
      <w:marLeft w:val="0"/>
      <w:marRight w:val="0"/>
      <w:marTop w:val="0"/>
      <w:marBottom w:val="0"/>
      <w:divBdr>
        <w:top w:val="none" w:sz="0" w:space="0" w:color="auto"/>
        <w:left w:val="none" w:sz="0" w:space="0" w:color="auto"/>
        <w:bottom w:val="none" w:sz="0" w:space="0" w:color="auto"/>
        <w:right w:val="none" w:sz="0" w:space="0" w:color="auto"/>
      </w:divBdr>
      <w:divsChild>
        <w:div w:id="1026562919">
          <w:marLeft w:val="0"/>
          <w:marRight w:val="0"/>
          <w:marTop w:val="120"/>
          <w:marBottom w:val="0"/>
          <w:divBdr>
            <w:top w:val="none" w:sz="0" w:space="0" w:color="auto"/>
            <w:left w:val="none" w:sz="0" w:space="0" w:color="auto"/>
            <w:bottom w:val="none" w:sz="0" w:space="0" w:color="auto"/>
            <w:right w:val="none" w:sz="0" w:space="0" w:color="auto"/>
          </w:divBdr>
        </w:div>
      </w:divsChild>
    </w:div>
    <w:div w:id="1425879983">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56174104">
      <w:bodyDiv w:val="1"/>
      <w:marLeft w:val="0"/>
      <w:marRight w:val="0"/>
      <w:marTop w:val="0"/>
      <w:marBottom w:val="0"/>
      <w:divBdr>
        <w:top w:val="none" w:sz="0" w:space="0" w:color="auto"/>
        <w:left w:val="none" w:sz="0" w:space="0" w:color="auto"/>
        <w:bottom w:val="none" w:sz="0" w:space="0" w:color="auto"/>
        <w:right w:val="none" w:sz="0" w:space="0" w:color="auto"/>
      </w:divBdr>
      <w:divsChild>
        <w:div w:id="549877093">
          <w:marLeft w:val="0"/>
          <w:marRight w:val="0"/>
          <w:marTop w:val="0"/>
          <w:marBottom w:val="0"/>
          <w:divBdr>
            <w:top w:val="none" w:sz="0" w:space="0" w:color="auto"/>
            <w:left w:val="none" w:sz="0" w:space="0" w:color="auto"/>
            <w:bottom w:val="none" w:sz="0" w:space="0" w:color="auto"/>
            <w:right w:val="none" w:sz="0" w:space="0" w:color="auto"/>
          </w:divBdr>
          <w:divsChild>
            <w:div w:id="1943949548">
              <w:marLeft w:val="0"/>
              <w:marRight w:val="0"/>
              <w:marTop w:val="0"/>
              <w:marBottom w:val="0"/>
              <w:divBdr>
                <w:top w:val="none" w:sz="0" w:space="0" w:color="auto"/>
                <w:left w:val="none" w:sz="0" w:space="0" w:color="auto"/>
                <w:bottom w:val="none" w:sz="0" w:space="0" w:color="auto"/>
                <w:right w:val="none" w:sz="0" w:space="0" w:color="auto"/>
              </w:divBdr>
              <w:divsChild>
                <w:div w:id="17944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9772">
          <w:marLeft w:val="0"/>
          <w:marRight w:val="0"/>
          <w:marTop w:val="0"/>
          <w:marBottom w:val="0"/>
          <w:divBdr>
            <w:top w:val="none" w:sz="0" w:space="0" w:color="auto"/>
            <w:left w:val="none" w:sz="0" w:space="0" w:color="auto"/>
            <w:bottom w:val="none" w:sz="0" w:space="0" w:color="auto"/>
            <w:right w:val="none" w:sz="0" w:space="0" w:color="auto"/>
          </w:divBdr>
          <w:divsChild>
            <w:div w:id="1464301732">
              <w:marLeft w:val="0"/>
              <w:marRight w:val="0"/>
              <w:marTop w:val="0"/>
              <w:marBottom w:val="0"/>
              <w:divBdr>
                <w:top w:val="none" w:sz="0" w:space="0" w:color="auto"/>
                <w:left w:val="none" w:sz="0" w:space="0" w:color="auto"/>
                <w:bottom w:val="none" w:sz="0" w:space="0" w:color="auto"/>
                <w:right w:val="none" w:sz="0" w:space="0" w:color="auto"/>
              </w:divBdr>
              <w:divsChild>
                <w:div w:id="19709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01387202">
      <w:bodyDiv w:val="1"/>
      <w:marLeft w:val="0"/>
      <w:marRight w:val="0"/>
      <w:marTop w:val="0"/>
      <w:marBottom w:val="0"/>
      <w:divBdr>
        <w:top w:val="none" w:sz="0" w:space="0" w:color="auto"/>
        <w:left w:val="none" w:sz="0" w:space="0" w:color="auto"/>
        <w:bottom w:val="none" w:sz="0" w:space="0" w:color="auto"/>
        <w:right w:val="none" w:sz="0" w:space="0" w:color="auto"/>
      </w:divBdr>
    </w:div>
    <w:div w:id="1502887288">
      <w:bodyDiv w:val="1"/>
      <w:marLeft w:val="0"/>
      <w:marRight w:val="0"/>
      <w:marTop w:val="0"/>
      <w:marBottom w:val="0"/>
      <w:divBdr>
        <w:top w:val="none" w:sz="0" w:space="0" w:color="auto"/>
        <w:left w:val="none" w:sz="0" w:space="0" w:color="auto"/>
        <w:bottom w:val="none" w:sz="0" w:space="0" w:color="auto"/>
        <w:right w:val="none" w:sz="0" w:space="0" w:color="auto"/>
      </w:divBdr>
    </w:div>
    <w:div w:id="152524486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583949620">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55840744">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77140241">
      <w:bodyDiv w:val="1"/>
      <w:marLeft w:val="0"/>
      <w:marRight w:val="0"/>
      <w:marTop w:val="0"/>
      <w:marBottom w:val="0"/>
      <w:divBdr>
        <w:top w:val="none" w:sz="0" w:space="0" w:color="auto"/>
        <w:left w:val="none" w:sz="0" w:space="0" w:color="auto"/>
        <w:bottom w:val="none" w:sz="0" w:space="0" w:color="auto"/>
        <w:right w:val="none" w:sz="0" w:space="0" w:color="auto"/>
      </w:divBdr>
    </w:div>
    <w:div w:id="1782677381">
      <w:bodyDiv w:val="1"/>
      <w:marLeft w:val="0"/>
      <w:marRight w:val="0"/>
      <w:marTop w:val="0"/>
      <w:marBottom w:val="0"/>
      <w:divBdr>
        <w:top w:val="none" w:sz="0" w:space="0" w:color="auto"/>
        <w:left w:val="none" w:sz="0" w:space="0" w:color="auto"/>
        <w:bottom w:val="none" w:sz="0" w:space="0" w:color="auto"/>
        <w:right w:val="none" w:sz="0" w:space="0" w:color="auto"/>
      </w:divBdr>
      <w:divsChild>
        <w:div w:id="1892954959">
          <w:marLeft w:val="0"/>
          <w:marRight w:val="0"/>
          <w:marTop w:val="120"/>
          <w:marBottom w:val="0"/>
          <w:divBdr>
            <w:top w:val="none" w:sz="0" w:space="0" w:color="auto"/>
            <w:left w:val="none" w:sz="0" w:space="0" w:color="auto"/>
            <w:bottom w:val="none" w:sz="0" w:space="0" w:color="auto"/>
            <w:right w:val="none" w:sz="0" w:space="0" w:color="auto"/>
          </w:divBdr>
        </w:div>
      </w:divsChild>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5562827">
      <w:bodyDiv w:val="1"/>
      <w:marLeft w:val="0"/>
      <w:marRight w:val="0"/>
      <w:marTop w:val="0"/>
      <w:marBottom w:val="0"/>
      <w:divBdr>
        <w:top w:val="none" w:sz="0" w:space="0" w:color="auto"/>
        <w:left w:val="none" w:sz="0" w:space="0" w:color="auto"/>
        <w:bottom w:val="none" w:sz="0" w:space="0" w:color="auto"/>
        <w:right w:val="none" w:sz="0" w:space="0" w:color="auto"/>
      </w:divBdr>
    </w:div>
    <w:div w:id="1817380640">
      <w:bodyDiv w:val="1"/>
      <w:marLeft w:val="0"/>
      <w:marRight w:val="0"/>
      <w:marTop w:val="0"/>
      <w:marBottom w:val="0"/>
      <w:divBdr>
        <w:top w:val="none" w:sz="0" w:space="0" w:color="auto"/>
        <w:left w:val="none" w:sz="0" w:space="0" w:color="auto"/>
        <w:bottom w:val="none" w:sz="0" w:space="0" w:color="auto"/>
        <w:right w:val="none" w:sz="0" w:space="0" w:color="auto"/>
      </w:divBdr>
      <w:divsChild>
        <w:div w:id="1482892870">
          <w:marLeft w:val="0"/>
          <w:marRight w:val="0"/>
          <w:marTop w:val="0"/>
          <w:marBottom w:val="0"/>
          <w:divBdr>
            <w:top w:val="none" w:sz="0" w:space="0" w:color="auto"/>
            <w:left w:val="none" w:sz="0" w:space="0" w:color="auto"/>
            <w:bottom w:val="none" w:sz="0" w:space="0" w:color="auto"/>
            <w:right w:val="none" w:sz="0" w:space="0" w:color="auto"/>
          </w:divBdr>
        </w:div>
      </w:divsChild>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22774484">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5972003">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41526326">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1983923868">
      <w:bodyDiv w:val="1"/>
      <w:marLeft w:val="0"/>
      <w:marRight w:val="0"/>
      <w:marTop w:val="0"/>
      <w:marBottom w:val="0"/>
      <w:divBdr>
        <w:top w:val="none" w:sz="0" w:space="0" w:color="auto"/>
        <w:left w:val="none" w:sz="0" w:space="0" w:color="auto"/>
        <w:bottom w:val="none" w:sz="0" w:space="0" w:color="auto"/>
        <w:right w:val="none" w:sz="0" w:space="0" w:color="auto"/>
      </w:divBdr>
      <w:divsChild>
        <w:div w:id="768427132">
          <w:marLeft w:val="0"/>
          <w:marRight w:val="0"/>
          <w:marTop w:val="120"/>
          <w:marBottom w:val="0"/>
          <w:divBdr>
            <w:top w:val="none" w:sz="0" w:space="0" w:color="auto"/>
            <w:left w:val="none" w:sz="0" w:space="0" w:color="auto"/>
            <w:bottom w:val="none" w:sz="0" w:space="0" w:color="auto"/>
            <w:right w:val="none" w:sz="0" w:space="0" w:color="auto"/>
          </w:divBdr>
        </w:div>
      </w:divsChild>
    </w:div>
    <w:div w:id="1984430206">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44791424">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093159028">
      <w:bodyDiv w:val="1"/>
      <w:marLeft w:val="0"/>
      <w:marRight w:val="0"/>
      <w:marTop w:val="0"/>
      <w:marBottom w:val="0"/>
      <w:divBdr>
        <w:top w:val="none" w:sz="0" w:space="0" w:color="auto"/>
        <w:left w:val="none" w:sz="0" w:space="0" w:color="auto"/>
        <w:bottom w:val="none" w:sz="0" w:space="0" w:color="auto"/>
        <w:right w:val="none" w:sz="0" w:space="0" w:color="auto"/>
      </w:divBdr>
    </w:div>
    <w:div w:id="2109351213">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1042;&#1090;&#1086;&#1088;&#1080;&#1095;&#1085;&#1086;&#1077;_&#1080;&#1089;&#1087;&#1086;&#1083;&#1100;&#1079;&#1086;&#1074;&#1072;&#1085;&#1080;&#107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ru.wikipedia.org/wiki/&#1054;&#1082;&#1088;&#1091;&#1078;&#1072;&#1102;&#1097;&#1072;&#1103;_&#1089;&#1088;&#1077;&#1076;&#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B854F0070CDFC801BEAE11D63602F575B22F8E31FED21EA05D8801CE7DG9d3P"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ru.wikipedia.org/wiki/&#1057;&#1074;&#1072;&#1083;&#1082;&#1072;"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ru.wikipedia.org/wiki/&#1055;&#1077;&#1088;&#1077;&#1088;&#1072;&#1073;&#1086;&#1090;&#1082;&#1072;_&#1086;&#1090;&#1093;&#1086;&#1076;&#1086;&#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EB389-77E9-47B4-A2AF-59F11BEB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13163</TotalTime>
  <Pages>152</Pages>
  <Words>43874</Words>
  <Characters>250086</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Лешуконского муниципального округа Архангельской области. Материалы по обоснованию</vt:lpstr>
    </vt:vector>
  </TitlesOfParts>
  <Company/>
  <LinksUpToDate>false</LinksUpToDate>
  <CharactersWithSpaces>293374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Лешуконского муниципального округа Архангельской области. Материалы по обоснованию</dc:title>
  <dc:subject/>
  <dc:creator>Пользователь</dc:creator>
  <cp:keywords/>
  <dc:description/>
  <cp:lastModifiedBy>Антуфьева Полина Александровна</cp:lastModifiedBy>
  <cp:revision>107</cp:revision>
  <cp:lastPrinted>2018-06-29T11:41:00Z</cp:lastPrinted>
  <dcterms:created xsi:type="dcterms:W3CDTF">2022-02-16T04:21:00Z</dcterms:created>
  <dcterms:modified xsi:type="dcterms:W3CDTF">2024-02-15T06:24:00Z</dcterms:modified>
</cp:coreProperties>
</file>