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250" w:type="dxa"/>
        <w:tblLayout w:type="fixed"/>
        <w:tblLook w:val="0000" w:firstRow="0" w:lastRow="0" w:firstColumn="0" w:lastColumn="0" w:noHBand="0" w:noVBand="0"/>
      </w:tblPr>
      <w:tblGrid>
        <w:gridCol w:w="9781"/>
      </w:tblGrid>
      <w:tr w:rsidR="001E5EFD" w:rsidRPr="00E83466" w:rsidTr="00AF4AD1">
        <w:tc>
          <w:tcPr>
            <w:tcW w:w="9781" w:type="dxa"/>
          </w:tcPr>
          <w:p w:rsidR="00C435C6" w:rsidRPr="00E83466" w:rsidRDefault="00C435C6" w:rsidP="005D7FE2">
            <w:pPr>
              <w:shd w:val="clear" w:color="auto" w:fill="FFFFFF"/>
              <w:rPr>
                <w:b/>
                <w:spacing w:val="11"/>
                <w:sz w:val="26"/>
                <w:szCs w:val="26"/>
              </w:rPr>
            </w:pPr>
            <w:r w:rsidRPr="00E83466">
              <w:rPr>
                <w:noProof/>
                <w:sz w:val="26"/>
                <w:szCs w:val="26"/>
              </w:rPr>
              <w:drawing>
                <wp:anchor distT="0" distB="0" distL="114300" distR="114300" simplePos="0" relativeHeight="251659264" behindDoc="0" locked="0" layoutInCell="1" allowOverlap="1" wp14:anchorId="6C1031F5" wp14:editId="4459749F">
                  <wp:simplePos x="0" y="0"/>
                  <wp:positionH relativeFrom="column">
                    <wp:posOffset>2743200</wp:posOffset>
                  </wp:positionH>
                  <wp:positionV relativeFrom="paragraph">
                    <wp:posOffset>0</wp:posOffset>
                  </wp:positionV>
                  <wp:extent cx="447040" cy="680720"/>
                  <wp:effectExtent l="0" t="0" r="0" b="5080"/>
                  <wp:wrapSquare wrapText="left"/>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 cy="680720"/>
                          </a:xfrm>
                          <a:prstGeom prst="rect">
                            <a:avLst/>
                          </a:prstGeom>
                          <a:noFill/>
                        </pic:spPr>
                      </pic:pic>
                    </a:graphicData>
                  </a:graphic>
                  <wp14:sizeRelH relativeFrom="page">
                    <wp14:pctWidth>0</wp14:pctWidth>
                  </wp14:sizeRelH>
                  <wp14:sizeRelV relativeFrom="page">
                    <wp14:pctHeight>0</wp14:pctHeight>
                  </wp14:sizeRelV>
                </wp:anchor>
              </w:drawing>
            </w:r>
          </w:p>
          <w:p w:rsidR="00E83466" w:rsidRPr="00E83466" w:rsidRDefault="00C435C6" w:rsidP="005D7FE2">
            <w:pPr>
              <w:shd w:val="clear" w:color="auto" w:fill="FFFFFF"/>
              <w:jc w:val="center"/>
              <w:rPr>
                <w:b/>
                <w:sz w:val="26"/>
                <w:szCs w:val="26"/>
              </w:rPr>
            </w:pPr>
            <w:r w:rsidRPr="00E83466">
              <w:rPr>
                <w:b/>
                <w:sz w:val="26"/>
                <w:szCs w:val="26"/>
              </w:rPr>
              <w:t xml:space="preserve">                                      </w:t>
            </w:r>
          </w:p>
          <w:p w:rsidR="00E83466" w:rsidRPr="00E83466" w:rsidRDefault="00E83466" w:rsidP="005D7FE2">
            <w:pPr>
              <w:shd w:val="clear" w:color="auto" w:fill="FFFFFF"/>
              <w:jc w:val="center"/>
              <w:rPr>
                <w:b/>
                <w:sz w:val="26"/>
                <w:szCs w:val="26"/>
              </w:rPr>
            </w:pPr>
          </w:p>
          <w:p w:rsidR="00E83466" w:rsidRPr="00E83466" w:rsidRDefault="00E83466" w:rsidP="005D7FE2">
            <w:pPr>
              <w:shd w:val="clear" w:color="auto" w:fill="FFFFFF"/>
              <w:jc w:val="center"/>
              <w:rPr>
                <w:b/>
                <w:sz w:val="26"/>
                <w:szCs w:val="26"/>
              </w:rPr>
            </w:pPr>
          </w:p>
          <w:p w:rsidR="00C435C6" w:rsidRPr="008911D2" w:rsidRDefault="00C435C6" w:rsidP="005D7FE2">
            <w:pPr>
              <w:shd w:val="clear" w:color="auto" w:fill="FFFFFF"/>
              <w:jc w:val="center"/>
              <w:rPr>
                <w:b/>
                <w:spacing w:val="18"/>
                <w:sz w:val="27"/>
                <w:szCs w:val="27"/>
              </w:rPr>
            </w:pPr>
            <w:r w:rsidRPr="008911D2">
              <w:rPr>
                <w:b/>
                <w:sz w:val="27"/>
                <w:szCs w:val="27"/>
              </w:rPr>
              <w:t xml:space="preserve">АДМИНИСТРАЦИЯ </w:t>
            </w:r>
            <w:r w:rsidRPr="008911D2">
              <w:rPr>
                <w:b/>
                <w:sz w:val="27"/>
                <w:szCs w:val="27"/>
              </w:rPr>
              <w:br/>
            </w:r>
            <w:r w:rsidRPr="008911D2">
              <w:rPr>
                <w:b/>
                <w:spacing w:val="18"/>
                <w:sz w:val="27"/>
                <w:szCs w:val="27"/>
              </w:rPr>
              <w:t>ЛЕШУКОНСКОГО МУНИЦИПАЛЬНОГО ОКРУГА АРХАНГЕЛЬСКОЙ ОБЛАСТИ</w:t>
            </w:r>
          </w:p>
          <w:p w:rsidR="00C435C6" w:rsidRPr="008911D2" w:rsidRDefault="00C435C6" w:rsidP="005D7FE2">
            <w:pPr>
              <w:shd w:val="clear" w:color="auto" w:fill="FFFFFF"/>
              <w:jc w:val="center"/>
              <w:rPr>
                <w:b/>
                <w:spacing w:val="18"/>
                <w:sz w:val="27"/>
                <w:szCs w:val="27"/>
              </w:rPr>
            </w:pPr>
          </w:p>
          <w:p w:rsidR="00C435C6" w:rsidRPr="008911D2" w:rsidRDefault="00C435C6" w:rsidP="005D7FE2">
            <w:pPr>
              <w:jc w:val="center"/>
              <w:rPr>
                <w:b/>
                <w:sz w:val="27"/>
                <w:szCs w:val="27"/>
              </w:rPr>
            </w:pPr>
          </w:p>
          <w:p w:rsidR="00C435C6" w:rsidRPr="008911D2" w:rsidRDefault="00C435C6" w:rsidP="005D7FE2">
            <w:pPr>
              <w:jc w:val="center"/>
              <w:rPr>
                <w:b/>
                <w:sz w:val="27"/>
                <w:szCs w:val="27"/>
              </w:rPr>
            </w:pPr>
          </w:p>
          <w:p w:rsidR="00C435C6" w:rsidRPr="008911D2" w:rsidRDefault="00C435C6" w:rsidP="005D7FE2">
            <w:pPr>
              <w:jc w:val="center"/>
              <w:rPr>
                <w:b/>
                <w:sz w:val="27"/>
                <w:szCs w:val="27"/>
              </w:rPr>
            </w:pPr>
            <w:r w:rsidRPr="008911D2">
              <w:rPr>
                <w:b/>
                <w:sz w:val="27"/>
                <w:szCs w:val="27"/>
              </w:rPr>
              <w:t>П О С Т А Н О В Л Е Н И Е</w:t>
            </w:r>
          </w:p>
          <w:p w:rsidR="00C435C6" w:rsidRPr="008911D2" w:rsidRDefault="00C435C6" w:rsidP="005D7FE2">
            <w:pPr>
              <w:jc w:val="center"/>
              <w:rPr>
                <w:b/>
                <w:sz w:val="27"/>
                <w:szCs w:val="27"/>
              </w:rPr>
            </w:pPr>
          </w:p>
          <w:p w:rsidR="00C435C6" w:rsidRPr="008911D2" w:rsidRDefault="001E5EFD" w:rsidP="005D7FE2">
            <w:pPr>
              <w:spacing w:line="360" w:lineRule="auto"/>
              <w:jc w:val="center"/>
              <w:rPr>
                <w:b/>
                <w:sz w:val="27"/>
                <w:szCs w:val="27"/>
              </w:rPr>
            </w:pPr>
            <w:r w:rsidRPr="008911D2">
              <w:rPr>
                <w:b/>
                <w:sz w:val="27"/>
                <w:szCs w:val="27"/>
              </w:rPr>
              <w:t xml:space="preserve"> 18</w:t>
            </w:r>
            <w:r w:rsidR="00C435C6" w:rsidRPr="008911D2">
              <w:rPr>
                <w:b/>
                <w:sz w:val="27"/>
                <w:szCs w:val="27"/>
              </w:rPr>
              <w:t xml:space="preserve"> </w:t>
            </w:r>
            <w:r w:rsidRPr="008911D2">
              <w:rPr>
                <w:b/>
                <w:sz w:val="27"/>
                <w:szCs w:val="27"/>
              </w:rPr>
              <w:t>апреля</w:t>
            </w:r>
            <w:r w:rsidR="00C435C6" w:rsidRPr="008911D2">
              <w:rPr>
                <w:b/>
                <w:sz w:val="27"/>
                <w:szCs w:val="27"/>
              </w:rPr>
              <w:t xml:space="preserve"> 202</w:t>
            </w:r>
            <w:r w:rsidRPr="008911D2">
              <w:rPr>
                <w:b/>
                <w:sz w:val="27"/>
                <w:szCs w:val="27"/>
              </w:rPr>
              <w:t>5</w:t>
            </w:r>
            <w:r w:rsidR="00C435C6" w:rsidRPr="008911D2">
              <w:rPr>
                <w:b/>
                <w:sz w:val="27"/>
                <w:szCs w:val="27"/>
              </w:rPr>
              <w:t xml:space="preserve"> г</w:t>
            </w:r>
            <w:r w:rsidR="005D7FE2" w:rsidRPr="008911D2">
              <w:rPr>
                <w:b/>
                <w:sz w:val="27"/>
                <w:szCs w:val="27"/>
              </w:rPr>
              <w:t>ода</w:t>
            </w:r>
            <w:r w:rsidR="00C435C6" w:rsidRPr="008911D2">
              <w:rPr>
                <w:b/>
                <w:sz w:val="27"/>
                <w:szCs w:val="27"/>
              </w:rPr>
              <w:t xml:space="preserve"> №</w:t>
            </w:r>
            <w:r w:rsidRPr="008911D2">
              <w:rPr>
                <w:b/>
                <w:sz w:val="27"/>
                <w:szCs w:val="27"/>
              </w:rPr>
              <w:t xml:space="preserve"> 211</w:t>
            </w:r>
            <w:r w:rsidR="00C435C6" w:rsidRPr="008911D2">
              <w:rPr>
                <w:b/>
                <w:sz w:val="27"/>
                <w:szCs w:val="27"/>
              </w:rPr>
              <w:t xml:space="preserve"> </w:t>
            </w:r>
          </w:p>
          <w:p w:rsidR="005D7FE2" w:rsidRPr="00E83466" w:rsidRDefault="005D7FE2" w:rsidP="005D7FE2">
            <w:pPr>
              <w:spacing w:line="360" w:lineRule="auto"/>
              <w:jc w:val="center"/>
              <w:rPr>
                <w:spacing w:val="22"/>
                <w:sz w:val="26"/>
                <w:szCs w:val="26"/>
              </w:rPr>
            </w:pPr>
          </w:p>
          <w:p w:rsidR="00C435C6" w:rsidRPr="008911D2" w:rsidRDefault="00C435C6" w:rsidP="005D7FE2">
            <w:pPr>
              <w:spacing w:line="360" w:lineRule="auto"/>
              <w:jc w:val="center"/>
              <w:rPr>
                <w:spacing w:val="22"/>
                <w:sz w:val="22"/>
                <w:szCs w:val="22"/>
              </w:rPr>
            </w:pPr>
            <w:r w:rsidRPr="008911D2">
              <w:rPr>
                <w:spacing w:val="22"/>
                <w:sz w:val="22"/>
                <w:szCs w:val="22"/>
              </w:rPr>
              <w:t>с. Лешуконское</w:t>
            </w:r>
          </w:p>
          <w:p w:rsidR="001C2C93" w:rsidRPr="00E83466" w:rsidRDefault="001C2C93" w:rsidP="005D7FE2">
            <w:pPr>
              <w:rPr>
                <w:sz w:val="26"/>
                <w:szCs w:val="26"/>
              </w:rPr>
            </w:pPr>
          </w:p>
          <w:p w:rsidR="00880D1E" w:rsidRPr="008911D2" w:rsidRDefault="001C2C93" w:rsidP="005D7FE2">
            <w:pPr>
              <w:pStyle w:val="a5"/>
              <w:spacing w:after="0"/>
              <w:jc w:val="center"/>
              <w:rPr>
                <w:b/>
                <w:bCs/>
                <w:sz w:val="27"/>
                <w:szCs w:val="27"/>
              </w:rPr>
            </w:pPr>
            <w:r w:rsidRPr="008911D2">
              <w:rPr>
                <w:b/>
                <w:bCs/>
                <w:sz w:val="27"/>
                <w:szCs w:val="27"/>
              </w:rPr>
              <w:t xml:space="preserve">Об утверждении Порядка предоставления субсидий </w:t>
            </w:r>
            <w:r w:rsidR="00880D1E" w:rsidRPr="008911D2">
              <w:rPr>
                <w:b/>
                <w:bCs/>
                <w:sz w:val="27"/>
                <w:szCs w:val="27"/>
              </w:rPr>
              <w:t>на мероприятия</w:t>
            </w:r>
          </w:p>
          <w:p w:rsidR="001C2C93" w:rsidRPr="008911D2" w:rsidRDefault="00880D1E" w:rsidP="005D7FE2">
            <w:pPr>
              <w:pStyle w:val="a5"/>
              <w:spacing w:after="0"/>
              <w:jc w:val="center"/>
              <w:rPr>
                <w:b/>
                <w:bCs/>
                <w:sz w:val="27"/>
                <w:szCs w:val="27"/>
              </w:rPr>
            </w:pPr>
            <w:r w:rsidRPr="008911D2">
              <w:rPr>
                <w:b/>
                <w:bCs/>
                <w:sz w:val="27"/>
                <w:szCs w:val="27"/>
              </w:rPr>
              <w:t xml:space="preserve"> по поддержке малого и среднего предпринимательства </w:t>
            </w:r>
            <w:r w:rsidR="00C435C6" w:rsidRPr="008911D2">
              <w:rPr>
                <w:b/>
                <w:bCs/>
                <w:sz w:val="27"/>
                <w:szCs w:val="27"/>
              </w:rPr>
              <w:t>на территории Лешуконского округа</w:t>
            </w:r>
            <w:r w:rsidRPr="008911D2">
              <w:rPr>
                <w:b/>
                <w:bCs/>
                <w:sz w:val="27"/>
                <w:szCs w:val="27"/>
              </w:rPr>
              <w:t xml:space="preserve"> </w:t>
            </w:r>
            <w:r w:rsidR="001C2C93" w:rsidRPr="008911D2">
              <w:rPr>
                <w:b/>
                <w:bCs/>
                <w:sz w:val="27"/>
                <w:szCs w:val="27"/>
              </w:rPr>
              <w:t>из бюджета</w:t>
            </w:r>
            <w:r w:rsidR="00C435C6" w:rsidRPr="008911D2">
              <w:rPr>
                <w:b/>
                <w:bCs/>
                <w:sz w:val="27"/>
                <w:szCs w:val="27"/>
              </w:rPr>
              <w:t xml:space="preserve"> Лешуконского</w:t>
            </w:r>
            <w:r w:rsidR="001C2C93" w:rsidRPr="008911D2">
              <w:rPr>
                <w:b/>
                <w:bCs/>
                <w:sz w:val="27"/>
                <w:szCs w:val="27"/>
              </w:rPr>
              <w:t xml:space="preserve"> муниципальн</w:t>
            </w:r>
            <w:r w:rsidR="00C435C6" w:rsidRPr="008911D2">
              <w:rPr>
                <w:b/>
                <w:bCs/>
                <w:sz w:val="27"/>
                <w:szCs w:val="27"/>
              </w:rPr>
              <w:t>ого</w:t>
            </w:r>
            <w:r w:rsidR="001C2C93" w:rsidRPr="008911D2">
              <w:rPr>
                <w:b/>
                <w:bCs/>
                <w:sz w:val="27"/>
                <w:szCs w:val="27"/>
              </w:rPr>
              <w:t xml:space="preserve"> </w:t>
            </w:r>
            <w:r w:rsidR="00C435C6" w:rsidRPr="008911D2">
              <w:rPr>
                <w:b/>
                <w:bCs/>
                <w:sz w:val="27"/>
                <w:szCs w:val="27"/>
              </w:rPr>
              <w:t>округа</w:t>
            </w:r>
          </w:p>
          <w:p w:rsidR="001C2C93" w:rsidRPr="008911D2" w:rsidRDefault="001C2C93" w:rsidP="005D7FE2">
            <w:pPr>
              <w:pStyle w:val="a5"/>
              <w:spacing w:after="0"/>
              <w:jc w:val="center"/>
              <w:rPr>
                <w:sz w:val="27"/>
                <w:szCs w:val="27"/>
              </w:rPr>
            </w:pPr>
          </w:p>
          <w:p w:rsidR="001C2C93" w:rsidRPr="008911D2" w:rsidRDefault="001C2C93" w:rsidP="005D7FE2">
            <w:pPr>
              <w:pStyle w:val="a5"/>
              <w:spacing w:after="0"/>
              <w:ind w:firstLine="709"/>
              <w:jc w:val="both"/>
              <w:rPr>
                <w:sz w:val="27"/>
                <w:szCs w:val="27"/>
              </w:rPr>
            </w:pPr>
            <w:r w:rsidRPr="008911D2">
              <w:rPr>
                <w:sz w:val="27"/>
                <w:szCs w:val="27"/>
              </w:rPr>
              <w:t xml:space="preserve">В соответствии со </w:t>
            </w:r>
            <w:hyperlink r:id="rId9" w:history="1">
              <w:r w:rsidRPr="008911D2">
                <w:rPr>
                  <w:sz w:val="27"/>
                  <w:szCs w:val="27"/>
                </w:rPr>
                <w:t>статьей 78</w:t>
              </w:r>
            </w:hyperlink>
            <w:r w:rsidRPr="008911D2">
              <w:rPr>
                <w:sz w:val="27"/>
                <w:szCs w:val="27"/>
              </w:rPr>
              <w:t xml:space="preserve"> Бюджетного кодекса Российской Федерации, Федеральным законом</w:t>
            </w:r>
            <w:r w:rsidR="00F90146" w:rsidRPr="008911D2">
              <w:rPr>
                <w:sz w:val="27"/>
                <w:szCs w:val="27"/>
              </w:rPr>
              <w:t xml:space="preserve"> от 24</w:t>
            </w:r>
            <w:r w:rsidR="00461CF1" w:rsidRPr="008911D2">
              <w:rPr>
                <w:sz w:val="27"/>
                <w:szCs w:val="27"/>
              </w:rPr>
              <w:t xml:space="preserve"> июля </w:t>
            </w:r>
            <w:r w:rsidR="00F90146" w:rsidRPr="008911D2">
              <w:rPr>
                <w:sz w:val="27"/>
                <w:szCs w:val="27"/>
              </w:rPr>
              <w:t>2007</w:t>
            </w:r>
            <w:r w:rsidR="00461CF1" w:rsidRPr="008911D2">
              <w:rPr>
                <w:sz w:val="27"/>
                <w:szCs w:val="27"/>
              </w:rPr>
              <w:t xml:space="preserve"> года</w:t>
            </w:r>
            <w:r w:rsidR="00F90146" w:rsidRPr="008911D2">
              <w:rPr>
                <w:sz w:val="27"/>
                <w:szCs w:val="27"/>
              </w:rPr>
              <w:t xml:space="preserve"> № 209-ФЗ</w:t>
            </w:r>
            <w:r w:rsidRPr="008911D2">
              <w:rPr>
                <w:sz w:val="27"/>
                <w:szCs w:val="27"/>
              </w:rPr>
              <w:t xml:space="preserve"> «О развитии малого и среднего предпринимательства в Российской Федерации», </w:t>
            </w:r>
            <w:r w:rsidR="00461CF1" w:rsidRPr="008911D2">
              <w:rPr>
                <w:color w:val="000000" w:themeColor="text1"/>
                <w:sz w:val="27"/>
                <w:szCs w:val="27"/>
              </w:rPr>
              <w:t xml:space="preserve">общими </w:t>
            </w:r>
            <w:hyperlink r:id="rId10" w:history="1">
              <w:r w:rsidR="00461CF1" w:rsidRPr="008911D2">
                <w:rPr>
                  <w:color w:val="000000" w:themeColor="text1"/>
                  <w:sz w:val="27"/>
                  <w:szCs w:val="27"/>
                </w:rPr>
                <w:t>требованиями</w:t>
              </w:r>
            </w:hyperlink>
            <w:r w:rsidR="00461CF1" w:rsidRPr="008911D2">
              <w:rPr>
                <w:color w:val="000000" w:themeColor="text1"/>
                <w:sz w:val="27"/>
                <w:szCs w:val="27"/>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w:t>
            </w:r>
            <w:r w:rsidR="00461CF1" w:rsidRPr="008911D2">
              <w:rPr>
                <w:sz w:val="27"/>
                <w:szCs w:val="27"/>
              </w:rPr>
              <w:t>,</w:t>
            </w:r>
            <w:r w:rsidR="00F90146" w:rsidRPr="008911D2">
              <w:rPr>
                <w:sz w:val="27"/>
                <w:szCs w:val="27"/>
              </w:rPr>
              <w:t xml:space="preserve"> </w:t>
            </w:r>
            <w:r w:rsidRPr="008911D2">
              <w:rPr>
                <w:sz w:val="27"/>
                <w:szCs w:val="27"/>
              </w:rPr>
              <w:t>администрация</w:t>
            </w:r>
            <w:r w:rsidR="00C435C6" w:rsidRPr="008911D2">
              <w:rPr>
                <w:sz w:val="27"/>
                <w:szCs w:val="27"/>
              </w:rPr>
              <w:t xml:space="preserve"> Лешуконского муниципального округа</w:t>
            </w:r>
            <w:r w:rsidR="00406013">
              <w:rPr>
                <w:sz w:val="27"/>
                <w:szCs w:val="27"/>
              </w:rPr>
              <w:t xml:space="preserve"> постановляет</w:t>
            </w:r>
            <w:r w:rsidRPr="008911D2">
              <w:rPr>
                <w:sz w:val="27"/>
                <w:szCs w:val="27"/>
              </w:rPr>
              <w:t>:</w:t>
            </w:r>
          </w:p>
          <w:p w:rsidR="001E5EFD" w:rsidRPr="008911D2" w:rsidRDefault="001C2C93" w:rsidP="005D7FE2">
            <w:pPr>
              <w:pStyle w:val="a5"/>
              <w:numPr>
                <w:ilvl w:val="0"/>
                <w:numId w:val="8"/>
              </w:numPr>
              <w:spacing w:after="0"/>
              <w:ind w:left="0" w:firstLine="709"/>
              <w:jc w:val="both"/>
              <w:rPr>
                <w:bCs/>
                <w:sz w:val="27"/>
                <w:szCs w:val="27"/>
              </w:rPr>
            </w:pPr>
            <w:r w:rsidRPr="008911D2">
              <w:rPr>
                <w:sz w:val="27"/>
                <w:szCs w:val="27"/>
              </w:rPr>
              <w:t xml:space="preserve">Утвердить прилагаемый </w:t>
            </w:r>
            <w:r w:rsidR="00F90146" w:rsidRPr="008911D2">
              <w:rPr>
                <w:sz w:val="27"/>
                <w:szCs w:val="27"/>
              </w:rPr>
              <w:t>П</w:t>
            </w:r>
            <w:r w:rsidRPr="008911D2">
              <w:rPr>
                <w:sz w:val="27"/>
                <w:szCs w:val="27"/>
              </w:rPr>
              <w:t xml:space="preserve">орядок предоставления </w:t>
            </w:r>
            <w:r w:rsidRPr="008911D2">
              <w:rPr>
                <w:bCs/>
                <w:sz w:val="27"/>
                <w:szCs w:val="27"/>
              </w:rPr>
              <w:t xml:space="preserve">субсидий </w:t>
            </w:r>
            <w:r w:rsidR="00880D1E" w:rsidRPr="008911D2">
              <w:rPr>
                <w:bCs/>
                <w:sz w:val="27"/>
                <w:szCs w:val="27"/>
              </w:rPr>
              <w:t xml:space="preserve">на мероприятия по поддержке малого и среднего предпринимательства на территории Лешуконского </w:t>
            </w:r>
            <w:r w:rsidR="00C435C6" w:rsidRPr="008911D2">
              <w:rPr>
                <w:bCs/>
                <w:sz w:val="27"/>
                <w:szCs w:val="27"/>
              </w:rPr>
              <w:t>округа</w:t>
            </w:r>
            <w:r w:rsidR="00880D1E" w:rsidRPr="008911D2">
              <w:rPr>
                <w:bCs/>
                <w:sz w:val="27"/>
                <w:szCs w:val="27"/>
              </w:rPr>
              <w:t xml:space="preserve"> из бюджета </w:t>
            </w:r>
            <w:r w:rsidR="00C435C6" w:rsidRPr="008911D2">
              <w:rPr>
                <w:bCs/>
                <w:sz w:val="27"/>
                <w:szCs w:val="27"/>
              </w:rPr>
              <w:t>Лешуконского муниципального округа</w:t>
            </w:r>
            <w:r w:rsidRPr="008911D2">
              <w:rPr>
                <w:sz w:val="27"/>
                <w:szCs w:val="27"/>
              </w:rPr>
              <w:t xml:space="preserve">.  </w:t>
            </w:r>
          </w:p>
          <w:p w:rsidR="001C2C93" w:rsidRPr="008911D2" w:rsidRDefault="001E5EFD" w:rsidP="005D7FE2">
            <w:pPr>
              <w:pStyle w:val="a5"/>
              <w:numPr>
                <w:ilvl w:val="0"/>
                <w:numId w:val="8"/>
              </w:numPr>
              <w:spacing w:after="0"/>
              <w:ind w:left="0" w:firstLine="709"/>
              <w:jc w:val="both"/>
              <w:rPr>
                <w:bCs/>
                <w:sz w:val="27"/>
                <w:szCs w:val="27"/>
              </w:rPr>
            </w:pPr>
            <w:r w:rsidRPr="008911D2">
              <w:rPr>
                <w:sz w:val="27"/>
                <w:szCs w:val="27"/>
              </w:rPr>
              <w:t>Признать утратившим силу Постановление администрации Лешуконского муниципального округа от 27</w:t>
            </w:r>
            <w:r w:rsidR="00461CF1" w:rsidRPr="008911D2">
              <w:rPr>
                <w:sz w:val="27"/>
                <w:szCs w:val="27"/>
              </w:rPr>
              <w:t xml:space="preserve"> января </w:t>
            </w:r>
            <w:r w:rsidRPr="008911D2">
              <w:rPr>
                <w:sz w:val="27"/>
                <w:szCs w:val="27"/>
              </w:rPr>
              <w:t>2023 г</w:t>
            </w:r>
            <w:r w:rsidR="00461CF1" w:rsidRPr="008911D2">
              <w:rPr>
                <w:sz w:val="27"/>
                <w:szCs w:val="27"/>
              </w:rPr>
              <w:t>ода</w:t>
            </w:r>
            <w:r w:rsidRPr="008911D2">
              <w:rPr>
                <w:sz w:val="27"/>
                <w:szCs w:val="27"/>
              </w:rPr>
              <w:t xml:space="preserve"> № 60/1 «Об утверждении Порядка предоставления субсидий на мероприятия по поддержке малого и среднего предпринимательства на территории Лешуконского округа из бюджета Лешуконского муниципального округа».</w:t>
            </w:r>
          </w:p>
          <w:p w:rsidR="001C2C93" w:rsidRPr="008911D2" w:rsidRDefault="00627DE6" w:rsidP="005D7FE2">
            <w:pPr>
              <w:pStyle w:val="a5"/>
              <w:numPr>
                <w:ilvl w:val="0"/>
                <w:numId w:val="8"/>
              </w:numPr>
              <w:spacing w:after="0"/>
              <w:ind w:left="0" w:firstLine="709"/>
              <w:jc w:val="both"/>
              <w:rPr>
                <w:sz w:val="27"/>
                <w:szCs w:val="27"/>
              </w:rPr>
            </w:pPr>
            <w:r>
              <w:rPr>
                <w:sz w:val="27"/>
                <w:szCs w:val="27"/>
              </w:rPr>
              <w:t>Опубликовать</w:t>
            </w:r>
            <w:r w:rsidR="001C2C93" w:rsidRPr="008911D2">
              <w:rPr>
                <w:sz w:val="27"/>
                <w:szCs w:val="27"/>
              </w:rPr>
              <w:t xml:space="preserve"> настоящее постановление на официальном сайте администрации </w:t>
            </w:r>
            <w:r w:rsidR="00AD4FF1" w:rsidRPr="008911D2">
              <w:rPr>
                <w:sz w:val="27"/>
                <w:szCs w:val="27"/>
              </w:rPr>
              <w:t>Лешуконского муниципального округа</w:t>
            </w:r>
            <w:r w:rsidR="001C2C93" w:rsidRPr="008911D2">
              <w:rPr>
                <w:sz w:val="27"/>
                <w:szCs w:val="27"/>
              </w:rPr>
              <w:t xml:space="preserve"> в информационно-телекоммуникационной сети «Интернет».</w:t>
            </w:r>
          </w:p>
          <w:p w:rsidR="001C2C93" w:rsidRPr="008911D2" w:rsidRDefault="00AE5F64" w:rsidP="005D7FE2">
            <w:pPr>
              <w:pStyle w:val="a5"/>
              <w:spacing w:after="0"/>
              <w:ind w:firstLine="709"/>
              <w:jc w:val="both"/>
              <w:rPr>
                <w:sz w:val="27"/>
                <w:szCs w:val="27"/>
              </w:rPr>
            </w:pPr>
            <w:r w:rsidRPr="008911D2">
              <w:rPr>
                <w:sz w:val="27"/>
                <w:szCs w:val="27"/>
              </w:rPr>
              <w:t xml:space="preserve">4. Контроль </w:t>
            </w:r>
            <w:r w:rsidR="001C2C93" w:rsidRPr="008911D2">
              <w:rPr>
                <w:sz w:val="27"/>
                <w:szCs w:val="27"/>
              </w:rPr>
              <w:t xml:space="preserve">исполнения настоящего постановления </w:t>
            </w:r>
            <w:r w:rsidR="00AD4FF1" w:rsidRPr="008911D2">
              <w:rPr>
                <w:sz w:val="27"/>
                <w:szCs w:val="27"/>
              </w:rPr>
              <w:t>оставляю за собой.</w:t>
            </w:r>
          </w:p>
          <w:p w:rsidR="001C2C93" w:rsidRPr="008911D2" w:rsidRDefault="001C2C93" w:rsidP="005D7FE2">
            <w:pPr>
              <w:pStyle w:val="ConsPlusNormal"/>
              <w:widowControl/>
              <w:ind w:firstLine="709"/>
              <w:jc w:val="both"/>
              <w:rPr>
                <w:sz w:val="27"/>
                <w:szCs w:val="27"/>
              </w:rPr>
            </w:pPr>
            <w:r w:rsidRPr="008911D2">
              <w:rPr>
                <w:sz w:val="27"/>
                <w:szCs w:val="27"/>
              </w:rPr>
              <w:t xml:space="preserve">5.  Настоящее постановление вступает в силу с </w:t>
            </w:r>
            <w:r w:rsidR="005D7FE2" w:rsidRPr="008911D2">
              <w:rPr>
                <w:sz w:val="27"/>
                <w:szCs w:val="27"/>
              </w:rPr>
              <w:t>даты</w:t>
            </w:r>
            <w:r w:rsidRPr="008911D2">
              <w:rPr>
                <w:sz w:val="27"/>
                <w:szCs w:val="27"/>
              </w:rPr>
              <w:t xml:space="preserve"> подписания.    </w:t>
            </w:r>
          </w:p>
          <w:p w:rsidR="001C2C93" w:rsidRPr="008911D2" w:rsidRDefault="001C2C93" w:rsidP="005D7FE2">
            <w:pPr>
              <w:pStyle w:val="ConsPlusNormal"/>
              <w:widowControl/>
              <w:ind w:firstLine="709"/>
              <w:jc w:val="both"/>
              <w:rPr>
                <w:sz w:val="27"/>
                <w:szCs w:val="27"/>
              </w:rPr>
            </w:pPr>
          </w:p>
          <w:p w:rsidR="00AD4FF1" w:rsidRPr="008911D2" w:rsidRDefault="00AD4FF1" w:rsidP="005D7FE2">
            <w:pPr>
              <w:pStyle w:val="ConsPlusNormal"/>
              <w:widowControl/>
              <w:ind w:firstLine="709"/>
              <w:jc w:val="both"/>
              <w:rPr>
                <w:sz w:val="27"/>
                <w:szCs w:val="27"/>
              </w:rPr>
            </w:pPr>
          </w:p>
          <w:p w:rsidR="001C2C93" w:rsidRPr="008911D2" w:rsidRDefault="001C2C93" w:rsidP="005D7FE2">
            <w:pPr>
              <w:ind w:firstLine="709"/>
              <w:rPr>
                <w:sz w:val="27"/>
                <w:szCs w:val="27"/>
              </w:rPr>
            </w:pPr>
            <w:r w:rsidRPr="008911D2">
              <w:rPr>
                <w:sz w:val="27"/>
                <w:szCs w:val="27"/>
              </w:rPr>
              <w:t xml:space="preserve">Глава </w:t>
            </w:r>
            <w:r w:rsidR="00933149" w:rsidRPr="008911D2">
              <w:rPr>
                <w:sz w:val="27"/>
                <w:szCs w:val="27"/>
              </w:rPr>
              <w:t>округа</w:t>
            </w:r>
            <w:r w:rsidR="00AD4FF1" w:rsidRPr="008911D2">
              <w:rPr>
                <w:sz w:val="27"/>
                <w:szCs w:val="27"/>
              </w:rPr>
              <w:t xml:space="preserve"> </w:t>
            </w:r>
            <w:r w:rsidRPr="008911D2">
              <w:rPr>
                <w:sz w:val="27"/>
                <w:szCs w:val="27"/>
              </w:rPr>
              <w:t xml:space="preserve">        </w:t>
            </w:r>
            <w:r w:rsidR="001E5EFD" w:rsidRPr="008911D2">
              <w:rPr>
                <w:sz w:val="27"/>
                <w:szCs w:val="27"/>
              </w:rPr>
              <w:t xml:space="preserve">            </w:t>
            </w:r>
            <w:r w:rsidRPr="008911D2">
              <w:rPr>
                <w:sz w:val="27"/>
                <w:szCs w:val="27"/>
              </w:rPr>
              <w:t xml:space="preserve">   </w:t>
            </w:r>
            <w:r w:rsidR="00933149" w:rsidRPr="008911D2">
              <w:rPr>
                <w:sz w:val="27"/>
                <w:szCs w:val="27"/>
              </w:rPr>
              <w:t xml:space="preserve">                     </w:t>
            </w:r>
            <w:r w:rsidRPr="008911D2">
              <w:rPr>
                <w:sz w:val="27"/>
                <w:szCs w:val="27"/>
              </w:rPr>
              <w:t xml:space="preserve">                              А.Ю. Мартынов </w:t>
            </w:r>
          </w:p>
          <w:p w:rsidR="001C2C93" w:rsidRPr="008911D2" w:rsidRDefault="001C2C93" w:rsidP="005D7FE2">
            <w:pPr>
              <w:snapToGrid w:val="0"/>
              <w:ind w:firstLine="709"/>
              <w:rPr>
                <w:sz w:val="28"/>
                <w:szCs w:val="28"/>
                <w:lang w:eastAsia="ar-SA"/>
              </w:rPr>
            </w:pPr>
          </w:p>
          <w:p w:rsidR="001C2C93" w:rsidRPr="00E83466" w:rsidRDefault="001C2C93" w:rsidP="005D7FE2">
            <w:pPr>
              <w:snapToGrid w:val="0"/>
              <w:rPr>
                <w:sz w:val="26"/>
                <w:szCs w:val="26"/>
                <w:lang w:eastAsia="ar-SA"/>
              </w:rPr>
            </w:pPr>
          </w:p>
          <w:p w:rsidR="00DA12C3" w:rsidRPr="00E83466" w:rsidRDefault="00DA12C3" w:rsidP="005D7FE2">
            <w:pPr>
              <w:snapToGrid w:val="0"/>
              <w:jc w:val="right"/>
              <w:rPr>
                <w:sz w:val="26"/>
                <w:szCs w:val="26"/>
                <w:lang w:eastAsia="ar-SA"/>
              </w:rPr>
            </w:pPr>
            <w:r w:rsidRPr="00E83466">
              <w:rPr>
                <w:sz w:val="26"/>
                <w:szCs w:val="26"/>
                <w:lang w:eastAsia="ar-SA"/>
              </w:rPr>
              <w:lastRenderedPageBreak/>
              <w:t>УТВЕРЖДЕН</w:t>
            </w:r>
            <w:r w:rsidR="005439E9" w:rsidRPr="00E83466">
              <w:rPr>
                <w:sz w:val="26"/>
                <w:szCs w:val="26"/>
                <w:lang w:eastAsia="ar-SA"/>
              </w:rPr>
              <w:t>О</w:t>
            </w:r>
          </w:p>
          <w:p w:rsidR="00DA12C3" w:rsidRPr="00E83466" w:rsidRDefault="00DA12C3" w:rsidP="005D7FE2">
            <w:pPr>
              <w:jc w:val="right"/>
              <w:rPr>
                <w:sz w:val="26"/>
                <w:szCs w:val="26"/>
                <w:lang w:eastAsia="ar-SA"/>
              </w:rPr>
            </w:pPr>
            <w:r w:rsidRPr="00E83466">
              <w:rPr>
                <w:sz w:val="26"/>
                <w:szCs w:val="26"/>
                <w:lang w:eastAsia="ar-SA"/>
              </w:rPr>
              <w:t xml:space="preserve">      постановлением администрации</w:t>
            </w:r>
          </w:p>
          <w:p w:rsidR="00DA12C3" w:rsidRPr="00E83466" w:rsidRDefault="00DA12C3" w:rsidP="005D7FE2">
            <w:pPr>
              <w:jc w:val="right"/>
              <w:rPr>
                <w:sz w:val="26"/>
                <w:szCs w:val="26"/>
                <w:lang w:eastAsia="ar-SA"/>
              </w:rPr>
            </w:pPr>
            <w:r w:rsidRPr="00E83466">
              <w:rPr>
                <w:sz w:val="26"/>
                <w:szCs w:val="26"/>
                <w:lang w:eastAsia="ar-SA"/>
              </w:rPr>
              <w:t xml:space="preserve">      </w:t>
            </w:r>
            <w:r w:rsidR="00AD4FF1" w:rsidRPr="00E83466">
              <w:rPr>
                <w:sz w:val="26"/>
                <w:szCs w:val="26"/>
                <w:lang w:eastAsia="ar-SA"/>
              </w:rPr>
              <w:t>Лешуконского муниципального округа</w:t>
            </w:r>
          </w:p>
          <w:p w:rsidR="00DA12C3" w:rsidRPr="00E83466" w:rsidRDefault="00DA12C3" w:rsidP="005D7FE2">
            <w:pPr>
              <w:jc w:val="right"/>
              <w:rPr>
                <w:sz w:val="26"/>
                <w:szCs w:val="26"/>
                <w:lang w:eastAsia="ar-SA"/>
              </w:rPr>
            </w:pPr>
            <w:r w:rsidRPr="00E83466">
              <w:rPr>
                <w:sz w:val="26"/>
                <w:szCs w:val="26"/>
                <w:lang w:eastAsia="ar-SA"/>
              </w:rPr>
              <w:t xml:space="preserve">                   от </w:t>
            </w:r>
            <w:r w:rsidR="001E5EFD" w:rsidRPr="00E83466">
              <w:rPr>
                <w:sz w:val="26"/>
                <w:szCs w:val="26"/>
                <w:lang w:eastAsia="ar-SA"/>
              </w:rPr>
              <w:t>18</w:t>
            </w:r>
            <w:r w:rsidR="00A206CA" w:rsidRPr="00E83466">
              <w:rPr>
                <w:sz w:val="26"/>
                <w:szCs w:val="26"/>
                <w:lang w:eastAsia="ar-SA"/>
              </w:rPr>
              <w:t xml:space="preserve"> </w:t>
            </w:r>
            <w:r w:rsidR="001E5EFD" w:rsidRPr="00E83466">
              <w:rPr>
                <w:sz w:val="26"/>
                <w:szCs w:val="26"/>
                <w:lang w:eastAsia="ar-SA"/>
              </w:rPr>
              <w:t>апреля</w:t>
            </w:r>
            <w:r w:rsidR="00A47352" w:rsidRPr="00E83466">
              <w:rPr>
                <w:sz w:val="26"/>
                <w:szCs w:val="26"/>
                <w:lang w:eastAsia="ar-SA"/>
              </w:rPr>
              <w:t xml:space="preserve"> 20</w:t>
            </w:r>
            <w:r w:rsidR="00FA7F51" w:rsidRPr="00E83466">
              <w:rPr>
                <w:sz w:val="26"/>
                <w:szCs w:val="26"/>
                <w:lang w:eastAsia="ar-SA"/>
              </w:rPr>
              <w:t>2</w:t>
            </w:r>
            <w:r w:rsidR="001E5EFD" w:rsidRPr="00E83466">
              <w:rPr>
                <w:sz w:val="26"/>
                <w:szCs w:val="26"/>
                <w:lang w:eastAsia="ar-SA"/>
              </w:rPr>
              <w:t>5</w:t>
            </w:r>
            <w:r w:rsidR="00A206CA" w:rsidRPr="00E83466">
              <w:rPr>
                <w:sz w:val="26"/>
                <w:szCs w:val="26"/>
                <w:lang w:eastAsia="ar-SA"/>
              </w:rPr>
              <w:t xml:space="preserve"> </w:t>
            </w:r>
            <w:r w:rsidRPr="00E83466">
              <w:rPr>
                <w:sz w:val="26"/>
                <w:szCs w:val="26"/>
              </w:rPr>
              <w:t xml:space="preserve">№ </w:t>
            </w:r>
            <w:r w:rsidR="001E5EFD" w:rsidRPr="00E83466">
              <w:rPr>
                <w:sz w:val="26"/>
                <w:szCs w:val="26"/>
              </w:rPr>
              <w:t>211</w:t>
            </w:r>
          </w:p>
        </w:tc>
      </w:tr>
    </w:tbl>
    <w:p w:rsidR="00DA12C3" w:rsidRPr="00A06490" w:rsidRDefault="00DA12C3" w:rsidP="005D7FE2">
      <w:pPr>
        <w:pStyle w:val="a3"/>
        <w:tabs>
          <w:tab w:val="left" w:pos="3682"/>
        </w:tabs>
        <w:jc w:val="left"/>
        <w:rPr>
          <w:sz w:val="16"/>
          <w:szCs w:val="16"/>
        </w:rPr>
      </w:pPr>
    </w:p>
    <w:p w:rsidR="00FA7F51" w:rsidRPr="00A06490" w:rsidRDefault="00FA7F51" w:rsidP="005D7FE2">
      <w:pPr>
        <w:pStyle w:val="a3"/>
        <w:tabs>
          <w:tab w:val="left" w:pos="3682"/>
        </w:tabs>
        <w:jc w:val="left"/>
        <w:rPr>
          <w:sz w:val="16"/>
          <w:szCs w:val="16"/>
        </w:rPr>
      </w:pPr>
    </w:p>
    <w:p w:rsidR="00FA7F51" w:rsidRPr="00A06490" w:rsidRDefault="00FA7F51" w:rsidP="005D7FE2">
      <w:pPr>
        <w:pStyle w:val="a3"/>
        <w:tabs>
          <w:tab w:val="left" w:pos="3682"/>
        </w:tabs>
        <w:jc w:val="left"/>
        <w:rPr>
          <w:sz w:val="16"/>
          <w:szCs w:val="16"/>
        </w:rPr>
      </w:pPr>
    </w:p>
    <w:p w:rsidR="00B41CDF" w:rsidRPr="00DA7AEE" w:rsidRDefault="004C20DA" w:rsidP="005D7FE2">
      <w:pPr>
        <w:pStyle w:val="a5"/>
        <w:spacing w:after="0"/>
        <w:jc w:val="center"/>
        <w:rPr>
          <w:b/>
          <w:bCs/>
          <w:sz w:val="27"/>
          <w:szCs w:val="27"/>
        </w:rPr>
      </w:pPr>
      <w:r w:rsidRPr="00DA7AEE">
        <w:rPr>
          <w:b/>
          <w:bCs/>
          <w:sz w:val="27"/>
          <w:szCs w:val="27"/>
        </w:rPr>
        <w:t>П</w:t>
      </w:r>
      <w:r w:rsidR="003E5B0B" w:rsidRPr="00DA7AEE">
        <w:rPr>
          <w:b/>
          <w:bCs/>
          <w:sz w:val="27"/>
          <w:szCs w:val="27"/>
        </w:rPr>
        <w:t>орядок</w:t>
      </w:r>
      <w:r w:rsidR="001C3049" w:rsidRPr="00DA7AEE">
        <w:rPr>
          <w:b/>
          <w:bCs/>
          <w:sz w:val="27"/>
          <w:szCs w:val="27"/>
        </w:rPr>
        <w:t xml:space="preserve"> </w:t>
      </w:r>
      <w:r w:rsidR="00C62DB5" w:rsidRPr="00DA7AEE">
        <w:rPr>
          <w:b/>
          <w:bCs/>
          <w:sz w:val="27"/>
          <w:szCs w:val="27"/>
        </w:rPr>
        <w:t xml:space="preserve">предоставления </w:t>
      </w:r>
      <w:r w:rsidR="00B41CDF" w:rsidRPr="00DA7AEE">
        <w:rPr>
          <w:b/>
          <w:bCs/>
          <w:sz w:val="27"/>
          <w:szCs w:val="27"/>
        </w:rPr>
        <w:t>субсидий на мероприятия по поддержке</w:t>
      </w:r>
      <w:r w:rsidR="001C3049" w:rsidRPr="00DA7AEE">
        <w:rPr>
          <w:b/>
          <w:bCs/>
          <w:sz w:val="27"/>
          <w:szCs w:val="27"/>
        </w:rPr>
        <w:t xml:space="preserve"> </w:t>
      </w:r>
      <w:r w:rsidR="00B41CDF" w:rsidRPr="00DA7AEE">
        <w:rPr>
          <w:b/>
          <w:bCs/>
          <w:sz w:val="27"/>
          <w:szCs w:val="27"/>
        </w:rPr>
        <w:t xml:space="preserve">малого и среднего предпринимательства на территории Лешуконского </w:t>
      </w:r>
      <w:r w:rsidR="00AD4FF1" w:rsidRPr="00DA7AEE">
        <w:rPr>
          <w:b/>
          <w:bCs/>
          <w:sz w:val="27"/>
          <w:szCs w:val="27"/>
        </w:rPr>
        <w:t>округа</w:t>
      </w:r>
      <w:r w:rsidR="00B41CDF" w:rsidRPr="00DA7AEE">
        <w:rPr>
          <w:b/>
          <w:bCs/>
          <w:sz w:val="27"/>
          <w:szCs w:val="27"/>
        </w:rPr>
        <w:t xml:space="preserve"> из бюджета </w:t>
      </w:r>
      <w:r w:rsidR="00AD4FF1" w:rsidRPr="00DA7AEE">
        <w:rPr>
          <w:b/>
          <w:bCs/>
          <w:sz w:val="27"/>
          <w:szCs w:val="27"/>
        </w:rPr>
        <w:t>Лешуконского муниципального округа</w:t>
      </w:r>
    </w:p>
    <w:p w:rsidR="003770BB" w:rsidRPr="00DA7AEE" w:rsidRDefault="003770BB" w:rsidP="008E06C7">
      <w:pPr>
        <w:rPr>
          <w:b/>
          <w:sz w:val="27"/>
          <w:szCs w:val="27"/>
        </w:rPr>
      </w:pPr>
    </w:p>
    <w:p w:rsidR="00C51098" w:rsidRPr="00DA7AEE" w:rsidRDefault="004C20DA" w:rsidP="007001BF">
      <w:pPr>
        <w:pStyle w:val="ConsPlusNormal"/>
        <w:numPr>
          <w:ilvl w:val="0"/>
          <w:numId w:val="2"/>
        </w:numPr>
        <w:adjustRightInd/>
        <w:jc w:val="center"/>
        <w:outlineLvl w:val="1"/>
        <w:rPr>
          <w:b/>
          <w:sz w:val="27"/>
          <w:szCs w:val="27"/>
        </w:rPr>
      </w:pPr>
      <w:r w:rsidRPr="00DA7AEE">
        <w:rPr>
          <w:b/>
          <w:sz w:val="27"/>
          <w:szCs w:val="27"/>
        </w:rPr>
        <w:t>Общие положения</w:t>
      </w:r>
      <w:r w:rsidR="00840A7F" w:rsidRPr="00DA7AEE">
        <w:rPr>
          <w:b/>
          <w:sz w:val="27"/>
          <w:szCs w:val="27"/>
        </w:rPr>
        <w:t xml:space="preserve"> о предоставлении субсидии</w:t>
      </w:r>
    </w:p>
    <w:p w:rsidR="00DA7AEE" w:rsidRPr="00DA7AEE" w:rsidRDefault="00DA7AEE" w:rsidP="00722235">
      <w:pPr>
        <w:pStyle w:val="a5"/>
        <w:spacing w:after="0"/>
        <w:ind w:firstLine="709"/>
        <w:jc w:val="both"/>
        <w:rPr>
          <w:rFonts w:eastAsiaTheme="minorHAnsi"/>
          <w:sz w:val="27"/>
          <w:szCs w:val="27"/>
          <w:lang w:eastAsia="en-US"/>
        </w:rPr>
      </w:pPr>
    </w:p>
    <w:p w:rsidR="00146CB1" w:rsidRPr="00DA7AEE" w:rsidRDefault="001E5EFD" w:rsidP="00534940">
      <w:pPr>
        <w:pStyle w:val="a5"/>
        <w:spacing w:after="0"/>
        <w:ind w:firstLine="709"/>
        <w:jc w:val="both"/>
        <w:rPr>
          <w:rFonts w:eastAsiaTheme="minorHAnsi"/>
          <w:sz w:val="27"/>
          <w:szCs w:val="27"/>
          <w:lang w:eastAsia="en-US"/>
        </w:rPr>
      </w:pPr>
      <w:r w:rsidRPr="00DA7AEE">
        <w:rPr>
          <w:rFonts w:eastAsiaTheme="minorHAnsi"/>
          <w:sz w:val="27"/>
          <w:szCs w:val="27"/>
          <w:lang w:eastAsia="en-US"/>
        </w:rPr>
        <w:t>1.1. Настоящий П</w:t>
      </w:r>
      <w:r w:rsidR="00146CB1" w:rsidRPr="00DA7AEE">
        <w:rPr>
          <w:rFonts w:eastAsiaTheme="minorHAnsi"/>
          <w:sz w:val="27"/>
          <w:szCs w:val="27"/>
          <w:lang w:eastAsia="en-US"/>
        </w:rPr>
        <w:t>орядок</w:t>
      </w:r>
      <w:r w:rsidR="00DA7AEE">
        <w:rPr>
          <w:rFonts w:eastAsiaTheme="minorHAnsi"/>
          <w:sz w:val="27"/>
          <w:szCs w:val="27"/>
          <w:lang w:eastAsia="en-US"/>
        </w:rPr>
        <w:t>,</w:t>
      </w:r>
      <w:r w:rsidR="00146CB1" w:rsidRPr="00DA7AEE">
        <w:rPr>
          <w:rFonts w:eastAsiaTheme="minorHAnsi"/>
          <w:sz w:val="27"/>
          <w:szCs w:val="27"/>
          <w:lang w:eastAsia="en-US"/>
        </w:rPr>
        <w:t xml:space="preserve"> разработан</w:t>
      </w:r>
      <w:r w:rsidR="00DA7AEE">
        <w:rPr>
          <w:rFonts w:eastAsiaTheme="minorHAnsi"/>
          <w:sz w:val="27"/>
          <w:szCs w:val="27"/>
          <w:lang w:eastAsia="en-US"/>
        </w:rPr>
        <w:t>ный</w:t>
      </w:r>
      <w:r w:rsidR="00146CB1" w:rsidRPr="00DA7AEE">
        <w:rPr>
          <w:rFonts w:eastAsiaTheme="minorHAnsi"/>
          <w:sz w:val="27"/>
          <w:szCs w:val="27"/>
          <w:lang w:eastAsia="en-US"/>
        </w:rPr>
        <w:t xml:space="preserve"> в соответствии </w:t>
      </w:r>
      <w:r w:rsidR="00146CB1" w:rsidRPr="00DA7AEE">
        <w:rPr>
          <w:sz w:val="27"/>
          <w:szCs w:val="27"/>
        </w:rPr>
        <w:t xml:space="preserve">со </w:t>
      </w:r>
      <w:hyperlink r:id="rId11" w:history="1">
        <w:r w:rsidR="00146CB1" w:rsidRPr="00DA7AEE">
          <w:rPr>
            <w:sz w:val="27"/>
            <w:szCs w:val="27"/>
          </w:rPr>
          <w:t>статьей 78</w:t>
        </w:r>
      </w:hyperlink>
      <w:r w:rsidR="00146CB1" w:rsidRPr="00DA7AEE">
        <w:rPr>
          <w:sz w:val="27"/>
          <w:szCs w:val="27"/>
        </w:rPr>
        <w:t xml:space="preserve"> Бюджетного кодекса Российской Федерации, Федеральным законом</w:t>
      </w:r>
      <w:r w:rsidRPr="00DA7AEE">
        <w:rPr>
          <w:sz w:val="27"/>
          <w:szCs w:val="27"/>
        </w:rPr>
        <w:t xml:space="preserve"> от 24</w:t>
      </w:r>
      <w:r w:rsidR="00DA7AEE">
        <w:rPr>
          <w:sz w:val="27"/>
          <w:szCs w:val="27"/>
        </w:rPr>
        <w:t xml:space="preserve"> июля </w:t>
      </w:r>
      <w:r w:rsidRPr="00DA7AEE">
        <w:rPr>
          <w:sz w:val="27"/>
          <w:szCs w:val="27"/>
        </w:rPr>
        <w:t>2007</w:t>
      </w:r>
      <w:r w:rsidR="00DA7AEE">
        <w:rPr>
          <w:sz w:val="27"/>
          <w:szCs w:val="27"/>
        </w:rPr>
        <w:t xml:space="preserve"> года</w:t>
      </w:r>
      <w:r w:rsidRPr="00DA7AEE">
        <w:rPr>
          <w:sz w:val="27"/>
          <w:szCs w:val="27"/>
        </w:rPr>
        <w:t xml:space="preserve"> № 209-ФЗ</w:t>
      </w:r>
      <w:r w:rsidR="00146CB1" w:rsidRPr="00DA7AEE">
        <w:rPr>
          <w:sz w:val="27"/>
          <w:szCs w:val="27"/>
        </w:rPr>
        <w:t xml:space="preserve"> «О развитии малого и среднего предпринимательства в Российской Федерации», </w:t>
      </w:r>
      <w:r w:rsidR="00DA7AEE" w:rsidRPr="008911D2">
        <w:rPr>
          <w:color w:val="000000" w:themeColor="text1"/>
          <w:sz w:val="27"/>
          <w:szCs w:val="27"/>
        </w:rPr>
        <w:t xml:space="preserve">общими </w:t>
      </w:r>
      <w:hyperlink r:id="rId12" w:history="1">
        <w:r w:rsidR="00DA7AEE" w:rsidRPr="008911D2">
          <w:rPr>
            <w:color w:val="000000" w:themeColor="text1"/>
            <w:sz w:val="27"/>
            <w:szCs w:val="27"/>
          </w:rPr>
          <w:t>требованиями</w:t>
        </w:r>
      </w:hyperlink>
      <w:r w:rsidR="00DA7AEE" w:rsidRPr="008911D2">
        <w:rPr>
          <w:color w:val="000000" w:themeColor="text1"/>
          <w:sz w:val="27"/>
          <w:szCs w:val="27"/>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sidR="00DA7AEE" w:rsidRPr="00DA7AEE">
        <w:rPr>
          <w:color w:val="000000" w:themeColor="text1"/>
          <w:sz w:val="27"/>
          <w:szCs w:val="27"/>
        </w:rPr>
        <w:t xml:space="preserve">числе грантов в форме субсидий, утвержденными постановлением Правительства Российской Федерации от 25 октября 2023 года № 1782 (далее – общие требования), регламентирует процедуру предоставления субсидий из бюджета Лешуконского муниципального округа </w:t>
      </w:r>
      <w:r w:rsidR="00E72BB1" w:rsidRPr="008911D2">
        <w:rPr>
          <w:bCs/>
          <w:sz w:val="27"/>
          <w:szCs w:val="27"/>
        </w:rPr>
        <w:t>на мероприятия по поддержке малого и среднего предпринимательства на территории Лешуконского округа</w:t>
      </w:r>
      <w:r w:rsidR="00E72BB1" w:rsidRPr="00DA7AEE">
        <w:rPr>
          <w:color w:val="000000" w:themeColor="text1"/>
          <w:sz w:val="27"/>
          <w:szCs w:val="27"/>
        </w:rPr>
        <w:t xml:space="preserve"> </w:t>
      </w:r>
      <w:r w:rsidR="00DA7AEE" w:rsidRPr="00DA7AEE">
        <w:rPr>
          <w:color w:val="000000" w:themeColor="text1"/>
          <w:sz w:val="27"/>
          <w:szCs w:val="27"/>
        </w:rPr>
        <w:t xml:space="preserve">(далее соответственно – </w:t>
      </w:r>
      <w:r w:rsidR="00A57196">
        <w:rPr>
          <w:color w:val="000000" w:themeColor="text1"/>
          <w:sz w:val="27"/>
          <w:szCs w:val="27"/>
        </w:rPr>
        <w:t>П</w:t>
      </w:r>
      <w:r w:rsidR="00DA7AEE" w:rsidRPr="00DA7AEE">
        <w:rPr>
          <w:color w:val="000000" w:themeColor="text1"/>
          <w:sz w:val="27"/>
          <w:szCs w:val="27"/>
        </w:rPr>
        <w:t xml:space="preserve">орядок, </w:t>
      </w:r>
      <w:r w:rsidR="00B90E1B">
        <w:rPr>
          <w:color w:val="000000" w:themeColor="text1"/>
          <w:sz w:val="27"/>
          <w:szCs w:val="27"/>
        </w:rPr>
        <w:t>п</w:t>
      </w:r>
      <w:r w:rsidR="00DA7AEE" w:rsidRPr="00DA7AEE">
        <w:rPr>
          <w:color w:val="000000" w:themeColor="text1"/>
          <w:sz w:val="27"/>
          <w:szCs w:val="27"/>
        </w:rPr>
        <w:t xml:space="preserve">олучатели субсидии, </w:t>
      </w:r>
      <w:r w:rsidR="00B90E1B">
        <w:rPr>
          <w:color w:val="000000" w:themeColor="text1"/>
          <w:sz w:val="27"/>
          <w:szCs w:val="27"/>
        </w:rPr>
        <w:t>с</w:t>
      </w:r>
      <w:r w:rsidR="00DA7AEE" w:rsidRPr="00DA7AEE">
        <w:rPr>
          <w:color w:val="000000" w:themeColor="text1"/>
          <w:sz w:val="27"/>
          <w:szCs w:val="27"/>
        </w:rPr>
        <w:t>убсидия)</w:t>
      </w:r>
      <w:r w:rsidR="00146CB1" w:rsidRPr="00DA7AEE">
        <w:rPr>
          <w:sz w:val="27"/>
          <w:szCs w:val="27"/>
        </w:rPr>
        <w:t>.</w:t>
      </w:r>
    </w:p>
    <w:p w:rsidR="00A57196" w:rsidRDefault="00A57196" w:rsidP="00534940">
      <w:pPr>
        <w:pStyle w:val="a5"/>
        <w:spacing w:after="0"/>
        <w:ind w:firstLine="709"/>
        <w:jc w:val="both"/>
        <w:rPr>
          <w:rFonts w:eastAsiaTheme="minorHAnsi"/>
          <w:sz w:val="27"/>
          <w:szCs w:val="27"/>
          <w:lang w:eastAsia="en-US"/>
        </w:rPr>
      </w:pPr>
      <w:r>
        <w:rPr>
          <w:rFonts w:eastAsiaTheme="minorHAnsi"/>
          <w:sz w:val="27"/>
          <w:szCs w:val="27"/>
          <w:lang w:eastAsia="en-US"/>
        </w:rPr>
        <w:t>1.2. К к</w:t>
      </w:r>
      <w:r w:rsidRPr="00DA7AEE">
        <w:rPr>
          <w:rFonts w:eastAsiaTheme="minorHAnsi"/>
          <w:sz w:val="27"/>
          <w:szCs w:val="27"/>
          <w:lang w:eastAsia="en-US"/>
        </w:rPr>
        <w:t xml:space="preserve">атегории получателей субсидии </w:t>
      </w:r>
      <w:r>
        <w:rPr>
          <w:rFonts w:eastAsiaTheme="minorHAnsi"/>
          <w:sz w:val="27"/>
          <w:szCs w:val="27"/>
          <w:lang w:eastAsia="en-US"/>
        </w:rPr>
        <w:t>относятся</w:t>
      </w:r>
      <w:r w:rsidRPr="00DA7AEE">
        <w:rPr>
          <w:rFonts w:eastAsiaTheme="minorHAnsi"/>
          <w:sz w:val="27"/>
          <w:szCs w:val="27"/>
          <w:lang w:eastAsia="en-US"/>
        </w:rPr>
        <w:t xml:space="preserve"> </w:t>
      </w:r>
      <w:r w:rsidRPr="00DA7AEE">
        <w:rPr>
          <w:sz w:val="27"/>
          <w:szCs w:val="27"/>
        </w:rPr>
        <w:t>индивидуальные предприниматели и юридические лица, включая крестьянские (фермерские) хозяйства и потребительские кооперативы (далее – субъекты предпринимательства), соответствующие критериям, установленным Федеральным законом от 24</w:t>
      </w:r>
      <w:r>
        <w:rPr>
          <w:sz w:val="27"/>
          <w:szCs w:val="27"/>
        </w:rPr>
        <w:t xml:space="preserve"> июля </w:t>
      </w:r>
      <w:r w:rsidRPr="00DA7AEE">
        <w:rPr>
          <w:sz w:val="27"/>
          <w:szCs w:val="27"/>
        </w:rPr>
        <w:t>2007</w:t>
      </w:r>
      <w:r>
        <w:rPr>
          <w:sz w:val="27"/>
          <w:szCs w:val="27"/>
        </w:rPr>
        <w:t xml:space="preserve"> года</w:t>
      </w:r>
      <w:r w:rsidRPr="00DA7AEE">
        <w:rPr>
          <w:sz w:val="27"/>
          <w:szCs w:val="27"/>
        </w:rPr>
        <w:t xml:space="preserve"> № 209-ФЗ «О развитии малого и среднего предпринимательства в Российской Федерации», занимающиеся предпринимательской деятельностью на территории Лешуконского округа.</w:t>
      </w:r>
    </w:p>
    <w:p w:rsidR="001302A7" w:rsidRPr="00DA7AEE" w:rsidRDefault="004C20DA" w:rsidP="00534940">
      <w:pPr>
        <w:pStyle w:val="a5"/>
        <w:spacing w:after="0"/>
        <w:ind w:firstLine="709"/>
        <w:jc w:val="both"/>
        <w:rPr>
          <w:bCs/>
          <w:sz w:val="27"/>
          <w:szCs w:val="27"/>
        </w:rPr>
      </w:pPr>
      <w:r w:rsidRPr="00DA7AEE">
        <w:rPr>
          <w:rFonts w:eastAsiaTheme="minorHAnsi"/>
          <w:sz w:val="27"/>
          <w:szCs w:val="27"/>
          <w:lang w:eastAsia="en-US"/>
        </w:rPr>
        <w:t>1.</w:t>
      </w:r>
      <w:r w:rsidR="00A57196">
        <w:rPr>
          <w:rFonts w:eastAsiaTheme="minorHAnsi"/>
          <w:sz w:val="27"/>
          <w:szCs w:val="27"/>
          <w:lang w:eastAsia="en-US"/>
        </w:rPr>
        <w:t>3</w:t>
      </w:r>
      <w:r w:rsidRPr="00DA7AEE">
        <w:rPr>
          <w:rFonts w:eastAsiaTheme="minorHAnsi"/>
          <w:sz w:val="27"/>
          <w:szCs w:val="27"/>
          <w:lang w:eastAsia="en-US"/>
        </w:rPr>
        <w:t xml:space="preserve">. </w:t>
      </w:r>
      <w:r w:rsidR="0070288A">
        <w:rPr>
          <w:rFonts w:eastAsiaTheme="minorHAnsi"/>
          <w:sz w:val="27"/>
          <w:szCs w:val="27"/>
          <w:lang w:eastAsia="en-US"/>
        </w:rPr>
        <w:t>Субсидия предоставляется</w:t>
      </w:r>
      <w:r w:rsidR="00146CB1" w:rsidRPr="00DA7AEE">
        <w:rPr>
          <w:rFonts w:eastAsiaTheme="minorHAnsi"/>
          <w:sz w:val="27"/>
          <w:szCs w:val="27"/>
          <w:lang w:eastAsia="en-US"/>
        </w:rPr>
        <w:t xml:space="preserve"> </w:t>
      </w:r>
      <w:r w:rsidR="00EF0CF4" w:rsidRPr="00DA7AEE">
        <w:rPr>
          <w:sz w:val="27"/>
          <w:szCs w:val="27"/>
        </w:rPr>
        <w:t>в рамках</w:t>
      </w:r>
      <w:r w:rsidR="00146CB1" w:rsidRPr="00DA7AEE">
        <w:rPr>
          <w:sz w:val="27"/>
          <w:szCs w:val="27"/>
        </w:rPr>
        <w:t xml:space="preserve"> </w:t>
      </w:r>
      <w:r w:rsidR="006F3B2E">
        <w:rPr>
          <w:sz w:val="27"/>
          <w:szCs w:val="27"/>
        </w:rPr>
        <w:t>реализации</w:t>
      </w:r>
      <w:r w:rsidR="00DB31AC">
        <w:rPr>
          <w:sz w:val="27"/>
          <w:szCs w:val="27"/>
        </w:rPr>
        <w:t xml:space="preserve"> </w:t>
      </w:r>
      <w:r w:rsidR="00EF0CF4" w:rsidRPr="00DA7AEE">
        <w:rPr>
          <w:bCs/>
          <w:sz w:val="27"/>
          <w:szCs w:val="27"/>
        </w:rPr>
        <w:t>муниципальной программ</w:t>
      </w:r>
      <w:r w:rsidR="006F3B2E">
        <w:rPr>
          <w:bCs/>
          <w:sz w:val="27"/>
          <w:szCs w:val="27"/>
        </w:rPr>
        <w:t>ы</w:t>
      </w:r>
      <w:r w:rsidR="00146CB1" w:rsidRPr="00DA7AEE">
        <w:rPr>
          <w:bCs/>
          <w:sz w:val="27"/>
          <w:szCs w:val="27"/>
        </w:rPr>
        <w:t xml:space="preserve"> </w:t>
      </w:r>
      <w:r w:rsidR="00EF0CF4" w:rsidRPr="00DA7AEE">
        <w:rPr>
          <w:bCs/>
          <w:spacing w:val="2"/>
          <w:sz w:val="27"/>
          <w:szCs w:val="27"/>
        </w:rPr>
        <w:t>«</w:t>
      </w:r>
      <w:r w:rsidR="00AD4FF1" w:rsidRPr="00DA7AEE">
        <w:rPr>
          <w:sz w:val="27"/>
          <w:szCs w:val="27"/>
        </w:rPr>
        <w:t>Развитие малого и среднего предпринимательства на территории Ле</w:t>
      </w:r>
      <w:r w:rsidR="001E5EFD" w:rsidRPr="00DA7AEE">
        <w:rPr>
          <w:sz w:val="27"/>
          <w:szCs w:val="27"/>
        </w:rPr>
        <w:t>шуконского муниципального округа</w:t>
      </w:r>
      <w:r w:rsidR="00EF0CF4" w:rsidRPr="00DA7AEE">
        <w:rPr>
          <w:bCs/>
          <w:spacing w:val="2"/>
          <w:sz w:val="27"/>
          <w:szCs w:val="27"/>
        </w:rPr>
        <w:t>»</w:t>
      </w:r>
      <w:r w:rsidRPr="00DA7AEE">
        <w:rPr>
          <w:rFonts w:eastAsiaTheme="minorHAnsi"/>
          <w:sz w:val="27"/>
          <w:szCs w:val="27"/>
          <w:lang w:eastAsia="en-US"/>
        </w:rPr>
        <w:t xml:space="preserve"> в целях воз</w:t>
      </w:r>
      <w:r w:rsidR="001302A7" w:rsidRPr="00DA7AEE">
        <w:rPr>
          <w:rFonts w:eastAsiaTheme="minorHAnsi"/>
          <w:sz w:val="27"/>
          <w:szCs w:val="27"/>
          <w:lang w:eastAsia="en-US"/>
        </w:rPr>
        <w:t xml:space="preserve">мещения </w:t>
      </w:r>
      <w:r w:rsidR="001302A7" w:rsidRPr="00DA7AEE">
        <w:rPr>
          <w:sz w:val="27"/>
          <w:szCs w:val="27"/>
        </w:rPr>
        <w:t>следующих обоснованных и документально подтвержденных</w:t>
      </w:r>
      <w:r w:rsidR="0005521F" w:rsidRPr="00DA7AEE">
        <w:rPr>
          <w:sz w:val="27"/>
          <w:szCs w:val="27"/>
        </w:rPr>
        <w:t xml:space="preserve"> </w:t>
      </w:r>
      <w:r w:rsidRPr="00DA7AEE">
        <w:rPr>
          <w:rFonts w:eastAsiaTheme="minorHAnsi"/>
          <w:sz w:val="27"/>
          <w:szCs w:val="27"/>
          <w:lang w:eastAsia="en-US"/>
        </w:rPr>
        <w:t>затрат</w:t>
      </w:r>
      <w:r w:rsidR="001302A7" w:rsidRPr="00DA7AEE">
        <w:rPr>
          <w:rFonts w:eastAsiaTheme="minorHAnsi"/>
          <w:sz w:val="27"/>
          <w:szCs w:val="27"/>
          <w:lang w:eastAsia="en-US"/>
        </w:rPr>
        <w:t>:</w:t>
      </w:r>
    </w:p>
    <w:p w:rsidR="001302A7" w:rsidRPr="00DA7AEE" w:rsidRDefault="001302A7" w:rsidP="00534940">
      <w:pPr>
        <w:ind w:firstLine="709"/>
        <w:jc w:val="both"/>
        <w:rPr>
          <w:sz w:val="27"/>
          <w:szCs w:val="27"/>
        </w:rPr>
      </w:pPr>
      <w:r w:rsidRPr="00DA7AEE">
        <w:rPr>
          <w:sz w:val="27"/>
          <w:szCs w:val="27"/>
        </w:rPr>
        <w:t>расходы на приобретение, доставку и установку оборудования, машин, автотранспортных средств (за исключением легковых автомобилей), механизмов, устройств, приборов, сырья и материалов;</w:t>
      </w:r>
    </w:p>
    <w:p w:rsidR="001302A7" w:rsidRPr="00DA7AEE" w:rsidRDefault="001302A7" w:rsidP="00534940">
      <w:pPr>
        <w:ind w:firstLine="709"/>
        <w:jc w:val="both"/>
        <w:rPr>
          <w:sz w:val="27"/>
          <w:szCs w:val="27"/>
        </w:rPr>
      </w:pPr>
      <w:r w:rsidRPr="00DA7AEE">
        <w:rPr>
          <w:sz w:val="27"/>
          <w:szCs w:val="27"/>
        </w:rPr>
        <w:t>расходы на приобретение сельскохозяйственных животных;</w:t>
      </w:r>
    </w:p>
    <w:p w:rsidR="001302A7" w:rsidRPr="00DA7AEE" w:rsidRDefault="001302A7" w:rsidP="00534940">
      <w:pPr>
        <w:ind w:firstLine="709"/>
        <w:jc w:val="both"/>
        <w:rPr>
          <w:sz w:val="27"/>
          <w:szCs w:val="27"/>
        </w:rPr>
      </w:pPr>
      <w:r w:rsidRPr="00DA7AEE">
        <w:rPr>
          <w:sz w:val="27"/>
          <w:szCs w:val="27"/>
        </w:rPr>
        <w:t>расходы на приобретение и установку средств противопожарной безопасности;</w:t>
      </w:r>
    </w:p>
    <w:p w:rsidR="00DD1FF4" w:rsidRPr="00DA7AEE" w:rsidRDefault="00DD1FF4" w:rsidP="00534940">
      <w:pPr>
        <w:ind w:firstLine="709"/>
        <w:jc w:val="both"/>
        <w:rPr>
          <w:sz w:val="27"/>
          <w:szCs w:val="27"/>
        </w:rPr>
      </w:pPr>
      <w:r w:rsidRPr="00DA7AEE">
        <w:rPr>
          <w:sz w:val="27"/>
          <w:szCs w:val="27"/>
        </w:rPr>
        <w:t>расходы по приобретению в собственность зданий и помещений (за исключением жилых), земельных участков для осуществления предпринимательской деятельности;</w:t>
      </w:r>
    </w:p>
    <w:p w:rsidR="00DD1FF4" w:rsidRPr="00DA7AEE" w:rsidRDefault="00DD1FF4" w:rsidP="00534940">
      <w:pPr>
        <w:ind w:firstLine="709"/>
        <w:jc w:val="both"/>
        <w:rPr>
          <w:sz w:val="27"/>
          <w:szCs w:val="27"/>
        </w:rPr>
      </w:pPr>
      <w:r w:rsidRPr="00DA7AEE">
        <w:rPr>
          <w:sz w:val="27"/>
          <w:szCs w:val="27"/>
        </w:rPr>
        <w:t>расходы на технологическое присоединение к инженерной инфраструктуре (электрические сети, водос</w:t>
      </w:r>
      <w:r w:rsidR="006B703D" w:rsidRPr="00DA7AEE">
        <w:rPr>
          <w:sz w:val="27"/>
          <w:szCs w:val="27"/>
        </w:rPr>
        <w:t>набжение, водоотведение и т.п.)</w:t>
      </w:r>
      <w:r w:rsidR="00C964B1" w:rsidRPr="00DA7AEE">
        <w:rPr>
          <w:sz w:val="27"/>
          <w:szCs w:val="27"/>
        </w:rPr>
        <w:t>.</w:t>
      </w:r>
    </w:p>
    <w:p w:rsidR="004C20DA" w:rsidRPr="00B90E1B" w:rsidRDefault="004C20DA" w:rsidP="00534940">
      <w:pPr>
        <w:ind w:firstLine="709"/>
        <w:jc w:val="both"/>
        <w:rPr>
          <w:rFonts w:eastAsiaTheme="minorHAnsi"/>
          <w:sz w:val="27"/>
          <w:szCs w:val="27"/>
          <w:lang w:eastAsia="en-US"/>
        </w:rPr>
      </w:pPr>
      <w:r w:rsidRPr="00B90E1B">
        <w:rPr>
          <w:rFonts w:eastAsiaTheme="minorHAnsi"/>
          <w:sz w:val="27"/>
          <w:szCs w:val="27"/>
          <w:lang w:eastAsia="en-US"/>
        </w:rPr>
        <w:lastRenderedPageBreak/>
        <w:t>1.</w:t>
      </w:r>
      <w:r w:rsidR="004646D2">
        <w:rPr>
          <w:rFonts w:eastAsiaTheme="minorHAnsi"/>
          <w:sz w:val="27"/>
          <w:szCs w:val="27"/>
          <w:lang w:eastAsia="en-US"/>
        </w:rPr>
        <w:t>4</w:t>
      </w:r>
      <w:r w:rsidRPr="00B90E1B">
        <w:rPr>
          <w:rFonts w:eastAsiaTheme="minorHAnsi"/>
          <w:sz w:val="27"/>
          <w:szCs w:val="27"/>
          <w:lang w:eastAsia="en-US"/>
        </w:rPr>
        <w:t xml:space="preserve">. </w:t>
      </w:r>
      <w:r w:rsidR="00B90E1B" w:rsidRPr="00B90E1B">
        <w:rPr>
          <w:color w:val="000000" w:themeColor="text1"/>
          <w:sz w:val="27"/>
          <w:szCs w:val="27"/>
        </w:rPr>
        <w:t>Главным распорядителем средств бюджета Лешуконского муниципального округа является</w:t>
      </w:r>
      <w:r w:rsidRPr="00B90E1B">
        <w:rPr>
          <w:rFonts w:eastAsiaTheme="minorHAnsi"/>
          <w:sz w:val="27"/>
          <w:szCs w:val="27"/>
          <w:lang w:eastAsia="en-US"/>
        </w:rPr>
        <w:t xml:space="preserve"> </w:t>
      </w:r>
      <w:r w:rsidR="00B90E1B">
        <w:rPr>
          <w:rFonts w:eastAsiaTheme="minorHAnsi"/>
          <w:sz w:val="27"/>
          <w:szCs w:val="27"/>
          <w:lang w:eastAsia="en-US"/>
        </w:rPr>
        <w:t>а</w:t>
      </w:r>
      <w:r w:rsidRPr="00B90E1B">
        <w:rPr>
          <w:rFonts w:eastAsiaTheme="minorHAnsi"/>
          <w:sz w:val="27"/>
          <w:szCs w:val="27"/>
          <w:lang w:eastAsia="en-US"/>
        </w:rPr>
        <w:t xml:space="preserve">дминистрация </w:t>
      </w:r>
      <w:r w:rsidR="00AD4FF1" w:rsidRPr="00B90E1B">
        <w:rPr>
          <w:rFonts w:eastAsiaTheme="minorHAnsi"/>
          <w:sz w:val="27"/>
          <w:szCs w:val="27"/>
          <w:lang w:eastAsia="en-US"/>
        </w:rPr>
        <w:t>Лешуконского муниципального округа</w:t>
      </w:r>
      <w:r w:rsidR="003E5B0B" w:rsidRPr="00B90E1B">
        <w:rPr>
          <w:rFonts w:eastAsiaTheme="minorHAnsi"/>
          <w:sz w:val="27"/>
          <w:szCs w:val="27"/>
          <w:lang w:eastAsia="en-US"/>
        </w:rPr>
        <w:t xml:space="preserve"> (далее – А</w:t>
      </w:r>
      <w:r w:rsidRPr="00B90E1B">
        <w:rPr>
          <w:rFonts w:eastAsiaTheme="minorHAnsi"/>
          <w:sz w:val="27"/>
          <w:szCs w:val="27"/>
          <w:lang w:eastAsia="en-US"/>
        </w:rPr>
        <w:t xml:space="preserve">дминистрация). </w:t>
      </w:r>
    </w:p>
    <w:p w:rsidR="004C20DA" w:rsidRPr="00B90E1B" w:rsidRDefault="004C20DA" w:rsidP="00534940">
      <w:pPr>
        <w:pStyle w:val="ConsPlusNormal"/>
        <w:ind w:firstLine="709"/>
        <w:jc w:val="both"/>
        <w:rPr>
          <w:sz w:val="27"/>
          <w:szCs w:val="27"/>
        </w:rPr>
      </w:pPr>
      <w:r w:rsidRPr="00B90E1B">
        <w:rPr>
          <w:rFonts w:eastAsiaTheme="minorHAnsi"/>
          <w:sz w:val="27"/>
          <w:szCs w:val="27"/>
          <w:lang w:eastAsia="en-US"/>
        </w:rPr>
        <w:t>1.</w:t>
      </w:r>
      <w:r w:rsidR="004646D2">
        <w:rPr>
          <w:rFonts w:eastAsiaTheme="minorHAnsi"/>
          <w:sz w:val="27"/>
          <w:szCs w:val="27"/>
          <w:lang w:eastAsia="en-US"/>
        </w:rPr>
        <w:t>5</w:t>
      </w:r>
      <w:r w:rsidRPr="00B90E1B">
        <w:rPr>
          <w:rFonts w:eastAsiaTheme="minorHAnsi"/>
          <w:sz w:val="27"/>
          <w:szCs w:val="27"/>
          <w:lang w:eastAsia="en-US"/>
        </w:rPr>
        <w:t xml:space="preserve">. </w:t>
      </w:r>
      <w:r w:rsidR="00B90E1B" w:rsidRPr="00B90E1B">
        <w:rPr>
          <w:color w:val="000000" w:themeColor="text1"/>
          <w:sz w:val="27"/>
          <w:szCs w:val="27"/>
        </w:rPr>
        <w:t xml:space="preserve">Предоставление субсидии осуществляется </w:t>
      </w:r>
      <w:r w:rsidR="00B90E1B">
        <w:rPr>
          <w:color w:val="000000" w:themeColor="text1"/>
          <w:sz w:val="27"/>
          <w:szCs w:val="27"/>
        </w:rPr>
        <w:t>администрацией</w:t>
      </w:r>
      <w:r w:rsidR="00B90E1B" w:rsidRPr="00B90E1B">
        <w:rPr>
          <w:color w:val="000000" w:themeColor="text1"/>
          <w:sz w:val="27"/>
          <w:szCs w:val="27"/>
        </w:rPr>
        <w:t xml:space="preserve"> в соответствии со сводной бюджетной росписью бюджета Лешуконского муниципального округа (далее – местный бюджет) и доведенными лимитами бюджетных обязательств на соответствующий финансовый год и плановый период.</w:t>
      </w:r>
    </w:p>
    <w:p w:rsidR="00BE7FBE" w:rsidRPr="00DA7AEE" w:rsidRDefault="004C20DA" w:rsidP="00534940">
      <w:pPr>
        <w:ind w:firstLine="709"/>
        <w:jc w:val="both"/>
        <w:rPr>
          <w:rFonts w:eastAsiaTheme="minorHAnsi"/>
          <w:sz w:val="27"/>
          <w:szCs w:val="27"/>
          <w:lang w:eastAsia="en-US"/>
        </w:rPr>
      </w:pPr>
      <w:r w:rsidRPr="00B90E1B">
        <w:rPr>
          <w:rFonts w:eastAsiaTheme="minorHAnsi"/>
          <w:sz w:val="27"/>
          <w:szCs w:val="27"/>
          <w:lang w:eastAsia="en-US"/>
        </w:rPr>
        <w:t>1.</w:t>
      </w:r>
      <w:r w:rsidR="004646D2">
        <w:rPr>
          <w:rFonts w:eastAsiaTheme="minorHAnsi"/>
          <w:sz w:val="27"/>
          <w:szCs w:val="27"/>
          <w:lang w:eastAsia="en-US"/>
        </w:rPr>
        <w:t>6</w:t>
      </w:r>
      <w:r w:rsidRPr="00B90E1B">
        <w:rPr>
          <w:rFonts w:eastAsiaTheme="minorHAnsi"/>
          <w:sz w:val="27"/>
          <w:szCs w:val="27"/>
          <w:lang w:eastAsia="en-US"/>
        </w:rPr>
        <w:t xml:space="preserve">. </w:t>
      </w:r>
      <w:r w:rsidR="00090926" w:rsidRPr="00B90E1B">
        <w:rPr>
          <w:rFonts w:eastAsiaTheme="minorHAnsi"/>
          <w:sz w:val="27"/>
          <w:szCs w:val="27"/>
          <w:lang w:eastAsia="en-US"/>
        </w:rPr>
        <w:t xml:space="preserve">Способ предоставления субсидии – </w:t>
      </w:r>
      <w:r w:rsidR="00EE4DF5" w:rsidRPr="00B90E1B">
        <w:rPr>
          <w:rFonts w:eastAsiaTheme="minorHAnsi"/>
          <w:sz w:val="27"/>
          <w:szCs w:val="27"/>
          <w:lang w:eastAsia="en-US"/>
        </w:rPr>
        <w:t>возмещение</w:t>
      </w:r>
      <w:r w:rsidR="00090926" w:rsidRPr="00DA7AEE">
        <w:rPr>
          <w:rFonts w:eastAsiaTheme="minorHAnsi"/>
          <w:sz w:val="27"/>
          <w:szCs w:val="27"/>
          <w:lang w:eastAsia="en-US"/>
        </w:rPr>
        <w:t xml:space="preserve"> затрат</w:t>
      </w:r>
      <w:r w:rsidR="007A4111" w:rsidRPr="00DA7AEE">
        <w:rPr>
          <w:rFonts w:eastAsiaTheme="minorHAnsi"/>
          <w:sz w:val="27"/>
          <w:szCs w:val="27"/>
          <w:lang w:eastAsia="en-US"/>
        </w:rPr>
        <w:t xml:space="preserve"> на достижение целей, указанных в пункте 1.</w:t>
      </w:r>
      <w:r w:rsidR="00151707">
        <w:rPr>
          <w:rFonts w:eastAsiaTheme="minorHAnsi"/>
          <w:sz w:val="27"/>
          <w:szCs w:val="27"/>
          <w:lang w:eastAsia="en-US"/>
        </w:rPr>
        <w:t>3</w:t>
      </w:r>
      <w:r w:rsidR="007A4111" w:rsidRPr="00DA7AEE">
        <w:rPr>
          <w:rFonts w:eastAsiaTheme="minorHAnsi"/>
          <w:sz w:val="27"/>
          <w:szCs w:val="27"/>
          <w:lang w:eastAsia="en-US"/>
        </w:rPr>
        <w:t xml:space="preserve"> настоящего Порядка</w:t>
      </w:r>
      <w:r w:rsidR="00090926" w:rsidRPr="00DA7AEE">
        <w:rPr>
          <w:rFonts w:eastAsiaTheme="minorHAnsi"/>
          <w:sz w:val="27"/>
          <w:szCs w:val="27"/>
          <w:lang w:eastAsia="en-US"/>
        </w:rPr>
        <w:t>.</w:t>
      </w:r>
    </w:p>
    <w:p w:rsidR="00173F4D" w:rsidRPr="00DA7AEE" w:rsidRDefault="00842182" w:rsidP="00534940">
      <w:pPr>
        <w:ind w:firstLine="709"/>
        <w:jc w:val="both"/>
        <w:rPr>
          <w:sz w:val="27"/>
          <w:szCs w:val="27"/>
        </w:rPr>
      </w:pPr>
      <w:r w:rsidRPr="00DA7AEE">
        <w:rPr>
          <w:rFonts w:eastAsiaTheme="minorHAnsi"/>
          <w:sz w:val="27"/>
          <w:szCs w:val="27"/>
          <w:lang w:eastAsia="en-US"/>
        </w:rPr>
        <w:t>1.</w:t>
      </w:r>
      <w:r w:rsidR="004646D2">
        <w:rPr>
          <w:rFonts w:eastAsiaTheme="minorHAnsi"/>
          <w:sz w:val="27"/>
          <w:szCs w:val="27"/>
          <w:lang w:eastAsia="en-US"/>
        </w:rPr>
        <w:t>7</w:t>
      </w:r>
      <w:r w:rsidR="006E3C07" w:rsidRPr="00DA7AEE">
        <w:rPr>
          <w:rFonts w:eastAsiaTheme="minorHAnsi"/>
          <w:sz w:val="27"/>
          <w:szCs w:val="27"/>
          <w:lang w:eastAsia="en-US"/>
        </w:rPr>
        <w:t>.</w:t>
      </w:r>
      <w:r w:rsidRPr="00DA7AEE">
        <w:rPr>
          <w:rFonts w:eastAsiaTheme="minorHAnsi"/>
          <w:sz w:val="27"/>
          <w:szCs w:val="27"/>
          <w:lang w:eastAsia="en-US"/>
        </w:rPr>
        <w:t xml:space="preserve"> </w:t>
      </w:r>
      <w:r w:rsidR="00EE4DF5" w:rsidRPr="00DA7AEE">
        <w:rPr>
          <w:sz w:val="27"/>
          <w:szCs w:val="27"/>
        </w:rPr>
        <w:t>Информация о субсидии размещается на едином портале бюджетной системы Российской Федерации в информационно</w:t>
      </w:r>
      <w:r w:rsidR="00151707">
        <w:rPr>
          <w:sz w:val="27"/>
          <w:szCs w:val="27"/>
        </w:rPr>
        <w:t xml:space="preserve"> </w:t>
      </w:r>
      <w:r w:rsidR="00EE4DF5" w:rsidRPr="00DA7AEE">
        <w:rPr>
          <w:sz w:val="27"/>
          <w:szCs w:val="27"/>
        </w:rPr>
        <w:t>-</w:t>
      </w:r>
      <w:r w:rsidR="00151707">
        <w:rPr>
          <w:sz w:val="27"/>
          <w:szCs w:val="27"/>
        </w:rPr>
        <w:t xml:space="preserve"> </w:t>
      </w:r>
      <w:r w:rsidR="00EE4DF5" w:rsidRPr="00DA7AEE">
        <w:rPr>
          <w:sz w:val="27"/>
          <w:szCs w:val="27"/>
        </w:rPr>
        <w:t>телекоммуникационной сети «Интернет» (далее</w:t>
      </w:r>
      <w:r w:rsidR="00151707">
        <w:rPr>
          <w:sz w:val="27"/>
          <w:szCs w:val="27"/>
        </w:rPr>
        <w:t xml:space="preserve"> </w:t>
      </w:r>
      <w:r w:rsidR="00EE4DF5" w:rsidRPr="00DA7AEE">
        <w:rPr>
          <w:sz w:val="27"/>
          <w:szCs w:val="27"/>
        </w:rPr>
        <w:t>-</w:t>
      </w:r>
      <w:r w:rsidR="00151707">
        <w:rPr>
          <w:sz w:val="27"/>
          <w:szCs w:val="27"/>
        </w:rPr>
        <w:t xml:space="preserve"> </w:t>
      </w:r>
      <w:r w:rsidR="00EE4DF5" w:rsidRPr="00DA7AEE">
        <w:rPr>
          <w:sz w:val="27"/>
          <w:szCs w:val="27"/>
        </w:rPr>
        <w:t>единый портал, сеть Интернет) в порядке, установленном Министерством финансов Российской Федерации</w:t>
      </w:r>
      <w:r w:rsidR="009414AA" w:rsidRPr="00DA7AEE">
        <w:rPr>
          <w:sz w:val="27"/>
          <w:szCs w:val="27"/>
        </w:rPr>
        <w:t>.</w:t>
      </w:r>
    </w:p>
    <w:p w:rsidR="009414AA" w:rsidRPr="00DA7AEE" w:rsidRDefault="009414AA" w:rsidP="005C2035">
      <w:pPr>
        <w:ind w:firstLine="709"/>
        <w:jc w:val="both"/>
        <w:rPr>
          <w:rFonts w:eastAsiaTheme="minorHAnsi"/>
          <w:sz w:val="27"/>
          <w:szCs w:val="27"/>
          <w:lang w:eastAsia="en-US"/>
        </w:rPr>
      </w:pPr>
    </w:p>
    <w:p w:rsidR="009414AA" w:rsidRPr="00DA7AEE" w:rsidRDefault="007A4111" w:rsidP="007001BF">
      <w:pPr>
        <w:pStyle w:val="a9"/>
        <w:jc w:val="center"/>
        <w:rPr>
          <w:rFonts w:eastAsiaTheme="minorHAnsi"/>
          <w:b/>
          <w:sz w:val="27"/>
          <w:szCs w:val="27"/>
          <w:lang w:eastAsia="en-US"/>
        </w:rPr>
      </w:pPr>
      <w:r w:rsidRPr="00DA7AEE">
        <w:rPr>
          <w:rFonts w:eastAsiaTheme="minorHAnsi"/>
          <w:b/>
          <w:sz w:val="27"/>
          <w:szCs w:val="27"/>
          <w:lang w:eastAsia="en-US"/>
        </w:rPr>
        <w:t xml:space="preserve">2. Порядок проведения отбора получателей субсидий для предоставления субсидий </w:t>
      </w:r>
    </w:p>
    <w:p w:rsidR="00646FFA" w:rsidRDefault="00646FFA" w:rsidP="00C94500">
      <w:pPr>
        <w:pStyle w:val="a9"/>
        <w:tabs>
          <w:tab w:val="left" w:pos="709"/>
        </w:tabs>
        <w:ind w:left="0" w:firstLine="709"/>
        <w:jc w:val="both"/>
        <w:rPr>
          <w:rFonts w:eastAsiaTheme="minorHAnsi"/>
          <w:sz w:val="27"/>
          <w:szCs w:val="27"/>
          <w:lang w:eastAsia="en-US"/>
        </w:rPr>
      </w:pPr>
    </w:p>
    <w:p w:rsidR="00C32284" w:rsidRPr="00DA7AEE" w:rsidRDefault="00C94500" w:rsidP="00534940">
      <w:pPr>
        <w:pStyle w:val="a9"/>
        <w:tabs>
          <w:tab w:val="left" w:pos="709"/>
        </w:tabs>
        <w:ind w:left="0" w:firstLine="709"/>
        <w:jc w:val="both"/>
        <w:rPr>
          <w:rFonts w:eastAsiaTheme="minorHAnsi"/>
          <w:sz w:val="27"/>
          <w:szCs w:val="27"/>
          <w:lang w:eastAsia="en-US"/>
        </w:rPr>
      </w:pPr>
      <w:r w:rsidRPr="00DA7AEE">
        <w:rPr>
          <w:rFonts w:eastAsiaTheme="minorHAnsi"/>
          <w:sz w:val="27"/>
          <w:szCs w:val="27"/>
          <w:lang w:eastAsia="en-US"/>
        </w:rPr>
        <w:t xml:space="preserve">2.1. </w:t>
      </w:r>
      <w:r w:rsidR="00C32284" w:rsidRPr="00DA7AEE">
        <w:rPr>
          <w:rFonts w:eastAsiaTheme="minorHAnsi"/>
          <w:sz w:val="27"/>
          <w:szCs w:val="27"/>
          <w:lang w:eastAsia="en-US"/>
        </w:rPr>
        <w:t xml:space="preserve">Проведение отбора получателей субсидий </w:t>
      </w:r>
      <w:r w:rsidRPr="00DA7AEE">
        <w:rPr>
          <w:rFonts w:eastAsiaTheme="minorHAnsi"/>
          <w:sz w:val="27"/>
          <w:szCs w:val="27"/>
          <w:lang w:eastAsia="en-US"/>
        </w:rPr>
        <w:t xml:space="preserve">осуществляется в </w:t>
      </w:r>
      <w:r w:rsidR="00C32284" w:rsidRPr="00DA7AEE">
        <w:rPr>
          <w:rFonts w:eastAsiaTheme="minorHAnsi"/>
          <w:sz w:val="27"/>
          <w:szCs w:val="27"/>
          <w:lang w:eastAsia="en-US"/>
        </w:rPr>
        <w:t>государственной интег</w:t>
      </w:r>
      <w:r w:rsidRPr="00DA7AEE">
        <w:rPr>
          <w:rFonts w:eastAsiaTheme="minorHAnsi"/>
          <w:sz w:val="27"/>
          <w:szCs w:val="27"/>
          <w:lang w:eastAsia="en-US"/>
        </w:rPr>
        <w:t>рированной информационной системе</w:t>
      </w:r>
      <w:r w:rsidR="00C32284" w:rsidRPr="00DA7AEE">
        <w:rPr>
          <w:rFonts w:eastAsiaTheme="minorHAnsi"/>
          <w:sz w:val="27"/>
          <w:szCs w:val="27"/>
          <w:lang w:eastAsia="en-US"/>
        </w:rPr>
        <w:t xml:space="preserve"> управления общественными финансами «Электронный бюджет» на сайте</w:t>
      </w:r>
      <w:r w:rsidR="00C32284" w:rsidRPr="00DA7AEE">
        <w:rPr>
          <w:sz w:val="27"/>
          <w:szCs w:val="27"/>
        </w:rPr>
        <w:t xml:space="preserve"> </w:t>
      </w:r>
      <w:hyperlink r:id="rId13" w:history="1">
        <w:r w:rsidR="00C32284" w:rsidRPr="00DA7AEE">
          <w:rPr>
            <w:rStyle w:val="ab"/>
            <w:sz w:val="27"/>
            <w:szCs w:val="27"/>
          </w:rPr>
          <w:t>https://promote.budget.gov.ru/</w:t>
        </w:r>
      </w:hyperlink>
      <w:r w:rsidR="00C32284" w:rsidRPr="00DA7AEE">
        <w:rPr>
          <w:sz w:val="27"/>
          <w:szCs w:val="27"/>
        </w:rPr>
        <w:t xml:space="preserve"> (далее – система «Электронный бюджет»).</w:t>
      </w:r>
    </w:p>
    <w:p w:rsidR="00C32284" w:rsidRPr="00DA7AEE" w:rsidRDefault="00C32284" w:rsidP="00534940">
      <w:pPr>
        <w:ind w:firstLine="709"/>
        <w:jc w:val="both"/>
        <w:rPr>
          <w:rFonts w:eastAsiaTheme="minorHAnsi"/>
          <w:sz w:val="27"/>
          <w:szCs w:val="27"/>
          <w:lang w:eastAsia="en-US"/>
        </w:rPr>
      </w:pPr>
      <w:r w:rsidRPr="00DA7AEE">
        <w:rPr>
          <w:rFonts w:eastAsiaTheme="minorHAnsi"/>
          <w:sz w:val="27"/>
          <w:szCs w:val="27"/>
          <w:lang w:eastAsia="en-US"/>
        </w:rPr>
        <w:t xml:space="preserve">Взаимодействие </w:t>
      </w:r>
      <w:r w:rsidR="00C94500" w:rsidRPr="00DA7AEE">
        <w:rPr>
          <w:rFonts w:eastAsiaTheme="minorHAnsi"/>
          <w:sz w:val="27"/>
          <w:szCs w:val="27"/>
          <w:lang w:eastAsia="en-US"/>
        </w:rPr>
        <w:t>Администрации</w:t>
      </w:r>
      <w:r w:rsidRPr="00DA7AEE">
        <w:rPr>
          <w:rFonts w:eastAsiaTheme="minorHAnsi"/>
          <w:sz w:val="27"/>
          <w:szCs w:val="27"/>
          <w:lang w:eastAsia="en-US"/>
        </w:rPr>
        <w:t xml:space="preserve"> с участниками отбора осуществляется с использованием документов в электронной форме в системе «Электронный бюджет».</w:t>
      </w:r>
    </w:p>
    <w:p w:rsidR="00390109" w:rsidRDefault="00A5160E" w:rsidP="00534940">
      <w:pPr>
        <w:ind w:firstLine="709"/>
        <w:jc w:val="both"/>
        <w:rPr>
          <w:sz w:val="27"/>
          <w:szCs w:val="27"/>
        </w:rPr>
      </w:pPr>
      <w:r w:rsidRPr="00DA7AEE">
        <w:rPr>
          <w:sz w:val="27"/>
          <w:szCs w:val="27"/>
        </w:rPr>
        <w:t>2.2</w:t>
      </w:r>
      <w:r w:rsidR="00390109" w:rsidRPr="00DA7AEE">
        <w:rPr>
          <w:sz w:val="27"/>
          <w:szCs w:val="27"/>
        </w:rPr>
        <w:t xml:space="preserve">. </w:t>
      </w:r>
      <w:r w:rsidR="008D7C6E" w:rsidRPr="008D7C6E">
        <w:rPr>
          <w:sz w:val="27"/>
          <w:szCs w:val="27"/>
        </w:rPr>
        <w:t>Субсидии предоставляются по результатам проведения конкурсного отбора. Конкурс проводится исходя из наилучших условий достижения результатов, в целях достижения которых предоставляются субсидии, а также исходя из соответствия участников отбора категориям и требованиям, соблюдения условий предоставления субсидий, очередности поступления заявок.</w:t>
      </w:r>
    </w:p>
    <w:p w:rsidR="00090304" w:rsidRDefault="00090304" w:rsidP="00534940">
      <w:pPr>
        <w:ind w:firstLine="709"/>
        <w:jc w:val="both"/>
        <w:rPr>
          <w:sz w:val="27"/>
          <w:szCs w:val="27"/>
        </w:rPr>
      </w:pPr>
      <w:r w:rsidRPr="00090304">
        <w:rPr>
          <w:sz w:val="27"/>
          <w:szCs w:val="27"/>
        </w:rPr>
        <w:t>2.3. По состоянию на дату рассмотрения заявок на участие в отборе (далее - заявки) и заключения соглашения о предоставлении субсидий (далее - Соглашение) участник отбора должен соответствовать следующим требованиям:</w:t>
      </w:r>
    </w:p>
    <w:p w:rsidR="00090304" w:rsidRDefault="00090304" w:rsidP="00534940">
      <w:pPr>
        <w:ind w:firstLine="709"/>
        <w:jc w:val="both"/>
        <w:rPr>
          <w:sz w:val="27"/>
          <w:szCs w:val="27"/>
        </w:rPr>
      </w:pPr>
      <w:r w:rsidRPr="00090304">
        <w:rPr>
          <w:sz w:val="27"/>
          <w:szCs w:val="27"/>
        </w:rPr>
        <w:t>1)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90304" w:rsidRDefault="00090304" w:rsidP="00534940">
      <w:pPr>
        <w:ind w:firstLine="709"/>
        <w:jc w:val="both"/>
        <w:rPr>
          <w:sz w:val="27"/>
          <w:szCs w:val="27"/>
        </w:rPr>
      </w:pPr>
      <w:r w:rsidRPr="00090304">
        <w:rPr>
          <w:sz w:val="27"/>
          <w:szCs w:val="27"/>
        </w:rPr>
        <w:lastRenderedPageBreak/>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29C3" w:rsidRDefault="00090304" w:rsidP="00534940">
      <w:pPr>
        <w:ind w:firstLine="709"/>
        <w:jc w:val="both"/>
        <w:rPr>
          <w:sz w:val="27"/>
          <w:szCs w:val="27"/>
        </w:rPr>
      </w:pPr>
      <w:r w:rsidRPr="00090304">
        <w:rPr>
          <w:sz w:val="27"/>
          <w:szCs w:val="27"/>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29C3" w:rsidRDefault="00090304" w:rsidP="00534940">
      <w:pPr>
        <w:ind w:firstLine="709"/>
        <w:jc w:val="both"/>
        <w:rPr>
          <w:sz w:val="27"/>
          <w:szCs w:val="27"/>
        </w:rPr>
      </w:pPr>
      <w:r w:rsidRPr="00090304">
        <w:rPr>
          <w:sz w:val="27"/>
          <w:szCs w:val="27"/>
        </w:rPr>
        <w:t xml:space="preserve">4) участник отбора не получает средства из бюджета </w:t>
      </w:r>
      <w:r w:rsidR="004229C3">
        <w:rPr>
          <w:sz w:val="27"/>
          <w:szCs w:val="27"/>
        </w:rPr>
        <w:t>Лешуконского муниципального округа</w:t>
      </w:r>
      <w:r w:rsidRPr="00090304">
        <w:rPr>
          <w:sz w:val="27"/>
          <w:szCs w:val="27"/>
        </w:rPr>
        <w:t xml:space="preserve"> на основании иных нормативных правовых актов </w:t>
      </w:r>
      <w:r w:rsidR="004229C3">
        <w:rPr>
          <w:sz w:val="27"/>
          <w:szCs w:val="27"/>
        </w:rPr>
        <w:t xml:space="preserve">Лешуконского муниципального округа </w:t>
      </w:r>
      <w:r w:rsidRPr="00090304">
        <w:rPr>
          <w:sz w:val="27"/>
          <w:szCs w:val="27"/>
        </w:rPr>
        <w:t>на цели, установленные настоящим Порядком;</w:t>
      </w:r>
    </w:p>
    <w:p w:rsidR="004229C3" w:rsidRDefault="00090304" w:rsidP="00534940">
      <w:pPr>
        <w:ind w:firstLine="709"/>
        <w:jc w:val="both"/>
        <w:rPr>
          <w:sz w:val="27"/>
          <w:szCs w:val="27"/>
        </w:rPr>
      </w:pPr>
      <w:r w:rsidRPr="00090304">
        <w:rPr>
          <w:sz w:val="27"/>
          <w:szCs w:val="27"/>
        </w:rPr>
        <w:t>5)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4229C3" w:rsidRDefault="00090304" w:rsidP="00534940">
      <w:pPr>
        <w:ind w:firstLine="709"/>
        <w:jc w:val="both"/>
        <w:rPr>
          <w:sz w:val="27"/>
          <w:szCs w:val="27"/>
        </w:rPr>
      </w:pPr>
      <w:r w:rsidRPr="00090304">
        <w:rPr>
          <w:sz w:val="27"/>
          <w:szCs w:val="27"/>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29C3" w:rsidRDefault="00090304" w:rsidP="00534940">
      <w:pPr>
        <w:ind w:firstLine="709"/>
        <w:jc w:val="both"/>
        <w:rPr>
          <w:sz w:val="27"/>
          <w:szCs w:val="27"/>
        </w:rPr>
      </w:pPr>
      <w:r w:rsidRPr="00090304">
        <w:rPr>
          <w:sz w:val="27"/>
          <w:szCs w:val="27"/>
        </w:rPr>
        <w:t xml:space="preserve">7) у участника отбора отсутствует просроченная задолженность по возврату в бюджет </w:t>
      </w:r>
      <w:r w:rsidR="004229C3">
        <w:rPr>
          <w:sz w:val="27"/>
          <w:szCs w:val="27"/>
        </w:rPr>
        <w:t>Лешуконского муниципального округа</w:t>
      </w:r>
      <w:r w:rsidR="004229C3" w:rsidRPr="00090304">
        <w:rPr>
          <w:sz w:val="27"/>
          <w:szCs w:val="27"/>
        </w:rPr>
        <w:t xml:space="preserve"> </w:t>
      </w:r>
      <w:r w:rsidRPr="00090304">
        <w:rPr>
          <w:sz w:val="27"/>
          <w:szCs w:val="27"/>
        </w:rPr>
        <w:t xml:space="preserve">иных субсидий, бюджетных инвестиций, а также иная просроченная (неурегулированная) задолженность по денежным обязательствам перед </w:t>
      </w:r>
      <w:r w:rsidR="004229C3">
        <w:rPr>
          <w:sz w:val="27"/>
          <w:szCs w:val="27"/>
        </w:rPr>
        <w:t>Лешуконским муниципальным округом</w:t>
      </w:r>
      <w:r w:rsidRPr="00090304">
        <w:rPr>
          <w:sz w:val="27"/>
          <w:szCs w:val="27"/>
        </w:rPr>
        <w:t>;</w:t>
      </w:r>
    </w:p>
    <w:p w:rsidR="003F30BB" w:rsidRDefault="00090304" w:rsidP="00534940">
      <w:pPr>
        <w:ind w:firstLine="709"/>
        <w:jc w:val="both"/>
        <w:rPr>
          <w:sz w:val="27"/>
          <w:szCs w:val="27"/>
        </w:rPr>
      </w:pPr>
      <w:r w:rsidRPr="00090304">
        <w:rPr>
          <w:sz w:val="27"/>
          <w:szCs w:val="27"/>
        </w:rPr>
        <w:t xml:space="preserve"> 8)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3F30BB" w:rsidRDefault="00090304" w:rsidP="00534940">
      <w:pPr>
        <w:ind w:firstLine="709"/>
        <w:jc w:val="both"/>
        <w:rPr>
          <w:sz w:val="27"/>
          <w:szCs w:val="27"/>
        </w:rPr>
      </w:pPr>
      <w:r w:rsidRPr="00090304">
        <w:rPr>
          <w:sz w:val="27"/>
          <w:szCs w:val="27"/>
        </w:rPr>
        <w:t>9) сведения об участнике отбора включены в Единый реестр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p w:rsidR="003F30BB" w:rsidRDefault="00090304" w:rsidP="00534940">
      <w:pPr>
        <w:ind w:firstLine="709"/>
        <w:jc w:val="both"/>
        <w:rPr>
          <w:sz w:val="27"/>
          <w:szCs w:val="27"/>
        </w:rPr>
      </w:pPr>
      <w:r w:rsidRPr="00090304">
        <w:rPr>
          <w:sz w:val="27"/>
          <w:szCs w:val="27"/>
        </w:rPr>
        <w:t>10) участник отбора не имеет просроченной задолженности по заработной плате перед работниками;</w:t>
      </w:r>
    </w:p>
    <w:p w:rsidR="003F30BB" w:rsidRDefault="00090304" w:rsidP="00534940">
      <w:pPr>
        <w:ind w:firstLine="709"/>
        <w:jc w:val="both"/>
        <w:rPr>
          <w:sz w:val="27"/>
          <w:szCs w:val="27"/>
        </w:rPr>
      </w:pPr>
      <w:r w:rsidRPr="00090304">
        <w:rPr>
          <w:sz w:val="27"/>
          <w:szCs w:val="27"/>
        </w:rPr>
        <w:t>1</w:t>
      </w:r>
      <w:r w:rsidR="003F30BB">
        <w:rPr>
          <w:sz w:val="27"/>
          <w:szCs w:val="27"/>
        </w:rPr>
        <w:t>1</w:t>
      </w:r>
      <w:r w:rsidRPr="00090304">
        <w:rPr>
          <w:sz w:val="27"/>
          <w:szCs w:val="27"/>
        </w:rPr>
        <w:t>) участники отбора не должны являться кредитными организациями, страховыми организациями (за исключением потребительских кооперативов), инвестиционным фондом, негосударственным пенсионным фондом, профессиональными участниками рынка ценных бумаг, ломбардом;</w:t>
      </w:r>
    </w:p>
    <w:p w:rsidR="00B2410B" w:rsidRDefault="00090304" w:rsidP="00534940">
      <w:pPr>
        <w:ind w:firstLine="709"/>
        <w:jc w:val="both"/>
        <w:rPr>
          <w:sz w:val="27"/>
          <w:szCs w:val="27"/>
        </w:rPr>
      </w:pPr>
      <w:r w:rsidRPr="00090304">
        <w:rPr>
          <w:sz w:val="27"/>
          <w:szCs w:val="27"/>
        </w:rPr>
        <w:t>1</w:t>
      </w:r>
      <w:r w:rsidR="00B2410B">
        <w:rPr>
          <w:sz w:val="27"/>
          <w:szCs w:val="27"/>
        </w:rPr>
        <w:t>2</w:t>
      </w:r>
      <w:r w:rsidRPr="00090304">
        <w:rPr>
          <w:sz w:val="27"/>
          <w:szCs w:val="27"/>
        </w:rPr>
        <w:t xml:space="preserve">)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 на территории </w:t>
      </w:r>
      <w:r w:rsidR="00B2410B">
        <w:rPr>
          <w:sz w:val="27"/>
          <w:szCs w:val="27"/>
        </w:rPr>
        <w:t>Лешуконского муниципального округа</w:t>
      </w:r>
      <w:r w:rsidRPr="00090304">
        <w:rPr>
          <w:sz w:val="27"/>
          <w:szCs w:val="27"/>
        </w:rPr>
        <w:t>;</w:t>
      </w:r>
    </w:p>
    <w:p w:rsidR="00B2410B" w:rsidRDefault="00090304" w:rsidP="00534940">
      <w:pPr>
        <w:ind w:firstLine="709"/>
        <w:jc w:val="both"/>
        <w:rPr>
          <w:sz w:val="27"/>
          <w:szCs w:val="27"/>
        </w:rPr>
      </w:pPr>
      <w:r w:rsidRPr="00090304">
        <w:rPr>
          <w:sz w:val="27"/>
          <w:szCs w:val="27"/>
        </w:rPr>
        <w:t>1</w:t>
      </w:r>
      <w:r w:rsidR="00B2410B">
        <w:rPr>
          <w:sz w:val="27"/>
          <w:szCs w:val="27"/>
        </w:rPr>
        <w:t>3</w:t>
      </w:r>
      <w:r w:rsidRPr="00090304">
        <w:rPr>
          <w:sz w:val="27"/>
          <w:szCs w:val="27"/>
        </w:rPr>
        <w:t xml:space="preserve">) участники отбора не должны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w:t>
      </w:r>
      <w:r w:rsidRPr="00090304">
        <w:rPr>
          <w:sz w:val="27"/>
          <w:szCs w:val="27"/>
        </w:rPr>
        <w:lastRenderedPageBreak/>
        <w:t>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4E04B3" w:rsidRDefault="004E04B3" w:rsidP="00534940">
      <w:pPr>
        <w:ind w:firstLine="709"/>
        <w:jc w:val="both"/>
        <w:rPr>
          <w:sz w:val="27"/>
          <w:szCs w:val="27"/>
        </w:rPr>
      </w:pPr>
      <w:r>
        <w:rPr>
          <w:sz w:val="27"/>
          <w:szCs w:val="27"/>
        </w:rPr>
        <w:t>2.4</w:t>
      </w:r>
      <w:r w:rsidRPr="004E04B3">
        <w:rPr>
          <w:sz w:val="27"/>
          <w:szCs w:val="27"/>
        </w:rPr>
        <w:t xml:space="preserve">. </w:t>
      </w:r>
      <w:r w:rsidR="009E130E">
        <w:rPr>
          <w:sz w:val="27"/>
          <w:szCs w:val="27"/>
        </w:rPr>
        <w:t>Администрация</w:t>
      </w:r>
      <w:r w:rsidR="009E130E" w:rsidRPr="009E130E">
        <w:rPr>
          <w:sz w:val="27"/>
          <w:szCs w:val="27"/>
        </w:rPr>
        <w:t xml:space="preserve">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w:t>
      </w:r>
      <w:r w:rsidR="00900D8A">
        <w:rPr>
          <w:sz w:val="27"/>
          <w:szCs w:val="27"/>
        </w:rPr>
        <w:t>Администрации</w:t>
      </w:r>
      <w:r w:rsidR="009E130E" w:rsidRPr="009E130E">
        <w:rPr>
          <w:sz w:val="27"/>
          <w:szCs w:val="27"/>
        </w:rPr>
        <w:t xml:space="preserve"> по собственной инициативе.</w:t>
      </w:r>
    </w:p>
    <w:p w:rsidR="00A6350B" w:rsidRDefault="00D62C91" w:rsidP="00534940">
      <w:pPr>
        <w:ind w:firstLine="709"/>
        <w:jc w:val="both"/>
        <w:rPr>
          <w:sz w:val="27"/>
          <w:szCs w:val="27"/>
        </w:rPr>
      </w:pPr>
      <w:r w:rsidRPr="003C5659">
        <w:rPr>
          <w:sz w:val="27"/>
          <w:szCs w:val="27"/>
        </w:rPr>
        <w:t xml:space="preserve">2.5. </w:t>
      </w:r>
      <w:r w:rsidR="00A40D94" w:rsidRPr="00A40D94">
        <w:rPr>
          <w:sz w:val="27"/>
          <w:szCs w:val="27"/>
        </w:rPr>
        <w:t xml:space="preserve">В течение 15 рабочих дней с даты регистрации заявок </w:t>
      </w:r>
      <w:r w:rsidR="00A40D94">
        <w:rPr>
          <w:sz w:val="27"/>
          <w:szCs w:val="27"/>
        </w:rPr>
        <w:t>Администрация</w:t>
      </w:r>
      <w:r w:rsidR="00A40D94" w:rsidRPr="00A40D94">
        <w:rPr>
          <w:sz w:val="27"/>
          <w:szCs w:val="27"/>
        </w:rPr>
        <w:t xml:space="preserve"> рассматривает поступившие заявки, проводит их оценку на предмет соответствия требованиям пункта 2.</w:t>
      </w:r>
      <w:r w:rsidR="00A40D94">
        <w:rPr>
          <w:sz w:val="27"/>
          <w:szCs w:val="27"/>
        </w:rPr>
        <w:t>3</w:t>
      </w:r>
      <w:r w:rsidR="00A40D94" w:rsidRPr="00A40D94">
        <w:rPr>
          <w:sz w:val="27"/>
          <w:szCs w:val="27"/>
        </w:rPr>
        <w:t>. настоящего Порядка.</w:t>
      </w:r>
    </w:p>
    <w:p w:rsidR="00027C15" w:rsidRDefault="00027C15" w:rsidP="00534940">
      <w:pPr>
        <w:ind w:firstLine="709"/>
        <w:jc w:val="both"/>
        <w:rPr>
          <w:sz w:val="27"/>
          <w:szCs w:val="27"/>
        </w:rPr>
      </w:pPr>
      <w:r w:rsidRPr="00027C15">
        <w:rPr>
          <w:sz w:val="27"/>
          <w:szCs w:val="27"/>
        </w:rPr>
        <w:t xml:space="preserve">Проверка участника отбора на соответствие требованиям, установленным подпунктами 1 </w:t>
      </w:r>
      <w:r>
        <w:rPr>
          <w:sz w:val="27"/>
          <w:szCs w:val="27"/>
        </w:rPr>
        <w:t xml:space="preserve">- </w:t>
      </w:r>
      <w:r w:rsidRPr="00027C15">
        <w:rPr>
          <w:sz w:val="27"/>
          <w:szCs w:val="27"/>
        </w:rPr>
        <w:t>8, 10</w:t>
      </w:r>
      <w:r>
        <w:rPr>
          <w:sz w:val="27"/>
          <w:szCs w:val="27"/>
        </w:rPr>
        <w:t xml:space="preserve"> </w:t>
      </w:r>
      <w:r w:rsidRPr="00027C15">
        <w:rPr>
          <w:sz w:val="27"/>
          <w:szCs w:val="27"/>
        </w:rPr>
        <w:t>пункта 2.</w:t>
      </w:r>
      <w:r>
        <w:rPr>
          <w:sz w:val="27"/>
          <w:szCs w:val="27"/>
        </w:rPr>
        <w:t>3</w:t>
      </w:r>
      <w:r w:rsidRPr="00027C15">
        <w:rPr>
          <w:sz w:val="27"/>
          <w:szCs w:val="27"/>
        </w:rPr>
        <w:t>.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72F99" w:rsidRPr="0054766F" w:rsidRDefault="00472F99" w:rsidP="00534940">
      <w:pPr>
        <w:ind w:firstLine="709"/>
        <w:jc w:val="both"/>
        <w:rPr>
          <w:sz w:val="27"/>
          <w:szCs w:val="27"/>
        </w:rPr>
      </w:pPr>
      <w:r w:rsidRPr="00472F99">
        <w:rPr>
          <w:sz w:val="27"/>
          <w:szCs w:val="27"/>
        </w:rPr>
        <w:t>Подтверждение соответствия участника отбора требованиям, установленным подпунктами 1</w:t>
      </w:r>
      <w:r>
        <w:rPr>
          <w:sz w:val="27"/>
          <w:szCs w:val="27"/>
        </w:rPr>
        <w:t xml:space="preserve"> - </w:t>
      </w:r>
      <w:r w:rsidRPr="00472F99">
        <w:rPr>
          <w:sz w:val="27"/>
          <w:szCs w:val="27"/>
        </w:rPr>
        <w:t>8, 10 пункта 2.</w:t>
      </w:r>
      <w:r>
        <w:rPr>
          <w:sz w:val="27"/>
          <w:szCs w:val="27"/>
        </w:rPr>
        <w:t>3</w:t>
      </w:r>
      <w:r w:rsidRPr="00472F99">
        <w:rPr>
          <w:sz w:val="27"/>
          <w:szCs w:val="27"/>
        </w:rPr>
        <w:t>.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Pr="0054766F">
        <w:rPr>
          <w:sz w:val="27"/>
          <w:szCs w:val="27"/>
        </w:rPr>
        <w:t>Электронный бюджет».</w:t>
      </w:r>
    </w:p>
    <w:p w:rsidR="0054766F" w:rsidRDefault="0054766F" w:rsidP="00534940">
      <w:pPr>
        <w:ind w:firstLine="709"/>
        <w:jc w:val="both"/>
        <w:rPr>
          <w:sz w:val="27"/>
          <w:szCs w:val="27"/>
        </w:rPr>
      </w:pPr>
      <w:r w:rsidRPr="0054766F">
        <w:rPr>
          <w:sz w:val="27"/>
          <w:szCs w:val="27"/>
        </w:rPr>
        <w:t>Проверка участника отбора на соответствие требованиям, установленным подпунктами 9, 1</w:t>
      </w:r>
      <w:r w:rsidR="00E6044C">
        <w:rPr>
          <w:sz w:val="27"/>
          <w:szCs w:val="27"/>
        </w:rPr>
        <w:t>1</w:t>
      </w:r>
      <w:r w:rsidRPr="0054766F">
        <w:rPr>
          <w:sz w:val="27"/>
          <w:szCs w:val="27"/>
        </w:rPr>
        <w:t xml:space="preserve">, </w:t>
      </w:r>
      <w:r w:rsidR="00E6044C">
        <w:rPr>
          <w:sz w:val="27"/>
          <w:szCs w:val="27"/>
        </w:rPr>
        <w:t>14</w:t>
      </w:r>
      <w:r w:rsidRPr="0054766F">
        <w:rPr>
          <w:sz w:val="27"/>
          <w:szCs w:val="27"/>
        </w:rPr>
        <w:t xml:space="preserve"> пункта 2.</w:t>
      </w:r>
      <w:r w:rsidR="00E6044C">
        <w:rPr>
          <w:sz w:val="27"/>
          <w:szCs w:val="27"/>
        </w:rPr>
        <w:t>3</w:t>
      </w:r>
      <w:r w:rsidRPr="0054766F">
        <w:rPr>
          <w:sz w:val="27"/>
          <w:szCs w:val="27"/>
        </w:rPr>
        <w:t xml:space="preserve">. настоящего Порядка, осуществляется Уполномоченным органом на сайте Федеральной налоговой службы </w:t>
      </w:r>
      <w:hyperlink r:id="rId14" w:history="1">
        <w:r w:rsidR="009405C6" w:rsidRPr="008E5278">
          <w:rPr>
            <w:rStyle w:val="ab"/>
            <w:sz w:val="27"/>
            <w:szCs w:val="27"/>
          </w:rPr>
          <w:t>https://egrul.nalog.ru/</w:t>
        </w:r>
      </w:hyperlink>
      <w:r w:rsidRPr="0054766F">
        <w:rPr>
          <w:sz w:val="27"/>
          <w:szCs w:val="27"/>
        </w:rPr>
        <w:t>.</w:t>
      </w:r>
    </w:p>
    <w:p w:rsidR="009405C6" w:rsidRPr="00EC0B87" w:rsidRDefault="00EC0B87" w:rsidP="00534940">
      <w:pPr>
        <w:ind w:firstLine="709"/>
        <w:jc w:val="both"/>
        <w:rPr>
          <w:sz w:val="27"/>
          <w:szCs w:val="27"/>
        </w:rPr>
      </w:pPr>
      <w:r>
        <w:rPr>
          <w:sz w:val="27"/>
          <w:szCs w:val="27"/>
        </w:rPr>
        <w:t xml:space="preserve">2.6. </w:t>
      </w:r>
      <w:r w:rsidRPr="00EC0B87">
        <w:rPr>
          <w:sz w:val="27"/>
          <w:szCs w:val="27"/>
        </w:rPr>
        <w:t xml:space="preserve">Принятие решения о предоставлении субсидий участникам отбора либо об отказе в предоставлении субсидии принимает комиссия по рассмотрению заявок для предоставления субсидий из бюджета </w:t>
      </w:r>
      <w:r>
        <w:rPr>
          <w:sz w:val="27"/>
          <w:szCs w:val="27"/>
        </w:rPr>
        <w:t>Лешуконского муниципального округа</w:t>
      </w:r>
      <w:r w:rsidRPr="00EC0B87">
        <w:rPr>
          <w:sz w:val="27"/>
          <w:szCs w:val="27"/>
        </w:rPr>
        <w:t xml:space="preserve">, предусмотренных на </w:t>
      </w:r>
      <w:r>
        <w:rPr>
          <w:sz w:val="27"/>
          <w:szCs w:val="27"/>
        </w:rPr>
        <w:t xml:space="preserve">мероприятия по </w:t>
      </w:r>
      <w:r w:rsidRPr="00EC0B87">
        <w:rPr>
          <w:sz w:val="27"/>
          <w:szCs w:val="27"/>
        </w:rPr>
        <w:t>поддержк</w:t>
      </w:r>
      <w:r>
        <w:rPr>
          <w:sz w:val="27"/>
          <w:szCs w:val="27"/>
        </w:rPr>
        <w:t>е</w:t>
      </w:r>
      <w:r w:rsidRPr="00EC0B87">
        <w:rPr>
          <w:sz w:val="27"/>
          <w:szCs w:val="27"/>
        </w:rPr>
        <w:t xml:space="preserve"> малого и среднего предпринимательства (далее - Комиссия).</w:t>
      </w:r>
    </w:p>
    <w:p w:rsidR="00601D7D" w:rsidRDefault="00CD6545" w:rsidP="00534940">
      <w:pPr>
        <w:ind w:firstLine="709"/>
        <w:jc w:val="both"/>
        <w:rPr>
          <w:sz w:val="27"/>
          <w:szCs w:val="27"/>
        </w:rPr>
      </w:pPr>
      <w:r>
        <w:rPr>
          <w:sz w:val="27"/>
          <w:szCs w:val="27"/>
        </w:rPr>
        <w:t>2.7</w:t>
      </w:r>
      <w:r w:rsidRPr="0026194D">
        <w:rPr>
          <w:sz w:val="27"/>
          <w:szCs w:val="27"/>
        </w:rPr>
        <w:t>.</w:t>
      </w:r>
      <w:r w:rsidR="0026194D" w:rsidRPr="0026194D">
        <w:rPr>
          <w:sz w:val="27"/>
          <w:szCs w:val="27"/>
        </w:rPr>
        <w:t xml:space="preserve"> Взаимодействие всех участников отбора осуществляется в системе «Электронный бюджет» с использованием документов в электронной форме.</w:t>
      </w:r>
    </w:p>
    <w:p w:rsidR="00CD6545" w:rsidRDefault="0026194D" w:rsidP="00534940">
      <w:pPr>
        <w:ind w:firstLine="709"/>
        <w:jc w:val="both"/>
        <w:rPr>
          <w:sz w:val="27"/>
          <w:szCs w:val="27"/>
        </w:rPr>
      </w:pPr>
      <w:r w:rsidRPr="0026194D">
        <w:rPr>
          <w:sz w:val="27"/>
          <w:szCs w:val="27"/>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7"/>
          <w:szCs w:val="27"/>
        </w:rPr>
        <w:t>.</w:t>
      </w:r>
    </w:p>
    <w:p w:rsidR="00DA21B8" w:rsidRPr="00DA7AEE" w:rsidRDefault="00601D7D" w:rsidP="00534940">
      <w:pPr>
        <w:ind w:firstLine="709"/>
        <w:jc w:val="both"/>
        <w:rPr>
          <w:sz w:val="27"/>
          <w:szCs w:val="27"/>
        </w:rPr>
      </w:pPr>
      <w:r>
        <w:rPr>
          <w:sz w:val="27"/>
          <w:szCs w:val="27"/>
        </w:rPr>
        <w:t xml:space="preserve">2.8. </w:t>
      </w:r>
      <w:r w:rsidR="00DA21B8" w:rsidRPr="0054766F">
        <w:rPr>
          <w:sz w:val="27"/>
          <w:szCs w:val="27"/>
        </w:rPr>
        <w:t>Администрация в срок не позднее 1 рабочего дня до дня начала приема заявок на участие в отборе обеспечивает размещение</w:t>
      </w:r>
      <w:r w:rsidR="00DA21B8" w:rsidRPr="00DA7AEE">
        <w:rPr>
          <w:sz w:val="27"/>
          <w:szCs w:val="27"/>
        </w:rPr>
        <w:t xml:space="preserve"> на едином портале</w:t>
      </w:r>
      <w:r w:rsidR="00390109" w:rsidRPr="00DA7AEE">
        <w:rPr>
          <w:sz w:val="27"/>
          <w:szCs w:val="27"/>
        </w:rPr>
        <w:t> </w:t>
      </w:r>
      <w:r w:rsidR="00DA21B8" w:rsidRPr="00DA7AEE">
        <w:rPr>
          <w:sz w:val="27"/>
          <w:szCs w:val="27"/>
        </w:rPr>
        <w:t>о</w:t>
      </w:r>
      <w:r w:rsidR="00390109" w:rsidRPr="00DA7AEE">
        <w:rPr>
          <w:sz w:val="27"/>
          <w:szCs w:val="27"/>
        </w:rPr>
        <w:t>бъявлени</w:t>
      </w:r>
      <w:r w:rsidR="00DA21B8" w:rsidRPr="00DA7AEE">
        <w:rPr>
          <w:sz w:val="27"/>
          <w:szCs w:val="27"/>
        </w:rPr>
        <w:t>я</w:t>
      </w:r>
      <w:r w:rsidR="00390109" w:rsidRPr="00DA7AEE">
        <w:rPr>
          <w:sz w:val="27"/>
          <w:szCs w:val="27"/>
        </w:rPr>
        <w:t xml:space="preserve"> о проведении отбора</w:t>
      </w:r>
      <w:r w:rsidR="00DA21B8" w:rsidRPr="00DA7AEE">
        <w:rPr>
          <w:sz w:val="27"/>
          <w:szCs w:val="27"/>
        </w:rPr>
        <w:t>. Объявление</w:t>
      </w:r>
      <w:r w:rsidR="00390109" w:rsidRPr="00DA7AEE">
        <w:rPr>
          <w:sz w:val="27"/>
          <w:szCs w:val="27"/>
        </w:rPr>
        <w:t xml:space="preserve"> формируется в электронной форме посредством заполнения соответствующих экранных форм веб-интерфейса системы «Электронный б</w:t>
      </w:r>
      <w:r w:rsidR="00DA21B8" w:rsidRPr="00DA7AEE">
        <w:rPr>
          <w:sz w:val="27"/>
          <w:szCs w:val="27"/>
        </w:rPr>
        <w:t>юджет»</w:t>
      </w:r>
      <w:r w:rsidR="00CE610B">
        <w:rPr>
          <w:sz w:val="27"/>
          <w:szCs w:val="27"/>
        </w:rPr>
        <w:t xml:space="preserve">, подписывается усиленной квалифицированной </w:t>
      </w:r>
      <w:r w:rsidR="00CE610B">
        <w:rPr>
          <w:sz w:val="27"/>
          <w:szCs w:val="27"/>
        </w:rPr>
        <w:lastRenderedPageBreak/>
        <w:t>электронной подписью руководителя Администрации, публикуется на едином портале и</w:t>
      </w:r>
      <w:r w:rsidR="00390109" w:rsidRPr="00DA7AEE">
        <w:rPr>
          <w:sz w:val="27"/>
          <w:szCs w:val="27"/>
        </w:rPr>
        <w:t xml:space="preserve"> </w:t>
      </w:r>
      <w:r w:rsidR="00CE610B">
        <w:rPr>
          <w:sz w:val="27"/>
          <w:szCs w:val="27"/>
        </w:rPr>
        <w:t>включает в себя следующую информацию</w:t>
      </w:r>
      <w:r w:rsidR="00390109" w:rsidRPr="00DA7AEE">
        <w:rPr>
          <w:sz w:val="27"/>
          <w:szCs w:val="27"/>
        </w:rPr>
        <w:t>:</w:t>
      </w:r>
    </w:p>
    <w:p w:rsidR="00390109" w:rsidRPr="00DA7AEE" w:rsidRDefault="00390109" w:rsidP="00534940">
      <w:pPr>
        <w:pStyle w:val="ConsPlusNormal"/>
        <w:ind w:firstLine="709"/>
        <w:jc w:val="both"/>
        <w:rPr>
          <w:sz w:val="27"/>
          <w:szCs w:val="27"/>
        </w:rPr>
      </w:pPr>
      <w:r w:rsidRPr="00DA7AEE">
        <w:rPr>
          <w:sz w:val="27"/>
          <w:szCs w:val="27"/>
        </w:rPr>
        <w:t>1) дату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rsidR="00390109" w:rsidRPr="00DA7AEE" w:rsidRDefault="00390109" w:rsidP="00534940">
      <w:pPr>
        <w:pStyle w:val="ConsPlusNormal"/>
        <w:ind w:firstLine="709"/>
        <w:jc w:val="both"/>
        <w:rPr>
          <w:sz w:val="27"/>
          <w:szCs w:val="27"/>
        </w:rPr>
      </w:pPr>
      <w:r w:rsidRPr="00DA7AEE">
        <w:rPr>
          <w:sz w:val="27"/>
          <w:szCs w:val="27"/>
        </w:rPr>
        <w:t xml:space="preserve">2) наименование, место нахождения, почтовый адрес, адрес электронной почты и контактный телефон </w:t>
      </w:r>
      <w:r w:rsidR="00DA21B8" w:rsidRPr="00DA7AEE">
        <w:rPr>
          <w:sz w:val="27"/>
          <w:szCs w:val="27"/>
        </w:rPr>
        <w:t>Администрации</w:t>
      </w:r>
      <w:r w:rsidRPr="00DA7AEE">
        <w:rPr>
          <w:sz w:val="27"/>
          <w:szCs w:val="27"/>
        </w:rPr>
        <w:t>;</w:t>
      </w:r>
    </w:p>
    <w:p w:rsidR="00390109" w:rsidRPr="00DA7AEE" w:rsidRDefault="00390109" w:rsidP="00534940">
      <w:pPr>
        <w:pStyle w:val="ConsPlusNormal"/>
        <w:ind w:firstLine="709"/>
        <w:jc w:val="both"/>
        <w:rPr>
          <w:sz w:val="27"/>
          <w:szCs w:val="27"/>
        </w:rPr>
      </w:pPr>
      <w:r w:rsidRPr="00DA7AEE">
        <w:rPr>
          <w:sz w:val="27"/>
          <w:szCs w:val="27"/>
        </w:rPr>
        <w:t xml:space="preserve">3) цели предоставления субсидии в соответствии с </w:t>
      </w:r>
      <w:hyperlink w:anchor="P55">
        <w:r w:rsidRPr="00DA7AEE">
          <w:rPr>
            <w:sz w:val="27"/>
            <w:szCs w:val="27"/>
          </w:rPr>
          <w:t xml:space="preserve">пунктом </w:t>
        </w:r>
      </w:hyperlink>
      <w:r w:rsidR="00D95BDC" w:rsidRPr="00DA7AEE">
        <w:rPr>
          <w:sz w:val="27"/>
          <w:szCs w:val="27"/>
        </w:rPr>
        <w:t>1.2.</w:t>
      </w:r>
      <w:r w:rsidRPr="00DA7AEE">
        <w:rPr>
          <w:sz w:val="27"/>
          <w:szCs w:val="27"/>
        </w:rPr>
        <w:t xml:space="preserve"> настоящего Порядка, а также результат предоставления субсидии;</w:t>
      </w:r>
    </w:p>
    <w:p w:rsidR="00390109" w:rsidRPr="00DA7AEE" w:rsidRDefault="00390109" w:rsidP="00534940">
      <w:pPr>
        <w:pStyle w:val="ConsPlusNormal"/>
        <w:ind w:firstLine="709"/>
        <w:jc w:val="both"/>
        <w:rPr>
          <w:sz w:val="27"/>
          <w:szCs w:val="27"/>
        </w:rPr>
      </w:pPr>
      <w:r w:rsidRPr="00DA7AEE">
        <w:rPr>
          <w:sz w:val="27"/>
          <w:szCs w:val="27"/>
        </w:rPr>
        <w:t>4) доменное имя и (или) указатели страниц</w:t>
      </w:r>
      <w:r w:rsidR="00743BF6" w:rsidRPr="00DA7AEE">
        <w:rPr>
          <w:sz w:val="27"/>
          <w:szCs w:val="27"/>
        </w:rPr>
        <w:t xml:space="preserve"> государственной информационной системы</w:t>
      </w:r>
      <w:r w:rsidRPr="00DA7AEE">
        <w:rPr>
          <w:sz w:val="27"/>
          <w:szCs w:val="27"/>
        </w:rPr>
        <w:t xml:space="preserve"> в сети «Интернет»;</w:t>
      </w:r>
    </w:p>
    <w:p w:rsidR="00390109" w:rsidRPr="00DA7AEE" w:rsidRDefault="00390109" w:rsidP="00534940">
      <w:pPr>
        <w:pStyle w:val="ConsPlusNormal"/>
        <w:ind w:firstLine="709"/>
        <w:jc w:val="both"/>
        <w:rPr>
          <w:sz w:val="27"/>
          <w:szCs w:val="27"/>
        </w:rPr>
      </w:pPr>
      <w:r w:rsidRPr="00DA7AEE">
        <w:rPr>
          <w:sz w:val="27"/>
          <w:szCs w:val="27"/>
        </w:rPr>
        <w:t xml:space="preserve">5) требования к участникам отбора, предусмотренные </w:t>
      </w:r>
      <w:hyperlink w:anchor="P64">
        <w:r w:rsidR="00D95BDC" w:rsidRPr="00DA7AEE">
          <w:rPr>
            <w:sz w:val="27"/>
            <w:szCs w:val="27"/>
          </w:rPr>
          <w:t>пункто</w:t>
        </w:r>
        <w:r w:rsidRPr="00DA7AEE">
          <w:rPr>
            <w:sz w:val="27"/>
            <w:szCs w:val="27"/>
          </w:rPr>
          <w:t xml:space="preserve">м </w:t>
        </w:r>
      </w:hyperlink>
      <w:r w:rsidR="00D95BDC" w:rsidRPr="00DA7AEE">
        <w:rPr>
          <w:sz w:val="27"/>
          <w:szCs w:val="27"/>
        </w:rPr>
        <w:t>2.</w:t>
      </w:r>
      <w:r w:rsidR="00A445BD">
        <w:rPr>
          <w:sz w:val="27"/>
          <w:szCs w:val="27"/>
        </w:rPr>
        <w:t>3</w:t>
      </w:r>
      <w:r w:rsidR="00D95BDC" w:rsidRPr="00DA7AEE">
        <w:rPr>
          <w:sz w:val="27"/>
          <w:szCs w:val="27"/>
        </w:rPr>
        <w:t>.</w:t>
      </w:r>
      <w:r w:rsidRPr="00DA7AEE">
        <w:rPr>
          <w:sz w:val="27"/>
          <w:szCs w:val="27"/>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743BF6" w:rsidRPr="00DA7AEE" w:rsidRDefault="00743BF6" w:rsidP="00534940">
      <w:pPr>
        <w:pStyle w:val="ConsPlusNormal"/>
        <w:ind w:firstLine="709"/>
        <w:jc w:val="both"/>
        <w:rPr>
          <w:sz w:val="27"/>
          <w:szCs w:val="27"/>
        </w:rPr>
      </w:pPr>
      <w:r w:rsidRPr="00DA7AEE">
        <w:rPr>
          <w:sz w:val="27"/>
          <w:szCs w:val="27"/>
        </w:rPr>
        <w:t>6) категории получателей субсидий и критерии оценки, показатели критериев оценки;</w:t>
      </w:r>
    </w:p>
    <w:p w:rsidR="00390109" w:rsidRPr="00DA7AEE" w:rsidRDefault="00743BF6" w:rsidP="00534940">
      <w:pPr>
        <w:pStyle w:val="ConsPlusNormal"/>
        <w:ind w:firstLine="709"/>
        <w:jc w:val="both"/>
        <w:rPr>
          <w:sz w:val="27"/>
          <w:szCs w:val="27"/>
        </w:rPr>
      </w:pPr>
      <w:r w:rsidRPr="00DA7AEE">
        <w:rPr>
          <w:sz w:val="27"/>
          <w:szCs w:val="27"/>
        </w:rPr>
        <w:t>7</w:t>
      </w:r>
      <w:r w:rsidR="00390109" w:rsidRPr="00DA7AEE">
        <w:rPr>
          <w:sz w:val="27"/>
          <w:szCs w:val="27"/>
        </w:rPr>
        <w:t>) порядок подачи участниками отбора заявок и требования, предъявляемые к форме и содержанию заявок;</w:t>
      </w:r>
    </w:p>
    <w:p w:rsidR="00390109" w:rsidRPr="00DA7AEE" w:rsidRDefault="00743BF6" w:rsidP="00534940">
      <w:pPr>
        <w:pStyle w:val="ConsPlusNormal"/>
        <w:ind w:firstLine="709"/>
        <w:jc w:val="both"/>
        <w:rPr>
          <w:sz w:val="27"/>
          <w:szCs w:val="27"/>
        </w:rPr>
      </w:pPr>
      <w:r w:rsidRPr="00DA7AEE">
        <w:rPr>
          <w:sz w:val="27"/>
          <w:szCs w:val="27"/>
        </w:rPr>
        <w:t>8</w:t>
      </w:r>
      <w:r w:rsidR="00390109" w:rsidRPr="00DA7AEE">
        <w:rPr>
          <w:sz w:val="27"/>
          <w:szCs w:val="27"/>
        </w:rPr>
        <w:t xml:space="preserve">) порядок отзыва заявок, порядок </w:t>
      </w:r>
      <w:r w:rsidRPr="00DA7AEE">
        <w:rPr>
          <w:sz w:val="27"/>
          <w:szCs w:val="27"/>
        </w:rPr>
        <w:t xml:space="preserve">их </w:t>
      </w:r>
      <w:r w:rsidR="00390109" w:rsidRPr="00DA7AEE">
        <w:rPr>
          <w:sz w:val="27"/>
          <w:szCs w:val="27"/>
        </w:rPr>
        <w:t>возврата, определяющий в том числе основания для возврата заявок, порядок внесения изменений в заявки;</w:t>
      </w:r>
    </w:p>
    <w:p w:rsidR="00390109" w:rsidRDefault="00743BF6" w:rsidP="00534940">
      <w:pPr>
        <w:pStyle w:val="ConsPlusNormal"/>
        <w:ind w:firstLine="709"/>
        <w:jc w:val="both"/>
        <w:rPr>
          <w:sz w:val="27"/>
          <w:szCs w:val="27"/>
        </w:rPr>
      </w:pPr>
      <w:r w:rsidRPr="00DA7AEE">
        <w:rPr>
          <w:sz w:val="27"/>
          <w:szCs w:val="27"/>
        </w:rPr>
        <w:t>9</w:t>
      </w:r>
      <w:r w:rsidR="00390109" w:rsidRPr="00DA7AEE">
        <w:rPr>
          <w:sz w:val="27"/>
          <w:szCs w:val="27"/>
        </w:rPr>
        <w:t>) правила рассмотрения и оценки заявок;</w:t>
      </w:r>
    </w:p>
    <w:p w:rsidR="00A445BD" w:rsidRPr="00DA7AEE" w:rsidRDefault="00A445BD" w:rsidP="00534940">
      <w:pPr>
        <w:pStyle w:val="ConsPlusNormal"/>
        <w:ind w:firstLine="709"/>
        <w:jc w:val="both"/>
        <w:rPr>
          <w:color w:val="FF0000"/>
          <w:sz w:val="27"/>
          <w:szCs w:val="27"/>
        </w:rPr>
      </w:pPr>
      <w:r>
        <w:rPr>
          <w:sz w:val="27"/>
          <w:szCs w:val="27"/>
        </w:rPr>
        <w:t>10) порядок возврата заявок на доработку;</w:t>
      </w:r>
    </w:p>
    <w:p w:rsidR="00390109" w:rsidRPr="00DA7AEE" w:rsidRDefault="00F432EE" w:rsidP="00534940">
      <w:pPr>
        <w:pStyle w:val="ConsPlusNormal"/>
        <w:ind w:firstLine="709"/>
        <w:jc w:val="both"/>
        <w:rPr>
          <w:sz w:val="27"/>
          <w:szCs w:val="27"/>
        </w:rPr>
      </w:pPr>
      <w:r w:rsidRPr="00DA7AEE">
        <w:rPr>
          <w:sz w:val="27"/>
          <w:szCs w:val="27"/>
        </w:rPr>
        <w:t>1</w:t>
      </w:r>
      <w:r w:rsidR="000077D8">
        <w:rPr>
          <w:sz w:val="27"/>
          <w:szCs w:val="27"/>
        </w:rPr>
        <w:t>1)</w:t>
      </w:r>
      <w:r w:rsidR="00390109" w:rsidRPr="00DA7AEE">
        <w:rPr>
          <w:sz w:val="27"/>
          <w:szCs w:val="27"/>
        </w:rPr>
        <w:t> порядок отклонения заявок на стадии рассмотрения, а также информацию об основаниях их отклонения;</w:t>
      </w:r>
    </w:p>
    <w:p w:rsidR="00390109" w:rsidRPr="000077D8" w:rsidRDefault="00390109" w:rsidP="00534940">
      <w:pPr>
        <w:pStyle w:val="ConsPlusNormal"/>
        <w:ind w:firstLine="709"/>
        <w:jc w:val="both"/>
        <w:rPr>
          <w:sz w:val="27"/>
          <w:szCs w:val="27"/>
        </w:rPr>
      </w:pPr>
      <w:r w:rsidRPr="000077D8">
        <w:rPr>
          <w:sz w:val="27"/>
          <w:szCs w:val="27"/>
        </w:rPr>
        <w:t>1</w:t>
      </w:r>
      <w:r w:rsidR="000077D8" w:rsidRPr="000077D8">
        <w:rPr>
          <w:sz w:val="27"/>
          <w:szCs w:val="27"/>
        </w:rPr>
        <w:t>2</w:t>
      </w:r>
      <w:r w:rsidRPr="000077D8">
        <w:rPr>
          <w:sz w:val="27"/>
          <w:szCs w:val="27"/>
        </w:rPr>
        <w:t>) </w:t>
      </w:r>
      <w:r w:rsidR="000077D8" w:rsidRPr="000077D8">
        <w:rPr>
          <w:sz w:val="27"/>
          <w:szCs w:val="27"/>
        </w:rPr>
        <w:t>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r w:rsidRPr="000077D8">
        <w:rPr>
          <w:sz w:val="27"/>
          <w:szCs w:val="27"/>
        </w:rPr>
        <w:t>;</w:t>
      </w:r>
    </w:p>
    <w:p w:rsidR="00390109" w:rsidRDefault="00390109" w:rsidP="00534940">
      <w:pPr>
        <w:pStyle w:val="ConsPlusNormal"/>
        <w:ind w:firstLine="709"/>
        <w:jc w:val="both"/>
        <w:rPr>
          <w:sz w:val="27"/>
          <w:szCs w:val="27"/>
        </w:rPr>
      </w:pPr>
      <w:r w:rsidRPr="00DA7AEE">
        <w:rPr>
          <w:sz w:val="27"/>
          <w:szCs w:val="27"/>
        </w:rPr>
        <w:t>1</w:t>
      </w:r>
      <w:r w:rsidR="00416C3B">
        <w:rPr>
          <w:sz w:val="27"/>
          <w:szCs w:val="27"/>
        </w:rPr>
        <w:t>3</w:t>
      </w:r>
      <w:r w:rsidRPr="00DA7AEE">
        <w:rPr>
          <w:sz w:val="27"/>
          <w:szCs w:val="27"/>
        </w:rPr>
        <w:t>) порядок предоставления участникам разъяснений положений объявления о проведении отбора, даты начала и окончания срока такого предоставления;</w:t>
      </w:r>
    </w:p>
    <w:p w:rsidR="00416C3B" w:rsidRPr="00416C3B" w:rsidRDefault="00416C3B" w:rsidP="00534940">
      <w:pPr>
        <w:pStyle w:val="ConsPlusNormal"/>
        <w:ind w:firstLine="709"/>
        <w:jc w:val="both"/>
        <w:rPr>
          <w:sz w:val="27"/>
          <w:szCs w:val="27"/>
        </w:rPr>
      </w:pPr>
      <w:r w:rsidRPr="00416C3B">
        <w:rPr>
          <w:sz w:val="27"/>
          <w:szCs w:val="27"/>
        </w:rPr>
        <w:t>14) объем распределяемой субсидии в рамках конкурсного отбора, правила распределения субсидии по результатам отбора, а также предельное количество победителей отбора;</w:t>
      </w:r>
    </w:p>
    <w:p w:rsidR="00390109" w:rsidRPr="00DA7AEE" w:rsidRDefault="00743BF6" w:rsidP="00534940">
      <w:pPr>
        <w:pStyle w:val="ConsPlusNormal"/>
        <w:ind w:firstLine="709"/>
        <w:jc w:val="both"/>
        <w:rPr>
          <w:sz w:val="27"/>
          <w:szCs w:val="27"/>
        </w:rPr>
      </w:pPr>
      <w:r w:rsidRPr="00416C3B">
        <w:rPr>
          <w:sz w:val="27"/>
          <w:szCs w:val="27"/>
        </w:rPr>
        <w:t>1</w:t>
      </w:r>
      <w:r w:rsidR="00416C3B">
        <w:rPr>
          <w:sz w:val="27"/>
          <w:szCs w:val="27"/>
        </w:rPr>
        <w:t>5</w:t>
      </w:r>
      <w:r w:rsidR="00390109" w:rsidRPr="00416C3B">
        <w:rPr>
          <w:sz w:val="27"/>
          <w:szCs w:val="27"/>
        </w:rPr>
        <w:t>) срок</w:t>
      </w:r>
      <w:r w:rsidR="00390109" w:rsidRPr="00DA7AEE">
        <w:rPr>
          <w:sz w:val="27"/>
          <w:szCs w:val="27"/>
        </w:rPr>
        <w:t>, в течение которого получатель субсидии должен подписать соглашение;</w:t>
      </w:r>
    </w:p>
    <w:p w:rsidR="00390109" w:rsidRPr="00DA7AEE" w:rsidRDefault="00390109" w:rsidP="00534940">
      <w:pPr>
        <w:pStyle w:val="ConsPlusNormal"/>
        <w:ind w:firstLine="709"/>
        <w:jc w:val="both"/>
        <w:rPr>
          <w:sz w:val="27"/>
          <w:szCs w:val="27"/>
        </w:rPr>
      </w:pPr>
      <w:r w:rsidRPr="00DA7AEE">
        <w:rPr>
          <w:sz w:val="27"/>
          <w:szCs w:val="27"/>
        </w:rPr>
        <w:t>1</w:t>
      </w:r>
      <w:r w:rsidR="00A73EE3">
        <w:rPr>
          <w:sz w:val="27"/>
          <w:szCs w:val="27"/>
        </w:rPr>
        <w:t>6</w:t>
      </w:r>
      <w:r w:rsidRPr="00DA7AEE">
        <w:rPr>
          <w:sz w:val="27"/>
          <w:szCs w:val="27"/>
        </w:rPr>
        <w:t xml:space="preserve">) условия признания получателя субсидии уклонившимся </w:t>
      </w:r>
      <w:r w:rsidRPr="00DA7AEE">
        <w:rPr>
          <w:sz w:val="27"/>
          <w:szCs w:val="27"/>
        </w:rPr>
        <w:br/>
        <w:t>от заключения соглашения;</w:t>
      </w:r>
    </w:p>
    <w:p w:rsidR="00390109" w:rsidRDefault="00390109" w:rsidP="00534940">
      <w:pPr>
        <w:pStyle w:val="ConsPlusNormal"/>
        <w:ind w:firstLine="709"/>
        <w:jc w:val="both"/>
        <w:rPr>
          <w:sz w:val="27"/>
          <w:szCs w:val="27"/>
        </w:rPr>
      </w:pPr>
      <w:r w:rsidRPr="00DA7AEE">
        <w:rPr>
          <w:sz w:val="27"/>
          <w:szCs w:val="27"/>
        </w:rPr>
        <w:t>1</w:t>
      </w:r>
      <w:r w:rsidR="00A73EE3">
        <w:rPr>
          <w:sz w:val="27"/>
          <w:szCs w:val="27"/>
        </w:rPr>
        <w:t>7</w:t>
      </w:r>
      <w:r w:rsidRPr="00DA7AEE">
        <w:rPr>
          <w:sz w:val="27"/>
          <w:szCs w:val="27"/>
        </w:rPr>
        <w:t xml:space="preserve">) сроки размещения протокола подведения итогов отбора </w:t>
      </w:r>
      <w:r w:rsidRPr="00DA7AEE">
        <w:rPr>
          <w:sz w:val="27"/>
          <w:szCs w:val="27"/>
        </w:rPr>
        <w:br/>
        <w:t xml:space="preserve">на едином портале, официальном сайте </w:t>
      </w:r>
      <w:r w:rsidR="00743BF6" w:rsidRPr="00DA7AEE">
        <w:rPr>
          <w:sz w:val="27"/>
          <w:szCs w:val="27"/>
        </w:rPr>
        <w:t xml:space="preserve">администрации Лешуконского муниципального округа </w:t>
      </w:r>
      <w:r w:rsidRPr="00DA7AEE">
        <w:rPr>
          <w:sz w:val="27"/>
          <w:szCs w:val="27"/>
        </w:rPr>
        <w:t>в информационно-телекоммуникационной сети «Интернет», которые не могут быть позднее 14-го календарного дня, следующего за дне</w:t>
      </w:r>
      <w:r w:rsidR="0094468E">
        <w:rPr>
          <w:sz w:val="27"/>
          <w:szCs w:val="27"/>
        </w:rPr>
        <w:t>м определения победителя отбора.</w:t>
      </w:r>
    </w:p>
    <w:p w:rsidR="0094468E" w:rsidRPr="000429C9" w:rsidRDefault="0094468E" w:rsidP="00534940">
      <w:pPr>
        <w:pStyle w:val="ConsPlusNormal"/>
        <w:ind w:firstLine="709"/>
        <w:jc w:val="both"/>
        <w:rPr>
          <w:sz w:val="27"/>
          <w:szCs w:val="27"/>
        </w:rPr>
      </w:pPr>
      <w:r>
        <w:rPr>
          <w:sz w:val="27"/>
          <w:szCs w:val="27"/>
        </w:rPr>
        <w:t xml:space="preserve">2.9. </w:t>
      </w:r>
      <w:r w:rsidR="007C72F0" w:rsidRPr="007C72F0">
        <w:rPr>
          <w:sz w:val="27"/>
          <w:szCs w:val="27"/>
        </w:rPr>
        <w:t xml:space="preserve">Размещение </w:t>
      </w:r>
      <w:r w:rsidR="007C72F0">
        <w:rPr>
          <w:sz w:val="27"/>
          <w:szCs w:val="27"/>
        </w:rPr>
        <w:t>Администрацией</w:t>
      </w:r>
      <w:r w:rsidR="007C72F0" w:rsidRPr="007C72F0">
        <w:rPr>
          <w:sz w:val="27"/>
          <w:szCs w:val="27"/>
        </w:rPr>
        <w:t xml:space="preserve">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w:t>
      </w:r>
      <w:r w:rsidR="007C72F0" w:rsidRPr="000429C9">
        <w:rPr>
          <w:sz w:val="27"/>
          <w:szCs w:val="27"/>
        </w:rPr>
        <w:t>получателей субсидий.</w:t>
      </w:r>
    </w:p>
    <w:p w:rsidR="000429C9" w:rsidRDefault="000429C9" w:rsidP="00534940">
      <w:pPr>
        <w:pStyle w:val="ConsPlusNormal"/>
        <w:ind w:firstLine="709"/>
        <w:jc w:val="both"/>
        <w:rPr>
          <w:sz w:val="27"/>
          <w:szCs w:val="27"/>
        </w:rPr>
      </w:pPr>
      <w:r w:rsidRPr="000429C9">
        <w:rPr>
          <w:sz w:val="27"/>
          <w:szCs w:val="27"/>
        </w:rPr>
        <w:t>Объявление об отмене отбора получателей субсидий формируется в электронной форме посредством заполнения соответствующих экранных форм веб-</w:t>
      </w:r>
      <w:r w:rsidRPr="000429C9">
        <w:rPr>
          <w:sz w:val="27"/>
          <w:szCs w:val="27"/>
        </w:rPr>
        <w:lastRenderedPageBreak/>
        <w:t>интерфейса системы «Электронный бюджет», подписывается усиленной квалифицированной электронной подписью руководителя Администрации (уполномоченного им лица), размещается на едином портале и содержит информацию о причинах отмены отбора получателей субсидий.</w:t>
      </w:r>
    </w:p>
    <w:p w:rsidR="00326BAE" w:rsidRDefault="00326BAE" w:rsidP="00534940">
      <w:pPr>
        <w:pStyle w:val="ConsPlusNormal"/>
        <w:ind w:firstLine="709"/>
        <w:jc w:val="both"/>
        <w:rPr>
          <w:sz w:val="27"/>
          <w:szCs w:val="27"/>
        </w:rPr>
      </w:pPr>
      <w:r w:rsidRPr="00326BAE">
        <w:rPr>
          <w:sz w:val="27"/>
          <w:szCs w:val="27"/>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326BAE" w:rsidRDefault="00326BAE" w:rsidP="00534940">
      <w:pPr>
        <w:pStyle w:val="ConsPlusNormal"/>
        <w:ind w:firstLine="709"/>
        <w:jc w:val="both"/>
        <w:rPr>
          <w:sz w:val="27"/>
          <w:szCs w:val="27"/>
        </w:rPr>
      </w:pPr>
      <w:r w:rsidRPr="00326BAE">
        <w:rPr>
          <w:sz w:val="27"/>
          <w:szCs w:val="27"/>
        </w:rPr>
        <w:t>Отбор получателей субсидий считается отмененным со дня размещения объявления о его</w:t>
      </w:r>
      <w:r>
        <w:rPr>
          <w:sz w:val="27"/>
          <w:szCs w:val="27"/>
        </w:rPr>
        <w:t xml:space="preserve"> отмене на едином портале.</w:t>
      </w:r>
    </w:p>
    <w:p w:rsidR="00326BAE" w:rsidRDefault="00326BAE" w:rsidP="00534940">
      <w:pPr>
        <w:pStyle w:val="ConsPlusNormal"/>
        <w:ind w:firstLine="709"/>
        <w:jc w:val="both"/>
        <w:rPr>
          <w:sz w:val="27"/>
          <w:szCs w:val="27"/>
        </w:rPr>
      </w:pPr>
      <w:r w:rsidRPr="00326BAE">
        <w:rPr>
          <w:sz w:val="27"/>
          <w:szCs w:val="27"/>
        </w:rPr>
        <w:t>После окончания срока отмены проведения отбора получателей субсидий</w:t>
      </w:r>
      <w:r w:rsidR="001673E4">
        <w:rPr>
          <w:sz w:val="27"/>
          <w:szCs w:val="27"/>
        </w:rPr>
        <w:t xml:space="preserve">, указанного </w:t>
      </w:r>
      <w:r w:rsidRPr="00326BAE">
        <w:rPr>
          <w:sz w:val="27"/>
          <w:szCs w:val="27"/>
        </w:rPr>
        <w:t xml:space="preserve">в </w:t>
      </w:r>
      <w:r w:rsidR="001673E4">
        <w:rPr>
          <w:sz w:val="27"/>
          <w:szCs w:val="27"/>
        </w:rPr>
        <w:t xml:space="preserve">абзаце первым </w:t>
      </w:r>
      <w:r w:rsidRPr="00326BAE">
        <w:rPr>
          <w:sz w:val="27"/>
          <w:szCs w:val="27"/>
        </w:rPr>
        <w:t xml:space="preserve">настоящего </w:t>
      </w:r>
      <w:r w:rsidR="001673E4">
        <w:rPr>
          <w:sz w:val="27"/>
          <w:szCs w:val="27"/>
        </w:rPr>
        <w:t>пункта,</w:t>
      </w:r>
      <w:r w:rsidRPr="00326BAE">
        <w:rPr>
          <w:sz w:val="27"/>
          <w:szCs w:val="27"/>
        </w:rPr>
        <w:t xml:space="preserve"> и до заключения соглашения с победителем (победителями) отбора получателей субсидий </w:t>
      </w:r>
      <w:r w:rsidR="001673E4">
        <w:rPr>
          <w:sz w:val="27"/>
          <w:szCs w:val="27"/>
        </w:rPr>
        <w:t>Администрация</w:t>
      </w:r>
      <w:r w:rsidRPr="00326BAE">
        <w:rPr>
          <w:sz w:val="27"/>
          <w:szCs w:val="27"/>
        </w:rPr>
        <w:t xml:space="preserve">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r w:rsidR="001673E4">
        <w:rPr>
          <w:sz w:val="27"/>
          <w:szCs w:val="27"/>
        </w:rPr>
        <w:t>.</w:t>
      </w:r>
    </w:p>
    <w:p w:rsidR="00615A62" w:rsidRPr="007C72F0" w:rsidRDefault="00615A62" w:rsidP="00534940">
      <w:pPr>
        <w:pStyle w:val="ConsPlusNormal"/>
        <w:ind w:firstLine="709"/>
        <w:jc w:val="both"/>
        <w:rPr>
          <w:sz w:val="27"/>
          <w:szCs w:val="27"/>
        </w:rPr>
      </w:pPr>
      <w:r>
        <w:rPr>
          <w:sz w:val="27"/>
          <w:szCs w:val="27"/>
        </w:rPr>
        <w:t xml:space="preserve">2.9.1. </w:t>
      </w:r>
      <w:r w:rsidRPr="007C72F0">
        <w:rPr>
          <w:sz w:val="27"/>
          <w:szCs w:val="27"/>
        </w:rPr>
        <w:t xml:space="preserve">Внесение изменений в объявление о проведении отбора осуществляется не позднее наступления даты окончания приема заявок </w:t>
      </w:r>
      <w:r w:rsidRPr="007C72F0">
        <w:rPr>
          <w:sz w:val="27"/>
          <w:szCs w:val="27"/>
        </w:rPr>
        <w:br/>
        <w:t>с соблюдением следующих условий:</w:t>
      </w:r>
    </w:p>
    <w:p w:rsidR="00615A62" w:rsidRPr="007C72F0" w:rsidRDefault="00615A62" w:rsidP="00534940">
      <w:pPr>
        <w:pStyle w:val="ConsPlusNormal"/>
        <w:ind w:firstLine="709"/>
        <w:jc w:val="both"/>
        <w:rPr>
          <w:sz w:val="27"/>
          <w:szCs w:val="27"/>
        </w:rPr>
      </w:pPr>
      <w:r w:rsidRPr="007C72F0">
        <w:rPr>
          <w:sz w:val="27"/>
          <w:szCs w:val="27"/>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615A62" w:rsidRPr="007C72F0" w:rsidRDefault="00615A62" w:rsidP="00534940">
      <w:pPr>
        <w:pStyle w:val="ConsPlusNormal"/>
        <w:ind w:firstLine="709"/>
        <w:jc w:val="both"/>
        <w:rPr>
          <w:sz w:val="27"/>
          <w:szCs w:val="27"/>
        </w:rPr>
      </w:pPr>
      <w:r w:rsidRPr="007C72F0">
        <w:rPr>
          <w:sz w:val="27"/>
          <w:szCs w:val="27"/>
        </w:rPr>
        <w:t>2) при внесении изменений в объявление о проведении отбора изменение способа отбора получателей субсидий не допускается;</w:t>
      </w:r>
    </w:p>
    <w:p w:rsidR="00615A62" w:rsidRPr="007C72F0" w:rsidRDefault="00615A62" w:rsidP="00534940">
      <w:pPr>
        <w:pStyle w:val="ConsPlusNormal"/>
        <w:ind w:firstLine="709"/>
        <w:jc w:val="both"/>
        <w:rPr>
          <w:sz w:val="27"/>
          <w:szCs w:val="27"/>
        </w:rPr>
      </w:pPr>
      <w:r w:rsidRPr="007C72F0">
        <w:rPr>
          <w:sz w:val="27"/>
          <w:szCs w:val="27"/>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615A62" w:rsidRDefault="00615A62" w:rsidP="00534940">
      <w:pPr>
        <w:pStyle w:val="ConsPlusNormal"/>
        <w:ind w:firstLine="709"/>
        <w:jc w:val="both"/>
        <w:rPr>
          <w:sz w:val="27"/>
          <w:szCs w:val="27"/>
        </w:rPr>
      </w:pPr>
      <w:r w:rsidRPr="007C72F0">
        <w:rPr>
          <w:sz w:val="27"/>
          <w:szCs w:val="27"/>
        </w:rPr>
        <w:t xml:space="preserve">4) участники отбора, подавшие заявку, уведомляются о внесении изменений в объявление о проведении отбора не позднее дня, следующего </w:t>
      </w:r>
      <w:r w:rsidRPr="007C72F0">
        <w:rPr>
          <w:sz w:val="27"/>
          <w:szCs w:val="27"/>
        </w:rPr>
        <w:br/>
        <w:t xml:space="preserve">за днем внесения изменений в объявление о проведении отбора, </w:t>
      </w:r>
      <w:r w:rsidRPr="007C72F0">
        <w:rPr>
          <w:sz w:val="27"/>
          <w:szCs w:val="27"/>
        </w:rPr>
        <w:br/>
        <w:t>с использованием системы «Электронный бюджет».</w:t>
      </w:r>
    </w:p>
    <w:p w:rsidR="00390109" w:rsidRPr="007C72F0" w:rsidRDefault="00D86A0F" w:rsidP="00534940">
      <w:pPr>
        <w:pStyle w:val="ConsPlusNormal"/>
        <w:ind w:firstLine="709"/>
        <w:jc w:val="both"/>
        <w:rPr>
          <w:sz w:val="27"/>
          <w:szCs w:val="27"/>
        </w:rPr>
      </w:pPr>
      <w:r>
        <w:rPr>
          <w:sz w:val="27"/>
          <w:szCs w:val="27"/>
        </w:rPr>
        <w:t xml:space="preserve">2.10. </w:t>
      </w:r>
      <w:bookmarkStart w:id="0" w:name="P102"/>
      <w:bookmarkEnd w:id="0"/>
      <w:r w:rsidR="00390109" w:rsidRPr="007C72F0">
        <w:rPr>
          <w:sz w:val="27"/>
          <w:szCs w:val="27"/>
        </w:rPr>
        <w:t xml:space="preserve">Участники отбора в срок не позднее 3-го рабочего дня до дня завершения срока подачи заявок вправе направить в </w:t>
      </w:r>
      <w:r w:rsidR="00D50EBA" w:rsidRPr="007C72F0">
        <w:rPr>
          <w:sz w:val="27"/>
          <w:szCs w:val="27"/>
        </w:rPr>
        <w:t>Администрацию</w:t>
      </w:r>
      <w:r w:rsidR="00390109" w:rsidRPr="007C72F0">
        <w:rPr>
          <w:sz w:val="27"/>
          <w:szCs w:val="27"/>
        </w:rPr>
        <w:t xml:space="preserve"> посредством заполнения соответствующих экранных форм веб-интерфейса системы «Электронный бюджет»</w:t>
      </w:r>
      <w:r w:rsidR="00D50EBA" w:rsidRPr="007C72F0">
        <w:rPr>
          <w:sz w:val="27"/>
          <w:szCs w:val="27"/>
        </w:rPr>
        <w:t xml:space="preserve"> запрос </w:t>
      </w:r>
      <w:r w:rsidR="00390109" w:rsidRPr="007C72F0">
        <w:rPr>
          <w:sz w:val="27"/>
          <w:szCs w:val="27"/>
        </w:rPr>
        <w:t>о разъяснении положений объявления о проведении отбора, который подписывается усиленной квалифицированной электронной подписью руководителя участника отбора или уполномоченного им лица.</w:t>
      </w:r>
    </w:p>
    <w:p w:rsidR="00D50EBA" w:rsidRPr="007C72F0" w:rsidRDefault="00D50EBA" w:rsidP="00534940">
      <w:pPr>
        <w:pStyle w:val="ConsPlusNormal"/>
        <w:ind w:firstLine="709"/>
        <w:jc w:val="both"/>
        <w:rPr>
          <w:sz w:val="27"/>
          <w:szCs w:val="27"/>
        </w:rPr>
      </w:pPr>
      <w:r w:rsidRPr="007C72F0">
        <w:rPr>
          <w:sz w:val="27"/>
          <w:szCs w:val="27"/>
        </w:rPr>
        <w:t>Администрация</w:t>
      </w:r>
      <w:r w:rsidR="00390109" w:rsidRPr="007C72F0">
        <w:rPr>
          <w:sz w:val="27"/>
          <w:szCs w:val="27"/>
        </w:rPr>
        <w:t xml:space="preserve"> по результатам рассмотрения запроса, указанного в а</w:t>
      </w:r>
      <w:r w:rsidRPr="007C72F0">
        <w:rPr>
          <w:sz w:val="27"/>
          <w:szCs w:val="27"/>
        </w:rPr>
        <w:t xml:space="preserve">бзаце первом настоящего пункта, </w:t>
      </w:r>
      <w:r w:rsidR="00390109" w:rsidRPr="007C72F0">
        <w:rPr>
          <w:sz w:val="27"/>
          <w:szCs w:val="27"/>
        </w:rPr>
        <w:t>в течение 5 рабочих дней со дня, следующего за днем поступления указанного запроса, но не позднее одного рабочего дня до дня окончания срока подачи заявок, указанного в объявлении о проведении отбора, направляет участнику отбора разъяснение положений объявления о проведении отбора посредством заполнения соответствующих экранных форм веб-интерфейса системы «Электронный бюджет</w:t>
      </w:r>
      <w:r w:rsidRPr="007C72F0">
        <w:rPr>
          <w:sz w:val="27"/>
          <w:szCs w:val="27"/>
        </w:rPr>
        <w:t>».</w:t>
      </w:r>
    </w:p>
    <w:p w:rsidR="0043114B" w:rsidRDefault="00A5160E" w:rsidP="00534940">
      <w:pPr>
        <w:pStyle w:val="ConsPlusNormal"/>
        <w:ind w:firstLine="709"/>
        <w:jc w:val="both"/>
        <w:rPr>
          <w:sz w:val="27"/>
          <w:szCs w:val="27"/>
        </w:rPr>
      </w:pPr>
      <w:r w:rsidRPr="007C72F0">
        <w:rPr>
          <w:sz w:val="27"/>
          <w:szCs w:val="27"/>
        </w:rPr>
        <w:t>2.</w:t>
      </w:r>
      <w:r w:rsidR="00E24EB1">
        <w:rPr>
          <w:sz w:val="27"/>
          <w:szCs w:val="27"/>
        </w:rPr>
        <w:t>11</w:t>
      </w:r>
      <w:r w:rsidR="00390109" w:rsidRPr="007C72F0">
        <w:rPr>
          <w:sz w:val="27"/>
          <w:szCs w:val="27"/>
        </w:rPr>
        <w:t>.</w:t>
      </w:r>
      <w:r w:rsidR="00E24EB1">
        <w:rPr>
          <w:sz w:val="27"/>
          <w:szCs w:val="27"/>
        </w:rPr>
        <w:t xml:space="preserve"> </w:t>
      </w:r>
      <w:bookmarkStart w:id="1" w:name="P123"/>
      <w:bookmarkEnd w:id="1"/>
      <w:r w:rsidR="00390109" w:rsidRPr="007C72F0">
        <w:rPr>
          <w:sz w:val="27"/>
          <w:szCs w:val="27"/>
        </w:rPr>
        <w:t xml:space="preserve">Для участия в отборе субъекты предпринимательства представляют в </w:t>
      </w:r>
      <w:r w:rsidR="00710FE6" w:rsidRPr="007C72F0">
        <w:rPr>
          <w:sz w:val="27"/>
          <w:szCs w:val="27"/>
        </w:rPr>
        <w:t>Администрацию</w:t>
      </w:r>
      <w:r w:rsidR="00390109" w:rsidRPr="007C72F0">
        <w:rPr>
          <w:sz w:val="27"/>
          <w:szCs w:val="27"/>
        </w:rPr>
        <w:t xml:space="preserve"> в установленн</w:t>
      </w:r>
      <w:r w:rsidR="0061137E" w:rsidRPr="007C72F0">
        <w:rPr>
          <w:sz w:val="27"/>
          <w:szCs w:val="27"/>
        </w:rPr>
        <w:t xml:space="preserve">ый в соответствии с объявлением </w:t>
      </w:r>
      <w:r w:rsidR="00390109" w:rsidRPr="007C72F0">
        <w:rPr>
          <w:sz w:val="27"/>
          <w:szCs w:val="27"/>
        </w:rPr>
        <w:t>о проведении отбора срок не более одной сформированной в электронной форме заявки посредством заполнения соответствующих экранных форм веб-интерфейса системы «Электронный бюджет», содержащей в том числе</w:t>
      </w:r>
      <w:r w:rsidR="0043114B" w:rsidRPr="007C72F0">
        <w:rPr>
          <w:sz w:val="27"/>
          <w:szCs w:val="27"/>
        </w:rPr>
        <w:t>:</w:t>
      </w:r>
    </w:p>
    <w:p w:rsidR="00D609D5" w:rsidRPr="007C72F0" w:rsidRDefault="00D609D5" w:rsidP="00534940">
      <w:pPr>
        <w:pStyle w:val="ConsPlusNormal"/>
        <w:ind w:firstLine="709"/>
        <w:jc w:val="both"/>
        <w:rPr>
          <w:sz w:val="27"/>
          <w:szCs w:val="27"/>
        </w:rPr>
      </w:pPr>
      <w:r>
        <w:rPr>
          <w:sz w:val="27"/>
          <w:szCs w:val="27"/>
        </w:rPr>
        <w:t>- заявление на предоставление субсидии;</w:t>
      </w:r>
    </w:p>
    <w:p w:rsidR="0043114B" w:rsidRPr="007C72F0" w:rsidRDefault="0043114B" w:rsidP="00534940">
      <w:pPr>
        <w:pStyle w:val="ConsPlusNormal"/>
        <w:ind w:firstLine="709"/>
        <w:jc w:val="both"/>
        <w:rPr>
          <w:sz w:val="27"/>
          <w:szCs w:val="27"/>
        </w:rPr>
      </w:pPr>
      <w:r w:rsidRPr="007C72F0">
        <w:rPr>
          <w:sz w:val="27"/>
          <w:szCs w:val="27"/>
        </w:rPr>
        <w:lastRenderedPageBreak/>
        <w:t>- информацию об участнике отбора;</w:t>
      </w:r>
    </w:p>
    <w:p w:rsidR="0043114B" w:rsidRPr="007C72F0" w:rsidRDefault="0043114B" w:rsidP="00534940">
      <w:pPr>
        <w:pStyle w:val="ConsPlusNormal"/>
        <w:ind w:firstLine="709"/>
        <w:jc w:val="both"/>
        <w:rPr>
          <w:sz w:val="27"/>
          <w:szCs w:val="27"/>
        </w:rPr>
      </w:pPr>
      <w:r w:rsidRPr="007C72F0">
        <w:rPr>
          <w:sz w:val="27"/>
          <w:szCs w:val="27"/>
        </w:rPr>
        <w:t xml:space="preserve">- </w:t>
      </w:r>
      <w:r w:rsidR="00390109" w:rsidRPr="007C72F0">
        <w:rPr>
          <w:sz w:val="27"/>
          <w:szCs w:val="27"/>
        </w:rPr>
        <w:t>предлагаемые участником отбора значения результа</w:t>
      </w:r>
      <w:r w:rsidRPr="007C72F0">
        <w:rPr>
          <w:sz w:val="27"/>
          <w:szCs w:val="27"/>
        </w:rPr>
        <w:t>та предоставления субсидии;</w:t>
      </w:r>
    </w:p>
    <w:p w:rsidR="0043114B" w:rsidRPr="007C72F0" w:rsidRDefault="0043114B" w:rsidP="00534940">
      <w:pPr>
        <w:pStyle w:val="ConsPlusNormal"/>
        <w:ind w:firstLine="709"/>
        <w:jc w:val="both"/>
        <w:rPr>
          <w:sz w:val="27"/>
          <w:szCs w:val="27"/>
        </w:rPr>
      </w:pPr>
      <w:r w:rsidRPr="007C72F0">
        <w:rPr>
          <w:sz w:val="27"/>
          <w:szCs w:val="27"/>
        </w:rPr>
        <w:t xml:space="preserve">- </w:t>
      </w:r>
      <w:r w:rsidR="00084475">
        <w:rPr>
          <w:sz w:val="27"/>
          <w:szCs w:val="27"/>
        </w:rPr>
        <w:t xml:space="preserve">расчет </w:t>
      </w:r>
      <w:r w:rsidRPr="007C72F0">
        <w:rPr>
          <w:sz w:val="27"/>
          <w:szCs w:val="27"/>
        </w:rPr>
        <w:t>размер</w:t>
      </w:r>
      <w:r w:rsidR="00084475">
        <w:rPr>
          <w:sz w:val="27"/>
          <w:szCs w:val="27"/>
        </w:rPr>
        <w:t>а</w:t>
      </w:r>
      <w:r w:rsidRPr="007C72F0">
        <w:rPr>
          <w:sz w:val="27"/>
          <w:szCs w:val="27"/>
        </w:rPr>
        <w:t xml:space="preserve"> запрашиваемой субсидии;</w:t>
      </w:r>
    </w:p>
    <w:p w:rsidR="0043114B" w:rsidRPr="007C72F0" w:rsidRDefault="0043114B" w:rsidP="00534940">
      <w:pPr>
        <w:pStyle w:val="ConsPlusNormal"/>
        <w:ind w:firstLine="709"/>
        <w:jc w:val="both"/>
        <w:rPr>
          <w:sz w:val="27"/>
          <w:szCs w:val="27"/>
        </w:rPr>
      </w:pPr>
      <w:r w:rsidRPr="007C72F0">
        <w:rPr>
          <w:sz w:val="27"/>
          <w:szCs w:val="27"/>
        </w:rPr>
        <w:t xml:space="preserve">- </w:t>
      </w:r>
      <w:r w:rsidR="00390109" w:rsidRPr="007C72F0">
        <w:rPr>
          <w:sz w:val="27"/>
          <w:szCs w:val="27"/>
        </w:rPr>
        <w:t>подтверждение согласия на публикацию в информационно-телекоммуникационной сети «Интернет» информации об участнике отбора, связ</w:t>
      </w:r>
      <w:r w:rsidRPr="007C72F0">
        <w:rPr>
          <w:sz w:val="27"/>
          <w:szCs w:val="27"/>
        </w:rPr>
        <w:t>анной с соответствующим отбором;</w:t>
      </w:r>
    </w:p>
    <w:p w:rsidR="00390109" w:rsidRPr="007C72F0" w:rsidRDefault="0043114B" w:rsidP="00534940">
      <w:pPr>
        <w:pStyle w:val="ConsPlusNormal"/>
        <w:ind w:firstLine="709"/>
        <w:jc w:val="both"/>
        <w:rPr>
          <w:sz w:val="27"/>
          <w:szCs w:val="27"/>
        </w:rPr>
      </w:pPr>
      <w:r w:rsidRPr="007C72F0">
        <w:rPr>
          <w:sz w:val="27"/>
          <w:szCs w:val="27"/>
        </w:rPr>
        <w:t>- согласие</w:t>
      </w:r>
      <w:r w:rsidR="00390109" w:rsidRPr="007C72F0">
        <w:rPr>
          <w:sz w:val="27"/>
          <w:szCs w:val="27"/>
        </w:rPr>
        <w:t xml:space="preserve"> на обработку персональных данных</w:t>
      </w:r>
      <w:r w:rsidRPr="007C72F0">
        <w:rPr>
          <w:sz w:val="27"/>
          <w:szCs w:val="27"/>
        </w:rPr>
        <w:t>;</w:t>
      </w:r>
    </w:p>
    <w:p w:rsidR="0043114B" w:rsidRPr="007C72F0" w:rsidRDefault="0043114B" w:rsidP="00534940">
      <w:pPr>
        <w:pStyle w:val="ConsPlusNormal"/>
        <w:ind w:firstLine="709"/>
        <w:jc w:val="both"/>
        <w:rPr>
          <w:sz w:val="27"/>
          <w:szCs w:val="27"/>
        </w:rPr>
      </w:pPr>
      <w:r w:rsidRPr="007C72F0">
        <w:rPr>
          <w:sz w:val="27"/>
          <w:szCs w:val="27"/>
        </w:rPr>
        <w:t>- копи</w:t>
      </w:r>
      <w:r w:rsidR="0013611B" w:rsidRPr="007C72F0">
        <w:rPr>
          <w:sz w:val="27"/>
          <w:szCs w:val="27"/>
        </w:rPr>
        <w:t>и</w:t>
      </w:r>
      <w:r w:rsidRPr="007C72F0">
        <w:rPr>
          <w:sz w:val="27"/>
          <w:szCs w:val="27"/>
        </w:rPr>
        <w:t xml:space="preserve"> подтверждающих документов по произведенным расходам в году получения субсидии.</w:t>
      </w:r>
    </w:p>
    <w:p w:rsidR="00390109" w:rsidRPr="00DA7AEE" w:rsidRDefault="00390109" w:rsidP="00534940">
      <w:pPr>
        <w:pStyle w:val="ConsPlusNormal"/>
        <w:ind w:firstLine="709"/>
        <w:jc w:val="both"/>
        <w:rPr>
          <w:sz w:val="27"/>
          <w:szCs w:val="27"/>
        </w:rPr>
      </w:pPr>
      <w:r w:rsidRPr="007C72F0">
        <w:rPr>
          <w:sz w:val="27"/>
          <w:szCs w:val="27"/>
        </w:rPr>
        <w:t>Заявка должна быть подписана усиленной квалифицированной электронной подписью руков</w:t>
      </w:r>
      <w:r w:rsidRPr="00DA7AEE">
        <w:rPr>
          <w:sz w:val="27"/>
          <w:szCs w:val="27"/>
        </w:rPr>
        <w:t>одителя участника отбора или уполномоченного им лица.</w:t>
      </w:r>
    </w:p>
    <w:p w:rsidR="00390109" w:rsidRPr="00DA7AEE" w:rsidRDefault="00390109" w:rsidP="00534940">
      <w:pPr>
        <w:pStyle w:val="ConsPlusNormal"/>
        <w:ind w:firstLine="709"/>
        <w:jc w:val="both"/>
        <w:rPr>
          <w:sz w:val="27"/>
          <w:szCs w:val="27"/>
        </w:rPr>
      </w:pPr>
      <w:r w:rsidRPr="00DA7AEE">
        <w:rPr>
          <w:sz w:val="27"/>
          <w:szCs w:val="27"/>
        </w:rPr>
        <w:t>2</w:t>
      </w:r>
      <w:r w:rsidR="00A5160E" w:rsidRPr="00DA7AEE">
        <w:rPr>
          <w:sz w:val="27"/>
          <w:szCs w:val="27"/>
        </w:rPr>
        <w:t>.</w:t>
      </w:r>
      <w:r w:rsidR="007E3F0D">
        <w:rPr>
          <w:sz w:val="27"/>
          <w:szCs w:val="27"/>
        </w:rPr>
        <w:t>12</w:t>
      </w:r>
      <w:r w:rsidRPr="00DA7AEE">
        <w:rPr>
          <w:sz w:val="27"/>
          <w:szCs w:val="27"/>
        </w:rPr>
        <w:t>. Одновременно с подачей заявки субъекты предпринимательства представляют в систему «Электронный бюджет» информацию об участнике отбора</w:t>
      </w:r>
      <w:r w:rsidR="0061137E" w:rsidRPr="00DA7AEE">
        <w:rPr>
          <w:sz w:val="27"/>
          <w:szCs w:val="27"/>
        </w:rPr>
        <w:t xml:space="preserve"> по форме согласно </w:t>
      </w:r>
      <w:r w:rsidR="00A5160E" w:rsidRPr="00DA7AEE">
        <w:rPr>
          <w:sz w:val="27"/>
          <w:szCs w:val="27"/>
        </w:rPr>
        <w:t>приложени</w:t>
      </w:r>
      <w:r w:rsidR="004B795F">
        <w:rPr>
          <w:sz w:val="27"/>
          <w:szCs w:val="27"/>
        </w:rPr>
        <w:t>я</w:t>
      </w:r>
      <w:r w:rsidR="00A5160E" w:rsidRPr="00DA7AEE">
        <w:rPr>
          <w:sz w:val="27"/>
          <w:szCs w:val="27"/>
        </w:rPr>
        <w:t xml:space="preserve"> к</w:t>
      </w:r>
      <w:r w:rsidRPr="00DA7AEE">
        <w:rPr>
          <w:sz w:val="27"/>
          <w:szCs w:val="27"/>
        </w:rPr>
        <w:t xml:space="preserve"> настоящему Порядку и следующие документы:</w:t>
      </w:r>
    </w:p>
    <w:p w:rsidR="00390109" w:rsidRPr="00DA7AEE" w:rsidRDefault="00390109" w:rsidP="00534940">
      <w:pPr>
        <w:pStyle w:val="ConsPlusNormal"/>
        <w:ind w:firstLine="709"/>
        <w:jc w:val="both"/>
        <w:rPr>
          <w:sz w:val="27"/>
          <w:szCs w:val="27"/>
        </w:rPr>
      </w:pPr>
      <w:r w:rsidRPr="00DA7AEE">
        <w:rPr>
          <w:sz w:val="27"/>
          <w:szCs w:val="27"/>
        </w:rPr>
        <w:t>1) для индивидуального предпринимателя:</w:t>
      </w:r>
    </w:p>
    <w:p w:rsidR="00390109" w:rsidRPr="00DA7AEE" w:rsidRDefault="00390109" w:rsidP="00534940">
      <w:pPr>
        <w:pStyle w:val="ConsPlusNormal"/>
        <w:ind w:firstLine="709"/>
        <w:jc w:val="both"/>
        <w:rPr>
          <w:sz w:val="27"/>
          <w:szCs w:val="27"/>
        </w:rPr>
      </w:pPr>
      <w:r w:rsidRPr="00DA7AEE">
        <w:rPr>
          <w:sz w:val="27"/>
          <w:szCs w:val="27"/>
        </w:rPr>
        <w:t>- паспорт;</w:t>
      </w:r>
    </w:p>
    <w:p w:rsidR="00390109" w:rsidRPr="00DA7AEE" w:rsidRDefault="00390109" w:rsidP="00534940">
      <w:pPr>
        <w:pStyle w:val="ConsPlusNormal"/>
        <w:ind w:firstLine="709"/>
        <w:jc w:val="both"/>
        <w:rPr>
          <w:sz w:val="27"/>
          <w:szCs w:val="27"/>
        </w:rPr>
      </w:pPr>
      <w:r w:rsidRPr="00DA7AEE">
        <w:rPr>
          <w:sz w:val="27"/>
          <w:szCs w:val="27"/>
        </w:rPr>
        <w:t xml:space="preserve">- доверенность на осуществление действий от имени индивидуального предпринимателя, оформленную в соответствии с требованиями Гражданского </w:t>
      </w:r>
      <w:hyperlink r:id="rId15">
        <w:r w:rsidRPr="00DA7AEE">
          <w:rPr>
            <w:sz w:val="27"/>
            <w:szCs w:val="27"/>
          </w:rPr>
          <w:t>кодекса</w:t>
        </w:r>
      </w:hyperlink>
      <w:r w:rsidRPr="00DA7AEE">
        <w:rPr>
          <w:sz w:val="27"/>
          <w:szCs w:val="27"/>
        </w:rPr>
        <w:t xml:space="preserve"> Российской Федерации (при необходимости);</w:t>
      </w:r>
    </w:p>
    <w:p w:rsidR="00390109" w:rsidRPr="00DA7AEE" w:rsidRDefault="00390109" w:rsidP="00534940">
      <w:pPr>
        <w:pStyle w:val="ConsPlusNormal"/>
        <w:ind w:firstLine="709"/>
        <w:jc w:val="both"/>
        <w:rPr>
          <w:sz w:val="27"/>
          <w:szCs w:val="27"/>
        </w:rPr>
      </w:pPr>
      <w:r w:rsidRPr="00DA7AEE">
        <w:rPr>
          <w:sz w:val="27"/>
          <w:szCs w:val="27"/>
        </w:rPr>
        <w:t>2) для юридического лица:</w:t>
      </w:r>
    </w:p>
    <w:p w:rsidR="00390109" w:rsidRPr="00DA7AEE" w:rsidRDefault="00390109" w:rsidP="00534940">
      <w:pPr>
        <w:pStyle w:val="ConsPlusNormal"/>
        <w:ind w:firstLine="709"/>
        <w:jc w:val="both"/>
        <w:rPr>
          <w:sz w:val="27"/>
          <w:szCs w:val="27"/>
        </w:rPr>
      </w:pPr>
      <w:r w:rsidRPr="00DA7AEE">
        <w:rPr>
          <w:sz w:val="27"/>
          <w:szCs w:val="27"/>
        </w:rPr>
        <w:t>- учредительные документы;</w:t>
      </w:r>
    </w:p>
    <w:p w:rsidR="00390109" w:rsidRPr="00DA7AEE" w:rsidRDefault="00390109" w:rsidP="00534940">
      <w:pPr>
        <w:pStyle w:val="ConsPlusNormal"/>
        <w:ind w:firstLine="709"/>
        <w:jc w:val="both"/>
        <w:rPr>
          <w:sz w:val="27"/>
          <w:szCs w:val="27"/>
        </w:rPr>
      </w:pPr>
      <w:r w:rsidRPr="00DA7AEE">
        <w:rPr>
          <w:sz w:val="27"/>
          <w:szCs w:val="27"/>
        </w:rPr>
        <w:t>- документы, подтверждающие полномочия руководителя (лица</w:t>
      </w:r>
      <w:r w:rsidR="0043114B" w:rsidRPr="00DA7AEE">
        <w:rPr>
          <w:sz w:val="27"/>
          <w:szCs w:val="27"/>
        </w:rPr>
        <w:t>, подписавшего заявку).</w:t>
      </w:r>
    </w:p>
    <w:p w:rsidR="0043114B" w:rsidRPr="00DA7AEE" w:rsidRDefault="00A5160E" w:rsidP="00534940">
      <w:pPr>
        <w:pStyle w:val="ConsPlusNormal"/>
        <w:ind w:firstLine="709"/>
        <w:jc w:val="both"/>
        <w:rPr>
          <w:strike/>
          <w:sz w:val="27"/>
          <w:szCs w:val="27"/>
        </w:rPr>
      </w:pPr>
      <w:r w:rsidRPr="00DA7AEE">
        <w:rPr>
          <w:sz w:val="27"/>
          <w:szCs w:val="27"/>
        </w:rPr>
        <w:t>2.1</w:t>
      </w:r>
      <w:r w:rsidR="002B06DE">
        <w:rPr>
          <w:sz w:val="27"/>
          <w:szCs w:val="27"/>
        </w:rPr>
        <w:t>3</w:t>
      </w:r>
      <w:r w:rsidR="0043114B" w:rsidRPr="00DA7AEE">
        <w:rPr>
          <w:sz w:val="27"/>
          <w:szCs w:val="27"/>
        </w:rPr>
        <w:t>. Для представления документов, предусмотренных пункт</w:t>
      </w:r>
      <w:r w:rsidR="0013611B" w:rsidRPr="00DA7AEE">
        <w:rPr>
          <w:sz w:val="27"/>
          <w:szCs w:val="27"/>
        </w:rPr>
        <w:t>о</w:t>
      </w:r>
      <w:r w:rsidR="0043114B" w:rsidRPr="00DA7AEE">
        <w:rPr>
          <w:sz w:val="27"/>
          <w:szCs w:val="27"/>
        </w:rPr>
        <w:t>м 2</w:t>
      </w:r>
      <w:r w:rsidR="0013611B" w:rsidRPr="00DA7AEE">
        <w:rPr>
          <w:sz w:val="27"/>
          <w:szCs w:val="27"/>
        </w:rPr>
        <w:t>.</w:t>
      </w:r>
      <w:r w:rsidR="002B06DE">
        <w:rPr>
          <w:sz w:val="27"/>
          <w:szCs w:val="27"/>
        </w:rPr>
        <w:t>12</w:t>
      </w:r>
      <w:r w:rsidR="0013611B" w:rsidRPr="00DA7AEE">
        <w:rPr>
          <w:sz w:val="27"/>
          <w:szCs w:val="27"/>
        </w:rPr>
        <w:t>.</w:t>
      </w:r>
      <w:r w:rsidR="0043114B" w:rsidRPr="00DA7AEE">
        <w:rPr>
          <w:sz w:val="27"/>
          <w:szCs w:val="27"/>
        </w:rPr>
        <w:t xml:space="preserve"> настоящего Порядка, в систему «Электронный бюджет» участником отбора используются электронные копии указанных документов (документы </w:t>
      </w:r>
      <w:r w:rsidR="0043114B" w:rsidRPr="00DA7AEE">
        <w:rPr>
          <w:sz w:val="27"/>
          <w:szCs w:val="27"/>
        </w:rPr>
        <w:br/>
        <w:t>на бумажном носителе, преобразованные в электронную форму путем сканирования).</w:t>
      </w:r>
    </w:p>
    <w:p w:rsidR="0043114B" w:rsidRPr="00DA7AEE" w:rsidRDefault="0043114B" w:rsidP="00534940">
      <w:pPr>
        <w:pStyle w:val="ConsPlusNormal"/>
        <w:ind w:firstLine="709"/>
        <w:jc w:val="both"/>
        <w:rPr>
          <w:sz w:val="27"/>
          <w:szCs w:val="27"/>
        </w:rPr>
      </w:pPr>
      <w:r w:rsidRPr="00DA7AEE">
        <w:rPr>
          <w:sz w:val="27"/>
          <w:szCs w:val="27"/>
        </w:rPr>
        <w:t>Электронные копии документов, приложенных к заявке,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3114B" w:rsidRPr="00DA7AEE" w:rsidRDefault="0043114B" w:rsidP="00534940">
      <w:pPr>
        <w:pStyle w:val="ConsPlusNormal"/>
        <w:ind w:firstLine="709"/>
        <w:jc w:val="both"/>
        <w:rPr>
          <w:sz w:val="27"/>
          <w:szCs w:val="27"/>
        </w:rPr>
      </w:pPr>
      <w:r w:rsidRPr="00DA7AEE">
        <w:rPr>
          <w:sz w:val="27"/>
          <w:szCs w:val="27"/>
        </w:rPr>
        <w:t>Ответственность за полноту и достоверность информации, содержащейся в заявке и представленных документах, а также за своевременность их представления несет участник отбора в соответствии с законодательством Российской Федерации.</w:t>
      </w:r>
    </w:p>
    <w:p w:rsidR="0043114B" w:rsidRPr="00DA7AEE" w:rsidRDefault="0043114B" w:rsidP="00534940">
      <w:pPr>
        <w:pStyle w:val="ConsPlusNormal"/>
        <w:ind w:firstLine="709"/>
        <w:jc w:val="both"/>
        <w:rPr>
          <w:sz w:val="27"/>
          <w:szCs w:val="27"/>
        </w:rPr>
      </w:pPr>
      <w:r w:rsidRPr="00DA7AEE">
        <w:rPr>
          <w:sz w:val="27"/>
          <w:szCs w:val="27"/>
        </w:rPr>
        <w:t>2</w:t>
      </w:r>
      <w:r w:rsidR="00A5160E" w:rsidRPr="00DA7AEE">
        <w:rPr>
          <w:sz w:val="27"/>
          <w:szCs w:val="27"/>
        </w:rPr>
        <w:t>.1</w:t>
      </w:r>
      <w:r w:rsidR="002B06DE">
        <w:rPr>
          <w:sz w:val="27"/>
          <w:szCs w:val="27"/>
        </w:rPr>
        <w:t>4</w:t>
      </w:r>
      <w:r w:rsidRPr="00DA7AEE">
        <w:rPr>
          <w:sz w:val="27"/>
          <w:szCs w:val="27"/>
        </w:rPr>
        <w:t xml:space="preserve">. Датой </w:t>
      </w:r>
      <w:r w:rsidR="002B06DE">
        <w:rPr>
          <w:sz w:val="27"/>
          <w:szCs w:val="27"/>
        </w:rPr>
        <w:t xml:space="preserve">и временем </w:t>
      </w:r>
      <w:r w:rsidRPr="00DA7AEE">
        <w:rPr>
          <w:sz w:val="27"/>
          <w:szCs w:val="27"/>
        </w:rPr>
        <w:t xml:space="preserve">представления участником отбора заявки считается </w:t>
      </w:r>
      <w:r w:rsidR="002B06DE">
        <w:rPr>
          <w:sz w:val="27"/>
          <w:szCs w:val="27"/>
        </w:rPr>
        <w:t>дата и время</w:t>
      </w:r>
      <w:r w:rsidRPr="00DA7AEE">
        <w:rPr>
          <w:sz w:val="27"/>
          <w:szCs w:val="27"/>
        </w:rPr>
        <w:t xml:space="preserve"> подписания участником отбора заявки с присвоением ей регистрационного номера в системе «Электронный бюджет».</w:t>
      </w:r>
    </w:p>
    <w:p w:rsidR="0061137E" w:rsidRPr="00DA7AEE" w:rsidRDefault="00E24D41" w:rsidP="00534940">
      <w:pPr>
        <w:pStyle w:val="ConsPlusNormal"/>
        <w:ind w:firstLine="709"/>
        <w:jc w:val="both"/>
        <w:rPr>
          <w:sz w:val="27"/>
          <w:szCs w:val="27"/>
        </w:rPr>
      </w:pPr>
      <w:r w:rsidRPr="00DA7AEE">
        <w:rPr>
          <w:sz w:val="27"/>
          <w:szCs w:val="27"/>
        </w:rPr>
        <w:t>2</w:t>
      </w:r>
      <w:r w:rsidR="00A5160E" w:rsidRPr="00DA7AEE">
        <w:rPr>
          <w:sz w:val="27"/>
          <w:szCs w:val="27"/>
        </w:rPr>
        <w:t>.1</w:t>
      </w:r>
      <w:r w:rsidR="00BF3FE3">
        <w:rPr>
          <w:sz w:val="27"/>
          <w:szCs w:val="27"/>
        </w:rPr>
        <w:t>5</w:t>
      </w:r>
      <w:r w:rsidRPr="00DA7AEE">
        <w:rPr>
          <w:sz w:val="27"/>
          <w:szCs w:val="27"/>
        </w:rPr>
        <w:t xml:space="preserve">. </w:t>
      </w:r>
      <w:r w:rsidR="0061137E" w:rsidRPr="00DA7AEE">
        <w:rPr>
          <w:sz w:val="27"/>
          <w:szCs w:val="27"/>
        </w:rPr>
        <w:t xml:space="preserve">Участник отбора вправе отозвать заявку путем направления </w:t>
      </w:r>
      <w:r w:rsidR="0061137E" w:rsidRPr="00DA7AEE">
        <w:rPr>
          <w:sz w:val="27"/>
          <w:szCs w:val="27"/>
        </w:rPr>
        <w:br/>
        <w:t>до даты окончания срока приема заявок в Администрацию уведомления об отзыве заявки посредством заполнения соответствующих экранных форм веб-интерфейса системы «Электронный бюджет», которое подписывается усиленной квалифицированной электронной подписью руководителя участника отбора или уполномоченного им лица.</w:t>
      </w:r>
    </w:p>
    <w:p w:rsidR="0061137E" w:rsidRDefault="0061137E" w:rsidP="00534940">
      <w:pPr>
        <w:pStyle w:val="ConsPlusNormal"/>
        <w:ind w:firstLine="709"/>
        <w:jc w:val="both"/>
        <w:rPr>
          <w:sz w:val="27"/>
          <w:szCs w:val="27"/>
        </w:rPr>
      </w:pPr>
      <w:r w:rsidRPr="00DA7AEE">
        <w:rPr>
          <w:sz w:val="27"/>
          <w:szCs w:val="27"/>
        </w:rPr>
        <w:t>Внесение изменений в заявку участника допускается до даты окончания срока приема заявок путем подачи участником новой заявки с одновременным отзывом ранее поданной заявки.</w:t>
      </w:r>
    </w:p>
    <w:p w:rsidR="00E774F2" w:rsidRPr="00DA7AEE" w:rsidRDefault="00E774F2" w:rsidP="00534940">
      <w:pPr>
        <w:pStyle w:val="ConsPlusNormal"/>
        <w:ind w:firstLine="709"/>
        <w:jc w:val="both"/>
        <w:rPr>
          <w:sz w:val="27"/>
          <w:szCs w:val="27"/>
        </w:rPr>
      </w:pPr>
      <w:r>
        <w:rPr>
          <w:sz w:val="27"/>
          <w:szCs w:val="27"/>
        </w:rPr>
        <w:lastRenderedPageBreak/>
        <w:t>Возврат заявок на доработку не допускается.</w:t>
      </w:r>
    </w:p>
    <w:p w:rsidR="0061137E" w:rsidRPr="00DA7AEE" w:rsidRDefault="0061137E" w:rsidP="00534940">
      <w:pPr>
        <w:pStyle w:val="ConsPlusNormal"/>
        <w:ind w:firstLine="709"/>
        <w:jc w:val="both"/>
        <w:rPr>
          <w:sz w:val="27"/>
          <w:szCs w:val="27"/>
        </w:rPr>
      </w:pPr>
      <w:bookmarkStart w:id="2" w:name="P131"/>
      <w:bookmarkStart w:id="3" w:name="P135"/>
      <w:bookmarkEnd w:id="2"/>
      <w:bookmarkEnd w:id="3"/>
      <w:r w:rsidRPr="00DA7AEE">
        <w:rPr>
          <w:sz w:val="27"/>
          <w:szCs w:val="27"/>
        </w:rPr>
        <w:t>2</w:t>
      </w:r>
      <w:r w:rsidR="00A5160E" w:rsidRPr="00DA7AEE">
        <w:rPr>
          <w:sz w:val="27"/>
          <w:szCs w:val="27"/>
        </w:rPr>
        <w:t>.1</w:t>
      </w:r>
      <w:r w:rsidR="005D3AF3">
        <w:rPr>
          <w:sz w:val="27"/>
          <w:szCs w:val="27"/>
        </w:rPr>
        <w:t>6</w:t>
      </w:r>
      <w:r w:rsidRPr="00DA7AEE">
        <w:rPr>
          <w:sz w:val="27"/>
          <w:szCs w:val="27"/>
        </w:rPr>
        <w:t xml:space="preserve">. Не позднее 1 рабочего дня, следующего за днем окончания срока подачи заявок, установленного в объявлении о проведении отбора, Администрации и </w:t>
      </w:r>
      <w:r w:rsidR="00422E75">
        <w:rPr>
          <w:sz w:val="27"/>
          <w:szCs w:val="27"/>
        </w:rPr>
        <w:t xml:space="preserve">членам </w:t>
      </w:r>
      <w:r w:rsidR="005D3AF3">
        <w:rPr>
          <w:sz w:val="27"/>
          <w:szCs w:val="27"/>
        </w:rPr>
        <w:t>К</w:t>
      </w:r>
      <w:r w:rsidRPr="00DA7AEE">
        <w:rPr>
          <w:sz w:val="27"/>
          <w:szCs w:val="27"/>
        </w:rPr>
        <w:t>омиссии открывается доступ в системе «Электронный бюджет» к поданным заявкам для их рассмотрения и оценки.</w:t>
      </w:r>
    </w:p>
    <w:p w:rsidR="0061137E" w:rsidRPr="00DA7AEE" w:rsidRDefault="0061137E" w:rsidP="00534940">
      <w:pPr>
        <w:pStyle w:val="ConsPlusNormal"/>
        <w:ind w:firstLine="709"/>
        <w:jc w:val="both"/>
        <w:rPr>
          <w:sz w:val="27"/>
          <w:szCs w:val="27"/>
        </w:rPr>
      </w:pPr>
      <w:r w:rsidRPr="00DA7AEE">
        <w:rPr>
          <w:sz w:val="27"/>
          <w:szCs w:val="27"/>
        </w:rPr>
        <w:t>2</w:t>
      </w:r>
      <w:r w:rsidR="00A5160E" w:rsidRPr="00DA7AEE">
        <w:rPr>
          <w:sz w:val="27"/>
          <w:szCs w:val="27"/>
        </w:rPr>
        <w:t>.1</w:t>
      </w:r>
      <w:r w:rsidR="00E774F2">
        <w:rPr>
          <w:sz w:val="27"/>
          <w:szCs w:val="27"/>
        </w:rPr>
        <w:t>7</w:t>
      </w:r>
      <w:r w:rsidRPr="00DA7AEE">
        <w:rPr>
          <w:sz w:val="27"/>
          <w:szCs w:val="27"/>
        </w:rPr>
        <w:t xml:space="preserve">. Протокол вскрытия заявок автоматически формируется на едином портале, подписывается в системе «Электронный бюджет» усиленной квалифицированной электронной подписью и размещается на едином портале </w:t>
      </w:r>
      <w:r w:rsidRPr="00DA7AEE">
        <w:rPr>
          <w:sz w:val="27"/>
          <w:szCs w:val="27"/>
        </w:rPr>
        <w:br/>
        <w:t>не позднее 1 рабочего дня, следующего за днем его подписания.</w:t>
      </w:r>
      <w:r w:rsidR="00E774F2">
        <w:rPr>
          <w:sz w:val="27"/>
          <w:szCs w:val="27"/>
        </w:rPr>
        <w:t xml:space="preserve"> </w:t>
      </w:r>
    </w:p>
    <w:p w:rsidR="0061137E" w:rsidRPr="00DA7AEE" w:rsidRDefault="00A5160E" w:rsidP="00534940">
      <w:pPr>
        <w:pStyle w:val="ConsPlusNormal"/>
        <w:ind w:firstLine="709"/>
        <w:jc w:val="both"/>
        <w:rPr>
          <w:sz w:val="27"/>
          <w:szCs w:val="27"/>
        </w:rPr>
      </w:pPr>
      <w:bookmarkStart w:id="4" w:name="P161"/>
      <w:bookmarkEnd w:id="4"/>
      <w:r w:rsidRPr="00DA7AEE">
        <w:rPr>
          <w:sz w:val="27"/>
          <w:szCs w:val="27"/>
        </w:rPr>
        <w:t>2.1</w:t>
      </w:r>
      <w:r w:rsidR="00F6717B">
        <w:rPr>
          <w:sz w:val="27"/>
          <w:szCs w:val="27"/>
        </w:rPr>
        <w:t>8</w:t>
      </w:r>
      <w:r w:rsidR="0061137E" w:rsidRPr="00DA7AEE">
        <w:rPr>
          <w:sz w:val="27"/>
          <w:szCs w:val="27"/>
        </w:rPr>
        <w:t xml:space="preserve">. Рассмотрение заявок на предмет их соответствия требованиям, установленным настоящим Порядком, оценка заявок и определение победителей отбора осуществляется в системе «Электронный бюджет» в срок не позднее </w:t>
      </w:r>
      <w:r w:rsidR="00E035CE" w:rsidRPr="00DA7AEE">
        <w:rPr>
          <w:sz w:val="27"/>
          <w:szCs w:val="27"/>
        </w:rPr>
        <w:t>30 календарных</w:t>
      </w:r>
      <w:r w:rsidR="0061137E" w:rsidRPr="00DA7AEE">
        <w:rPr>
          <w:sz w:val="27"/>
          <w:szCs w:val="27"/>
        </w:rPr>
        <w:t xml:space="preserve"> дней со дня, следующего за днем окончания срока подачи заявок, определенного в объявлении о проведении отбора.</w:t>
      </w:r>
    </w:p>
    <w:p w:rsidR="0061137E" w:rsidRPr="00DA7AEE" w:rsidRDefault="0061137E" w:rsidP="00534940">
      <w:pPr>
        <w:pStyle w:val="ConsPlusNormal"/>
        <w:ind w:firstLine="709"/>
        <w:jc w:val="both"/>
        <w:rPr>
          <w:sz w:val="27"/>
          <w:szCs w:val="27"/>
        </w:rPr>
      </w:pPr>
      <w:r w:rsidRPr="00DA7AEE">
        <w:rPr>
          <w:sz w:val="27"/>
          <w:szCs w:val="27"/>
        </w:rPr>
        <w:t xml:space="preserve">Заявка участника отбора признается соответствующей требованиям, установленным настоящим Порядком, при условии отсутствия оснований для отклонения заявки, предусмотренных пунктом </w:t>
      </w:r>
      <w:r w:rsidR="00F432EE" w:rsidRPr="00DA7AEE">
        <w:rPr>
          <w:sz w:val="27"/>
          <w:szCs w:val="27"/>
        </w:rPr>
        <w:t>2.1</w:t>
      </w:r>
      <w:r w:rsidR="00F6717B">
        <w:rPr>
          <w:sz w:val="27"/>
          <w:szCs w:val="27"/>
        </w:rPr>
        <w:t>9.</w:t>
      </w:r>
      <w:r w:rsidRPr="00DA7AEE">
        <w:rPr>
          <w:sz w:val="27"/>
          <w:szCs w:val="27"/>
        </w:rPr>
        <w:t xml:space="preserve"> настоящего Порядка.</w:t>
      </w:r>
    </w:p>
    <w:p w:rsidR="0061137E" w:rsidRPr="00DA7AEE" w:rsidRDefault="00A5160E" w:rsidP="00534940">
      <w:pPr>
        <w:pStyle w:val="ConsPlusNormal"/>
        <w:ind w:firstLine="709"/>
        <w:jc w:val="both"/>
        <w:rPr>
          <w:sz w:val="27"/>
          <w:szCs w:val="27"/>
        </w:rPr>
      </w:pPr>
      <w:r w:rsidRPr="00DA7AEE">
        <w:rPr>
          <w:sz w:val="27"/>
          <w:szCs w:val="27"/>
        </w:rPr>
        <w:t>2.1</w:t>
      </w:r>
      <w:r w:rsidR="00F6717B">
        <w:rPr>
          <w:sz w:val="27"/>
          <w:szCs w:val="27"/>
        </w:rPr>
        <w:t>9</w:t>
      </w:r>
      <w:r w:rsidR="0061137E" w:rsidRPr="00DA7AEE">
        <w:rPr>
          <w:sz w:val="27"/>
          <w:szCs w:val="27"/>
        </w:rPr>
        <w:t>. Основаниями для отклонения заявки участника отбора являются:</w:t>
      </w:r>
    </w:p>
    <w:p w:rsidR="00E035CE" w:rsidRPr="00DA7AEE" w:rsidRDefault="00E035CE" w:rsidP="00534940">
      <w:pPr>
        <w:autoSpaceDE w:val="0"/>
        <w:autoSpaceDN w:val="0"/>
        <w:adjustRightInd w:val="0"/>
        <w:ind w:firstLine="709"/>
        <w:jc w:val="both"/>
        <w:rPr>
          <w:rFonts w:eastAsia="Calibri"/>
          <w:sz w:val="27"/>
          <w:szCs w:val="27"/>
        </w:rPr>
      </w:pPr>
      <w:r w:rsidRPr="00DA7AEE">
        <w:rPr>
          <w:rFonts w:eastAsia="Calibri"/>
          <w:sz w:val="27"/>
          <w:szCs w:val="27"/>
        </w:rPr>
        <w:t xml:space="preserve">- несоответствие участника отбора требованиям, установленным в соответствии с пунктом </w:t>
      </w:r>
      <w:r w:rsidR="00F432EE" w:rsidRPr="00DA7AEE">
        <w:rPr>
          <w:rFonts w:eastAsia="Calibri"/>
          <w:sz w:val="27"/>
          <w:szCs w:val="27"/>
        </w:rPr>
        <w:t>2.</w:t>
      </w:r>
      <w:r w:rsidR="00F6717B">
        <w:rPr>
          <w:rFonts w:eastAsia="Calibri"/>
          <w:sz w:val="27"/>
          <w:szCs w:val="27"/>
        </w:rPr>
        <w:t>3</w:t>
      </w:r>
      <w:r w:rsidR="00F432EE" w:rsidRPr="00DA7AEE">
        <w:rPr>
          <w:rFonts w:eastAsia="Calibri"/>
          <w:sz w:val="27"/>
          <w:szCs w:val="27"/>
        </w:rPr>
        <w:t>.</w:t>
      </w:r>
      <w:r w:rsidRPr="00DA7AEE">
        <w:rPr>
          <w:rFonts w:eastAsia="Calibri"/>
          <w:sz w:val="27"/>
          <w:szCs w:val="27"/>
        </w:rPr>
        <w:t xml:space="preserve"> настоящего Порядка;</w:t>
      </w:r>
    </w:p>
    <w:p w:rsidR="00E035CE" w:rsidRPr="00DA7AEE" w:rsidRDefault="00E035CE" w:rsidP="00534940">
      <w:pPr>
        <w:autoSpaceDE w:val="0"/>
        <w:autoSpaceDN w:val="0"/>
        <w:adjustRightInd w:val="0"/>
        <w:ind w:firstLine="709"/>
        <w:contextualSpacing/>
        <w:jc w:val="both"/>
        <w:rPr>
          <w:rFonts w:eastAsia="Calibri"/>
          <w:sz w:val="27"/>
          <w:szCs w:val="27"/>
        </w:rPr>
      </w:pPr>
      <w:r w:rsidRPr="00DA7AEE">
        <w:rPr>
          <w:rFonts w:eastAsia="Calibri"/>
          <w:sz w:val="27"/>
          <w:szCs w:val="27"/>
        </w:rPr>
        <w:t>- непредставление (представление не в полном объеме) документов, указанных в объявлении о проведении отбора, предусмотренных правовым актом;</w:t>
      </w:r>
    </w:p>
    <w:p w:rsidR="00E035CE" w:rsidRPr="00DA7AEE" w:rsidRDefault="00E035CE" w:rsidP="00534940">
      <w:pPr>
        <w:autoSpaceDE w:val="0"/>
        <w:autoSpaceDN w:val="0"/>
        <w:adjustRightInd w:val="0"/>
        <w:ind w:firstLine="709"/>
        <w:contextualSpacing/>
        <w:jc w:val="both"/>
        <w:rPr>
          <w:rFonts w:eastAsia="Calibri"/>
          <w:sz w:val="27"/>
          <w:szCs w:val="27"/>
        </w:rPr>
      </w:pPr>
      <w:r w:rsidRPr="00DA7AEE">
        <w:rPr>
          <w:rFonts w:eastAsia="Calibri"/>
          <w:sz w:val="27"/>
          <w:szCs w:val="27"/>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E035CE" w:rsidRPr="00DA7AEE" w:rsidRDefault="00E035CE" w:rsidP="00534940">
      <w:pPr>
        <w:autoSpaceDE w:val="0"/>
        <w:autoSpaceDN w:val="0"/>
        <w:adjustRightInd w:val="0"/>
        <w:ind w:firstLine="709"/>
        <w:contextualSpacing/>
        <w:jc w:val="both"/>
        <w:rPr>
          <w:rFonts w:eastAsia="Calibri"/>
          <w:sz w:val="27"/>
          <w:szCs w:val="27"/>
        </w:rPr>
      </w:pPr>
      <w:r w:rsidRPr="00DA7AEE">
        <w:rPr>
          <w:rFonts w:eastAsia="Calibri"/>
          <w:sz w:val="27"/>
          <w:szCs w:val="27"/>
        </w:rPr>
        <w:t>-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E035CE" w:rsidRPr="00EF2A72" w:rsidRDefault="00E035CE" w:rsidP="00534940">
      <w:pPr>
        <w:autoSpaceDE w:val="0"/>
        <w:autoSpaceDN w:val="0"/>
        <w:adjustRightInd w:val="0"/>
        <w:ind w:firstLine="709"/>
        <w:contextualSpacing/>
        <w:jc w:val="both"/>
        <w:rPr>
          <w:rFonts w:eastAsia="Calibri"/>
          <w:sz w:val="27"/>
          <w:szCs w:val="27"/>
        </w:rPr>
      </w:pPr>
      <w:r w:rsidRPr="00DA7AEE">
        <w:rPr>
          <w:rFonts w:eastAsia="Calibri"/>
          <w:sz w:val="27"/>
          <w:szCs w:val="27"/>
        </w:rPr>
        <w:t>- подач</w:t>
      </w:r>
      <w:r w:rsidR="002F7F89">
        <w:rPr>
          <w:rFonts w:eastAsia="Calibri"/>
          <w:sz w:val="27"/>
          <w:szCs w:val="27"/>
        </w:rPr>
        <w:t>а</w:t>
      </w:r>
      <w:r w:rsidRPr="00DA7AEE">
        <w:rPr>
          <w:rFonts w:eastAsia="Calibri"/>
          <w:sz w:val="27"/>
          <w:szCs w:val="27"/>
        </w:rPr>
        <w:t xml:space="preserve"> участником отбора заявки после даты и (или) времени,</w:t>
      </w:r>
      <w:r w:rsidR="00EF2A72">
        <w:rPr>
          <w:rFonts w:eastAsia="Calibri"/>
          <w:sz w:val="27"/>
          <w:szCs w:val="27"/>
        </w:rPr>
        <w:t xml:space="preserve"> определенных для </w:t>
      </w:r>
      <w:r w:rsidR="00EF2A72" w:rsidRPr="00EF2A72">
        <w:rPr>
          <w:rFonts w:eastAsia="Calibri"/>
          <w:sz w:val="27"/>
          <w:szCs w:val="27"/>
        </w:rPr>
        <w:t>подачи заявок;</w:t>
      </w:r>
    </w:p>
    <w:p w:rsidR="00EF2A72" w:rsidRPr="00FF3B11" w:rsidRDefault="00EF2A72" w:rsidP="00534940">
      <w:pPr>
        <w:autoSpaceDE w:val="0"/>
        <w:autoSpaceDN w:val="0"/>
        <w:adjustRightInd w:val="0"/>
        <w:ind w:firstLine="709"/>
        <w:contextualSpacing/>
        <w:jc w:val="both"/>
        <w:rPr>
          <w:sz w:val="27"/>
          <w:szCs w:val="27"/>
        </w:rPr>
      </w:pPr>
      <w:r w:rsidRPr="00EF2A72">
        <w:rPr>
          <w:rFonts w:eastAsia="Calibri"/>
          <w:sz w:val="27"/>
          <w:szCs w:val="27"/>
        </w:rPr>
        <w:t xml:space="preserve">- </w:t>
      </w:r>
      <w:r w:rsidRPr="00EF2A72">
        <w:rPr>
          <w:sz w:val="27"/>
          <w:szCs w:val="27"/>
        </w:rPr>
        <w:t xml:space="preserve">прекращение участником отбора предпринимательской деятельности на территории </w:t>
      </w:r>
      <w:r>
        <w:rPr>
          <w:sz w:val="27"/>
          <w:szCs w:val="27"/>
        </w:rPr>
        <w:t>Лешуконского муниципального округа</w:t>
      </w:r>
      <w:r w:rsidRPr="00EF2A72">
        <w:rPr>
          <w:sz w:val="27"/>
          <w:szCs w:val="27"/>
        </w:rPr>
        <w:t xml:space="preserve"> и осуществляющие </w:t>
      </w:r>
      <w:r w:rsidRPr="00FF3B11">
        <w:rPr>
          <w:sz w:val="27"/>
          <w:szCs w:val="27"/>
        </w:rPr>
        <w:t>предпринимательскую деятельность на территории Архангельской области;</w:t>
      </w:r>
    </w:p>
    <w:p w:rsidR="00FF3B11" w:rsidRPr="00FF3B11" w:rsidRDefault="00FF3B11" w:rsidP="00534940">
      <w:pPr>
        <w:autoSpaceDE w:val="0"/>
        <w:autoSpaceDN w:val="0"/>
        <w:adjustRightInd w:val="0"/>
        <w:ind w:firstLine="709"/>
        <w:contextualSpacing/>
        <w:jc w:val="both"/>
        <w:rPr>
          <w:rFonts w:eastAsia="Calibri"/>
          <w:sz w:val="27"/>
          <w:szCs w:val="27"/>
        </w:rPr>
      </w:pPr>
      <w:r w:rsidRPr="00FF3B11">
        <w:rPr>
          <w:sz w:val="27"/>
          <w:szCs w:val="27"/>
        </w:rPr>
        <w:t>- заявленные к субсидированию расходы ранее были произведены с участием средств государственной поддержки, предоставленных на безвозвратной основе.</w:t>
      </w:r>
    </w:p>
    <w:p w:rsidR="0061137E" w:rsidRPr="00DA7AEE" w:rsidRDefault="00A5160E" w:rsidP="00534940">
      <w:pPr>
        <w:pStyle w:val="ConsPlusNormal"/>
        <w:ind w:firstLine="709"/>
        <w:jc w:val="both"/>
        <w:rPr>
          <w:sz w:val="27"/>
          <w:szCs w:val="27"/>
        </w:rPr>
      </w:pPr>
      <w:r w:rsidRPr="00FF3B11">
        <w:rPr>
          <w:sz w:val="27"/>
          <w:szCs w:val="27"/>
        </w:rPr>
        <w:t>2.</w:t>
      </w:r>
      <w:r w:rsidR="00116FA0">
        <w:rPr>
          <w:sz w:val="27"/>
          <w:szCs w:val="27"/>
        </w:rPr>
        <w:t>20</w:t>
      </w:r>
      <w:r w:rsidR="0061137E" w:rsidRPr="00FF3B11">
        <w:rPr>
          <w:sz w:val="27"/>
          <w:szCs w:val="27"/>
        </w:rPr>
        <w:t>. Протокол рассмотрения заявок автоматически формируется на едином портале на основании результатов рассмотрения заявок,</w:t>
      </w:r>
      <w:r w:rsidR="0061137E" w:rsidRPr="00DA7AEE">
        <w:rPr>
          <w:sz w:val="27"/>
          <w:szCs w:val="27"/>
        </w:rPr>
        <w:t xml:space="preserve"> подписывается </w:t>
      </w:r>
      <w:r w:rsidR="0061137E" w:rsidRPr="00DA7AEE">
        <w:rPr>
          <w:sz w:val="27"/>
          <w:szCs w:val="27"/>
        </w:rPr>
        <w:br/>
        <w:t>в системе «Электронный бюджет» усиленной квалифицированной электронной подписью и размещается на едином портале не позднее 1 рабочего дня, следующего за днем его подписания.</w:t>
      </w:r>
    </w:p>
    <w:p w:rsidR="0061137E" w:rsidRPr="00DA7AEE" w:rsidRDefault="00A5160E" w:rsidP="00534940">
      <w:pPr>
        <w:pStyle w:val="ConsPlusNormal"/>
        <w:ind w:firstLine="709"/>
        <w:jc w:val="both"/>
        <w:rPr>
          <w:sz w:val="27"/>
          <w:szCs w:val="27"/>
        </w:rPr>
      </w:pPr>
      <w:bookmarkStart w:id="5" w:name="P170"/>
      <w:bookmarkStart w:id="6" w:name="P176"/>
      <w:bookmarkEnd w:id="5"/>
      <w:bookmarkEnd w:id="6"/>
      <w:r w:rsidRPr="00DA7AEE">
        <w:rPr>
          <w:sz w:val="27"/>
          <w:szCs w:val="27"/>
        </w:rPr>
        <w:t>2.</w:t>
      </w:r>
      <w:r w:rsidR="00116FA0">
        <w:rPr>
          <w:sz w:val="27"/>
          <w:szCs w:val="27"/>
        </w:rPr>
        <w:t>21</w:t>
      </w:r>
      <w:r w:rsidR="0061137E" w:rsidRPr="00DA7AEE">
        <w:rPr>
          <w:sz w:val="27"/>
          <w:szCs w:val="27"/>
        </w:rPr>
        <w:t>. Оценка заявок, признанных по итогам их рассмотрения соответствующими требованиям, установленным настоящим Порядком, осуществляется по следующим критериям оценки заявок с использованием балльной системы оценок по каждому критерию отдельно:</w:t>
      </w:r>
    </w:p>
    <w:p w:rsidR="0061137E" w:rsidRPr="00DA7AEE" w:rsidRDefault="0061137E" w:rsidP="00534940">
      <w:pPr>
        <w:pStyle w:val="ConsPlusNormal"/>
        <w:ind w:firstLine="709"/>
        <w:jc w:val="both"/>
        <w:rPr>
          <w:sz w:val="27"/>
          <w:szCs w:val="27"/>
        </w:rPr>
      </w:pPr>
      <w:r w:rsidRPr="00DA7AEE">
        <w:rPr>
          <w:sz w:val="27"/>
          <w:szCs w:val="27"/>
        </w:rPr>
        <w:t>1) </w:t>
      </w:r>
      <w:r w:rsidR="005C4B91" w:rsidRPr="00DA7AEE">
        <w:rPr>
          <w:sz w:val="27"/>
          <w:szCs w:val="27"/>
        </w:rPr>
        <w:t>Значимость мероприятий и потребности в них, исходя из приоритетов развития отраслей экономики Лешуконского округа</w:t>
      </w:r>
      <w:r w:rsidRPr="00DA7AEE">
        <w:rPr>
          <w:sz w:val="27"/>
          <w:szCs w:val="27"/>
        </w:rPr>
        <w:t>:</w:t>
      </w:r>
    </w:p>
    <w:p w:rsidR="0061137E" w:rsidRPr="00DA7AEE" w:rsidRDefault="0061137E" w:rsidP="00534940">
      <w:pPr>
        <w:pStyle w:val="ConsPlusNormal"/>
        <w:ind w:firstLine="709"/>
        <w:jc w:val="both"/>
        <w:rPr>
          <w:sz w:val="27"/>
          <w:szCs w:val="27"/>
        </w:rPr>
      </w:pPr>
      <w:r w:rsidRPr="00DA7AEE">
        <w:rPr>
          <w:sz w:val="27"/>
          <w:szCs w:val="27"/>
        </w:rPr>
        <w:t>- </w:t>
      </w:r>
      <w:r w:rsidR="005C4B91" w:rsidRPr="00DA7AEE">
        <w:rPr>
          <w:sz w:val="27"/>
          <w:szCs w:val="27"/>
        </w:rPr>
        <w:t>абсолютно не имеет значимости</w:t>
      </w:r>
      <w:r w:rsidRPr="00DA7AEE">
        <w:rPr>
          <w:sz w:val="27"/>
          <w:szCs w:val="27"/>
        </w:rPr>
        <w:t xml:space="preserve"> –</w:t>
      </w:r>
      <w:r w:rsidR="005C4B91" w:rsidRPr="00DA7AEE">
        <w:rPr>
          <w:sz w:val="27"/>
          <w:szCs w:val="27"/>
        </w:rPr>
        <w:t xml:space="preserve"> </w:t>
      </w:r>
      <w:r w:rsidRPr="00DA7AEE">
        <w:rPr>
          <w:sz w:val="27"/>
          <w:szCs w:val="27"/>
        </w:rPr>
        <w:t>0 баллов;</w:t>
      </w:r>
    </w:p>
    <w:p w:rsidR="0061137E" w:rsidRPr="00DA7AEE" w:rsidRDefault="0061137E" w:rsidP="00534940">
      <w:pPr>
        <w:pStyle w:val="ConsPlusNormal"/>
        <w:ind w:firstLine="709"/>
        <w:jc w:val="both"/>
        <w:rPr>
          <w:sz w:val="27"/>
          <w:szCs w:val="27"/>
        </w:rPr>
      </w:pPr>
      <w:r w:rsidRPr="00DA7AEE">
        <w:rPr>
          <w:sz w:val="27"/>
          <w:szCs w:val="27"/>
        </w:rPr>
        <w:t>- </w:t>
      </w:r>
      <w:r w:rsidR="005C4B91" w:rsidRPr="00DA7AEE">
        <w:rPr>
          <w:sz w:val="27"/>
          <w:szCs w:val="27"/>
        </w:rPr>
        <w:t xml:space="preserve">низкая значимость </w:t>
      </w:r>
      <w:r w:rsidRPr="00DA7AEE">
        <w:rPr>
          <w:sz w:val="27"/>
          <w:szCs w:val="27"/>
        </w:rPr>
        <w:t>– 25 баллов;</w:t>
      </w:r>
    </w:p>
    <w:p w:rsidR="0061137E" w:rsidRPr="00DA7AEE" w:rsidRDefault="0061137E" w:rsidP="00534940">
      <w:pPr>
        <w:pStyle w:val="ConsPlusNormal"/>
        <w:ind w:firstLine="709"/>
        <w:jc w:val="both"/>
        <w:rPr>
          <w:sz w:val="27"/>
          <w:szCs w:val="27"/>
        </w:rPr>
      </w:pPr>
      <w:r w:rsidRPr="00DA7AEE">
        <w:rPr>
          <w:sz w:val="27"/>
          <w:szCs w:val="27"/>
        </w:rPr>
        <w:t>- </w:t>
      </w:r>
      <w:r w:rsidR="005C4B91" w:rsidRPr="00DA7AEE">
        <w:rPr>
          <w:sz w:val="27"/>
          <w:szCs w:val="27"/>
        </w:rPr>
        <w:t>средняя значимость</w:t>
      </w:r>
      <w:r w:rsidRPr="00DA7AEE">
        <w:rPr>
          <w:sz w:val="27"/>
          <w:szCs w:val="27"/>
        </w:rPr>
        <w:t xml:space="preserve"> – 50 баллов;</w:t>
      </w:r>
    </w:p>
    <w:p w:rsidR="0061137E" w:rsidRPr="00DA7AEE" w:rsidRDefault="0061137E" w:rsidP="00534940">
      <w:pPr>
        <w:pStyle w:val="ConsPlusNormal"/>
        <w:ind w:firstLine="709"/>
        <w:jc w:val="both"/>
        <w:rPr>
          <w:sz w:val="27"/>
          <w:szCs w:val="27"/>
        </w:rPr>
      </w:pPr>
      <w:r w:rsidRPr="00DA7AEE">
        <w:rPr>
          <w:sz w:val="27"/>
          <w:szCs w:val="27"/>
        </w:rPr>
        <w:t>- </w:t>
      </w:r>
      <w:r w:rsidR="005C4B91" w:rsidRPr="00DA7AEE">
        <w:rPr>
          <w:sz w:val="27"/>
          <w:szCs w:val="27"/>
        </w:rPr>
        <w:t>высокая значимость</w:t>
      </w:r>
      <w:r w:rsidRPr="00DA7AEE">
        <w:rPr>
          <w:sz w:val="27"/>
          <w:szCs w:val="27"/>
        </w:rPr>
        <w:t xml:space="preserve"> – 100 баллов;</w:t>
      </w:r>
    </w:p>
    <w:p w:rsidR="0061137E" w:rsidRPr="00DA7AEE" w:rsidRDefault="0061137E" w:rsidP="00534940">
      <w:pPr>
        <w:pStyle w:val="ConsPlusNormal"/>
        <w:ind w:firstLine="709"/>
        <w:jc w:val="both"/>
        <w:rPr>
          <w:sz w:val="27"/>
          <w:szCs w:val="27"/>
        </w:rPr>
      </w:pPr>
      <w:r w:rsidRPr="00DA7AEE">
        <w:rPr>
          <w:sz w:val="27"/>
          <w:szCs w:val="27"/>
        </w:rPr>
        <w:lastRenderedPageBreak/>
        <w:t>2) </w:t>
      </w:r>
      <w:r w:rsidR="005C4B91" w:rsidRPr="00DA7AEE">
        <w:rPr>
          <w:sz w:val="27"/>
          <w:szCs w:val="27"/>
        </w:rPr>
        <w:t>Оценка конкурентоспособности продукции (работ, услуг):</w:t>
      </w:r>
    </w:p>
    <w:p w:rsidR="005C4B91" w:rsidRPr="00DA7AEE" w:rsidRDefault="005C4B91" w:rsidP="00534940">
      <w:pPr>
        <w:pStyle w:val="ConsPlusNormal"/>
        <w:ind w:firstLine="709"/>
        <w:jc w:val="both"/>
        <w:rPr>
          <w:sz w:val="27"/>
          <w:szCs w:val="27"/>
        </w:rPr>
      </w:pPr>
      <w:r w:rsidRPr="00DA7AEE">
        <w:rPr>
          <w:sz w:val="27"/>
          <w:szCs w:val="27"/>
        </w:rPr>
        <w:t xml:space="preserve"> - </w:t>
      </w:r>
      <w:r w:rsidR="00425CD1" w:rsidRPr="00DA7AEE">
        <w:rPr>
          <w:sz w:val="27"/>
          <w:szCs w:val="27"/>
        </w:rPr>
        <w:t>продукция неконкурентоспособна</w:t>
      </w:r>
      <w:r w:rsidRPr="00DA7AEE">
        <w:rPr>
          <w:sz w:val="27"/>
          <w:szCs w:val="27"/>
        </w:rPr>
        <w:t xml:space="preserve"> – 0 баллов;</w:t>
      </w:r>
    </w:p>
    <w:p w:rsidR="005C4B91" w:rsidRPr="00DA7AEE" w:rsidRDefault="005C4B91" w:rsidP="00534940">
      <w:pPr>
        <w:pStyle w:val="ConsPlusNormal"/>
        <w:ind w:firstLine="709"/>
        <w:jc w:val="both"/>
        <w:rPr>
          <w:sz w:val="27"/>
          <w:szCs w:val="27"/>
        </w:rPr>
      </w:pPr>
      <w:r w:rsidRPr="00DA7AEE">
        <w:rPr>
          <w:sz w:val="27"/>
          <w:szCs w:val="27"/>
        </w:rPr>
        <w:t>- низкая – 25 баллов;</w:t>
      </w:r>
    </w:p>
    <w:p w:rsidR="005C4B91" w:rsidRPr="00DA7AEE" w:rsidRDefault="005C4B91" w:rsidP="00534940">
      <w:pPr>
        <w:pStyle w:val="ConsPlusNormal"/>
        <w:ind w:firstLine="709"/>
        <w:jc w:val="both"/>
        <w:rPr>
          <w:sz w:val="27"/>
          <w:szCs w:val="27"/>
        </w:rPr>
      </w:pPr>
      <w:r w:rsidRPr="00DA7AEE">
        <w:rPr>
          <w:sz w:val="27"/>
          <w:szCs w:val="27"/>
        </w:rPr>
        <w:t>- средняя – 50 баллов;</w:t>
      </w:r>
    </w:p>
    <w:p w:rsidR="005C4B91" w:rsidRPr="00DA7AEE" w:rsidRDefault="005C4B91" w:rsidP="00534940">
      <w:pPr>
        <w:pStyle w:val="ConsPlusNormal"/>
        <w:ind w:firstLine="709"/>
        <w:jc w:val="both"/>
        <w:rPr>
          <w:sz w:val="27"/>
          <w:szCs w:val="27"/>
        </w:rPr>
      </w:pPr>
      <w:r w:rsidRPr="00DA7AEE">
        <w:rPr>
          <w:sz w:val="27"/>
          <w:szCs w:val="27"/>
        </w:rPr>
        <w:t>- высокая – 100 баллов;</w:t>
      </w:r>
    </w:p>
    <w:p w:rsidR="0061137E" w:rsidRPr="00DA7AEE" w:rsidRDefault="0061137E" w:rsidP="00534940">
      <w:pPr>
        <w:pStyle w:val="ConsPlusNormal"/>
        <w:ind w:firstLine="709"/>
        <w:jc w:val="both"/>
        <w:rPr>
          <w:sz w:val="27"/>
          <w:szCs w:val="27"/>
        </w:rPr>
      </w:pPr>
      <w:r w:rsidRPr="00DA7AEE">
        <w:rPr>
          <w:sz w:val="27"/>
          <w:szCs w:val="27"/>
        </w:rPr>
        <w:t>3) </w:t>
      </w:r>
      <w:r w:rsidR="005C4B91" w:rsidRPr="00DA7AEE">
        <w:rPr>
          <w:sz w:val="27"/>
          <w:szCs w:val="27"/>
        </w:rPr>
        <w:t>Место реализации проекта</w:t>
      </w:r>
      <w:r w:rsidRPr="00DA7AEE">
        <w:rPr>
          <w:sz w:val="27"/>
          <w:szCs w:val="27"/>
        </w:rPr>
        <w:t>:</w:t>
      </w:r>
      <w:r w:rsidR="005C4B91" w:rsidRPr="00DA7AEE">
        <w:rPr>
          <w:sz w:val="27"/>
          <w:szCs w:val="27"/>
        </w:rPr>
        <w:t xml:space="preserve"> </w:t>
      </w:r>
    </w:p>
    <w:p w:rsidR="005C4B91" w:rsidRPr="00DA7AEE" w:rsidRDefault="005C4B91" w:rsidP="00534940">
      <w:pPr>
        <w:pStyle w:val="ConsPlusNormal"/>
        <w:ind w:firstLine="709"/>
        <w:jc w:val="both"/>
        <w:rPr>
          <w:sz w:val="27"/>
          <w:szCs w:val="27"/>
        </w:rPr>
      </w:pPr>
      <w:r w:rsidRPr="00DA7AEE">
        <w:rPr>
          <w:sz w:val="27"/>
          <w:szCs w:val="27"/>
        </w:rPr>
        <w:t>- с.Лешуконское – 50 баллов;</w:t>
      </w:r>
    </w:p>
    <w:p w:rsidR="005C4B91" w:rsidRPr="00DA7AEE" w:rsidRDefault="005C4B91" w:rsidP="00534940">
      <w:pPr>
        <w:pStyle w:val="ConsPlusNormal"/>
        <w:ind w:firstLine="709"/>
        <w:jc w:val="both"/>
        <w:rPr>
          <w:sz w:val="27"/>
          <w:szCs w:val="27"/>
        </w:rPr>
      </w:pPr>
      <w:r w:rsidRPr="00DA7AEE">
        <w:rPr>
          <w:sz w:val="27"/>
          <w:szCs w:val="27"/>
        </w:rPr>
        <w:t>- другие населенные пункты – 100 баллов;</w:t>
      </w:r>
    </w:p>
    <w:p w:rsidR="0061137E" w:rsidRPr="00DA7AEE" w:rsidRDefault="0061137E" w:rsidP="00534940">
      <w:pPr>
        <w:pStyle w:val="ConsPlusNormal"/>
        <w:ind w:firstLine="709"/>
        <w:jc w:val="both"/>
        <w:rPr>
          <w:sz w:val="27"/>
          <w:szCs w:val="27"/>
        </w:rPr>
      </w:pPr>
      <w:r w:rsidRPr="00DA7AEE">
        <w:rPr>
          <w:sz w:val="27"/>
          <w:szCs w:val="27"/>
        </w:rPr>
        <w:t>4) </w:t>
      </w:r>
      <w:r w:rsidR="00C95CA7">
        <w:rPr>
          <w:sz w:val="27"/>
          <w:szCs w:val="27"/>
        </w:rPr>
        <w:t>К</w:t>
      </w:r>
      <w:r w:rsidRPr="00DA7AEE">
        <w:rPr>
          <w:sz w:val="27"/>
          <w:szCs w:val="27"/>
        </w:rPr>
        <w:t xml:space="preserve">атегория субъектов малого или среднего предпринимательства, </w:t>
      </w:r>
      <w:r w:rsidRPr="00DA7AEE">
        <w:rPr>
          <w:sz w:val="27"/>
          <w:szCs w:val="27"/>
        </w:rPr>
        <w:br/>
        <w:t>к которой относится участник отбора:</w:t>
      </w:r>
    </w:p>
    <w:p w:rsidR="0061137E" w:rsidRPr="00DA7AEE" w:rsidRDefault="0061137E" w:rsidP="00534940">
      <w:pPr>
        <w:pStyle w:val="ConsPlusNormal"/>
        <w:ind w:firstLine="709"/>
        <w:jc w:val="both"/>
        <w:rPr>
          <w:sz w:val="27"/>
          <w:szCs w:val="27"/>
        </w:rPr>
      </w:pPr>
      <w:r w:rsidRPr="00DA7AEE">
        <w:rPr>
          <w:sz w:val="27"/>
          <w:szCs w:val="27"/>
        </w:rPr>
        <w:t>- среднее предприятие – 25 баллов;</w:t>
      </w:r>
    </w:p>
    <w:p w:rsidR="0061137E" w:rsidRPr="00DA7AEE" w:rsidRDefault="0061137E" w:rsidP="00534940">
      <w:pPr>
        <w:pStyle w:val="ConsPlusNormal"/>
        <w:ind w:firstLine="709"/>
        <w:jc w:val="both"/>
        <w:rPr>
          <w:sz w:val="27"/>
          <w:szCs w:val="27"/>
        </w:rPr>
      </w:pPr>
      <w:r w:rsidRPr="00DA7AEE">
        <w:rPr>
          <w:sz w:val="27"/>
          <w:szCs w:val="27"/>
        </w:rPr>
        <w:t>- малое предприятие – 50 баллов;</w:t>
      </w:r>
    </w:p>
    <w:p w:rsidR="0061137E" w:rsidRPr="00DA7AEE" w:rsidRDefault="0061137E" w:rsidP="00534940">
      <w:pPr>
        <w:pStyle w:val="ConsPlusNormal"/>
        <w:ind w:firstLine="709"/>
        <w:jc w:val="both"/>
        <w:rPr>
          <w:sz w:val="27"/>
          <w:szCs w:val="27"/>
        </w:rPr>
      </w:pPr>
      <w:r w:rsidRPr="00DA7AEE">
        <w:rPr>
          <w:sz w:val="27"/>
          <w:szCs w:val="27"/>
        </w:rPr>
        <w:t>- микропредприятие – 100 баллов.</w:t>
      </w:r>
    </w:p>
    <w:p w:rsidR="0061137E" w:rsidRPr="00DA7AEE" w:rsidRDefault="00A5160E" w:rsidP="00534940">
      <w:pPr>
        <w:pStyle w:val="ConsPlusNormal"/>
        <w:ind w:firstLine="709"/>
        <w:jc w:val="both"/>
        <w:rPr>
          <w:sz w:val="27"/>
          <w:szCs w:val="27"/>
        </w:rPr>
      </w:pPr>
      <w:bookmarkStart w:id="7" w:name="P206"/>
      <w:bookmarkEnd w:id="7"/>
      <w:r w:rsidRPr="00DA7AEE">
        <w:rPr>
          <w:sz w:val="27"/>
          <w:szCs w:val="27"/>
        </w:rPr>
        <w:t>2.</w:t>
      </w:r>
      <w:r w:rsidR="008F7994">
        <w:rPr>
          <w:sz w:val="27"/>
          <w:szCs w:val="27"/>
        </w:rPr>
        <w:t>22</w:t>
      </w:r>
      <w:r w:rsidR="0061137E" w:rsidRPr="00DA7AEE">
        <w:rPr>
          <w:sz w:val="27"/>
          <w:szCs w:val="27"/>
        </w:rPr>
        <w:t>. Для оценки заявок по каждому критерию выставляются значения                     в баллах.</w:t>
      </w:r>
    </w:p>
    <w:p w:rsidR="0061137E" w:rsidRPr="00DA7AEE" w:rsidRDefault="0061137E" w:rsidP="00534940">
      <w:pPr>
        <w:pStyle w:val="ConsPlusNormal"/>
        <w:ind w:firstLine="709"/>
        <w:jc w:val="both"/>
        <w:rPr>
          <w:sz w:val="27"/>
          <w:szCs w:val="27"/>
        </w:rPr>
      </w:pPr>
      <w:r w:rsidRPr="00DA7AEE">
        <w:rPr>
          <w:sz w:val="27"/>
          <w:szCs w:val="27"/>
        </w:rPr>
        <w:t>Суммарная оценка заявки на участие в отборе определяется как сумма оценок в баллах, присуждаемых этой заявке по каждому критерию.</w:t>
      </w:r>
    </w:p>
    <w:p w:rsidR="0061137E" w:rsidRPr="00DA7AEE" w:rsidRDefault="0061137E" w:rsidP="00534940">
      <w:pPr>
        <w:pStyle w:val="ConsPlusNormal"/>
        <w:ind w:firstLine="709"/>
        <w:jc w:val="both"/>
        <w:rPr>
          <w:sz w:val="27"/>
          <w:szCs w:val="27"/>
        </w:rPr>
      </w:pPr>
      <w:r w:rsidRPr="00DA7AEE">
        <w:rPr>
          <w:sz w:val="27"/>
          <w:szCs w:val="27"/>
        </w:rPr>
        <w:t>Заявки ранжируются по мере уменьшения полученных баллов по итогам их оценки и очередности поступления заявок в случае равенства полученных баллов.</w:t>
      </w:r>
    </w:p>
    <w:p w:rsidR="0061137E" w:rsidRPr="00DA7AEE" w:rsidRDefault="00A5160E" w:rsidP="00534940">
      <w:pPr>
        <w:pStyle w:val="ConsPlusNormal"/>
        <w:ind w:firstLine="709"/>
        <w:jc w:val="both"/>
        <w:rPr>
          <w:sz w:val="27"/>
          <w:szCs w:val="27"/>
        </w:rPr>
      </w:pPr>
      <w:r w:rsidRPr="00DA7AEE">
        <w:rPr>
          <w:sz w:val="27"/>
          <w:szCs w:val="27"/>
        </w:rPr>
        <w:t>2.2</w:t>
      </w:r>
      <w:r w:rsidR="008F7994">
        <w:rPr>
          <w:sz w:val="27"/>
          <w:szCs w:val="27"/>
        </w:rPr>
        <w:t>3</w:t>
      </w:r>
      <w:r w:rsidR="0061137E" w:rsidRPr="00DA7AEE">
        <w:rPr>
          <w:sz w:val="27"/>
          <w:szCs w:val="27"/>
        </w:rPr>
        <w:t xml:space="preserve">. По итогам оценки заявок комиссия принимает решение </w:t>
      </w:r>
      <w:r w:rsidR="0061137E" w:rsidRPr="00DA7AEE">
        <w:rPr>
          <w:sz w:val="27"/>
          <w:szCs w:val="27"/>
        </w:rPr>
        <w:br/>
        <w:t>о предоставлении субсидий.</w:t>
      </w:r>
    </w:p>
    <w:p w:rsidR="0061137E" w:rsidRPr="00DA7AEE" w:rsidRDefault="0061137E" w:rsidP="00534940">
      <w:pPr>
        <w:pStyle w:val="ConsPlusNormal"/>
        <w:ind w:firstLine="709"/>
        <w:jc w:val="both"/>
        <w:rPr>
          <w:sz w:val="27"/>
          <w:szCs w:val="27"/>
        </w:rPr>
      </w:pPr>
      <w:r w:rsidRPr="00DA7AEE">
        <w:rPr>
          <w:sz w:val="27"/>
          <w:szCs w:val="27"/>
        </w:rPr>
        <w:t>Субсидии предоставляются участникам, набравшим максимальную суммарную оценку. В случае если несколько заявок на участие в отборе получили одинаковую суммарную оценку, решение о предоставлении субсидии принимается в отношении участника, чья заявка направлена ранее других заявок.</w:t>
      </w:r>
    </w:p>
    <w:p w:rsidR="0061137E" w:rsidRPr="00DA7AEE" w:rsidRDefault="00A5160E" w:rsidP="00534940">
      <w:pPr>
        <w:pStyle w:val="ConsPlusNormal"/>
        <w:ind w:firstLine="709"/>
        <w:jc w:val="both"/>
        <w:rPr>
          <w:sz w:val="27"/>
          <w:szCs w:val="27"/>
        </w:rPr>
      </w:pPr>
      <w:r w:rsidRPr="00DA7AEE">
        <w:rPr>
          <w:sz w:val="27"/>
          <w:szCs w:val="27"/>
        </w:rPr>
        <w:t>2.2</w:t>
      </w:r>
      <w:r w:rsidR="003D1D7F">
        <w:rPr>
          <w:sz w:val="27"/>
          <w:szCs w:val="27"/>
        </w:rPr>
        <w:t>4</w:t>
      </w:r>
      <w:r w:rsidR="0061137E" w:rsidRPr="00DA7AEE">
        <w:rPr>
          <w:sz w:val="27"/>
          <w:szCs w:val="27"/>
        </w:rPr>
        <w:t>. Решение об отказе в предоставлении субсидии принимается                                    в следующих случаях:</w:t>
      </w:r>
    </w:p>
    <w:p w:rsidR="0061137E" w:rsidRPr="00DA7AEE" w:rsidRDefault="0061137E" w:rsidP="00534940">
      <w:pPr>
        <w:pStyle w:val="ConsPlusNormal"/>
        <w:ind w:firstLine="709"/>
        <w:jc w:val="both"/>
        <w:rPr>
          <w:sz w:val="27"/>
          <w:szCs w:val="27"/>
        </w:rPr>
      </w:pPr>
      <w:r w:rsidRPr="00DA7AEE">
        <w:rPr>
          <w:sz w:val="27"/>
          <w:szCs w:val="27"/>
        </w:rPr>
        <w:t xml:space="preserve">1) несоответствие представленных участником отбора заявки </w:t>
      </w:r>
      <w:r w:rsidRPr="00DA7AEE">
        <w:rPr>
          <w:sz w:val="27"/>
          <w:szCs w:val="27"/>
        </w:rPr>
        <w:br/>
        <w:t xml:space="preserve">и (или) документов требованиям, определенным настоящим Порядком, </w:t>
      </w:r>
      <w:r w:rsidRPr="00DA7AEE">
        <w:rPr>
          <w:sz w:val="27"/>
          <w:szCs w:val="27"/>
        </w:rPr>
        <w:br/>
        <w:t>или непредставление (представление не в полном объеме) указанных документов;</w:t>
      </w:r>
    </w:p>
    <w:p w:rsidR="0061137E" w:rsidRPr="00DA7AEE" w:rsidRDefault="0061137E" w:rsidP="00534940">
      <w:pPr>
        <w:pStyle w:val="ConsPlusNormal"/>
        <w:ind w:firstLine="709"/>
        <w:jc w:val="both"/>
        <w:rPr>
          <w:sz w:val="27"/>
          <w:szCs w:val="27"/>
        </w:rPr>
      </w:pPr>
      <w:r w:rsidRPr="00DA7AEE">
        <w:rPr>
          <w:sz w:val="27"/>
          <w:szCs w:val="27"/>
        </w:rPr>
        <w:t>2) установление факта недостоверности представленной участником отбора информации;</w:t>
      </w:r>
    </w:p>
    <w:p w:rsidR="0061137E" w:rsidRDefault="0061137E" w:rsidP="00534940">
      <w:pPr>
        <w:pStyle w:val="ConsPlusNormal"/>
        <w:ind w:firstLine="709"/>
        <w:jc w:val="both"/>
        <w:rPr>
          <w:sz w:val="27"/>
          <w:szCs w:val="27"/>
        </w:rPr>
      </w:pPr>
      <w:r w:rsidRPr="00DA7AEE">
        <w:rPr>
          <w:sz w:val="27"/>
          <w:szCs w:val="27"/>
        </w:rPr>
        <w:t xml:space="preserve">3) отклонение заявки участника отбора по основаниям, предусмотренным </w:t>
      </w:r>
      <w:r w:rsidR="0001720E" w:rsidRPr="00DA7AEE">
        <w:rPr>
          <w:sz w:val="27"/>
          <w:szCs w:val="27"/>
        </w:rPr>
        <w:t>пунктом 2.1</w:t>
      </w:r>
      <w:r w:rsidR="00F3406E">
        <w:rPr>
          <w:sz w:val="27"/>
          <w:szCs w:val="27"/>
        </w:rPr>
        <w:t>9</w:t>
      </w:r>
      <w:r w:rsidR="0001720E" w:rsidRPr="00DA7AEE">
        <w:rPr>
          <w:sz w:val="27"/>
          <w:szCs w:val="27"/>
        </w:rPr>
        <w:t>.</w:t>
      </w:r>
      <w:r w:rsidR="00912194">
        <w:rPr>
          <w:sz w:val="27"/>
          <w:szCs w:val="27"/>
        </w:rPr>
        <w:t xml:space="preserve"> настоящего Порядка</w:t>
      </w:r>
      <w:r w:rsidR="00032719">
        <w:rPr>
          <w:sz w:val="27"/>
          <w:szCs w:val="27"/>
        </w:rPr>
        <w:t>;</w:t>
      </w:r>
    </w:p>
    <w:p w:rsidR="00032719" w:rsidRPr="00DA7AEE" w:rsidRDefault="00032719" w:rsidP="00534940">
      <w:pPr>
        <w:pStyle w:val="ConsPlusNormal"/>
        <w:ind w:firstLine="709"/>
        <w:jc w:val="both"/>
        <w:rPr>
          <w:sz w:val="27"/>
          <w:szCs w:val="27"/>
        </w:rPr>
      </w:pPr>
      <w:r>
        <w:rPr>
          <w:sz w:val="27"/>
          <w:szCs w:val="27"/>
        </w:rPr>
        <w:t>4) исчерпание лимитов бюджетных обязательств.</w:t>
      </w:r>
    </w:p>
    <w:p w:rsidR="0061137E" w:rsidRPr="00DA7AEE" w:rsidRDefault="00A5160E" w:rsidP="00534940">
      <w:pPr>
        <w:pStyle w:val="ConsPlusNormal"/>
        <w:ind w:firstLine="709"/>
        <w:jc w:val="both"/>
        <w:rPr>
          <w:sz w:val="27"/>
          <w:szCs w:val="27"/>
        </w:rPr>
      </w:pPr>
      <w:r w:rsidRPr="00DA7AEE">
        <w:rPr>
          <w:sz w:val="27"/>
          <w:szCs w:val="27"/>
        </w:rPr>
        <w:t>2.2</w:t>
      </w:r>
      <w:r w:rsidR="00912194">
        <w:rPr>
          <w:sz w:val="27"/>
          <w:szCs w:val="27"/>
        </w:rPr>
        <w:t>5</w:t>
      </w:r>
      <w:r w:rsidR="0061137E" w:rsidRPr="00DA7AEE">
        <w:rPr>
          <w:sz w:val="27"/>
          <w:szCs w:val="27"/>
        </w:rPr>
        <w:t xml:space="preserve">. Протокол подведения итогов отбора автоматически формируется </w:t>
      </w:r>
      <w:r w:rsidR="0061137E" w:rsidRPr="00DA7AEE">
        <w:rPr>
          <w:sz w:val="27"/>
          <w:szCs w:val="27"/>
        </w:rPr>
        <w:br/>
        <w:t>на едином портале, подписывается в системе «Электронный бюджет» усиленной квалифицированной электронной подписью и размещается на едином портале не позднее 1 рабочего дня, следующего за днем его подписания.</w:t>
      </w:r>
    </w:p>
    <w:p w:rsidR="0061137E" w:rsidRPr="00DA7AEE" w:rsidRDefault="0061137E" w:rsidP="00534940">
      <w:pPr>
        <w:pStyle w:val="ConsPlusNormal"/>
        <w:ind w:firstLine="709"/>
        <w:jc w:val="both"/>
        <w:rPr>
          <w:sz w:val="27"/>
          <w:szCs w:val="27"/>
        </w:rPr>
      </w:pPr>
      <w:r w:rsidRPr="00DA7AEE">
        <w:rPr>
          <w:sz w:val="27"/>
          <w:szCs w:val="27"/>
        </w:rPr>
        <w:t>Протокол подведения итогов отбора должен содержать:</w:t>
      </w:r>
    </w:p>
    <w:p w:rsidR="0061137E" w:rsidRPr="00DA7AEE" w:rsidRDefault="0061137E" w:rsidP="00534940">
      <w:pPr>
        <w:pStyle w:val="ConsPlusNormal"/>
        <w:ind w:firstLine="709"/>
        <w:jc w:val="both"/>
        <w:rPr>
          <w:sz w:val="27"/>
          <w:szCs w:val="27"/>
        </w:rPr>
      </w:pPr>
      <w:r w:rsidRPr="00DA7AEE">
        <w:rPr>
          <w:sz w:val="27"/>
          <w:szCs w:val="27"/>
        </w:rPr>
        <w:t>- дату, время и место проведения рассмотрения заявок;</w:t>
      </w:r>
    </w:p>
    <w:p w:rsidR="0061137E" w:rsidRPr="00DA7AEE" w:rsidRDefault="0061137E" w:rsidP="00534940">
      <w:pPr>
        <w:pStyle w:val="ConsPlusNormal"/>
        <w:ind w:firstLine="709"/>
        <w:jc w:val="both"/>
        <w:rPr>
          <w:sz w:val="27"/>
          <w:szCs w:val="27"/>
        </w:rPr>
      </w:pPr>
      <w:r w:rsidRPr="00DA7AEE">
        <w:rPr>
          <w:sz w:val="27"/>
          <w:szCs w:val="27"/>
        </w:rPr>
        <w:t>- дату, время и место оценки заявок;</w:t>
      </w:r>
    </w:p>
    <w:p w:rsidR="0061137E" w:rsidRPr="00DA7AEE" w:rsidRDefault="0061137E" w:rsidP="00534940">
      <w:pPr>
        <w:pStyle w:val="ConsPlusNormal"/>
        <w:ind w:firstLine="709"/>
        <w:jc w:val="both"/>
        <w:rPr>
          <w:sz w:val="27"/>
          <w:szCs w:val="27"/>
        </w:rPr>
      </w:pPr>
      <w:r w:rsidRPr="00DA7AEE">
        <w:rPr>
          <w:sz w:val="27"/>
          <w:szCs w:val="27"/>
        </w:rPr>
        <w:t>- информацию об участниках отбора, заявки которых были рассмотрены;</w:t>
      </w:r>
    </w:p>
    <w:p w:rsidR="0061137E" w:rsidRPr="00DA7AEE" w:rsidRDefault="0061137E" w:rsidP="00534940">
      <w:pPr>
        <w:pStyle w:val="ConsPlusNormal"/>
        <w:ind w:firstLine="709"/>
        <w:jc w:val="both"/>
        <w:rPr>
          <w:sz w:val="27"/>
          <w:szCs w:val="27"/>
        </w:rPr>
      </w:pPr>
      <w:r w:rsidRPr="00DA7AEE">
        <w:rPr>
          <w:sz w:val="27"/>
          <w:szCs w:val="27"/>
        </w:rPr>
        <w:t>- информацию об участниках отбора, заявки которых были отклонены, с указанием причин их отклонения, в том числе положений объявления о</w:t>
      </w:r>
      <w:r w:rsidR="00912194">
        <w:rPr>
          <w:sz w:val="27"/>
          <w:szCs w:val="27"/>
        </w:rPr>
        <w:t xml:space="preserve"> </w:t>
      </w:r>
      <w:r w:rsidRPr="00DA7AEE">
        <w:rPr>
          <w:sz w:val="27"/>
          <w:szCs w:val="27"/>
        </w:rPr>
        <w:t>проведении отбора, которым не соответствуют такие заявки;</w:t>
      </w:r>
    </w:p>
    <w:p w:rsidR="0061137E" w:rsidRPr="00DA7AEE" w:rsidRDefault="0061137E" w:rsidP="00534940">
      <w:pPr>
        <w:pStyle w:val="ConsPlusNormal"/>
        <w:ind w:firstLine="709"/>
        <w:jc w:val="both"/>
        <w:rPr>
          <w:sz w:val="27"/>
          <w:szCs w:val="27"/>
        </w:rPr>
      </w:pPr>
      <w:r w:rsidRPr="00DA7AEE">
        <w:rPr>
          <w:sz w:val="27"/>
          <w:szCs w:val="27"/>
        </w:rPr>
        <w:t>- информацию о хронологии поступления заявок, решение о присвоении заявкам суммарной оценки;</w:t>
      </w:r>
    </w:p>
    <w:p w:rsidR="0061137E" w:rsidRPr="00DA7AEE" w:rsidRDefault="0061137E" w:rsidP="00534940">
      <w:pPr>
        <w:pStyle w:val="ConsPlusNormal"/>
        <w:ind w:firstLine="709"/>
        <w:jc w:val="both"/>
        <w:rPr>
          <w:sz w:val="27"/>
          <w:szCs w:val="27"/>
        </w:rPr>
      </w:pPr>
      <w:r w:rsidRPr="00DA7AEE">
        <w:rPr>
          <w:sz w:val="27"/>
          <w:szCs w:val="27"/>
        </w:rPr>
        <w:t xml:space="preserve">- последовательность оценки заявок, присвоенные заявкам значения </w:t>
      </w:r>
      <w:r w:rsidRPr="00DA7AEE">
        <w:rPr>
          <w:sz w:val="27"/>
          <w:szCs w:val="27"/>
        </w:rPr>
        <w:br/>
        <w:t xml:space="preserve">по каждому из предусмотренных критериев оценки, принятое на основании </w:t>
      </w:r>
      <w:r w:rsidRPr="00DA7AEE">
        <w:rPr>
          <w:sz w:val="27"/>
          <w:szCs w:val="27"/>
        </w:rPr>
        <w:lastRenderedPageBreak/>
        <w:t>результатов оценки заявок решение о присвоении заявкам порядковых номеров;</w:t>
      </w:r>
    </w:p>
    <w:p w:rsidR="0061137E" w:rsidRDefault="0061137E" w:rsidP="00534940">
      <w:pPr>
        <w:pStyle w:val="ConsPlusNormal"/>
        <w:ind w:firstLine="709"/>
        <w:jc w:val="both"/>
        <w:rPr>
          <w:sz w:val="27"/>
          <w:szCs w:val="27"/>
        </w:rPr>
      </w:pPr>
      <w:r w:rsidRPr="00DA7AEE">
        <w:rPr>
          <w:sz w:val="27"/>
          <w:szCs w:val="27"/>
        </w:rPr>
        <w:t>- наименование получателя (получателей) субсидии, с которым (которыми) заключается соглашение и размер предоставляемой ему (им) субсидии.</w:t>
      </w:r>
    </w:p>
    <w:p w:rsidR="006B7A9E" w:rsidRPr="00DA7AEE" w:rsidRDefault="006B7A9E" w:rsidP="00534940">
      <w:pPr>
        <w:pStyle w:val="ConsPlusNormal"/>
        <w:ind w:firstLine="709"/>
        <w:jc w:val="both"/>
        <w:rPr>
          <w:sz w:val="27"/>
          <w:szCs w:val="27"/>
        </w:rPr>
      </w:pPr>
      <w:r>
        <w:rPr>
          <w:sz w:val="27"/>
          <w:szCs w:val="27"/>
        </w:rPr>
        <w:t>2.26.</w:t>
      </w:r>
      <w:r w:rsidRPr="00DA7AEE">
        <w:rPr>
          <w:sz w:val="27"/>
          <w:szCs w:val="27"/>
        </w:rPr>
        <w:t> Отбор признается несостоявшимся в следующих случаях:</w:t>
      </w:r>
    </w:p>
    <w:p w:rsidR="006B7A9E" w:rsidRPr="00DA7AEE" w:rsidRDefault="006B7A9E" w:rsidP="00534940">
      <w:pPr>
        <w:pStyle w:val="ConsPlusNormal"/>
        <w:ind w:firstLine="709"/>
        <w:jc w:val="both"/>
        <w:rPr>
          <w:strike/>
          <w:color w:val="FF0000"/>
          <w:sz w:val="27"/>
          <w:szCs w:val="27"/>
        </w:rPr>
      </w:pPr>
      <w:r w:rsidRPr="00DA7AEE">
        <w:rPr>
          <w:sz w:val="27"/>
          <w:szCs w:val="27"/>
        </w:rPr>
        <w:t>1)</w:t>
      </w:r>
      <w:r w:rsidRPr="00DA7AEE">
        <w:rPr>
          <w:color w:val="FF0000"/>
          <w:sz w:val="27"/>
          <w:szCs w:val="27"/>
        </w:rPr>
        <w:t xml:space="preserve"> </w:t>
      </w:r>
      <w:r w:rsidRPr="00DA7AEE">
        <w:rPr>
          <w:sz w:val="27"/>
          <w:szCs w:val="27"/>
        </w:rPr>
        <w:t>по окончании срока приема заявок не подано ни одной заявки либо все поданные заявки отозваны в порядке, предусмотренном пунктом 2.1</w:t>
      </w:r>
      <w:r>
        <w:rPr>
          <w:sz w:val="27"/>
          <w:szCs w:val="27"/>
        </w:rPr>
        <w:t>5</w:t>
      </w:r>
      <w:r w:rsidRPr="00DA7AEE">
        <w:rPr>
          <w:sz w:val="27"/>
          <w:szCs w:val="27"/>
        </w:rPr>
        <w:t>. настоящего Порядка;</w:t>
      </w:r>
    </w:p>
    <w:p w:rsidR="006B7A9E" w:rsidRPr="000E2BB1" w:rsidRDefault="006B7A9E" w:rsidP="00534940">
      <w:pPr>
        <w:pStyle w:val="ConsPlusNormal"/>
        <w:ind w:firstLine="709"/>
        <w:jc w:val="both"/>
        <w:rPr>
          <w:sz w:val="27"/>
          <w:szCs w:val="27"/>
        </w:rPr>
      </w:pPr>
      <w:r w:rsidRPr="00DA7AEE">
        <w:rPr>
          <w:sz w:val="27"/>
          <w:szCs w:val="27"/>
        </w:rPr>
        <w:t>2</w:t>
      </w:r>
      <w:r w:rsidRPr="000E2BB1">
        <w:rPr>
          <w:sz w:val="27"/>
          <w:szCs w:val="27"/>
        </w:rPr>
        <w:t>) по результатам рассмотрения заявок все заявки отклонены;</w:t>
      </w:r>
    </w:p>
    <w:p w:rsidR="006B7A9E" w:rsidRPr="00DA7AEE" w:rsidRDefault="006B7A9E" w:rsidP="00534940">
      <w:pPr>
        <w:pStyle w:val="ConsPlusNormal"/>
        <w:ind w:firstLine="709"/>
        <w:jc w:val="both"/>
        <w:rPr>
          <w:sz w:val="27"/>
          <w:szCs w:val="27"/>
        </w:rPr>
      </w:pPr>
      <w:r w:rsidRPr="000E2BB1">
        <w:rPr>
          <w:sz w:val="27"/>
          <w:szCs w:val="27"/>
        </w:rPr>
        <w:t>3) все победители отбора отказались от заключения соглашения о предоставлении субсидий.</w:t>
      </w:r>
    </w:p>
    <w:p w:rsidR="0061137E" w:rsidRPr="00DA7AEE" w:rsidRDefault="00A5160E" w:rsidP="00534940">
      <w:pPr>
        <w:pStyle w:val="ConsPlusNormal"/>
        <w:ind w:firstLine="709"/>
        <w:jc w:val="both"/>
        <w:rPr>
          <w:sz w:val="27"/>
          <w:szCs w:val="27"/>
        </w:rPr>
      </w:pPr>
      <w:r w:rsidRPr="00DA7AEE">
        <w:rPr>
          <w:sz w:val="27"/>
          <w:szCs w:val="27"/>
        </w:rPr>
        <w:t>2.2</w:t>
      </w:r>
      <w:r w:rsidR="006B7A9E">
        <w:rPr>
          <w:sz w:val="27"/>
          <w:szCs w:val="27"/>
        </w:rPr>
        <w:t>7</w:t>
      </w:r>
      <w:r w:rsidR="0061137E" w:rsidRPr="00DA7AEE">
        <w:rPr>
          <w:sz w:val="27"/>
          <w:szCs w:val="27"/>
        </w:rPr>
        <w:t xml:space="preserve">. Внесение изменений в протокол рассмотрения заявок и протокол подведения итогов отбора осуществляется не позднее 10 календарных дней </w:t>
      </w:r>
      <w:r w:rsidR="0061137E" w:rsidRPr="00DA7AEE">
        <w:rPr>
          <w:sz w:val="27"/>
          <w:szCs w:val="27"/>
        </w:rPr>
        <w:br/>
        <w:t>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1137E" w:rsidRPr="00DA7AEE" w:rsidRDefault="00A5160E" w:rsidP="00534940">
      <w:pPr>
        <w:pStyle w:val="ConsPlusNormal"/>
        <w:ind w:firstLine="709"/>
        <w:jc w:val="both"/>
        <w:rPr>
          <w:sz w:val="27"/>
          <w:szCs w:val="27"/>
        </w:rPr>
      </w:pPr>
      <w:r w:rsidRPr="00DA7AEE">
        <w:rPr>
          <w:sz w:val="27"/>
          <w:szCs w:val="27"/>
        </w:rPr>
        <w:t>2.2</w:t>
      </w:r>
      <w:r w:rsidR="006B7A9E">
        <w:rPr>
          <w:sz w:val="27"/>
          <w:szCs w:val="27"/>
        </w:rPr>
        <w:t>8</w:t>
      </w:r>
      <w:r w:rsidR="0061137E" w:rsidRPr="00DA7AEE">
        <w:rPr>
          <w:sz w:val="27"/>
          <w:szCs w:val="27"/>
        </w:rPr>
        <w:t xml:space="preserve">. Информация об итогах отбора размещается на официальном сайте </w:t>
      </w:r>
      <w:r w:rsidR="00BE1577" w:rsidRPr="00DA7AEE">
        <w:rPr>
          <w:sz w:val="27"/>
          <w:szCs w:val="27"/>
        </w:rPr>
        <w:t>администрации Лешуконского муниципального округа</w:t>
      </w:r>
      <w:r w:rsidR="0061137E" w:rsidRPr="00DA7AEE">
        <w:rPr>
          <w:sz w:val="27"/>
          <w:szCs w:val="27"/>
        </w:rPr>
        <w:t xml:space="preserve"> в информационно-телекоммуникационной сети «Интернет» в течение 14 календарных дней со дня подписания протокола подведения итогов отбора.</w:t>
      </w:r>
    </w:p>
    <w:p w:rsidR="0061137E" w:rsidRPr="00DA7AEE" w:rsidRDefault="00A5160E" w:rsidP="00534940">
      <w:pPr>
        <w:pStyle w:val="ConsPlusNormal"/>
        <w:ind w:firstLine="709"/>
        <w:jc w:val="both"/>
        <w:rPr>
          <w:sz w:val="27"/>
          <w:szCs w:val="27"/>
        </w:rPr>
      </w:pPr>
      <w:r w:rsidRPr="00DA7AEE">
        <w:rPr>
          <w:sz w:val="27"/>
          <w:szCs w:val="27"/>
        </w:rPr>
        <w:t>2.2</w:t>
      </w:r>
      <w:r w:rsidR="006B7A9E">
        <w:rPr>
          <w:sz w:val="27"/>
          <w:szCs w:val="27"/>
        </w:rPr>
        <w:t>9</w:t>
      </w:r>
      <w:r w:rsidR="0061137E" w:rsidRPr="00DA7AEE">
        <w:rPr>
          <w:sz w:val="27"/>
          <w:szCs w:val="27"/>
        </w:rPr>
        <w:t>. Решение об отмене проведения отбора принимается:</w:t>
      </w:r>
    </w:p>
    <w:p w:rsidR="0061137E" w:rsidRPr="00DA7AEE" w:rsidRDefault="0061137E" w:rsidP="00534940">
      <w:pPr>
        <w:pStyle w:val="ConsPlusNormal"/>
        <w:ind w:firstLine="709"/>
        <w:jc w:val="both"/>
        <w:rPr>
          <w:sz w:val="27"/>
          <w:szCs w:val="27"/>
        </w:rPr>
      </w:pPr>
      <w:r w:rsidRPr="00DA7AEE">
        <w:rPr>
          <w:sz w:val="27"/>
          <w:szCs w:val="27"/>
        </w:rPr>
        <w:t xml:space="preserve">1) не позднее 3-го рабочего дня до дня завершения срока подачи заявок </w:t>
      </w:r>
      <w:r w:rsidRPr="00DA7AEE">
        <w:rPr>
          <w:sz w:val="27"/>
          <w:szCs w:val="27"/>
        </w:rPr>
        <w:br/>
        <w:t>в случае:</w:t>
      </w:r>
    </w:p>
    <w:p w:rsidR="0061137E" w:rsidRPr="00DA7AEE" w:rsidRDefault="0061137E" w:rsidP="00534940">
      <w:pPr>
        <w:pStyle w:val="ConsPlusNormal"/>
        <w:ind w:firstLine="709"/>
        <w:jc w:val="both"/>
        <w:rPr>
          <w:sz w:val="27"/>
          <w:szCs w:val="27"/>
        </w:rPr>
      </w:pPr>
      <w:r w:rsidRPr="00DA7AEE">
        <w:rPr>
          <w:sz w:val="27"/>
          <w:szCs w:val="27"/>
        </w:rPr>
        <w:t>- уменьшения лимитов бюджетных обязательств на предоставление субсидий на соответствующий финансовый год;</w:t>
      </w:r>
    </w:p>
    <w:p w:rsidR="0061137E" w:rsidRPr="00DA7AEE" w:rsidRDefault="0061137E" w:rsidP="00534940">
      <w:pPr>
        <w:pStyle w:val="ConsPlusNormal"/>
        <w:ind w:firstLine="709"/>
        <w:jc w:val="both"/>
        <w:rPr>
          <w:sz w:val="27"/>
          <w:szCs w:val="27"/>
        </w:rPr>
      </w:pPr>
      <w:r w:rsidRPr="00DA7AEE">
        <w:rPr>
          <w:sz w:val="27"/>
          <w:szCs w:val="27"/>
        </w:rPr>
        <w:t>- внесения изменений в законодательство Российской Федерации, требующих внесения изменений в настоящий Порядок;</w:t>
      </w:r>
    </w:p>
    <w:p w:rsidR="0061137E" w:rsidRPr="00DA7AEE" w:rsidRDefault="0061137E" w:rsidP="00534940">
      <w:pPr>
        <w:pStyle w:val="ConsPlusNormal"/>
        <w:ind w:firstLine="709"/>
        <w:jc w:val="both"/>
        <w:rPr>
          <w:sz w:val="27"/>
          <w:szCs w:val="27"/>
        </w:rPr>
      </w:pPr>
      <w:r w:rsidRPr="00DA7AEE">
        <w:rPr>
          <w:sz w:val="27"/>
          <w:szCs w:val="27"/>
        </w:rPr>
        <w:t>2) не позднее заключения соглашения в случае возникновения обстоятельств непреодолимой силы (введение режима повышенной готовности, чрезвычайной ситуации или военного положения, а также установление уровня реагирования для соответствующих органов управления и сил единой государственной системы предупреждения и ликвидации чрезвычайных ситуаций, ограничительных мероприятий (карантина) в соответствии с законодательством).</w:t>
      </w:r>
    </w:p>
    <w:p w:rsidR="00E90B45" w:rsidRPr="006B7A9E" w:rsidRDefault="00E90B45" w:rsidP="00534940">
      <w:pPr>
        <w:pStyle w:val="ConsPlusNormal"/>
        <w:ind w:firstLine="709"/>
        <w:jc w:val="both"/>
        <w:rPr>
          <w:sz w:val="27"/>
          <w:szCs w:val="27"/>
        </w:rPr>
      </w:pPr>
      <w:r w:rsidRPr="006B7A9E">
        <w:rPr>
          <w:sz w:val="27"/>
          <w:szCs w:val="27"/>
        </w:rPr>
        <w:t>2.</w:t>
      </w:r>
      <w:r w:rsidR="006B7A9E" w:rsidRPr="006B7A9E">
        <w:rPr>
          <w:sz w:val="27"/>
          <w:szCs w:val="27"/>
        </w:rPr>
        <w:t>30</w:t>
      </w:r>
      <w:r w:rsidRPr="006B7A9E">
        <w:rPr>
          <w:sz w:val="27"/>
          <w:szCs w:val="27"/>
        </w:rPr>
        <w:t>.</w:t>
      </w:r>
      <w:r w:rsidR="00964FE1" w:rsidRPr="006B7A9E">
        <w:rPr>
          <w:sz w:val="27"/>
          <w:szCs w:val="27"/>
        </w:rPr>
        <w:t xml:space="preserve"> По результатам отбора получателей субсидий с победителем отбора получателей субсидий заключается соглашение</w:t>
      </w:r>
      <w:r w:rsidR="008B7CAB" w:rsidRPr="006B7A9E">
        <w:rPr>
          <w:sz w:val="27"/>
          <w:szCs w:val="27"/>
        </w:rPr>
        <w:t xml:space="preserve"> в соответствии с типовой формой, </w:t>
      </w:r>
      <w:r w:rsidR="008B7CAB" w:rsidRPr="006B7A9E">
        <w:rPr>
          <w:color w:val="000000" w:themeColor="text1"/>
          <w:sz w:val="27"/>
          <w:szCs w:val="27"/>
        </w:rPr>
        <w:t xml:space="preserve">утвержденной </w:t>
      </w:r>
      <w:r w:rsidR="00086B14">
        <w:rPr>
          <w:color w:val="000000" w:themeColor="text1"/>
          <w:sz w:val="27"/>
          <w:szCs w:val="27"/>
        </w:rPr>
        <w:t>Финансовым управлением администрации Лешуконского муниципального округа</w:t>
      </w:r>
      <w:r w:rsidR="00964FE1" w:rsidRPr="006B7A9E">
        <w:rPr>
          <w:sz w:val="27"/>
          <w:szCs w:val="27"/>
        </w:rPr>
        <w:t>. Победитель отбор</w:t>
      </w:r>
      <w:r w:rsidR="006B7A9E" w:rsidRPr="006B7A9E">
        <w:rPr>
          <w:sz w:val="27"/>
          <w:szCs w:val="27"/>
        </w:rPr>
        <w:t>а</w:t>
      </w:r>
      <w:r w:rsidR="00964FE1" w:rsidRPr="006B7A9E">
        <w:rPr>
          <w:sz w:val="27"/>
          <w:szCs w:val="27"/>
        </w:rPr>
        <w:t xml:space="preserve"> должен подписать соглашение в срок, не превышающий 3 рабочих дней со дня его поступления на подписание в системе «Электронный бюджет».</w:t>
      </w:r>
    </w:p>
    <w:p w:rsidR="006B7A9E" w:rsidRPr="00BA192C" w:rsidRDefault="006B7A9E" w:rsidP="00534940">
      <w:pPr>
        <w:pStyle w:val="ConsPlusNormal"/>
        <w:ind w:firstLine="709"/>
        <w:jc w:val="both"/>
        <w:rPr>
          <w:sz w:val="27"/>
          <w:szCs w:val="27"/>
        </w:rPr>
      </w:pPr>
      <w:r w:rsidRPr="00BA192C">
        <w:rPr>
          <w:sz w:val="27"/>
          <w:szCs w:val="27"/>
        </w:rPr>
        <w:t>Победитель отбора, не подписавший Соглашение в установленный настоящим пунктом срок, признается уклонившимся от подписания Соглашения и субсидия предоставляется следующему участнику отбора в соответствии с порядковыми номерами, присвоенными заявкам членами Комиссии при проведении конкурсного отбора.</w:t>
      </w:r>
    </w:p>
    <w:p w:rsidR="00FB19B5" w:rsidRPr="00BA192C" w:rsidRDefault="006B7A9E" w:rsidP="00534940">
      <w:pPr>
        <w:pStyle w:val="ConsPlusNormal"/>
        <w:ind w:firstLine="709"/>
        <w:jc w:val="both"/>
        <w:rPr>
          <w:sz w:val="27"/>
          <w:szCs w:val="27"/>
        </w:rPr>
      </w:pPr>
      <w:r w:rsidRPr="00BA192C">
        <w:rPr>
          <w:sz w:val="27"/>
          <w:szCs w:val="27"/>
        </w:rPr>
        <w:t xml:space="preserve">2.31. 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 </w:t>
      </w:r>
    </w:p>
    <w:p w:rsidR="00FB19B5" w:rsidRPr="00BA192C" w:rsidRDefault="006B7A9E" w:rsidP="00534940">
      <w:pPr>
        <w:pStyle w:val="ConsPlusNormal"/>
        <w:ind w:firstLine="709"/>
        <w:jc w:val="both"/>
        <w:rPr>
          <w:sz w:val="27"/>
          <w:szCs w:val="27"/>
        </w:rPr>
      </w:pPr>
      <w:r w:rsidRPr="00BA192C">
        <w:rPr>
          <w:sz w:val="27"/>
          <w:szCs w:val="27"/>
        </w:rPr>
        <w:t>2.</w:t>
      </w:r>
      <w:r w:rsidR="00FB19B5" w:rsidRPr="00BA192C">
        <w:rPr>
          <w:sz w:val="27"/>
          <w:szCs w:val="27"/>
        </w:rPr>
        <w:t>32</w:t>
      </w:r>
      <w:r w:rsidRPr="00BA192C">
        <w:rPr>
          <w:sz w:val="27"/>
          <w:szCs w:val="27"/>
        </w:rPr>
        <w:t xml:space="preserve">. При реорганизации получателя субсидий, являющегося юридическим </w:t>
      </w:r>
      <w:r w:rsidRPr="00BA192C">
        <w:rPr>
          <w:sz w:val="27"/>
          <w:szCs w:val="27"/>
        </w:rPr>
        <w:lastRenderedPageBreak/>
        <w:t xml:space="preserve">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FB19B5" w:rsidRPr="00BA192C" w:rsidRDefault="006B7A9E" w:rsidP="00534940">
      <w:pPr>
        <w:pStyle w:val="ConsPlusNormal"/>
        <w:ind w:firstLine="709"/>
        <w:jc w:val="both"/>
        <w:rPr>
          <w:sz w:val="27"/>
          <w:szCs w:val="27"/>
        </w:rPr>
      </w:pPr>
      <w:r w:rsidRPr="00BA192C">
        <w:rPr>
          <w:sz w:val="27"/>
          <w:szCs w:val="27"/>
        </w:rPr>
        <w:t>2.</w:t>
      </w:r>
      <w:r w:rsidR="00FB19B5" w:rsidRPr="00BA192C">
        <w:rPr>
          <w:sz w:val="27"/>
          <w:szCs w:val="27"/>
        </w:rPr>
        <w:t>33</w:t>
      </w:r>
      <w:r w:rsidRPr="00BA192C">
        <w:rPr>
          <w:sz w:val="27"/>
          <w:szCs w:val="27"/>
        </w:rPr>
        <w:t xml:space="preserve">.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w:t>
      </w:r>
    </w:p>
    <w:p w:rsidR="00FB19B5" w:rsidRPr="00BA192C" w:rsidRDefault="006B7A9E" w:rsidP="00534940">
      <w:pPr>
        <w:pStyle w:val="ConsPlusNormal"/>
        <w:ind w:firstLine="709"/>
        <w:jc w:val="both"/>
        <w:rPr>
          <w:sz w:val="27"/>
          <w:szCs w:val="27"/>
        </w:rPr>
      </w:pPr>
      <w:r w:rsidRPr="00BA192C">
        <w:rPr>
          <w:sz w:val="27"/>
          <w:szCs w:val="27"/>
        </w:rPr>
        <w:t>2.</w:t>
      </w:r>
      <w:r w:rsidR="00FB19B5" w:rsidRPr="00BA192C">
        <w:rPr>
          <w:sz w:val="27"/>
          <w:szCs w:val="27"/>
        </w:rPr>
        <w:t>34</w:t>
      </w:r>
      <w:r w:rsidRPr="00BA192C">
        <w:rPr>
          <w:sz w:val="27"/>
          <w:szCs w:val="27"/>
        </w:rPr>
        <w:t xml:space="preserve">. При прекращении деятельности получателя субсидий,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rsidR="000E2BB1" w:rsidRPr="00BA192C" w:rsidRDefault="006B7A9E" w:rsidP="00534940">
      <w:pPr>
        <w:pStyle w:val="ConsPlusNormal"/>
        <w:ind w:firstLine="709"/>
        <w:jc w:val="both"/>
        <w:rPr>
          <w:sz w:val="27"/>
          <w:szCs w:val="27"/>
        </w:rPr>
      </w:pPr>
      <w:r w:rsidRPr="00BA192C">
        <w:rPr>
          <w:sz w:val="27"/>
          <w:szCs w:val="27"/>
        </w:rPr>
        <w:t>2.</w:t>
      </w:r>
      <w:r w:rsidR="00FB19B5" w:rsidRPr="00BA192C">
        <w:rPr>
          <w:sz w:val="27"/>
          <w:szCs w:val="27"/>
        </w:rPr>
        <w:t>35</w:t>
      </w:r>
      <w:r w:rsidRPr="00BA192C">
        <w:rPr>
          <w:sz w:val="27"/>
          <w:szCs w:val="27"/>
        </w:rPr>
        <w:t>. Дополнительные соглашения к Соглашению, в том числе дополнительные соглашения о расторжении Соглашения, заключаются в системе «Электронный бюджет».</w:t>
      </w:r>
    </w:p>
    <w:p w:rsidR="0061137E" w:rsidRPr="006B7A9E" w:rsidRDefault="0061137E" w:rsidP="0061137E">
      <w:pPr>
        <w:pStyle w:val="ConsPlusNormal"/>
        <w:jc w:val="both"/>
        <w:rPr>
          <w:sz w:val="27"/>
          <w:szCs w:val="27"/>
        </w:rPr>
      </w:pPr>
    </w:p>
    <w:p w:rsidR="0061137E" w:rsidRPr="006B7A9E" w:rsidRDefault="001B2910" w:rsidP="001B2910">
      <w:pPr>
        <w:pStyle w:val="ConsPlusTitle"/>
        <w:jc w:val="center"/>
        <w:outlineLvl w:val="1"/>
        <w:rPr>
          <w:rFonts w:ascii="Times New Roman" w:hAnsi="Times New Roman" w:cs="Times New Roman"/>
          <w:sz w:val="27"/>
          <w:szCs w:val="27"/>
        </w:rPr>
      </w:pPr>
      <w:r>
        <w:rPr>
          <w:rFonts w:ascii="Times New Roman" w:hAnsi="Times New Roman" w:cs="Times New Roman"/>
          <w:sz w:val="27"/>
          <w:szCs w:val="27"/>
        </w:rPr>
        <w:t>3.</w:t>
      </w:r>
      <w:r w:rsidR="0061137E" w:rsidRPr="006B7A9E">
        <w:rPr>
          <w:rFonts w:ascii="Times New Roman" w:hAnsi="Times New Roman" w:cs="Times New Roman"/>
          <w:sz w:val="27"/>
          <w:szCs w:val="27"/>
        </w:rPr>
        <w:t>Условия и порядок предоставления субсидий</w:t>
      </w:r>
    </w:p>
    <w:p w:rsidR="00BA192C" w:rsidRDefault="00BA192C" w:rsidP="0061137E">
      <w:pPr>
        <w:pStyle w:val="ConsPlusNormal"/>
        <w:jc w:val="both"/>
        <w:rPr>
          <w:sz w:val="27"/>
          <w:szCs w:val="27"/>
        </w:rPr>
      </w:pPr>
    </w:p>
    <w:p w:rsidR="00901E17" w:rsidRDefault="00A5160E" w:rsidP="00534940">
      <w:pPr>
        <w:pStyle w:val="ConsPlusNormal"/>
        <w:ind w:firstLine="709"/>
        <w:jc w:val="both"/>
        <w:rPr>
          <w:rFonts w:eastAsia="Times New Roman"/>
          <w:color w:val="000000"/>
          <w:sz w:val="27"/>
          <w:szCs w:val="27"/>
        </w:rPr>
      </w:pPr>
      <w:r w:rsidRPr="006B7A9E">
        <w:rPr>
          <w:sz w:val="27"/>
          <w:szCs w:val="27"/>
        </w:rPr>
        <w:t>3.</w:t>
      </w:r>
      <w:r w:rsidR="00280B69" w:rsidRPr="006B7A9E">
        <w:rPr>
          <w:sz w:val="27"/>
          <w:szCs w:val="27"/>
        </w:rPr>
        <w:t xml:space="preserve">1. </w:t>
      </w:r>
      <w:r w:rsidR="00901E17" w:rsidRPr="00901E17">
        <w:rPr>
          <w:rFonts w:eastAsia="Times New Roman"/>
          <w:color w:val="000000"/>
          <w:sz w:val="27"/>
          <w:szCs w:val="27"/>
        </w:rPr>
        <w:t>Субсидия представляется при условии соответствия получателя субсидии требова</w:t>
      </w:r>
      <w:r w:rsidR="00901E17">
        <w:rPr>
          <w:rFonts w:eastAsia="Times New Roman"/>
          <w:color w:val="000000"/>
          <w:sz w:val="27"/>
          <w:szCs w:val="27"/>
        </w:rPr>
        <w:t>ниям, установленным пунктами 2.3.</w:t>
      </w:r>
      <w:r w:rsidR="00901E17" w:rsidRPr="00901E17">
        <w:rPr>
          <w:rFonts w:eastAsia="Times New Roman"/>
          <w:color w:val="000000"/>
          <w:sz w:val="27"/>
          <w:szCs w:val="27"/>
        </w:rPr>
        <w:t xml:space="preserve"> настоящего Порядка</w:t>
      </w:r>
      <w:r w:rsidR="00901E17">
        <w:rPr>
          <w:rFonts w:eastAsia="Times New Roman"/>
          <w:color w:val="000000"/>
          <w:sz w:val="27"/>
          <w:szCs w:val="27"/>
        </w:rPr>
        <w:t>.</w:t>
      </w:r>
      <w:r w:rsidR="00901E17" w:rsidRPr="00901E17">
        <w:rPr>
          <w:rFonts w:eastAsia="Times New Roman"/>
          <w:color w:val="000000"/>
          <w:sz w:val="27"/>
          <w:szCs w:val="27"/>
        </w:rPr>
        <w:t xml:space="preserve"> </w:t>
      </w:r>
      <w:bookmarkStart w:id="8" w:name="P64"/>
      <w:bookmarkEnd w:id="8"/>
    </w:p>
    <w:p w:rsidR="0046461E" w:rsidRPr="0046461E" w:rsidRDefault="00F03FDE" w:rsidP="00534940">
      <w:pPr>
        <w:pStyle w:val="ConsPlusNormal"/>
        <w:ind w:firstLine="709"/>
        <w:jc w:val="both"/>
        <w:rPr>
          <w:rFonts w:eastAsia="Times New Roman"/>
          <w:color w:val="000000"/>
          <w:sz w:val="27"/>
          <w:szCs w:val="27"/>
        </w:rPr>
      </w:pPr>
      <w:r>
        <w:rPr>
          <w:rFonts w:eastAsia="Times New Roman"/>
          <w:color w:val="000000"/>
          <w:sz w:val="27"/>
          <w:szCs w:val="27"/>
        </w:rPr>
        <w:t xml:space="preserve">3.2. </w:t>
      </w:r>
      <w:r w:rsidR="0046461E" w:rsidRPr="0046461E">
        <w:rPr>
          <w:sz w:val="27"/>
          <w:szCs w:val="27"/>
        </w:rPr>
        <w:t>Распределение субсидий начинается с заявки участника отбора с порядковым номером 1, далее - в порядке возрастания порядковых номеров, присвоенных заявкам остальных участников отбора. Размер субсидии определяется исходя из суммы субсидии, заявленной участником отбора, порядкового номера, присвоенного его заявке.</w:t>
      </w:r>
    </w:p>
    <w:p w:rsidR="00780249" w:rsidRDefault="00F03FDE" w:rsidP="00534940">
      <w:pPr>
        <w:pStyle w:val="ConsPlusNormal"/>
        <w:ind w:firstLine="709"/>
        <w:jc w:val="both"/>
        <w:rPr>
          <w:sz w:val="27"/>
          <w:szCs w:val="27"/>
        </w:rPr>
      </w:pPr>
      <w:r w:rsidRPr="0046461E">
        <w:rPr>
          <w:sz w:val="27"/>
          <w:szCs w:val="27"/>
        </w:rPr>
        <w:t>Решение Комиссии о предоставлении субсидий принимается в</w:t>
      </w:r>
      <w:r w:rsidRPr="00F03FDE">
        <w:rPr>
          <w:sz w:val="27"/>
          <w:szCs w:val="27"/>
        </w:rPr>
        <w:t xml:space="preserve"> пределах финансовых средств, предусмотренных на указанные цели в бюджете </w:t>
      </w:r>
      <w:r>
        <w:rPr>
          <w:sz w:val="27"/>
          <w:szCs w:val="27"/>
        </w:rPr>
        <w:t>Лешуконского муниципального округа</w:t>
      </w:r>
      <w:r w:rsidRPr="00F03FDE">
        <w:rPr>
          <w:sz w:val="27"/>
          <w:szCs w:val="27"/>
        </w:rPr>
        <w:t xml:space="preserve"> в рамках муниципальной программы «</w:t>
      </w:r>
      <w:r w:rsidR="008E0FC8" w:rsidRPr="00DA7AEE">
        <w:rPr>
          <w:sz w:val="27"/>
          <w:szCs w:val="27"/>
        </w:rPr>
        <w:t>Развитие малого и среднего предпринимательства на территории Лешуконского муниципального округа</w:t>
      </w:r>
      <w:r w:rsidRPr="00F03FDE">
        <w:rPr>
          <w:sz w:val="27"/>
          <w:szCs w:val="27"/>
        </w:rPr>
        <w:t>» на текущий финансовый год:</w:t>
      </w:r>
    </w:p>
    <w:p w:rsidR="00780249" w:rsidRDefault="00F03FDE" w:rsidP="00534940">
      <w:pPr>
        <w:pStyle w:val="ConsPlusNormal"/>
        <w:ind w:firstLine="709"/>
        <w:jc w:val="both"/>
        <w:rPr>
          <w:sz w:val="27"/>
          <w:szCs w:val="27"/>
        </w:rPr>
      </w:pPr>
      <w:r w:rsidRPr="00F03FDE">
        <w:rPr>
          <w:sz w:val="27"/>
          <w:szCs w:val="27"/>
        </w:rPr>
        <w:t xml:space="preserve">в случае, если участник отбора прошел конкурсный отбор, но в связи с недостаточностью финансовых средств, предусмотренных на указанные цели в бюджете </w:t>
      </w:r>
      <w:r w:rsidR="00780249">
        <w:rPr>
          <w:sz w:val="27"/>
          <w:szCs w:val="27"/>
        </w:rPr>
        <w:t>Лешуконского муниципального округа</w:t>
      </w:r>
      <w:r w:rsidR="00780249" w:rsidRPr="00F03FDE">
        <w:rPr>
          <w:sz w:val="27"/>
          <w:szCs w:val="27"/>
        </w:rPr>
        <w:t xml:space="preserve"> в рамках муниципальной программы «</w:t>
      </w:r>
      <w:r w:rsidR="00780249" w:rsidRPr="00DA7AEE">
        <w:rPr>
          <w:sz w:val="27"/>
          <w:szCs w:val="27"/>
        </w:rPr>
        <w:t>Развитие малого и среднего предпринимательства на территории Лешуконского муниципального округа</w:t>
      </w:r>
      <w:r w:rsidR="00780249" w:rsidRPr="00F03FDE">
        <w:rPr>
          <w:sz w:val="27"/>
          <w:szCs w:val="27"/>
        </w:rPr>
        <w:t>»</w:t>
      </w:r>
      <w:r w:rsidRPr="00F03FDE">
        <w:rPr>
          <w:sz w:val="27"/>
          <w:szCs w:val="27"/>
        </w:rPr>
        <w:t xml:space="preserve"> на текущий финансовый год отсутствуют финансовые средства на выделение в полном размере суммы субсидии, заявленной участником отбора, Комиссия имеет право предложить участнику отбора, заявка которого имеет первоочередной порядковый номер по отношению к заявкам следующих участников отбора, прошедших конкурсный отбор, предоставить </w:t>
      </w:r>
      <w:r w:rsidRPr="00F03FDE">
        <w:rPr>
          <w:sz w:val="27"/>
          <w:szCs w:val="27"/>
        </w:rPr>
        <w:lastRenderedPageBreak/>
        <w:t xml:space="preserve">субсидию в размере оставшихся нераспределенных финансовых средств на текущий финансовый год на условиях предоставления субсидии в соответствии с настоящим Порядком; </w:t>
      </w:r>
    </w:p>
    <w:p w:rsidR="00F03FDE" w:rsidRPr="00BE5E5A" w:rsidRDefault="00F03FDE" w:rsidP="00534940">
      <w:pPr>
        <w:pStyle w:val="ConsPlusNormal"/>
        <w:ind w:firstLine="709"/>
        <w:jc w:val="both"/>
        <w:rPr>
          <w:sz w:val="27"/>
          <w:szCs w:val="27"/>
        </w:rPr>
      </w:pPr>
      <w:r w:rsidRPr="00F03FDE">
        <w:rPr>
          <w:sz w:val="27"/>
          <w:szCs w:val="27"/>
        </w:rPr>
        <w:t xml:space="preserve">в случае, если участник отбора прошел конкурсный отбор, но финансовые средства, предусмотренные на указанные цели в бюджете </w:t>
      </w:r>
      <w:r w:rsidR="00780249">
        <w:rPr>
          <w:sz w:val="27"/>
          <w:szCs w:val="27"/>
        </w:rPr>
        <w:t>Лешуконского муниципального округа</w:t>
      </w:r>
      <w:r w:rsidR="00780249" w:rsidRPr="00F03FDE">
        <w:rPr>
          <w:sz w:val="27"/>
          <w:szCs w:val="27"/>
        </w:rPr>
        <w:t xml:space="preserve"> в рамках муниципальной программы «</w:t>
      </w:r>
      <w:r w:rsidR="00780249" w:rsidRPr="00DA7AEE">
        <w:rPr>
          <w:sz w:val="27"/>
          <w:szCs w:val="27"/>
        </w:rPr>
        <w:t>Развитие малого и среднего предпринимательства на территории Лешуконского муниципального округа</w:t>
      </w:r>
      <w:r w:rsidR="00780249" w:rsidRPr="00F03FDE">
        <w:rPr>
          <w:sz w:val="27"/>
          <w:szCs w:val="27"/>
        </w:rPr>
        <w:t>»</w:t>
      </w:r>
      <w:r w:rsidRPr="00F03FDE">
        <w:rPr>
          <w:sz w:val="27"/>
          <w:szCs w:val="27"/>
        </w:rPr>
        <w:t xml:space="preserve"> на текущий финансовый год распределены в полном размере Комиссией </w:t>
      </w:r>
      <w:r w:rsidRPr="00BE5E5A">
        <w:rPr>
          <w:sz w:val="27"/>
          <w:szCs w:val="27"/>
        </w:rPr>
        <w:t xml:space="preserve">между участниками отбора, заявкам которых по результатам конкурсного отбора присвоены первоочередные порядковые номера, субсидия не предоставляется. </w:t>
      </w:r>
    </w:p>
    <w:p w:rsidR="00F03FDE" w:rsidRDefault="00BE5E5A" w:rsidP="00534940">
      <w:pPr>
        <w:pStyle w:val="ConsPlusNormal"/>
        <w:numPr>
          <w:ilvl w:val="1"/>
          <w:numId w:val="8"/>
        </w:numPr>
        <w:ind w:left="0" w:firstLine="709"/>
        <w:jc w:val="both"/>
        <w:rPr>
          <w:sz w:val="27"/>
          <w:szCs w:val="27"/>
        </w:rPr>
      </w:pPr>
      <w:r w:rsidRPr="00BE5E5A">
        <w:rPr>
          <w:sz w:val="27"/>
          <w:szCs w:val="27"/>
        </w:rPr>
        <w:t>Субсидия предоставляется единовременно.</w:t>
      </w:r>
    </w:p>
    <w:p w:rsidR="00EA12FC" w:rsidRPr="00EA12FC" w:rsidRDefault="00EA12FC" w:rsidP="00534940">
      <w:pPr>
        <w:pStyle w:val="ConsPlusNormal"/>
        <w:ind w:firstLine="709"/>
        <w:jc w:val="both"/>
        <w:rPr>
          <w:color w:val="000000" w:themeColor="text1"/>
          <w:sz w:val="27"/>
          <w:szCs w:val="27"/>
        </w:rPr>
      </w:pPr>
      <w:r w:rsidRPr="00EA12FC">
        <w:rPr>
          <w:color w:val="000000" w:themeColor="text1"/>
          <w:sz w:val="27"/>
          <w:szCs w:val="27"/>
        </w:rPr>
        <w:t xml:space="preserve">3.4. Результатом предоставления субсидии является размер возмещения </w:t>
      </w:r>
      <w:r>
        <w:rPr>
          <w:color w:val="000000" w:themeColor="text1"/>
          <w:sz w:val="27"/>
          <w:szCs w:val="27"/>
        </w:rPr>
        <w:t>расходов, предусмотренных пунктом 1.3. настоящего Порядка</w:t>
      </w:r>
      <w:r w:rsidRPr="00EA12FC">
        <w:rPr>
          <w:color w:val="000000" w:themeColor="text1"/>
          <w:sz w:val="27"/>
          <w:szCs w:val="27"/>
        </w:rPr>
        <w:t xml:space="preserve">. </w:t>
      </w:r>
    </w:p>
    <w:p w:rsidR="00EA12FC" w:rsidRPr="001E425B" w:rsidRDefault="00EA12FC" w:rsidP="00534940">
      <w:pPr>
        <w:pStyle w:val="ConsPlusNormal"/>
        <w:ind w:firstLine="709"/>
        <w:jc w:val="both"/>
        <w:rPr>
          <w:color w:val="000000" w:themeColor="text1"/>
          <w:sz w:val="27"/>
          <w:szCs w:val="27"/>
        </w:rPr>
      </w:pPr>
      <w:r w:rsidRPr="001E425B">
        <w:rPr>
          <w:color w:val="000000" w:themeColor="text1"/>
          <w:sz w:val="27"/>
          <w:szCs w:val="27"/>
        </w:rPr>
        <w:t>3.</w:t>
      </w:r>
      <w:r w:rsidR="001E425B" w:rsidRPr="001E425B">
        <w:rPr>
          <w:color w:val="000000" w:themeColor="text1"/>
          <w:sz w:val="27"/>
          <w:szCs w:val="27"/>
        </w:rPr>
        <w:t>5</w:t>
      </w:r>
      <w:r w:rsidRPr="001E425B">
        <w:rPr>
          <w:color w:val="000000" w:themeColor="text1"/>
          <w:sz w:val="27"/>
          <w:szCs w:val="27"/>
        </w:rPr>
        <w:t xml:space="preserve">. </w:t>
      </w:r>
      <w:r w:rsidR="001E425B" w:rsidRPr="001E425B">
        <w:rPr>
          <w:color w:val="000000" w:themeColor="text1"/>
          <w:sz w:val="27"/>
          <w:szCs w:val="27"/>
        </w:rPr>
        <w:t>Администрация</w:t>
      </w:r>
      <w:r w:rsidRPr="001E425B">
        <w:rPr>
          <w:color w:val="000000" w:themeColor="text1"/>
          <w:sz w:val="27"/>
          <w:szCs w:val="27"/>
        </w:rPr>
        <w:t xml:space="preserve"> устанавливает в соглашении конкретное значение результата предоставления субсидии, в соответствии с пунктом 3.</w:t>
      </w:r>
      <w:r w:rsidR="001E425B" w:rsidRPr="001E425B">
        <w:rPr>
          <w:color w:val="000000" w:themeColor="text1"/>
          <w:sz w:val="27"/>
          <w:szCs w:val="27"/>
        </w:rPr>
        <w:t>4.</w:t>
      </w:r>
      <w:r w:rsidRPr="001E425B">
        <w:rPr>
          <w:color w:val="000000" w:themeColor="text1"/>
          <w:sz w:val="27"/>
          <w:szCs w:val="27"/>
        </w:rPr>
        <w:t xml:space="preserve"> настоящего Порядка. </w:t>
      </w:r>
    </w:p>
    <w:p w:rsidR="00EA12FC" w:rsidRPr="00BE5E5A" w:rsidRDefault="00EA12FC" w:rsidP="00534940">
      <w:pPr>
        <w:pStyle w:val="ConsPlusNormal"/>
        <w:ind w:firstLine="709"/>
        <w:jc w:val="both"/>
        <w:rPr>
          <w:sz w:val="27"/>
          <w:szCs w:val="27"/>
        </w:rPr>
      </w:pPr>
      <w:r w:rsidRPr="007B154B">
        <w:rPr>
          <w:color w:val="000000" w:themeColor="text1"/>
          <w:sz w:val="27"/>
          <w:szCs w:val="27"/>
        </w:rPr>
        <w:t>3.</w:t>
      </w:r>
      <w:r w:rsidR="007B154B" w:rsidRPr="007B154B">
        <w:rPr>
          <w:color w:val="000000" w:themeColor="text1"/>
          <w:sz w:val="27"/>
          <w:szCs w:val="27"/>
        </w:rPr>
        <w:t>6</w:t>
      </w:r>
      <w:r w:rsidRPr="007B154B">
        <w:rPr>
          <w:color w:val="000000" w:themeColor="text1"/>
          <w:sz w:val="27"/>
          <w:szCs w:val="27"/>
        </w:rPr>
        <w:t xml:space="preserve">. Субсидия перечисляется платежными документами с лицевого счета </w:t>
      </w:r>
      <w:r w:rsidR="007B154B" w:rsidRPr="007B154B">
        <w:rPr>
          <w:color w:val="000000" w:themeColor="text1"/>
          <w:sz w:val="27"/>
          <w:szCs w:val="27"/>
        </w:rPr>
        <w:t>Администрации</w:t>
      </w:r>
      <w:r w:rsidRPr="007B154B">
        <w:rPr>
          <w:color w:val="000000" w:themeColor="text1"/>
          <w:sz w:val="27"/>
          <w:szCs w:val="27"/>
        </w:rPr>
        <w:t>,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F03FDE" w:rsidRDefault="00F03FDE" w:rsidP="00534940">
      <w:pPr>
        <w:pStyle w:val="ConsPlusNormal"/>
        <w:ind w:firstLine="709"/>
        <w:jc w:val="both"/>
        <w:rPr>
          <w:sz w:val="27"/>
          <w:szCs w:val="27"/>
        </w:rPr>
      </w:pPr>
    </w:p>
    <w:p w:rsidR="0061137E" w:rsidRPr="00DA7AEE" w:rsidRDefault="0070354C" w:rsidP="00534940">
      <w:pPr>
        <w:pStyle w:val="ConsPlusTitle"/>
        <w:ind w:firstLine="709"/>
        <w:jc w:val="center"/>
        <w:outlineLvl w:val="1"/>
        <w:rPr>
          <w:rFonts w:ascii="Times New Roman" w:hAnsi="Times New Roman" w:cs="Times New Roman"/>
          <w:sz w:val="27"/>
          <w:szCs w:val="27"/>
        </w:rPr>
      </w:pPr>
      <w:bookmarkStart w:id="9" w:name="P248"/>
      <w:bookmarkEnd w:id="9"/>
      <w:r w:rsidRPr="00DA7AEE">
        <w:rPr>
          <w:rFonts w:ascii="Times New Roman" w:hAnsi="Times New Roman" w:cs="Times New Roman"/>
          <w:sz w:val="27"/>
          <w:szCs w:val="27"/>
        </w:rPr>
        <w:t>4</w:t>
      </w:r>
      <w:r w:rsidR="0061137E" w:rsidRPr="00DA7AEE">
        <w:rPr>
          <w:rFonts w:ascii="Times New Roman" w:hAnsi="Times New Roman" w:cs="Times New Roman"/>
          <w:sz w:val="27"/>
          <w:szCs w:val="27"/>
        </w:rPr>
        <w:t>. Требования к отчетности</w:t>
      </w:r>
    </w:p>
    <w:p w:rsidR="0061137E" w:rsidRPr="00DA7AEE" w:rsidRDefault="0061137E" w:rsidP="00534940">
      <w:pPr>
        <w:pStyle w:val="ConsPlusNormal"/>
        <w:ind w:firstLine="709"/>
        <w:jc w:val="both"/>
        <w:rPr>
          <w:sz w:val="27"/>
          <w:szCs w:val="27"/>
        </w:rPr>
      </w:pPr>
    </w:p>
    <w:p w:rsidR="001B7229" w:rsidRPr="001B7229" w:rsidRDefault="001B7229" w:rsidP="00534940">
      <w:pPr>
        <w:pStyle w:val="ConsPlusNormal"/>
        <w:ind w:firstLine="709"/>
        <w:jc w:val="both"/>
        <w:rPr>
          <w:color w:val="000000" w:themeColor="text1"/>
          <w:sz w:val="27"/>
          <w:szCs w:val="27"/>
        </w:rPr>
      </w:pPr>
      <w:r w:rsidRPr="001B7229">
        <w:rPr>
          <w:color w:val="000000" w:themeColor="text1"/>
          <w:sz w:val="27"/>
          <w:szCs w:val="27"/>
        </w:rPr>
        <w:t xml:space="preserve">4.1. Получатели субсидии в сроки, установленные соглашением, но не </w:t>
      </w:r>
      <w:r w:rsidR="00053641">
        <w:rPr>
          <w:color w:val="000000" w:themeColor="text1"/>
          <w:sz w:val="27"/>
          <w:szCs w:val="27"/>
        </w:rPr>
        <w:t>позднее 30 календарных дней после получения субсидии</w:t>
      </w:r>
      <w:r w:rsidRPr="001B7229">
        <w:rPr>
          <w:color w:val="000000" w:themeColor="text1"/>
          <w:sz w:val="27"/>
          <w:szCs w:val="27"/>
        </w:rPr>
        <w:t>, представляют отчет о достижении значения результата предоставления субсидии, установленного в соответствии с пунктом 3.</w:t>
      </w:r>
      <w:r>
        <w:rPr>
          <w:color w:val="000000" w:themeColor="text1"/>
          <w:sz w:val="27"/>
          <w:szCs w:val="27"/>
        </w:rPr>
        <w:t>4</w:t>
      </w:r>
      <w:r w:rsidRPr="001B7229">
        <w:rPr>
          <w:color w:val="000000" w:themeColor="text1"/>
          <w:sz w:val="27"/>
          <w:szCs w:val="27"/>
        </w:rPr>
        <w:t xml:space="preserve"> настоящего Порядка, по форме, определенной типовой формой соглашения, утвержденной Министерством финансов Российской Федерации, в системе «Электронный бюджет». </w:t>
      </w:r>
    </w:p>
    <w:p w:rsidR="001B7229" w:rsidRPr="001B7229" w:rsidRDefault="001B7229" w:rsidP="00534940">
      <w:pPr>
        <w:pStyle w:val="ConsPlusNormal"/>
        <w:ind w:firstLine="709"/>
        <w:jc w:val="both"/>
        <w:rPr>
          <w:color w:val="000000" w:themeColor="text1"/>
          <w:sz w:val="27"/>
          <w:szCs w:val="27"/>
        </w:rPr>
      </w:pPr>
      <w:r w:rsidRPr="001B7229">
        <w:rPr>
          <w:color w:val="000000" w:themeColor="text1"/>
          <w:sz w:val="27"/>
          <w:szCs w:val="27"/>
        </w:rPr>
        <w:t>4.</w:t>
      </w:r>
      <w:r w:rsidR="00053641">
        <w:rPr>
          <w:color w:val="000000" w:themeColor="text1"/>
          <w:sz w:val="27"/>
          <w:szCs w:val="27"/>
        </w:rPr>
        <w:t>2</w:t>
      </w:r>
      <w:r w:rsidRPr="001B7229">
        <w:rPr>
          <w:color w:val="000000" w:themeColor="text1"/>
          <w:sz w:val="27"/>
          <w:szCs w:val="27"/>
        </w:rPr>
        <w:t xml:space="preserve">. </w:t>
      </w:r>
      <w:r>
        <w:rPr>
          <w:color w:val="000000" w:themeColor="text1"/>
          <w:sz w:val="27"/>
          <w:szCs w:val="27"/>
        </w:rPr>
        <w:t>Администрация</w:t>
      </w:r>
      <w:r w:rsidRPr="001B7229">
        <w:rPr>
          <w:color w:val="000000" w:themeColor="text1"/>
          <w:sz w:val="27"/>
          <w:szCs w:val="27"/>
        </w:rPr>
        <w:t xml:space="preserve"> в течение 3 рабочих дней осуществляет проверку представленной в соответствии с пунктом 4.1 настоящего Порядка отчетности. </w:t>
      </w:r>
    </w:p>
    <w:p w:rsidR="001B7229" w:rsidRPr="001B7229" w:rsidRDefault="001B7229" w:rsidP="00534940">
      <w:pPr>
        <w:pStyle w:val="ConsPlusNormal"/>
        <w:ind w:firstLine="709"/>
        <w:jc w:val="both"/>
        <w:rPr>
          <w:color w:val="000000" w:themeColor="text1"/>
          <w:sz w:val="27"/>
          <w:szCs w:val="27"/>
        </w:rPr>
      </w:pPr>
      <w:r w:rsidRPr="001B7229">
        <w:rPr>
          <w:color w:val="000000" w:themeColor="text1"/>
          <w:sz w:val="27"/>
          <w:szCs w:val="27"/>
        </w:rPr>
        <w:t xml:space="preserve">В случае обнаружения ошибки в отчетности </w:t>
      </w:r>
      <w:r>
        <w:rPr>
          <w:color w:val="000000" w:themeColor="text1"/>
          <w:sz w:val="27"/>
          <w:szCs w:val="27"/>
        </w:rPr>
        <w:t>Администрация</w:t>
      </w:r>
      <w:r w:rsidRPr="001B7229">
        <w:rPr>
          <w:color w:val="000000" w:themeColor="text1"/>
          <w:sz w:val="27"/>
          <w:szCs w:val="27"/>
        </w:rPr>
        <w:t xml:space="preserve"> отклоняет принятие отчетности и подписывает усиленной квалифицированной электронной подписью руководителя </w:t>
      </w:r>
      <w:r>
        <w:rPr>
          <w:color w:val="000000" w:themeColor="text1"/>
          <w:sz w:val="27"/>
          <w:szCs w:val="27"/>
        </w:rPr>
        <w:t>Администрации</w:t>
      </w:r>
      <w:r w:rsidRPr="001B7229">
        <w:rPr>
          <w:color w:val="000000" w:themeColor="text1"/>
          <w:sz w:val="27"/>
          <w:szCs w:val="27"/>
        </w:rPr>
        <w:t xml:space="preserve"> (уполномоченного им лица) в системе «Электронный бюджет». </w:t>
      </w:r>
    </w:p>
    <w:p w:rsidR="001B7229" w:rsidRPr="001B7229" w:rsidRDefault="001B7229" w:rsidP="00534940">
      <w:pPr>
        <w:pStyle w:val="ConsPlusNormal"/>
        <w:ind w:firstLine="709"/>
        <w:jc w:val="both"/>
        <w:rPr>
          <w:color w:val="000000" w:themeColor="text1"/>
          <w:sz w:val="27"/>
          <w:szCs w:val="27"/>
        </w:rPr>
      </w:pPr>
      <w:r w:rsidRPr="001B7229">
        <w:rPr>
          <w:color w:val="000000" w:themeColor="text1"/>
          <w:sz w:val="27"/>
          <w:szCs w:val="27"/>
        </w:rPr>
        <w:t xml:space="preserve">Получатель субсидии в течение 1 рабочего дня со дня отклонения отчетности дорабатывает ее и представляет в </w:t>
      </w:r>
      <w:r>
        <w:rPr>
          <w:color w:val="000000" w:themeColor="text1"/>
          <w:sz w:val="27"/>
          <w:szCs w:val="27"/>
        </w:rPr>
        <w:t>Администрацию</w:t>
      </w:r>
      <w:r w:rsidRPr="001B7229">
        <w:rPr>
          <w:color w:val="000000" w:themeColor="text1"/>
          <w:sz w:val="27"/>
          <w:szCs w:val="27"/>
        </w:rPr>
        <w:t xml:space="preserve"> в системе «Электронный бюджет». </w:t>
      </w:r>
    </w:p>
    <w:p w:rsidR="000B1FFB" w:rsidRPr="001B7229" w:rsidRDefault="001B7229" w:rsidP="00534940">
      <w:pPr>
        <w:pStyle w:val="ConsPlusNormal"/>
        <w:ind w:firstLine="709"/>
        <w:jc w:val="both"/>
        <w:rPr>
          <w:rFonts w:eastAsia="MS Mincho"/>
          <w:sz w:val="27"/>
          <w:szCs w:val="27"/>
        </w:rPr>
      </w:pPr>
      <w:r w:rsidRPr="001B7229">
        <w:rPr>
          <w:color w:val="000000" w:themeColor="text1"/>
          <w:sz w:val="27"/>
          <w:szCs w:val="27"/>
        </w:rPr>
        <w:t xml:space="preserve">В случае отсутствия в отчетности ошибок </w:t>
      </w:r>
      <w:r>
        <w:rPr>
          <w:color w:val="000000" w:themeColor="text1"/>
          <w:sz w:val="27"/>
          <w:szCs w:val="27"/>
        </w:rPr>
        <w:t>Администрация</w:t>
      </w:r>
      <w:r w:rsidRPr="001B7229">
        <w:rPr>
          <w:color w:val="000000" w:themeColor="text1"/>
          <w:sz w:val="27"/>
          <w:szCs w:val="27"/>
        </w:rPr>
        <w:t xml:space="preserve"> принимает ее и подписывает усиленной квалифицированной электронной подписью руководителя </w:t>
      </w:r>
      <w:r>
        <w:rPr>
          <w:color w:val="000000" w:themeColor="text1"/>
          <w:sz w:val="27"/>
          <w:szCs w:val="27"/>
        </w:rPr>
        <w:t>Администрации</w:t>
      </w:r>
      <w:r w:rsidRPr="001B7229">
        <w:rPr>
          <w:color w:val="000000" w:themeColor="text1"/>
          <w:sz w:val="27"/>
          <w:szCs w:val="27"/>
        </w:rPr>
        <w:t xml:space="preserve"> (уполномоченного им лица) в системе «Электронный бюджет».</w:t>
      </w:r>
    </w:p>
    <w:p w:rsidR="00B91137" w:rsidRPr="00DA7AEE" w:rsidRDefault="00B91137" w:rsidP="00B91137">
      <w:pPr>
        <w:pStyle w:val="ConsPlusTitle"/>
        <w:ind w:left="709"/>
        <w:outlineLvl w:val="1"/>
        <w:rPr>
          <w:rFonts w:ascii="Times New Roman" w:hAnsi="Times New Roman" w:cs="Times New Roman"/>
          <w:b w:val="0"/>
          <w:sz w:val="27"/>
          <w:szCs w:val="27"/>
        </w:rPr>
      </w:pPr>
    </w:p>
    <w:p w:rsidR="0061137E" w:rsidRPr="00DA7AEE" w:rsidRDefault="00B91137" w:rsidP="00B91137">
      <w:pPr>
        <w:pStyle w:val="ConsPlusTitle"/>
        <w:numPr>
          <w:ilvl w:val="0"/>
          <w:numId w:val="12"/>
        </w:numPr>
        <w:jc w:val="center"/>
        <w:outlineLvl w:val="1"/>
        <w:rPr>
          <w:rFonts w:ascii="Times New Roman" w:hAnsi="Times New Roman" w:cs="Times New Roman"/>
          <w:sz w:val="27"/>
          <w:szCs w:val="27"/>
        </w:rPr>
      </w:pPr>
      <w:r w:rsidRPr="00DA7AEE">
        <w:rPr>
          <w:rFonts w:ascii="Times New Roman" w:hAnsi="Times New Roman" w:cs="Times New Roman"/>
          <w:sz w:val="27"/>
          <w:szCs w:val="27"/>
        </w:rPr>
        <w:t>Осуществление контроля (мониторинга) за соблюдением условий и порядка предоставления субсидии в соответствии со статьями 268.1 и 269.2 Бюджетного кодекса Российской Федерации и ответственность за их нарушение</w:t>
      </w:r>
    </w:p>
    <w:p w:rsidR="00B91137" w:rsidRPr="00DA7AEE" w:rsidRDefault="00B91137" w:rsidP="00B91137">
      <w:pPr>
        <w:pStyle w:val="ConsPlusTitle"/>
        <w:ind w:left="1069"/>
        <w:outlineLvl w:val="1"/>
        <w:rPr>
          <w:rFonts w:ascii="Times New Roman" w:hAnsi="Times New Roman" w:cs="Times New Roman"/>
          <w:sz w:val="27"/>
          <w:szCs w:val="27"/>
        </w:rPr>
      </w:pPr>
    </w:p>
    <w:p w:rsidR="00534940" w:rsidRDefault="0061137E" w:rsidP="00BC2C37">
      <w:pPr>
        <w:pStyle w:val="ConsPlusNormal"/>
        <w:ind w:firstLine="709"/>
        <w:jc w:val="both"/>
        <w:rPr>
          <w:sz w:val="27"/>
          <w:szCs w:val="27"/>
        </w:rPr>
      </w:pPr>
      <w:r w:rsidRPr="00DA7AEE">
        <w:rPr>
          <w:sz w:val="27"/>
          <w:szCs w:val="27"/>
        </w:rPr>
        <w:t>5</w:t>
      </w:r>
      <w:r w:rsidR="00A5160E" w:rsidRPr="00DA7AEE">
        <w:rPr>
          <w:sz w:val="27"/>
          <w:szCs w:val="27"/>
        </w:rPr>
        <w:t>.1</w:t>
      </w:r>
      <w:r w:rsidRPr="00DA7AEE">
        <w:rPr>
          <w:sz w:val="27"/>
          <w:szCs w:val="27"/>
        </w:rPr>
        <w:t>. </w:t>
      </w:r>
      <w:r w:rsidR="00B91137" w:rsidRPr="00DA7AEE">
        <w:rPr>
          <w:sz w:val="27"/>
          <w:szCs w:val="27"/>
        </w:rPr>
        <w:t>Администрация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B91137" w:rsidRPr="00DA7AEE" w:rsidRDefault="00B91137" w:rsidP="00BC2C37">
      <w:pPr>
        <w:pStyle w:val="ConsPlusNormal"/>
        <w:ind w:firstLine="709"/>
        <w:jc w:val="both"/>
        <w:rPr>
          <w:sz w:val="27"/>
          <w:szCs w:val="27"/>
        </w:rPr>
      </w:pPr>
      <w:r w:rsidRPr="00DA7AEE">
        <w:rPr>
          <w:sz w:val="27"/>
          <w:szCs w:val="27"/>
        </w:rPr>
        <w:lastRenderedPageBreak/>
        <w:t xml:space="preserve">Органы </w:t>
      </w:r>
      <w:r w:rsidR="00F967B3" w:rsidRPr="00DA7AEE">
        <w:rPr>
          <w:sz w:val="27"/>
          <w:szCs w:val="27"/>
        </w:rPr>
        <w:t>муниципального</w:t>
      </w:r>
      <w:r w:rsidRPr="00DA7AEE">
        <w:rPr>
          <w:sz w:val="27"/>
          <w:szCs w:val="27"/>
        </w:rPr>
        <w:t xml:space="preserve"> финансового контроля осуществляют проверку соблюдения получателями субсидий порядка и условий предоставления субсидии в соответствии со статьями 268.1 и 269.2 Бюджетного кодекса Российской Федерации. Выражение согласия получателя субсидии на осуществление указанных в настоящем пункте проверок осуществляется путем подписания соглашения.</w:t>
      </w:r>
    </w:p>
    <w:p w:rsidR="00F967B3" w:rsidRPr="00DA7AEE" w:rsidRDefault="00B91137" w:rsidP="00BC2C37">
      <w:pPr>
        <w:pStyle w:val="ConsPlusNormal"/>
        <w:ind w:firstLine="709"/>
        <w:jc w:val="both"/>
        <w:rPr>
          <w:sz w:val="27"/>
          <w:szCs w:val="27"/>
        </w:rPr>
      </w:pPr>
      <w:r w:rsidRPr="00DA7AEE">
        <w:rPr>
          <w:sz w:val="27"/>
          <w:szCs w:val="27"/>
        </w:rPr>
        <w:t xml:space="preserve"> </w:t>
      </w:r>
      <w:bookmarkStart w:id="10" w:name="P268"/>
      <w:bookmarkEnd w:id="10"/>
      <w:r w:rsidR="0061137E" w:rsidRPr="00DA7AEE">
        <w:rPr>
          <w:sz w:val="27"/>
          <w:szCs w:val="27"/>
        </w:rPr>
        <w:t>5</w:t>
      </w:r>
      <w:r w:rsidR="00A5160E" w:rsidRPr="00DA7AEE">
        <w:rPr>
          <w:sz w:val="27"/>
          <w:szCs w:val="27"/>
        </w:rPr>
        <w:t>.2</w:t>
      </w:r>
      <w:r w:rsidR="0061137E" w:rsidRPr="00DA7AEE">
        <w:rPr>
          <w:sz w:val="27"/>
          <w:szCs w:val="27"/>
        </w:rPr>
        <w:t>. В случае нарушения</w:t>
      </w:r>
      <w:r w:rsidRPr="00DA7AEE">
        <w:rPr>
          <w:sz w:val="27"/>
          <w:szCs w:val="27"/>
        </w:rPr>
        <w:t xml:space="preserve"> получателем субсидии</w:t>
      </w:r>
      <w:r w:rsidR="0061137E" w:rsidRPr="00DA7AEE">
        <w:rPr>
          <w:sz w:val="27"/>
          <w:szCs w:val="27"/>
        </w:rPr>
        <w:t xml:space="preserve"> условий, </w:t>
      </w:r>
      <w:bookmarkStart w:id="11" w:name="P272"/>
      <w:bookmarkEnd w:id="11"/>
      <w:r w:rsidRPr="00DA7AEE">
        <w:rPr>
          <w:sz w:val="27"/>
          <w:szCs w:val="27"/>
        </w:rPr>
        <w:t xml:space="preserve">установленных при предоставлении субсидии, выявленного в том числе по фактам проверок, проведенных </w:t>
      </w:r>
      <w:r w:rsidR="00534940">
        <w:rPr>
          <w:sz w:val="27"/>
          <w:szCs w:val="27"/>
        </w:rPr>
        <w:t>А</w:t>
      </w:r>
      <w:r w:rsidRPr="00DA7AEE">
        <w:rPr>
          <w:sz w:val="27"/>
          <w:szCs w:val="27"/>
        </w:rPr>
        <w:t xml:space="preserve">дминистрацией или органами </w:t>
      </w:r>
      <w:r w:rsidR="00F967B3" w:rsidRPr="00DA7AEE">
        <w:rPr>
          <w:sz w:val="27"/>
          <w:szCs w:val="27"/>
        </w:rPr>
        <w:t>муниципального финансового контроля, сумма предоставленной субсидии подлежит возврату в размере 100%.</w:t>
      </w:r>
    </w:p>
    <w:p w:rsidR="00F967B3" w:rsidRPr="00DA7AEE" w:rsidRDefault="0061137E" w:rsidP="00BC2C37">
      <w:pPr>
        <w:pStyle w:val="ConsPlusNormal"/>
        <w:ind w:firstLine="709"/>
        <w:jc w:val="both"/>
        <w:rPr>
          <w:sz w:val="27"/>
          <w:szCs w:val="27"/>
        </w:rPr>
      </w:pPr>
      <w:r w:rsidRPr="00DA7AEE">
        <w:rPr>
          <w:sz w:val="27"/>
          <w:szCs w:val="27"/>
        </w:rPr>
        <w:t>5</w:t>
      </w:r>
      <w:r w:rsidR="00A5160E" w:rsidRPr="00DA7AEE">
        <w:rPr>
          <w:sz w:val="27"/>
          <w:szCs w:val="27"/>
        </w:rPr>
        <w:t>.3</w:t>
      </w:r>
      <w:r w:rsidRPr="00DA7AEE">
        <w:rPr>
          <w:sz w:val="27"/>
          <w:szCs w:val="27"/>
        </w:rPr>
        <w:t>. </w:t>
      </w:r>
      <w:r w:rsidR="00F967B3" w:rsidRPr="00DA7AEE">
        <w:rPr>
          <w:sz w:val="27"/>
          <w:szCs w:val="27"/>
        </w:rPr>
        <w:t>В случае установления фактов, указанных в пункте 5.2 настоящего Порядка, возврат субсидии осуществляется в доход бюджета Лешуконского муниципального округа в соответствии с бюджетным законодательством Российской Федерации.</w:t>
      </w:r>
    </w:p>
    <w:p w:rsidR="00F967B3" w:rsidRPr="00DA7AEE" w:rsidRDefault="00A5160E" w:rsidP="00BC2C37">
      <w:pPr>
        <w:pStyle w:val="ConsPlusNormal"/>
        <w:ind w:firstLine="709"/>
        <w:jc w:val="both"/>
        <w:rPr>
          <w:sz w:val="27"/>
          <w:szCs w:val="27"/>
        </w:rPr>
      </w:pPr>
      <w:r w:rsidRPr="00DA7AEE">
        <w:rPr>
          <w:sz w:val="27"/>
          <w:szCs w:val="27"/>
        </w:rPr>
        <w:t>5.4</w:t>
      </w:r>
      <w:r w:rsidR="00F967B3" w:rsidRPr="00DA7AEE">
        <w:rPr>
          <w:sz w:val="27"/>
          <w:szCs w:val="27"/>
        </w:rPr>
        <w:t>. Администрация в течении 30 календарных дней со дня установления фактов, указанных в пункте 5.2 настоящего Порядка, направляет получателю субсидии письменное уведомление о необходимости возврата суммы субсидии с указанием причины, послужившей основанием для возврата субсидии, и реквизитов для перечисления денежных средств. Получатель субсидии в течении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F967B3" w:rsidRPr="00534940" w:rsidRDefault="00534940" w:rsidP="00BC2C37">
      <w:pPr>
        <w:pStyle w:val="ConsPlusNormal"/>
        <w:ind w:firstLine="709"/>
        <w:jc w:val="both"/>
        <w:rPr>
          <w:sz w:val="27"/>
          <w:szCs w:val="27"/>
        </w:rPr>
        <w:sectPr w:rsidR="00F967B3" w:rsidRPr="00534940" w:rsidSect="00E83466">
          <w:pgSz w:w="11906" w:h="16838"/>
          <w:pgMar w:top="680" w:right="737" w:bottom="567" w:left="1418" w:header="709" w:footer="709" w:gutter="0"/>
          <w:pgNumType w:start="1"/>
          <w:cols w:space="708"/>
          <w:titlePg/>
          <w:docGrid w:linePitch="360"/>
        </w:sectPr>
      </w:pPr>
      <w:r w:rsidRPr="00534940">
        <w:rPr>
          <w:sz w:val="27"/>
          <w:szCs w:val="27"/>
        </w:rPr>
        <w:t xml:space="preserve">В случае невозврата субсидии в установленные сроки средства субсидии взыскиваются Администрацией в судебном порядке в соответствии с действующим законодательством Российской Федерации. Возврат полученной субсидии в бюджет </w:t>
      </w:r>
      <w:r>
        <w:rPr>
          <w:sz w:val="27"/>
          <w:szCs w:val="27"/>
        </w:rPr>
        <w:t>Лешуконского муниципального округа</w:t>
      </w:r>
      <w:r w:rsidRPr="00534940">
        <w:rPr>
          <w:sz w:val="27"/>
          <w:szCs w:val="27"/>
        </w:rPr>
        <w:t xml:space="preserve"> осуществляется на основании оформленных получателем субсидии платежных документов.</w:t>
      </w:r>
    </w:p>
    <w:p w:rsidR="0061137E" w:rsidRPr="00DA7AEE" w:rsidRDefault="0061137E" w:rsidP="00723850">
      <w:pPr>
        <w:pStyle w:val="ConsPlusNormal"/>
        <w:jc w:val="right"/>
        <w:outlineLvl w:val="1"/>
        <w:rPr>
          <w:sz w:val="27"/>
          <w:szCs w:val="27"/>
        </w:rPr>
      </w:pPr>
      <w:r w:rsidRPr="00DA7AEE">
        <w:rPr>
          <w:sz w:val="27"/>
          <w:szCs w:val="27"/>
        </w:rPr>
        <w:lastRenderedPageBreak/>
        <w:t>Приложение</w:t>
      </w:r>
      <w:r w:rsidR="00723850" w:rsidRPr="00DA7AEE">
        <w:rPr>
          <w:sz w:val="27"/>
          <w:szCs w:val="27"/>
        </w:rPr>
        <w:t xml:space="preserve"> № 1</w:t>
      </w:r>
    </w:p>
    <w:p w:rsidR="00723850" w:rsidRPr="00DA7AEE" w:rsidRDefault="0061137E" w:rsidP="00723850">
      <w:pPr>
        <w:pStyle w:val="a5"/>
        <w:spacing w:after="0"/>
        <w:jc w:val="right"/>
        <w:rPr>
          <w:bCs/>
          <w:sz w:val="27"/>
          <w:szCs w:val="27"/>
        </w:rPr>
      </w:pPr>
      <w:r w:rsidRPr="00DA7AEE">
        <w:rPr>
          <w:sz w:val="27"/>
          <w:szCs w:val="27"/>
        </w:rPr>
        <w:t xml:space="preserve">к </w:t>
      </w:r>
      <w:r w:rsidR="00627DE6">
        <w:rPr>
          <w:bCs/>
          <w:sz w:val="27"/>
          <w:szCs w:val="27"/>
        </w:rPr>
        <w:t>Поряд</w:t>
      </w:r>
      <w:r w:rsidR="00723850" w:rsidRPr="00DA7AEE">
        <w:rPr>
          <w:bCs/>
          <w:sz w:val="27"/>
          <w:szCs w:val="27"/>
        </w:rPr>
        <w:t>к</w:t>
      </w:r>
      <w:r w:rsidR="00627DE6">
        <w:rPr>
          <w:bCs/>
          <w:sz w:val="27"/>
          <w:szCs w:val="27"/>
        </w:rPr>
        <w:t>у</w:t>
      </w:r>
      <w:r w:rsidR="00723850" w:rsidRPr="00DA7AEE">
        <w:rPr>
          <w:bCs/>
          <w:sz w:val="27"/>
          <w:szCs w:val="27"/>
        </w:rPr>
        <w:t xml:space="preserve"> предоставления субсидий</w:t>
      </w:r>
    </w:p>
    <w:p w:rsidR="00723850" w:rsidRPr="00DA7AEE" w:rsidRDefault="00723850" w:rsidP="00723850">
      <w:pPr>
        <w:pStyle w:val="a5"/>
        <w:spacing w:after="0"/>
        <w:jc w:val="right"/>
        <w:rPr>
          <w:bCs/>
          <w:sz w:val="27"/>
          <w:szCs w:val="27"/>
        </w:rPr>
      </w:pPr>
      <w:r w:rsidRPr="00DA7AEE">
        <w:rPr>
          <w:bCs/>
          <w:sz w:val="27"/>
          <w:szCs w:val="27"/>
        </w:rPr>
        <w:t xml:space="preserve"> на мероприятия по поддержке малого</w:t>
      </w:r>
    </w:p>
    <w:p w:rsidR="00723850" w:rsidRPr="00DA7AEE" w:rsidRDefault="00723850" w:rsidP="00723850">
      <w:pPr>
        <w:pStyle w:val="a5"/>
        <w:spacing w:after="0"/>
        <w:jc w:val="right"/>
        <w:rPr>
          <w:bCs/>
          <w:sz w:val="27"/>
          <w:szCs w:val="27"/>
        </w:rPr>
      </w:pPr>
      <w:r w:rsidRPr="00DA7AEE">
        <w:rPr>
          <w:bCs/>
          <w:sz w:val="27"/>
          <w:szCs w:val="27"/>
        </w:rPr>
        <w:t xml:space="preserve"> и среднего предпринимательства на территории </w:t>
      </w:r>
    </w:p>
    <w:p w:rsidR="00723850" w:rsidRPr="00DA7AEE" w:rsidRDefault="00723850" w:rsidP="00723850">
      <w:pPr>
        <w:pStyle w:val="a5"/>
        <w:spacing w:after="0"/>
        <w:jc w:val="right"/>
        <w:rPr>
          <w:bCs/>
          <w:sz w:val="27"/>
          <w:szCs w:val="27"/>
        </w:rPr>
      </w:pPr>
      <w:r w:rsidRPr="00DA7AEE">
        <w:rPr>
          <w:bCs/>
          <w:sz w:val="27"/>
          <w:szCs w:val="27"/>
        </w:rPr>
        <w:t xml:space="preserve">Лешуконского округа из бюджета </w:t>
      </w:r>
    </w:p>
    <w:p w:rsidR="00723850" w:rsidRPr="00DA7AEE" w:rsidRDefault="00723850" w:rsidP="00723850">
      <w:pPr>
        <w:pStyle w:val="a5"/>
        <w:spacing w:after="0"/>
        <w:jc w:val="right"/>
        <w:rPr>
          <w:bCs/>
          <w:sz w:val="27"/>
          <w:szCs w:val="27"/>
        </w:rPr>
      </w:pPr>
      <w:r w:rsidRPr="00DA7AEE">
        <w:rPr>
          <w:bCs/>
          <w:sz w:val="27"/>
          <w:szCs w:val="27"/>
        </w:rPr>
        <w:t>Лешуконского муниципального округа</w:t>
      </w:r>
    </w:p>
    <w:p w:rsidR="0061137E" w:rsidRPr="00DA7AEE" w:rsidRDefault="0061137E" w:rsidP="00723850">
      <w:pPr>
        <w:pStyle w:val="ConsPlusNormal"/>
        <w:jc w:val="right"/>
        <w:rPr>
          <w:sz w:val="27"/>
          <w:szCs w:val="27"/>
        </w:rPr>
      </w:pPr>
    </w:p>
    <w:p w:rsidR="0061137E" w:rsidRPr="00DA7AEE" w:rsidRDefault="0061137E" w:rsidP="0061137E">
      <w:pPr>
        <w:pStyle w:val="ConsPlusNormal"/>
        <w:jc w:val="center"/>
        <w:rPr>
          <w:sz w:val="27"/>
          <w:szCs w:val="27"/>
        </w:rPr>
      </w:pPr>
      <w:bookmarkStart w:id="12" w:name="P291"/>
      <w:bookmarkEnd w:id="12"/>
      <w:r w:rsidRPr="00DA7AEE">
        <w:rPr>
          <w:sz w:val="27"/>
          <w:szCs w:val="27"/>
        </w:rPr>
        <w:t>ИНФОРМАЦИЯ</w:t>
      </w:r>
    </w:p>
    <w:p w:rsidR="0061137E" w:rsidRPr="00DA7AEE" w:rsidRDefault="0061137E" w:rsidP="0061137E">
      <w:pPr>
        <w:pStyle w:val="ConsPlusNormal"/>
        <w:jc w:val="center"/>
        <w:rPr>
          <w:sz w:val="27"/>
          <w:szCs w:val="27"/>
        </w:rPr>
      </w:pPr>
      <w:r w:rsidRPr="00DA7AEE">
        <w:rPr>
          <w:sz w:val="27"/>
          <w:szCs w:val="27"/>
        </w:rPr>
        <w:t>об участнике отбора</w:t>
      </w:r>
    </w:p>
    <w:p w:rsidR="0061137E" w:rsidRPr="00DA7AEE" w:rsidRDefault="0061137E" w:rsidP="0061137E">
      <w:pPr>
        <w:pStyle w:val="ConsPlusNormal"/>
        <w:jc w:val="both"/>
        <w:rPr>
          <w:sz w:val="27"/>
          <w:szCs w:val="27"/>
        </w:rPr>
      </w:pPr>
    </w:p>
    <w:tbl>
      <w:tblPr>
        <w:tblW w:w="948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6"/>
        <w:gridCol w:w="1626"/>
        <w:gridCol w:w="6198"/>
      </w:tblGrid>
      <w:tr w:rsidR="0061137E" w:rsidRPr="00DA7AEE" w:rsidTr="00C0686D">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 xml:space="preserve">Наименование юридического лица (фамилия, имя, отчество индивидуального предпринимателя), претендующего </w:t>
            </w:r>
            <w:r w:rsidRPr="00DA7AEE">
              <w:rPr>
                <w:rFonts w:eastAsia="Times New Roman"/>
                <w:sz w:val="27"/>
                <w:szCs w:val="27"/>
              </w:rPr>
              <w:br/>
              <w:t>на получение субсидии (далее – участник)</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ИНН участника</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Фамилия, имя, отчество, должность руководителя участника (для юридического лица)</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 xml:space="preserve">Адрес (место нахождения юридического лица либо место жительства индивидуального предпринимателя) участника </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 xml:space="preserve">Вид субсидии, </w:t>
            </w:r>
            <w:r w:rsidRPr="00DA7AEE">
              <w:rPr>
                <w:rFonts w:eastAsia="Times New Roman"/>
                <w:sz w:val="27"/>
                <w:szCs w:val="27"/>
              </w:rPr>
              <w:br/>
              <w:t>на который претендует участник</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Величина затрат, подлежащих возмещению (сумма субсидии)</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rPr>
          <w:trHeight w:val="689"/>
        </w:trPr>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Контакты (телефон, адрес электронной почты)</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3282" w:type="dxa"/>
            <w:gridSpan w:val="2"/>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Контактное лицо (Ф.И.О., телефон, адрес электронной почты)</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1656" w:type="dxa"/>
            <w:vMerge w:val="restart"/>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Банко</w:t>
            </w:r>
            <w:r w:rsidR="00723850" w:rsidRPr="00DA7AEE">
              <w:rPr>
                <w:rFonts w:eastAsia="Times New Roman"/>
                <w:sz w:val="27"/>
                <w:szCs w:val="27"/>
              </w:rPr>
              <w:t>в</w:t>
            </w:r>
            <w:r w:rsidRPr="00DA7AEE">
              <w:rPr>
                <w:rFonts w:eastAsia="Times New Roman"/>
                <w:sz w:val="27"/>
                <w:szCs w:val="27"/>
              </w:rPr>
              <w:t>ские реквизиты</w:t>
            </w:r>
          </w:p>
        </w:tc>
        <w:tc>
          <w:tcPr>
            <w:tcW w:w="1626" w:type="dxa"/>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Банк</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1656" w:type="dxa"/>
            <w:vMerge/>
          </w:tcPr>
          <w:p w:rsidR="0061137E" w:rsidRPr="00DA7AEE" w:rsidRDefault="0061137E" w:rsidP="00C0686D">
            <w:pPr>
              <w:pStyle w:val="ConsPlusNormal"/>
              <w:rPr>
                <w:rFonts w:eastAsia="Times New Roman"/>
                <w:sz w:val="27"/>
                <w:szCs w:val="27"/>
              </w:rPr>
            </w:pPr>
          </w:p>
        </w:tc>
        <w:tc>
          <w:tcPr>
            <w:tcW w:w="1626" w:type="dxa"/>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ИНН/КПП</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1656" w:type="dxa"/>
            <w:vMerge/>
          </w:tcPr>
          <w:p w:rsidR="0061137E" w:rsidRPr="00DA7AEE" w:rsidRDefault="0061137E" w:rsidP="00C0686D">
            <w:pPr>
              <w:pStyle w:val="ConsPlusNormal"/>
              <w:rPr>
                <w:rFonts w:eastAsia="Times New Roman"/>
                <w:sz w:val="27"/>
                <w:szCs w:val="27"/>
              </w:rPr>
            </w:pPr>
          </w:p>
        </w:tc>
        <w:tc>
          <w:tcPr>
            <w:tcW w:w="1626" w:type="dxa"/>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Р/с</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1656" w:type="dxa"/>
            <w:vMerge/>
          </w:tcPr>
          <w:p w:rsidR="0061137E" w:rsidRPr="00DA7AEE" w:rsidRDefault="0061137E" w:rsidP="00C0686D">
            <w:pPr>
              <w:pStyle w:val="ConsPlusNormal"/>
              <w:rPr>
                <w:rFonts w:eastAsia="Times New Roman"/>
                <w:sz w:val="27"/>
                <w:szCs w:val="27"/>
              </w:rPr>
            </w:pPr>
          </w:p>
        </w:tc>
        <w:tc>
          <w:tcPr>
            <w:tcW w:w="1626" w:type="dxa"/>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К/с</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1656" w:type="dxa"/>
            <w:vMerge/>
          </w:tcPr>
          <w:p w:rsidR="0061137E" w:rsidRPr="00DA7AEE" w:rsidRDefault="0061137E" w:rsidP="00C0686D">
            <w:pPr>
              <w:pStyle w:val="ConsPlusNormal"/>
              <w:rPr>
                <w:rFonts w:eastAsia="Times New Roman"/>
                <w:sz w:val="27"/>
                <w:szCs w:val="27"/>
              </w:rPr>
            </w:pPr>
          </w:p>
        </w:tc>
        <w:tc>
          <w:tcPr>
            <w:tcW w:w="1626" w:type="dxa"/>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ОГРН</w:t>
            </w:r>
          </w:p>
        </w:tc>
        <w:tc>
          <w:tcPr>
            <w:tcW w:w="6198" w:type="dxa"/>
          </w:tcPr>
          <w:p w:rsidR="0061137E" w:rsidRPr="00DA7AEE" w:rsidRDefault="0061137E" w:rsidP="00C0686D">
            <w:pPr>
              <w:pStyle w:val="ConsPlusNormal"/>
              <w:rPr>
                <w:rFonts w:eastAsia="Times New Roman"/>
                <w:sz w:val="27"/>
                <w:szCs w:val="27"/>
              </w:rPr>
            </w:pPr>
          </w:p>
        </w:tc>
      </w:tr>
      <w:tr w:rsidR="0061137E" w:rsidRPr="00DA7AEE" w:rsidTr="00C0686D">
        <w:tc>
          <w:tcPr>
            <w:tcW w:w="1656" w:type="dxa"/>
            <w:vMerge/>
          </w:tcPr>
          <w:p w:rsidR="0061137E" w:rsidRPr="00DA7AEE" w:rsidRDefault="0061137E" w:rsidP="00C0686D">
            <w:pPr>
              <w:pStyle w:val="ConsPlusNormal"/>
              <w:rPr>
                <w:rFonts w:eastAsia="Times New Roman"/>
                <w:sz w:val="27"/>
                <w:szCs w:val="27"/>
              </w:rPr>
            </w:pPr>
          </w:p>
        </w:tc>
        <w:tc>
          <w:tcPr>
            <w:tcW w:w="1626" w:type="dxa"/>
          </w:tcPr>
          <w:p w:rsidR="0061137E" w:rsidRPr="00DA7AEE" w:rsidRDefault="0061137E" w:rsidP="00425CD1">
            <w:pPr>
              <w:pStyle w:val="ConsPlusNormal"/>
              <w:ind w:firstLine="0"/>
              <w:rPr>
                <w:rFonts w:eastAsia="Times New Roman"/>
                <w:sz w:val="27"/>
                <w:szCs w:val="27"/>
              </w:rPr>
            </w:pPr>
            <w:r w:rsidRPr="00DA7AEE">
              <w:rPr>
                <w:rFonts w:eastAsia="Times New Roman"/>
                <w:sz w:val="27"/>
                <w:szCs w:val="27"/>
              </w:rPr>
              <w:t>БИК</w:t>
            </w:r>
          </w:p>
        </w:tc>
        <w:tc>
          <w:tcPr>
            <w:tcW w:w="6198" w:type="dxa"/>
          </w:tcPr>
          <w:p w:rsidR="0061137E" w:rsidRPr="00DA7AEE" w:rsidRDefault="0061137E" w:rsidP="00C0686D">
            <w:pPr>
              <w:pStyle w:val="ConsPlusNormal"/>
              <w:rPr>
                <w:rFonts w:eastAsia="Times New Roman"/>
                <w:sz w:val="27"/>
                <w:szCs w:val="27"/>
              </w:rPr>
            </w:pPr>
          </w:p>
        </w:tc>
      </w:tr>
    </w:tbl>
    <w:p w:rsidR="00723850" w:rsidRPr="00DA7AEE" w:rsidRDefault="00723850" w:rsidP="00723850">
      <w:pPr>
        <w:pStyle w:val="ConsPlusNormal"/>
        <w:ind w:firstLine="708"/>
        <w:jc w:val="both"/>
        <w:rPr>
          <w:rFonts w:eastAsiaTheme="minorHAnsi"/>
          <w:sz w:val="27"/>
          <w:szCs w:val="27"/>
          <w:lang w:eastAsia="en-US"/>
        </w:rPr>
      </w:pPr>
      <w:r w:rsidRPr="00DA7AEE">
        <w:rPr>
          <w:rFonts w:eastAsiaTheme="minorHAnsi"/>
          <w:sz w:val="27"/>
          <w:szCs w:val="27"/>
          <w:lang w:eastAsia="en-US"/>
        </w:rPr>
        <w:t>По состоянию на дату подачи заявки гарантирую, что:</w:t>
      </w:r>
    </w:p>
    <w:p w:rsidR="00723850" w:rsidRPr="00DA7AEE" w:rsidRDefault="00723850" w:rsidP="00723850">
      <w:pPr>
        <w:autoSpaceDE w:val="0"/>
        <w:autoSpaceDN w:val="0"/>
        <w:adjustRightInd w:val="0"/>
        <w:ind w:firstLine="720"/>
        <w:jc w:val="both"/>
        <w:rPr>
          <w:sz w:val="27"/>
          <w:szCs w:val="27"/>
        </w:rPr>
      </w:pPr>
      <w:r w:rsidRPr="00DA7AEE">
        <w:rPr>
          <w:sz w:val="27"/>
          <w:szCs w:val="27"/>
        </w:rPr>
        <w:t>не являюсь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3850" w:rsidRPr="00DA7AEE" w:rsidRDefault="00723850" w:rsidP="00723850">
      <w:pPr>
        <w:autoSpaceDE w:val="0"/>
        <w:autoSpaceDN w:val="0"/>
        <w:adjustRightInd w:val="0"/>
        <w:ind w:firstLine="720"/>
        <w:jc w:val="both"/>
        <w:rPr>
          <w:sz w:val="27"/>
          <w:szCs w:val="27"/>
        </w:rPr>
      </w:pPr>
      <w:r w:rsidRPr="00DA7AEE">
        <w:rPr>
          <w:sz w:val="27"/>
          <w:szCs w:val="27"/>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3850" w:rsidRPr="00DA7AEE" w:rsidRDefault="00723850" w:rsidP="00723850">
      <w:pPr>
        <w:autoSpaceDE w:val="0"/>
        <w:autoSpaceDN w:val="0"/>
        <w:adjustRightInd w:val="0"/>
        <w:ind w:firstLine="720"/>
        <w:jc w:val="both"/>
        <w:rPr>
          <w:sz w:val="27"/>
          <w:szCs w:val="27"/>
        </w:rPr>
      </w:pPr>
      <w:r w:rsidRPr="00DA7AEE">
        <w:rPr>
          <w:sz w:val="27"/>
          <w:szCs w:val="27"/>
        </w:rPr>
        <w:t xml:space="preserve">не нахожусь в составляемых в рамках реализации полномочий, предусмотренных главой </w:t>
      </w:r>
      <w:r w:rsidRPr="00DA7AEE">
        <w:rPr>
          <w:sz w:val="27"/>
          <w:szCs w:val="27"/>
          <w:lang w:val="en-US"/>
        </w:rPr>
        <w:t>VII</w:t>
      </w:r>
      <w:r w:rsidRPr="00DA7AEE">
        <w:rPr>
          <w:sz w:val="27"/>
          <w:szCs w:val="27"/>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23850" w:rsidRPr="00DA7AEE" w:rsidRDefault="00C72068" w:rsidP="00723850">
      <w:pPr>
        <w:autoSpaceDE w:val="0"/>
        <w:autoSpaceDN w:val="0"/>
        <w:adjustRightInd w:val="0"/>
        <w:ind w:firstLine="720"/>
        <w:jc w:val="both"/>
        <w:rPr>
          <w:sz w:val="27"/>
          <w:szCs w:val="27"/>
        </w:rPr>
      </w:pPr>
      <w:r w:rsidRPr="00DA7AEE">
        <w:rPr>
          <w:sz w:val="27"/>
          <w:szCs w:val="27"/>
        </w:rPr>
        <w:t xml:space="preserve">не являюсь получателем средств </w:t>
      </w:r>
      <w:r w:rsidR="00723850" w:rsidRPr="00DA7AEE">
        <w:rPr>
          <w:sz w:val="27"/>
          <w:szCs w:val="27"/>
        </w:rPr>
        <w:t>из</w:t>
      </w:r>
      <w:r w:rsidRPr="00DA7AEE">
        <w:rPr>
          <w:sz w:val="27"/>
          <w:szCs w:val="27"/>
        </w:rPr>
        <w:t xml:space="preserve"> бюджета</w:t>
      </w:r>
      <w:r w:rsidR="00723850" w:rsidRPr="00DA7AEE">
        <w:rPr>
          <w:sz w:val="27"/>
          <w:szCs w:val="27"/>
        </w:rPr>
        <w:t xml:space="preserve"> Лешуконского муниципального округа </w:t>
      </w:r>
      <w:r w:rsidRPr="00DA7AEE">
        <w:rPr>
          <w:sz w:val="27"/>
          <w:szCs w:val="27"/>
        </w:rPr>
        <w:t>на основании иных муниципальных правовых актов на цели, установленным правовым актом</w:t>
      </w:r>
      <w:r w:rsidR="00723850" w:rsidRPr="00DA7AEE">
        <w:rPr>
          <w:sz w:val="27"/>
          <w:szCs w:val="27"/>
        </w:rPr>
        <w:t>;</w:t>
      </w:r>
    </w:p>
    <w:p w:rsidR="00723850" w:rsidRPr="00DA7AEE" w:rsidRDefault="00723850" w:rsidP="00723850">
      <w:pPr>
        <w:autoSpaceDE w:val="0"/>
        <w:autoSpaceDN w:val="0"/>
        <w:adjustRightInd w:val="0"/>
        <w:ind w:firstLine="720"/>
        <w:jc w:val="both"/>
        <w:rPr>
          <w:sz w:val="27"/>
          <w:szCs w:val="27"/>
        </w:rPr>
      </w:pPr>
      <w:r w:rsidRPr="00DA7AEE">
        <w:rPr>
          <w:sz w:val="27"/>
          <w:szCs w:val="27"/>
        </w:rPr>
        <w:t>не явля</w:t>
      </w:r>
      <w:r w:rsidR="00C72068" w:rsidRPr="00DA7AEE">
        <w:rPr>
          <w:sz w:val="27"/>
          <w:szCs w:val="27"/>
        </w:rPr>
        <w:t>юсь</w:t>
      </w:r>
      <w:r w:rsidRPr="00DA7AEE">
        <w:rPr>
          <w:sz w:val="27"/>
          <w:szCs w:val="27"/>
        </w:rPr>
        <w:t xml:space="preserve"> иностранным агентом в соответствии с Федеральным законом «О контроле за деятельностью лиц, находящихся под иностранным влиянием»;</w:t>
      </w:r>
    </w:p>
    <w:p w:rsidR="00723850" w:rsidRPr="00DA7AEE" w:rsidRDefault="00723850" w:rsidP="00723850">
      <w:pPr>
        <w:autoSpaceDE w:val="0"/>
        <w:autoSpaceDN w:val="0"/>
        <w:adjustRightInd w:val="0"/>
        <w:ind w:firstLine="720"/>
        <w:jc w:val="both"/>
        <w:rPr>
          <w:sz w:val="27"/>
          <w:szCs w:val="27"/>
        </w:rPr>
      </w:pPr>
      <w:r w:rsidRPr="00DA7AEE">
        <w:rPr>
          <w:sz w:val="27"/>
          <w:szCs w:val="27"/>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подлежащих уплате в соответствии с законодательством Российской Федерации о налогах и сборах;</w:t>
      </w:r>
    </w:p>
    <w:p w:rsidR="00723850" w:rsidRPr="00DA7AEE" w:rsidRDefault="00723850" w:rsidP="00723850">
      <w:pPr>
        <w:autoSpaceDE w:val="0"/>
        <w:autoSpaceDN w:val="0"/>
        <w:adjustRightInd w:val="0"/>
        <w:ind w:firstLine="720"/>
        <w:jc w:val="both"/>
        <w:rPr>
          <w:sz w:val="27"/>
          <w:szCs w:val="27"/>
        </w:rPr>
      </w:pPr>
      <w:r w:rsidRPr="00DA7AEE">
        <w:rPr>
          <w:sz w:val="27"/>
          <w:szCs w:val="27"/>
        </w:rPr>
        <w:t>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723850" w:rsidRPr="00DA7AEE" w:rsidRDefault="00723850" w:rsidP="00723850">
      <w:pPr>
        <w:autoSpaceDE w:val="0"/>
        <w:autoSpaceDN w:val="0"/>
        <w:adjustRightInd w:val="0"/>
        <w:ind w:firstLine="720"/>
        <w:jc w:val="both"/>
        <w:rPr>
          <w:sz w:val="27"/>
          <w:szCs w:val="27"/>
        </w:rPr>
      </w:pPr>
      <w:r w:rsidRPr="00DA7AEE">
        <w:rPr>
          <w:sz w:val="27"/>
          <w:szCs w:val="27"/>
        </w:rPr>
        <w:t>не нахо</w:t>
      </w:r>
      <w:r w:rsidR="00C72068" w:rsidRPr="00DA7AEE">
        <w:rPr>
          <w:sz w:val="27"/>
          <w:szCs w:val="27"/>
        </w:rPr>
        <w:t>жусь</w:t>
      </w:r>
      <w:r w:rsidRPr="00DA7AEE">
        <w:rPr>
          <w:sz w:val="27"/>
          <w:szCs w:val="27"/>
        </w:rPr>
        <w:t xml:space="preserve">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w:t>
      </w:r>
      <w:r w:rsidRPr="00DA7AEE">
        <w:rPr>
          <w:sz w:val="27"/>
          <w:szCs w:val="27"/>
        </w:rPr>
        <w:lastRenderedPageBreak/>
        <w:t>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723850" w:rsidRPr="00DA7AEE" w:rsidRDefault="00723850" w:rsidP="00723850">
      <w:pPr>
        <w:autoSpaceDE w:val="0"/>
        <w:autoSpaceDN w:val="0"/>
        <w:adjustRightInd w:val="0"/>
        <w:ind w:firstLine="720"/>
        <w:jc w:val="both"/>
        <w:rPr>
          <w:sz w:val="27"/>
          <w:szCs w:val="27"/>
        </w:rPr>
      </w:pPr>
      <w:r w:rsidRPr="00DA7AEE">
        <w:rPr>
          <w:sz w:val="27"/>
          <w:szCs w:val="27"/>
        </w:rPr>
        <w:t xml:space="preserve">в реестре дисквалифицированных лиц отсутствуют сведения </w:t>
      </w:r>
      <w:r w:rsidRPr="00DA7AEE">
        <w:rPr>
          <w:sz w:val="27"/>
          <w:szCs w:val="27"/>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являющемся участником отбора (получателем субсидии).</w:t>
      </w:r>
    </w:p>
    <w:p w:rsidR="004C0350" w:rsidRPr="00DA7AEE" w:rsidRDefault="004C0350" w:rsidP="004C0350">
      <w:pPr>
        <w:ind w:firstLine="708"/>
        <w:jc w:val="both"/>
        <w:rPr>
          <w:rFonts w:eastAsiaTheme="minorHAnsi"/>
          <w:sz w:val="27"/>
          <w:szCs w:val="27"/>
          <w:lang w:eastAsia="en-US"/>
        </w:rPr>
      </w:pPr>
      <w:r w:rsidRPr="00DA7AEE">
        <w:rPr>
          <w:rFonts w:eastAsiaTheme="minorHAnsi"/>
          <w:sz w:val="27"/>
          <w:szCs w:val="27"/>
          <w:lang w:eastAsia="en-US"/>
        </w:rPr>
        <w:t xml:space="preserve">Достоверность документов и информации, представленных в составе заявки, подтверждаю.  </w:t>
      </w:r>
    </w:p>
    <w:p w:rsidR="004C0350" w:rsidRPr="00DA7AEE" w:rsidRDefault="004C0350" w:rsidP="004C0350">
      <w:pPr>
        <w:ind w:firstLine="708"/>
        <w:jc w:val="both"/>
        <w:rPr>
          <w:rFonts w:eastAsiaTheme="minorHAnsi"/>
          <w:color w:val="000000" w:themeColor="text1"/>
          <w:sz w:val="27"/>
          <w:szCs w:val="27"/>
          <w:lang w:eastAsia="en-US"/>
        </w:rPr>
      </w:pPr>
      <w:r w:rsidRPr="00DA7AEE">
        <w:rPr>
          <w:rFonts w:eastAsiaTheme="minorHAnsi"/>
          <w:sz w:val="27"/>
          <w:szCs w:val="27"/>
          <w:lang w:eastAsia="en-US"/>
        </w:rPr>
        <w:t xml:space="preserve">С условиями заявительного отбора и порядком предоставления </w:t>
      </w:r>
      <w:r w:rsidR="00CE3391" w:rsidRPr="00DA7AEE">
        <w:rPr>
          <w:bCs/>
          <w:sz w:val="27"/>
          <w:szCs w:val="27"/>
        </w:rPr>
        <w:t xml:space="preserve">субсидии </w:t>
      </w:r>
      <w:r w:rsidR="004114B1" w:rsidRPr="00DA7AEE">
        <w:rPr>
          <w:bCs/>
          <w:sz w:val="27"/>
          <w:szCs w:val="27"/>
        </w:rPr>
        <w:t xml:space="preserve">на мероприятия по поддержке малого и среднего предпринимательства на территории Лешуконского </w:t>
      </w:r>
      <w:r w:rsidR="00D57B59" w:rsidRPr="00DA7AEE">
        <w:rPr>
          <w:bCs/>
          <w:sz w:val="27"/>
          <w:szCs w:val="27"/>
        </w:rPr>
        <w:t>округа</w:t>
      </w:r>
      <w:r w:rsidR="004114B1" w:rsidRPr="00DA7AEE">
        <w:rPr>
          <w:bCs/>
          <w:sz w:val="27"/>
          <w:szCs w:val="27"/>
        </w:rPr>
        <w:t xml:space="preserve"> из бюджета </w:t>
      </w:r>
      <w:r w:rsidR="00D57B59" w:rsidRPr="00DA7AEE">
        <w:rPr>
          <w:bCs/>
          <w:sz w:val="27"/>
          <w:szCs w:val="27"/>
        </w:rPr>
        <w:t>Лешуконского муниципального округа</w:t>
      </w:r>
      <w:r w:rsidR="00C72068" w:rsidRPr="00DA7AEE">
        <w:rPr>
          <w:bCs/>
          <w:sz w:val="27"/>
          <w:szCs w:val="27"/>
        </w:rPr>
        <w:t xml:space="preserve"> ознакомлен</w:t>
      </w:r>
      <w:r w:rsidR="004114B1" w:rsidRPr="00DA7AEE">
        <w:rPr>
          <w:bCs/>
          <w:sz w:val="27"/>
          <w:szCs w:val="27"/>
        </w:rPr>
        <w:t>.</w:t>
      </w:r>
    </w:p>
    <w:p w:rsidR="004C0350" w:rsidRPr="00DA7AEE" w:rsidRDefault="004C0350" w:rsidP="004114B1">
      <w:pPr>
        <w:ind w:firstLine="709"/>
        <w:jc w:val="both"/>
        <w:rPr>
          <w:sz w:val="27"/>
          <w:szCs w:val="27"/>
        </w:rPr>
      </w:pPr>
      <w:r w:rsidRPr="00DA7AEE">
        <w:rPr>
          <w:rFonts w:eastAsiaTheme="minorHAnsi"/>
          <w:sz w:val="27"/>
          <w:szCs w:val="27"/>
          <w:lang w:eastAsia="en-US"/>
        </w:rPr>
        <w:t>Сог</w:t>
      </w:r>
      <w:r w:rsidR="000D4BF5" w:rsidRPr="00DA7AEE">
        <w:rPr>
          <w:rFonts w:eastAsiaTheme="minorHAnsi"/>
          <w:sz w:val="27"/>
          <w:szCs w:val="27"/>
          <w:lang w:eastAsia="en-US"/>
        </w:rPr>
        <w:t>ласен на осуществление А</w:t>
      </w:r>
      <w:r w:rsidRPr="00DA7AEE">
        <w:rPr>
          <w:rFonts w:eastAsiaTheme="minorHAnsi"/>
          <w:sz w:val="27"/>
          <w:szCs w:val="27"/>
          <w:lang w:eastAsia="en-US"/>
        </w:rPr>
        <w:t xml:space="preserve">дминистрацией проведения проверок соблюдения </w:t>
      </w:r>
      <w:r w:rsidR="004114B1" w:rsidRPr="00DA7AEE">
        <w:rPr>
          <w:rFonts w:eastAsiaTheme="minorHAnsi"/>
          <w:sz w:val="27"/>
          <w:szCs w:val="27"/>
          <w:lang w:eastAsia="en-US"/>
        </w:rPr>
        <w:t>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соблюдения порядка и условий предоставления субсидии в соответствии со</w:t>
      </w:r>
      <w:r w:rsidR="004114B1" w:rsidRPr="00DA7AEE">
        <w:rPr>
          <w:sz w:val="27"/>
          <w:szCs w:val="27"/>
        </w:rPr>
        <w:t xml:space="preserve"> статьями 268.1 и 269.2 Бюджетного кодекса Российской Федерации</w:t>
      </w:r>
      <w:r w:rsidR="00D57B59" w:rsidRPr="00DA7AEE">
        <w:rPr>
          <w:sz w:val="27"/>
          <w:szCs w:val="27"/>
        </w:rPr>
        <w:t>.</w:t>
      </w:r>
    </w:p>
    <w:p w:rsidR="004C0350" w:rsidRPr="00DA7AEE" w:rsidRDefault="004C0350" w:rsidP="004C0350">
      <w:pPr>
        <w:autoSpaceDE w:val="0"/>
        <w:autoSpaceDN w:val="0"/>
        <w:adjustRightInd w:val="0"/>
        <w:ind w:firstLine="709"/>
        <w:jc w:val="both"/>
        <w:rPr>
          <w:rFonts w:eastAsiaTheme="minorHAnsi"/>
          <w:sz w:val="27"/>
          <w:szCs w:val="27"/>
          <w:lang w:eastAsia="en-US"/>
        </w:rPr>
      </w:pPr>
      <w:r w:rsidRPr="00DA7AEE">
        <w:rPr>
          <w:rFonts w:eastAsiaTheme="minorHAnsi"/>
          <w:sz w:val="27"/>
          <w:szCs w:val="27"/>
          <w:lang w:eastAsia="en-US"/>
        </w:rPr>
        <w:t>Согласен на публикацию (размещение) в информационно-телекоммуникационной сети «Интернет» информации обо мне как участнике отбора и иной информации обо мне, связанной</w:t>
      </w:r>
      <w:r w:rsidRPr="00DA7AEE">
        <w:rPr>
          <w:rFonts w:eastAsiaTheme="minorHAnsi"/>
          <w:sz w:val="27"/>
          <w:szCs w:val="27"/>
          <w:lang w:eastAsia="en-US"/>
        </w:rPr>
        <w:tab/>
        <w:t xml:space="preserve"> с соответствующим отбором.</w:t>
      </w:r>
      <w:r w:rsidR="004114B1" w:rsidRPr="00DA7AEE">
        <w:rPr>
          <w:rFonts w:eastAsiaTheme="minorHAnsi"/>
          <w:sz w:val="27"/>
          <w:szCs w:val="27"/>
          <w:lang w:eastAsia="en-US"/>
        </w:rPr>
        <w:t xml:space="preserve"> </w:t>
      </w:r>
    </w:p>
    <w:p w:rsidR="004C0350" w:rsidRPr="00DA7AEE" w:rsidRDefault="004C0350" w:rsidP="008079B8">
      <w:pPr>
        <w:rPr>
          <w:sz w:val="27"/>
          <w:szCs w:val="27"/>
        </w:rPr>
      </w:pPr>
    </w:p>
    <w:p w:rsidR="008079B8" w:rsidRPr="00DA7AEE" w:rsidRDefault="008079B8" w:rsidP="008079B8">
      <w:pPr>
        <w:rPr>
          <w:sz w:val="27"/>
          <w:szCs w:val="27"/>
        </w:rPr>
      </w:pPr>
    </w:p>
    <w:p w:rsidR="00E740D8" w:rsidRPr="00DA7AEE" w:rsidRDefault="00A734A0" w:rsidP="00A734A0">
      <w:pPr>
        <w:autoSpaceDE w:val="0"/>
        <w:autoSpaceDN w:val="0"/>
        <w:adjustRightInd w:val="0"/>
        <w:rPr>
          <w:rFonts w:eastAsiaTheme="minorHAnsi"/>
          <w:sz w:val="27"/>
          <w:szCs w:val="27"/>
          <w:lang w:eastAsia="en-US"/>
        </w:rPr>
      </w:pPr>
      <w:r w:rsidRPr="00DA7AEE">
        <w:rPr>
          <w:rFonts w:eastAsiaTheme="minorHAnsi"/>
          <w:sz w:val="27"/>
          <w:szCs w:val="27"/>
          <w:lang w:eastAsia="en-US"/>
        </w:rPr>
        <w:t>«______»_________________ 20___ г.</w:t>
      </w:r>
    </w:p>
    <w:p w:rsidR="00A734A0" w:rsidRPr="00DA7AEE" w:rsidRDefault="00A734A0" w:rsidP="00A734A0">
      <w:pPr>
        <w:autoSpaceDE w:val="0"/>
        <w:autoSpaceDN w:val="0"/>
        <w:adjustRightInd w:val="0"/>
        <w:rPr>
          <w:rFonts w:eastAsiaTheme="minorHAnsi"/>
          <w:sz w:val="27"/>
          <w:szCs w:val="27"/>
          <w:lang w:eastAsia="en-US"/>
        </w:rPr>
      </w:pPr>
    </w:p>
    <w:p w:rsidR="008079B8" w:rsidRPr="00DA7AEE" w:rsidRDefault="008079B8" w:rsidP="00A734A0">
      <w:pPr>
        <w:autoSpaceDE w:val="0"/>
        <w:autoSpaceDN w:val="0"/>
        <w:adjustRightInd w:val="0"/>
        <w:rPr>
          <w:rFonts w:eastAsiaTheme="minorHAnsi"/>
          <w:sz w:val="27"/>
          <w:szCs w:val="27"/>
          <w:lang w:eastAsia="en-US"/>
        </w:rPr>
      </w:pPr>
    </w:p>
    <w:p w:rsidR="00A734A0" w:rsidRPr="00DA7AEE" w:rsidRDefault="00A734A0" w:rsidP="00A734A0">
      <w:pPr>
        <w:autoSpaceDE w:val="0"/>
        <w:autoSpaceDN w:val="0"/>
        <w:adjustRightInd w:val="0"/>
        <w:rPr>
          <w:rFonts w:eastAsiaTheme="minorHAnsi"/>
          <w:sz w:val="27"/>
          <w:szCs w:val="27"/>
          <w:lang w:eastAsia="en-US"/>
        </w:rPr>
      </w:pPr>
      <w:r w:rsidRPr="00DA7AEE">
        <w:rPr>
          <w:rFonts w:eastAsiaTheme="minorHAnsi"/>
          <w:sz w:val="27"/>
          <w:szCs w:val="27"/>
          <w:lang w:eastAsia="en-US"/>
        </w:rPr>
        <w:t>____________________   _______________   ______________________</w:t>
      </w:r>
    </w:p>
    <w:p w:rsidR="00A734A0" w:rsidRPr="00DA7AEE" w:rsidRDefault="00A734A0" w:rsidP="00A734A0">
      <w:pPr>
        <w:autoSpaceDE w:val="0"/>
        <w:autoSpaceDN w:val="0"/>
        <w:adjustRightInd w:val="0"/>
        <w:rPr>
          <w:rFonts w:eastAsiaTheme="minorHAnsi"/>
          <w:sz w:val="27"/>
          <w:szCs w:val="27"/>
          <w:lang w:eastAsia="en-US"/>
        </w:rPr>
      </w:pPr>
      <w:r w:rsidRPr="00DA7AEE">
        <w:rPr>
          <w:rFonts w:eastAsiaTheme="minorHAnsi"/>
          <w:sz w:val="27"/>
          <w:szCs w:val="27"/>
          <w:lang w:eastAsia="en-US"/>
        </w:rPr>
        <w:t xml:space="preserve">         (должность)                   (подпись)                       (Ф.И.О.)</w:t>
      </w:r>
    </w:p>
    <w:p w:rsidR="00A734A0" w:rsidRPr="00DA7AEE" w:rsidRDefault="00A734A0" w:rsidP="00A734A0">
      <w:pPr>
        <w:rPr>
          <w:rFonts w:eastAsiaTheme="minorHAnsi"/>
          <w:sz w:val="27"/>
          <w:szCs w:val="27"/>
          <w:lang w:eastAsia="en-US"/>
        </w:rPr>
      </w:pPr>
    </w:p>
    <w:p w:rsidR="00A734A0" w:rsidRPr="00DA7AEE" w:rsidRDefault="00A734A0" w:rsidP="00A734A0">
      <w:pPr>
        <w:rPr>
          <w:rFonts w:eastAsiaTheme="minorHAnsi"/>
          <w:color w:val="000000" w:themeColor="text1"/>
          <w:sz w:val="27"/>
          <w:szCs w:val="27"/>
          <w:lang w:eastAsia="en-US"/>
        </w:rPr>
      </w:pPr>
      <w:r w:rsidRPr="00DA7AEE">
        <w:rPr>
          <w:rFonts w:eastAsiaTheme="minorHAnsi"/>
          <w:sz w:val="27"/>
          <w:szCs w:val="27"/>
          <w:lang w:eastAsia="en-US"/>
        </w:rPr>
        <w:t>М.П.</w:t>
      </w:r>
    </w:p>
    <w:p w:rsidR="00233720" w:rsidRPr="00DA7AEE" w:rsidRDefault="00233720" w:rsidP="00233720">
      <w:pPr>
        <w:jc w:val="right"/>
        <w:rPr>
          <w:sz w:val="27"/>
          <w:szCs w:val="27"/>
        </w:rPr>
      </w:pPr>
    </w:p>
    <w:p w:rsidR="00233720" w:rsidRPr="00DA7AEE" w:rsidRDefault="00233720" w:rsidP="00233720">
      <w:pPr>
        <w:jc w:val="right"/>
        <w:rPr>
          <w:sz w:val="27"/>
          <w:szCs w:val="27"/>
        </w:rPr>
      </w:pPr>
    </w:p>
    <w:p w:rsidR="005C6B6E" w:rsidRPr="00DA7AEE" w:rsidRDefault="005C6B6E" w:rsidP="00233720">
      <w:pPr>
        <w:jc w:val="right"/>
        <w:rPr>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627DE6" w:rsidRDefault="00627DE6" w:rsidP="009E7B74">
      <w:pPr>
        <w:jc w:val="right"/>
        <w:rPr>
          <w:bCs/>
          <w:sz w:val="27"/>
          <w:szCs w:val="27"/>
        </w:rPr>
      </w:pPr>
    </w:p>
    <w:p w:rsidR="009E7B74" w:rsidRPr="00DA7AEE" w:rsidRDefault="009E7B74" w:rsidP="009E7B74">
      <w:pPr>
        <w:jc w:val="right"/>
        <w:rPr>
          <w:bCs/>
          <w:sz w:val="27"/>
          <w:szCs w:val="27"/>
        </w:rPr>
      </w:pPr>
      <w:r w:rsidRPr="00DA7AEE">
        <w:rPr>
          <w:bCs/>
          <w:sz w:val="27"/>
          <w:szCs w:val="27"/>
        </w:rPr>
        <w:lastRenderedPageBreak/>
        <w:t>Приложение</w:t>
      </w:r>
      <w:r w:rsidR="00C72068" w:rsidRPr="00DA7AEE">
        <w:rPr>
          <w:bCs/>
          <w:sz w:val="27"/>
          <w:szCs w:val="27"/>
        </w:rPr>
        <w:t xml:space="preserve"> №</w:t>
      </w:r>
      <w:r w:rsidRPr="00DA7AEE">
        <w:rPr>
          <w:bCs/>
          <w:sz w:val="27"/>
          <w:szCs w:val="27"/>
        </w:rPr>
        <w:t xml:space="preserve"> 2</w:t>
      </w:r>
    </w:p>
    <w:p w:rsidR="009E7B74" w:rsidRPr="00DA7AEE" w:rsidRDefault="00D57B59" w:rsidP="009E7B74">
      <w:pPr>
        <w:jc w:val="right"/>
        <w:rPr>
          <w:bCs/>
          <w:sz w:val="27"/>
          <w:szCs w:val="27"/>
        </w:rPr>
      </w:pPr>
      <w:r w:rsidRPr="00DA7AEE">
        <w:rPr>
          <w:bCs/>
          <w:sz w:val="27"/>
          <w:szCs w:val="27"/>
        </w:rPr>
        <w:t>к Порядку</w:t>
      </w:r>
      <w:r w:rsidR="009E7B74" w:rsidRPr="00DA7AEE">
        <w:rPr>
          <w:bCs/>
          <w:sz w:val="27"/>
          <w:szCs w:val="27"/>
        </w:rPr>
        <w:t xml:space="preserve"> предоставления субсидий на мероприятия </w:t>
      </w:r>
    </w:p>
    <w:p w:rsidR="009E7B74" w:rsidRPr="00DA7AEE" w:rsidRDefault="009E7B74" w:rsidP="009E7B74">
      <w:pPr>
        <w:jc w:val="right"/>
        <w:rPr>
          <w:bCs/>
          <w:sz w:val="27"/>
          <w:szCs w:val="27"/>
        </w:rPr>
      </w:pPr>
      <w:r w:rsidRPr="00DA7AEE">
        <w:rPr>
          <w:bCs/>
          <w:sz w:val="27"/>
          <w:szCs w:val="27"/>
        </w:rPr>
        <w:t>по поддержке малого и среднего предпринимательства</w:t>
      </w:r>
    </w:p>
    <w:p w:rsidR="009E7B74" w:rsidRPr="00DA7AEE" w:rsidRDefault="009E7B74" w:rsidP="009E7B74">
      <w:pPr>
        <w:jc w:val="right"/>
        <w:rPr>
          <w:bCs/>
          <w:sz w:val="27"/>
          <w:szCs w:val="27"/>
        </w:rPr>
      </w:pPr>
      <w:r w:rsidRPr="00DA7AEE">
        <w:rPr>
          <w:bCs/>
          <w:sz w:val="27"/>
          <w:szCs w:val="27"/>
        </w:rPr>
        <w:t xml:space="preserve"> на территории Лешуконского </w:t>
      </w:r>
      <w:r w:rsidR="004708AC" w:rsidRPr="00DA7AEE">
        <w:rPr>
          <w:bCs/>
          <w:sz w:val="27"/>
          <w:szCs w:val="27"/>
        </w:rPr>
        <w:t>округа</w:t>
      </w:r>
      <w:r w:rsidRPr="00DA7AEE">
        <w:rPr>
          <w:bCs/>
          <w:sz w:val="27"/>
          <w:szCs w:val="27"/>
        </w:rPr>
        <w:t xml:space="preserve"> из бюджета </w:t>
      </w:r>
    </w:p>
    <w:p w:rsidR="009E7B74" w:rsidRPr="00DA7AEE" w:rsidRDefault="004708AC" w:rsidP="009E7B74">
      <w:pPr>
        <w:jc w:val="right"/>
        <w:rPr>
          <w:bCs/>
          <w:sz w:val="27"/>
          <w:szCs w:val="27"/>
        </w:rPr>
      </w:pPr>
      <w:r w:rsidRPr="00DA7AEE">
        <w:rPr>
          <w:sz w:val="27"/>
          <w:szCs w:val="27"/>
        </w:rPr>
        <w:t>Лешуконского муниципального округа</w:t>
      </w:r>
    </w:p>
    <w:p w:rsidR="008467D4" w:rsidRPr="00DA7AEE" w:rsidRDefault="008467D4" w:rsidP="008467D4">
      <w:pPr>
        <w:pStyle w:val="ConsPlusNonformat"/>
        <w:widowControl/>
        <w:jc w:val="center"/>
        <w:rPr>
          <w:rFonts w:ascii="Times New Roman" w:hAnsi="Times New Roman" w:cs="Times New Roman"/>
          <w:b/>
          <w:color w:val="FF0000"/>
          <w:sz w:val="27"/>
          <w:szCs w:val="27"/>
        </w:rPr>
      </w:pPr>
    </w:p>
    <w:p w:rsidR="008467D4" w:rsidRPr="00DA7AEE" w:rsidRDefault="008467D4" w:rsidP="008467D4">
      <w:pPr>
        <w:pStyle w:val="ConsPlusNonformat"/>
        <w:widowControl/>
        <w:jc w:val="center"/>
        <w:rPr>
          <w:rFonts w:ascii="Times New Roman" w:hAnsi="Times New Roman" w:cs="Times New Roman"/>
          <w:b/>
          <w:color w:val="FF0000"/>
          <w:sz w:val="27"/>
          <w:szCs w:val="27"/>
        </w:rPr>
      </w:pPr>
    </w:p>
    <w:p w:rsidR="009E7B74" w:rsidRPr="00DA7AEE" w:rsidRDefault="009E7B74" w:rsidP="009E7B74">
      <w:pPr>
        <w:pStyle w:val="ConsPlusNonformat"/>
        <w:widowControl/>
        <w:jc w:val="right"/>
        <w:rPr>
          <w:rFonts w:ascii="Times New Roman" w:hAnsi="Times New Roman" w:cs="Times New Roman"/>
          <w:b/>
          <w:color w:val="FF0000"/>
          <w:sz w:val="27"/>
          <w:szCs w:val="27"/>
        </w:rPr>
      </w:pPr>
    </w:p>
    <w:p w:rsidR="008467D4" w:rsidRPr="00DA7AEE" w:rsidRDefault="008467D4" w:rsidP="008467D4">
      <w:pPr>
        <w:pStyle w:val="ConsPlusNonformat"/>
        <w:widowControl/>
        <w:jc w:val="center"/>
        <w:rPr>
          <w:rFonts w:ascii="Times New Roman" w:hAnsi="Times New Roman" w:cs="Times New Roman"/>
          <w:b/>
          <w:sz w:val="27"/>
          <w:szCs w:val="27"/>
        </w:rPr>
      </w:pPr>
      <w:r w:rsidRPr="00DA7AEE">
        <w:rPr>
          <w:rFonts w:ascii="Times New Roman" w:hAnsi="Times New Roman" w:cs="Times New Roman"/>
          <w:b/>
          <w:sz w:val="27"/>
          <w:szCs w:val="27"/>
        </w:rPr>
        <w:t>КАЧЕСТВЕННЫЕ КРИТЕРИИ</w:t>
      </w:r>
    </w:p>
    <w:p w:rsidR="008467D4" w:rsidRPr="00DA7AEE" w:rsidRDefault="008467D4" w:rsidP="008467D4">
      <w:pPr>
        <w:pStyle w:val="ConsPlusNonformat"/>
        <w:widowControl/>
        <w:jc w:val="center"/>
        <w:rPr>
          <w:rFonts w:ascii="Times New Roman" w:hAnsi="Times New Roman" w:cs="Times New Roman"/>
          <w:b/>
          <w:sz w:val="27"/>
          <w:szCs w:val="27"/>
        </w:rPr>
      </w:pPr>
      <w:r w:rsidRPr="00DA7AEE">
        <w:rPr>
          <w:rFonts w:ascii="Times New Roman" w:hAnsi="Times New Roman" w:cs="Times New Roman"/>
          <w:b/>
          <w:sz w:val="27"/>
          <w:szCs w:val="27"/>
        </w:rPr>
        <w:t>оценки конкурсной документации</w:t>
      </w:r>
    </w:p>
    <w:p w:rsidR="008467D4" w:rsidRPr="00DA7AEE" w:rsidRDefault="008467D4" w:rsidP="008467D4">
      <w:pPr>
        <w:pStyle w:val="ConsPlusNonformat"/>
        <w:widowControl/>
        <w:jc w:val="center"/>
        <w:rPr>
          <w:rFonts w:ascii="Times New Roman" w:hAnsi="Times New Roman" w:cs="Times New Roman"/>
          <w:b/>
          <w:sz w:val="27"/>
          <w:szCs w:val="27"/>
        </w:rPr>
      </w:pPr>
    </w:p>
    <w:p w:rsidR="008467D4" w:rsidRPr="00DA7AEE" w:rsidRDefault="008467D4" w:rsidP="008467D4">
      <w:pPr>
        <w:pStyle w:val="ConsPlusNonformat"/>
        <w:widowControl/>
        <w:jc w:val="center"/>
        <w:rPr>
          <w:rFonts w:ascii="Times New Roman" w:hAnsi="Times New Roman" w:cs="Times New Roman"/>
          <w:b/>
          <w:sz w:val="27"/>
          <w:szCs w:val="27"/>
        </w:rPr>
      </w:pPr>
      <w:r w:rsidRPr="00DA7AEE">
        <w:rPr>
          <w:rFonts w:ascii="Times New Roman" w:hAnsi="Times New Roman" w:cs="Times New Roman"/>
          <w:b/>
          <w:sz w:val="27"/>
          <w:szCs w:val="27"/>
        </w:rPr>
        <w:t>________________________________________________</w:t>
      </w:r>
    </w:p>
    <w:p w:rsidR="008467D4" w:rsidRPr="00DA7AEE" w:rsidRDefault="009E7B74" w:rsidP="008467D4">
      <w:pPr>
        <w:pStyle w:val="ConsPlusNonformat"/>
        <w:jc w:val="center"/>
        <w:rPr>
          <w:rFonts w:ascii="Times New Roman" w:hAnsi="Times New Roman" w:cs="Times New Roman"/>
          <w:sz w:val="27"/>
          <w:szCs w:val="27"/>
        </w:rPr>
      </w:pPr>
      <w:r w:rsidRPr="00DA7AEE">
        <w:rPr>
          <w:rFonts w:ascii="Times New Roman" w:eastAsiaTheme="minorHAnsi" w:hAnsi="Times New Roman" w:cs="Times New Roman"/>
          <w:color w:val="000000" w:themeColor="text1"/>
          <w:sz w:val="27"/>
          <w:szCs w:val="27"/>
          <w:lang w:eastAsia="en-US"/>
        </w:rPr>
        <w:t>(наименование юридического лица или индивидуального предпринимателя)</w:t>
      </w:r>
    </w:p>
    <w:p w:rsidR="008467D4" w:rsidRPr="00DA7AEE" w:rsidRDefault="008467D4" w:rsidP="008467D4">
      <w:pPr>
        <w:pStyle w:val="ConsPlusNonformat"/>
        <w:jc w:val="center"/>
        <w:rPr>
          <w:rFonts w:ascii="Times New Roman" w:hAnsi="Times New Roman" w:cs="Times New Roman"/>
          <w:sz w:val="27"/>
          <w:szCs w:val="27"/>
        </w:rPr>
      </w:pPr>
    </w:p>
    <w:p w:rsidR="008467D4" w:rsidRPr="00DA7AEE" w:rsidRDefault="008467D4" w:rsidP="009E7B74">
      <w:pPr>
        <w:pStyle w:val="ConsPlusNonformat"/>
        <w:rPr>
          <w:rFonts w:ascii="Times New Roman" w:hAnsi="Times New Roman" w:cs="Times New Roman"/>
          <w:sz w:val="27"/>
          <w:szCs w:val="27"/>
        </w:rPr>
      </w:pPr>
    </w:p>
    <w:p w:rsidR="008467D4" w:rsidRPr="00DA7AEE" w:rsidRDefault="008467D4" w:rsidP="008467D4">
      <w:pPr>
        <w:autoSpaceDE w:val="0"/>
        <w:autoSpaceDN w:val="0"/>
        <w:adjustRightInd w:val="0"/>
        <w:jc w:val="both"/>
        <w:outlineLvl w:val="1"/>
        <w:rPr>
          <w:sz w:val="27"/>
          <w:szCs w:val="27"/>
        </w:rPr>
      </w:pPr>
      <w:r w:rsidRPr="00DA7AEE">
        <w:rPr>
          <w:b/>
          <w:sz w:val="27"/>
          <w:szCs w:val="27"/>
        </w:rPr>
        <w:tab/>
      </w:r>
      <w:r w:rsidRPr="00DA7AEE">
        <w:rPr>
          <w:sz w:val="27"/>
          <w:szCs w:val="27"/>
        </w:rPr>
        <w:t>Ф.И.О. члена комиссии ______________</w:t>
      </w:r>
      <w:r w:rsidR="009E7B74" w:rsidRPr="00DA7AEE">
        <w:rPr>
          <w:sz w:val="27"/>
          <w:szCs w:val="27"/>
        </w:rPr>
        <w:t>___________________________</w:t>
      </w:r>
    </w:p>
    <w:p w:rsidR="008467D4" w:rsidRPr="00DA7AEE" w:rsidRDefault="008467D4" w:rsidP="008467D4">
      <w:pPr>
        <w:pStyle w:val="ConsPlusNonformat"/>
        <w:widowControl/>
        <w:tabs>
          <w:tab w:val="left" w:pos="360"/>
        </w:tabs>
        <w:rPr>
          <w:rFonts w:ascii="Times New Roman" w:hAnsi="Times New Roman" w:cs="Times New Roman"/>
          <w:b/>
          <w:sz w:val="27"/>
          <w:szCs w:val="27"/>
        </w:rPr>
      </w:pPr>
    </w:p>
    <w:p w:rsidR="008467D4" w:rsidRPr="00DA7AEE" w:rsidRDefault="008467D4" w:rsidP="008467D4">
      <w:pPr>
        <w:pStyle w:val="ConsPlusNonformat"/>
        <w:widowControl/>
        <w:jc w:val="center"/>
        <w:rPr>
          <w:rFonts w:ascii="Times New Roman" w:hAnsi="Times New Roman" w:cs="Times New Roman"/>
          <w:b/>
          <w:sz w:val="27"/>
          <w:szCs w:val="27"/>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3905"/>
        <w:gridCol w:w="64"/>
        <w:gridCol w:w="1133"/>
      </w:tblGrid>
      <w:tr w:rsidR="009E7B74" w:rsidRPr="00DA7AEE" w:rsidTr="00C72068">
        <w:trPr>
          <w:cantSplit/>
          <w:trHeight w:val="240"/>
          <w:jc w:val="center"/>
        </w:trPr>
        <w:tc>
          <w:tcPr>
            <w:tcW w:w="2352" w:type="pct"/>
          </w:tcPr>
          <w:p w:rsidR="008467D4" w:rsidRPr="00DA7AEE" w:rsidRDefault="008467D4" w:rsidP="00786E52">
            <w:pPr>
              <w:autoSpaceDE w:val="0"/>
              <w:autoSpaceDN w:val="0"/>
              <w:adjustRightInd w:val="0"/>
              <w:jc w:val="center"/>
              <w:rPr>
                <w:sz w:val="27"/>
                <w:szCs w:val="27"/>
              </w:rPr>
            </w:pPr>
            <w:r w:rsidRPr="00DA7AEE">
              <w:rPr>
                <w:sz w:val="27"/>
                <w:szCs w:val="27"/>
              </w:rPr>
              <w:t>Наименование критерия</w:t>
            </w:r>
          </w:p>
        </w:tc>
        <w:tc>
          <w:tcPr>
            <w:tcW w:w="2027" w:type="pct"/>
          </w:tcPr>
          <w:p w:rsidR="008467D4" w:rsidRPr="00DA7AEE" w:rsidRDefault="008467D4" w:rsidP="00786E52">
            <w:pPr>
              <w:autoSpaceDE w:val="0"/>
              <w:autoSpaceDN w:val="0"/>
              <w:adjustRightInd w:val="0"/>
              <w:jc w:val="center"/>
              <w:rPr>
                <w:sz w:val="27"/>
                <w:szCs w:val="27"/>
              </w:rPr>
            </w:pPr>
            <w:r w:rsidRPr="00DA7AEE">
              <w:rPr>
                <w:sz w:val="27"/>
                <w:szCs w:val="27"/>
              </w:rPr>
              <w:t>Диапазон значений</w:t>
            </w:r>
          </w:p>
        </w:tc>
        <w:tc>
          <w:tcPr>
            <w:tcW w:w="621" w:type="pct"/>
            <w:gridSpan w:val="2"/>
          </w:tcPr>
          <w:p w:rsidR="008467D4" w:rsidRPr="00DA7AEE" w:rsidRDefault="008467D4" w:rsidP="00786E52">
            <w:pPr>
              <w:autoSpaceDE w:val="0"/>
              <w:autoSpaceDN w:val="0"/>
              <w:adjustRightInd w:val="0"/>
              <w:jc w:val="center"/>
              <w:rPr>
                <w:sz w:val="27"/>
                <w:szCs w:val="27"/>
              </w:rPr>
            </w:pPr>
            <w:r w:rsidRPr="00DA7AEE">
              <w:rPr>
                <w:sz w:val="27"/>
                <w:szCs w:val="27"/>
              </w:rPr>
              <w:t>Оценка, баллов</w:t>
            </w:r>
          </w:p>
        </w:tc>
      </w:tr>
      <w:tr w:rsidR="009E7B74" w:rsidRPr="00DA7AEE" w:rsidTr="00C72068">
        <w:trPr>
          <w:cantSplit/>
          <w:trHeight w:val="240"/>
          <w:jc w:val="center"/>
        </w:trPr>
        <w:tc>
          <w:tcPr>
            <w:tcW w:w="2352" w:type="pct"/>
            <w:vMerge w:val="restart"/>
          </w:tcPr>
          <w:p w:rsidR="008467D4" w:rsidRPr="00DA7AEE" w:rsidRDefault="008467D4" w:rsidP="00786E52">
            <w:pPr>
              <w:autoSpaceDE w:val="0"/>
              <w:autoSpaceDN w:val="0"/>
              <w:adjustRightInd w:val="0"/>
              <w:rPr>
                <w:sz w:val="27"/>
                <w:szCs w:val="27"/>
              </w:rPr>
            </w:pPr>
            <w:r w:rsidRPr="00DA7AEE">
              <w:rPr>
                <w:sz w:val="27"/>
                <w:szCs w:val="27"/>
              </w:rPr>
              <w:t xml:space="preserve">1. Значимость мероприятий  </w:t>
            </w:r>
          </w:p>
          <w:p w:rsidR="008467D4" w:rsidRPr="00DA7AEE" w:rsidRDefault="008467D4" w:rsidP="004708AC">
            <w:pPr>
              <w:autoSpaceDE w:val="0"/>
              <w:autoSpaceDN w:val="0"/>
              <w:adjustRightInd w:val="0"/>
              <w:rPr>
                <w:sz w:val="27"/>
                <w:szCs w:val="27"/>
              </w:rPr>
            </w:pPr>
            <w:r w:rsidRPr="00DA7AEE">
              <w:rPr>
                <w:sz w:val="27"/>
                <w:szCs w:val="27"/>
              </w:rPr>
              <w:t xml:space="preserve">и потребности в них, исходя из приоритетов развития отраслей экономики Лешуконского </w:t>
            </w:r>
            <w:r w:rsidR="004708AC" w:rsidRPr="00DA7AEE">
              <w:rPr>
                <w:sz w:val="27"/>
                <w:szCs w:val="27"/>
              </w:rPr>
              <w:t>округа</w:t>
            </w:r>
          </w:p>
        </w:tc>
        <w:tc>
          <w:tcPr>
            <w:tcW w:w="2027" w:type="pct"/>
          </w:tcPr>
          <w:p w:rsidR="008467D4" w:rsidRPr="00DA7AEE" w:rsidRDefault="008467D4" w:rsidP="00786E52">
            <w:pPr>
              <w:autoSpaceDE w:val="0"/>
              <w:autoSpaceDN w:val="0"/>
              <w:adjustRightInd w:val="0"/>
              <w:rPr>
                <w:sz w:val="27"/>
                <w:szCs w:val="27"/>
              </w:rPr>
            </w:pPr>
            <w:r w:rsidRPr="00DA7AEE">
              <w:rPr>
                <w:sz w:val="27"/>
                <w:szCs w:val="27"/>
              </w:rPr>
              <w:t>Абсолютно не имеет значимости</w:t>
            </w:r>
          </w:p>
        </w:tc>
        <w:tc>
          <w:tcPr>
            <w:tcW w:w="621" w:type="pct"/>
            <w:gridSpan w:val="2"/>
          </w:tcPr>
          <w:p w:rsidR="008467D4" w:rsidRPr="00DA7AEE" w:rsidRDefault="008467D4" w:rsidP="00786E52">
            <w:pPr>
              <w:autoSpaceDE w:val="0"/>
              <w:autoSpaceDN w:val="0"/>
              <w:adjustRightInd w:val="0"/>
              <w:jc w:val="center"/>
              <w:rPr>
                <w:sz w:val="27"/>
                <w:szCs w:val="27"/>
              </w:rPr>
            </w:pPr>
            <w:r w:rsidRPr="00DA7AEE">
              <w:rPr>
                <w:sz w:val="27"/>
                <w:szCs w:val="27"/>
              </w:rPr>
              <w:t>0</w:t>
            </w:r>
          </w:p>
        </w:tc>
      </w:tr>
      <w:tr w:rsidR="009E7B74" w:rsidRPr="00DA7AEE" w:rsidTr="00C72068">
        <w:trPr>
          <w:cantSplit/>
          <w:trHeight w:val="240"/>
          <w:jc w:val="center"/>
        </w:trPr>
        <w:tc>
          <w:tcPr>
            <w:tcW w:w="2352" w:type="pct"/>
            <w:vMerge/>
          </w:tcPr>
          <w:p w:rsidR="008467D4" w:rsidRPr="00DA7AEE" w:rsidRDefault="008467D4" w:rsidP="00786E52">
            <w:pPr>
              <w:autoSpaceDE w:val="0"/>
              <w:autoSpaceDN w:val="0"/>
              <w:adjustRightInd w:val="0"/>
              <w:rPr>
                <w:sz w:val="27"/>
                <w:szCs w:val="27"/>
              </w:rPr>
            </w:pPr>
          </w:p>
        </w:tc>
        <w:tc>
          <w:tcPr>
            <w:tcW w:w="2027" w:type="pct"/>
          </w:tcPr>
          <w:p w:rsidR="008467D4" w:rsidRPr="00DA7AEE" w:rsidRDefault="008467D4" w:rsidP="00786E52">
            <w:pPr>
              <w:autoSpaceDE w:val="0"/>
              <w:autoSpaceDN w:val="0"/>
              <w:adjustRightInd w:val="0"/>
              <w:rPr>
                <w:sz w:val="27"/>
                <w:szCs w:val="27"/>
              </w:rPr>
            </w:pPr>
            <w:r w:rsidRPr="00DA7AEE">
              <w:rPr>
                <w:sz w:val="27"/>
                <w:szCs w:val="27"/>
              </w:rPr>
              <w:t>Низкая значимость</w:t>
            </w:r>
          </w:p>
        </w:tc>
        <w:tc>
          <w:tcPr>
            <w:tcW w:w="621" w:type="pct"/>
            <w:gridSpan w:val="2"/>
          </w:tcPr>
          <w:p w:rsidR="008467D4" w:rsidRPr="00DA7AEE" w:rsidRDefault="00C72068" w:rsidP="00786E52">
            <w:pPr>
              <w:autoSpaceDE w:val="0"/>
              <w:autoSpaceDN w:val="0"/>
              <w:adjustRightInd w:val="0"/>
              <w:jc w:val="center"/>
              <w:rPr>
                <w:sz w:val="27"/>
                <w:szCs w:val="27"/>
              </w:rPr>
            </w:pPr>
            <w:r w:rsidRPr="00DA7AEE">
              <w:rPr>
                <w:sz w:val="27"/>
                <w:szCs w:val="27"/>
              </w:rPr>
              <w:t>25</w:t>
            </w:r>
          </w:p>
        </w:tc>
      </w:tr>
      <w:tr w:rsidR="009E7B74" w:rsidRPr="00DA7AEE" w:rsidTr="00C72068">
        <w:trPr>
          <w:cantSplit/>
          <w:trHeight w:val="240"/>
          <w:jc w:val="center"/>
        </w:trPr>
        <w:tc>
          <w:tcPr>
            <w:tcW w:w="2352" w:type="pct"/>
            <w:vMerge/>
          </w:tcPr>
          <w:p w:rsidR="008467D4" w:rsidRPr="00DA7AEE" w:rsidRDefault="008467D4" w:rsidP="00786E52">
            <w:pPr>
              <w:autoSpaceDE w:val="0"/>
              <w:autoSpaceDN w:val="0"/>
              <w:adjustRightInd w:val="0"/>
              <w:rPr>
                <w:sz w:val="27"/>
                <w:szCs w:val="27"/>
              </w:rPr>
            </w:pPr>
          </w:p>
        </w:tc>
        <w:tc>
          <w:tcPr>
            <w:tcW w:w="2027" w:type="pct"/>
          </w:tcPr>
          <w:p w:rsidR="008467D4" w:rsidRPr="00DA7AEE" w:rsidRDefault="008467D4" w:rsidP="00786E52">
            <w:pPr>
              <w:autoSpaceDE w:val="0"/>
              <w:autoSpaceDN w:val="0"/>
              <w:adjustRightInd w:val="0"/>
              <w:rPr>
                <w:sz w:val="27"/>
                <w:szCs w:val="27"/>
              </w:rPr>
            </w:pPr>
            <w:r w:rsidRPr="00DA7AEE">
              <w:rPr>
                <w:sz w:val="27"/>
                <w:szCs w:val="27"/>
              </w:rPr>
              <w:t>Средняя значимость</w:t>
            </w:r>
          </w:p>
        </w:tc>
        <w:tc>
          <w:tcPr>
            <w:tcW w:w="621" w:type="pct"/>
            <w:gridSpan w:val="2"/>
          </w:tcPr>
          <w:p w:rsidR="008467D4" w:rsidRPr="00DA7AEE" w:rsidRDefault="00C72068" w:rsidP="00786E52">
            <w:pPr>
              <w:autoSpaceDE w:val="0"/>
              <w:autoSpaceDN w:val="0"/>
              <w:adjustRightInd w:val="0"/>
              <w:jc w:val="center"/>
              <w:rPr>
                <w:sz w:val="27"/>
                <w:szCs w:val="27"/>
              </w:rPr>
            </w:pPr>
            <w:r w:rsidRPr="00DA7AEE">
              <w:rPr>
                <w:sz w:val="27"/>
                <w:szCs w:val="27"/>
              </w:rPr>
              <w:t>50</w:t>
            </w:r>
          </w:p>
        </w:tc>
      </w:tr>
      <w:tr w:rsidR="009E7B74" w:rsidRPr="00DA7AEE" w:rsidTr="00C72068">
        <w:trPr>
          <w:cantSplit/>
          <w:trHeight w:val="240"/>
          <w:jc w:val="center"/>
        </w:trPr>
        <w:tc>
          <w:tcPr>
            <w:tcW w:w="2352" w:type="pct"/>
            <w:vMerge/>
          </w:tcPr>
          <w:p w:rsidR="008467D4" w:rsidRPr="00DA7AEE" w:rsidRDefault="008467D4" w:rsidP="00786E52">
            <w:pPr>
              <w:autoSpaceDE w:val="0"/>
              <w:autoSpaceDN w:val="0"/>
              <w:adjustRightInd w:val="0"/>
              <w:rPr>
                <w:sz w:val="27"/>
                <w:szCs w:val="27"/>
              </w:rPr>
            </w:pPr>
          </w:p>
        </w:tc>
        <w:tc>
          <w:tcPr>
            <w:tcW w:w="2027" w:type="pct"/>
          </w:tcPr>
          <w:p w:rsidR="008467D4" w:rsidRPr="00DA7AEE" w:rsidRDefault="008467D4" w:rsidP="00786E52">
            <w:pPr>
              <w:autoSpaceDE w:val="0"/>
              <w:autoSpaceDN w:val="0"/>
              <w:adjustRightInd w:val="0"/>
              <w:rPr>
                <w:sz w:val="27"/>
                <w:szCs w:val="27"/>
              </w:rPr>
            </w:pPr>
            <w:r w:rsidRPr="00DA7AEE">
              <w:rPr>
                <w:sz w:val="27"/>
                <w:szCs w:val="27"/>
              </w:rPr>
              <w:t>Высокая значимость</w:t>
            </w:r>
          </w:p>
        </w:tc>
        <w:tc>
          <w:tcPr>
            <w:tcW w:w="621" w:type="pct"/>
            <w:gridSpan w:val="2"/>
          </w:tcPr>
          <w:p w:rsidR="008467D4" w:rsidRPr="00DA7AEE" w:rsidRDefault="00C72068" w:rsidP="00786E52">
            <w:pPr>
              <w:autoSpaceDE w:val="0"/>
              <w:autoSpaceDN w:val="0"/>
              <w:adjustRightInd w:val="0"/>
              <w:jc w:val="center"/>
              <w:rPr>
                <w:sz w:val="27"/>
                <w:szCs w:val="27"/>
              </w:rPr>
            </w:pPr>
            <w:r w:rsidRPr="00DA7AEE">
              <w:rPr>
                <w:sz w:val="27"/>
                <w:szCs w:val="27"/>
              </w:rPr>
              <w:t>100</w:t>
            </w:r>
          </w:p>
        </w:tc>
      </w:tr>
      <w:tr w:rsidR="00A13D17" w:rsidRPr="00DA7AEE" w:rsidTr="00C72068">
        <w:trPr>
          <w:cantSplit/>
          <w:trHeight w:val="292"/>
          <w:jc w:val="center"/>
        </w:trPr>
        <w:tc>
          <w:tcPr>
            <w:tcW w:w="2352" w:type="pct"/>
            <w:vMerge w:val="restart"/>
          </w:tcPr>
          <w:p w:rsidR="008467D4" w:rsidRPr="00DA7AEE" w:rsidRDefault="008467D4" w:rsidP="00786E52">
            <w:pPr>
              <w:autoSpaceDE w:val="0"/>
              <w:autoSpaceDN w:val="0"/>
              <w:adjustRightInd w:val="0"/>
              <w:rPr>
                <w:sz w:val="27"/>
                <w:szCs w:val="27"/>
              </w:rPr>
            </w:pPr>
            <w:r w:rsidRPr="00DA7AEE">
              <w:rPr>
                <w:sz w:val="27"/>
                <w:szCs w:val="27"/>
              </w:rPr>
              <w:t xml:space="preserve">2. Оценка конкурентоспособности продукции (работ, услуг) </w:t>
            </w:r>
          </w:p>
        </w:tc>
        <w:tc>
          <w:tcPr>
            <w:tcW w:w="2027" w:type="pct"/>
          </w:tcPr>
          <w:p w:rsidR="008467D4" w:rsidRPr="00DA7AEE" w:rsidRDefault="008467D4" w:rsidP="00786E52">
            <w:pPr>
              <w:autoSpaceDE w:val="0"/>
              <w:autoSpaceDN w:val="0"/>
              <w:adjustRightInd w:val="0"/>
              <w:rPr>
                <w:sz w:val="27"/>
                <w:szCs w:val="27"/>
              </w:rPr>
            </w:pPr>
            <w:r w:rsidRPr="00DA7AEE">
              <w:rPr>
                <w:sz w:val="27"/>
                <w:szCs w:val="27"/>
              </w:rPr>
              <w:t>Продукция неконкурентоспособна</w:t>
            </w:r>
          </w:p>
        </w:tc>
        <w:tc>
          <w:tcPr>
            <w:tcW w:w="621" w:type="pct"/>
            <w:gridSpan w:val="2"/>
            <w:shd w:val="clear" w:color="auto" w:fill="auto"/>
          </w:tcPr>
          <w:p w:rsidR="008467D4" w:rsidRPr="00DA7AEE" w:rsidRDefault="008467D4" w:rsidP="00786E52">
            <w:pPr>
              <w:autoSpaceDE w:val="0"/>
              <w:autoSpaceDN w:val="0"/>
              <w:adjustRightInd w:val="0"/>
              <w:jc w:val="center"/>
              <w:rPr>
                <w:sz w:val="27"/>
                <w:szCs w:val="27"/>
              </w:rPr>
            </w:pPr>
            <w:r w:rsidRPr="00DA7AEE">
              <w:rPr>
                <w:sz w:val="27"/>
                <w:szCs w:val="27"/>
              </w:rPr>
              <w:t>0</w:t>
            </w:r>
          </w:p>
        </w:tc>
      </w:tr>
      <w:tr w:rsidR="00A13D17" w:rsidRPr="00DA7AEE" w:rsidTr="00C72068">
        <w:trPr>
          <w:cantSplit/>
          <w:trHeight w:val="135"/>
          <w:jc w:val="center"/>
        </w:trPr>
        <w:tc>
          <w:tcPr>
            <w:tcW w:w="2352" w:type="pct"/>
            <w:vMerge/>
          </w:tcPr>
          <w:p w:rsidR="008467D4" w:rsidRPr="00DA7AEE" w:rsidRDefault="008467D4" w:rsidP="00786E52">
            <w:pPr>
              <w:autoSpaceDE w:val="0"/>
              <w:autoSpaceDN w:val="0"/>
              <w:adjustRightInd w:val="0"/>
              <w:rPr>
                <w:sz w:val="27"/>
                <w:szCs w:val="27"/>
              </w:rPr>
            </w:pPr>
          </w:p>
        </w:tc>
        <w:tc>
          <w:tcPr>
            <w:tcW w:w="2027" w:type="pct"/>
          </w:tcPr>
          <w:p w:rsidR="008467D4" w:rsidRPr="00DA7AEE" w:rsidRDefault="008467D4" w:rsidP="00786E52">
            <w:pPr>
              <w:autoSpaceDE w:val="0"/>
              <w:autoSpaceDN w:val="0"/>
              <w:adjustRightInd w:val="0"/>
              <w:rPr>
                <w:sz w:val="27"/>
                <w:szCs w:val="27"/>
              </w:rPr>
            </w:pPr>
            <w:r w:rsidRPr="00DA7AEE">
              <w:rPr>
                <w:sz w:val="27"/>
                <w:szCs w:val="27"/>
              </w:rPr>
              <w:t>Низкая</w:t>
            </w:r>
          </w:p>
        </w:tc>
        <w:tc>
          <w:tcPr>
            <w:tcW w:w="621" w:type="pct"/>
            <w:gridSpan w:val="2"/>
            <w:shd w:val="clear" w:color="auto" w:fill="auto"/>
          </w:tcPr>
          <w:p w:rsidR="008467D4" w:rsidRPr="00DA7AEE" w:rsidRDefault="00C72068" w:rsidP="00786E52">
            <w:pPr>
              <w:autoSpaceDE w:val="0"/>
              <w:autoSpaceDN w:val="0"/>
              <w:adjustRightInd w:val="0"/>
              <w:jc w:val="center"/>
              <w:rPr>
                <w:sz w:val="27"/>
                <w:szCs w:val="27"/>
              </w:rPr>
            </w:pPr>
            <w:r w:rsidRPr="00DA7AEE">
              <w:rPr>
                <w:sz w:val="27"/>
                <w:szCs w:val="27"/>
              </w:rPr>
              <w:t>25</w:t>
            </w:r>
          </w:p>
        </w:tc>
      </w:tr>
      <w:tr w:rsidR="00A13D17" w:rsidRPr="00DA7AEE" w:rsidTr="00C72068">
        <w:trPr>
          <w:cantSplit/>
          <w:trHeight w:val="165"/>
          <w:jc w:val="center"/>
        </w:trPr>
        <w:tc>
          <w:tcPr>
            <w:tcW w:w="2352" w:type="pct"/>
            <w:vMerge/>
          </w:tcPr>
          <w:p w:rsidR="008467D4" w:rsidRPr="00DA7AEE" w:rsidRDefault="008467D4" w:rsidP="00786E52">
            <w:pPr>
              <w:autoSpaceDE w:val="0"/>
              <w:autoSpaceDN w:val="0"/>
              <w:adjustRightInd w:val="0"/>
              <w:rPr>
                <w:sz w:val="27"/>
                <w:szCs w:val="27"/>
              </w:rPr>
            </w:pPr>
          </w:p>
        </w:tc>
        <w:tc>
          <w:tcPr>
            <w:tcW w:w="2027" w:type="pct"/>
          </w:tcPr>
          <w:p w:rsidR="008467D4" w:rsidRPr="00DA7AEE" w:rsidRDefault="008467D4" w:rsidP="00786E52">
            <w:pPr>
              <w:autoSpaceDE w:val="0"/>
              <w:autoSpaceDN w:val="0"/>
              <w:adjustRightInd w:val="0"/>
              <w:rPr>
                <w:sz w:val="27"/>
                <w:szCs w:val="27"/>
              </w:rPr>
            </w:pPr>
            <w:r w:rsidRPr="00DA7AEE">
              <w:rPr>
                <w:sz w:val="27"/>
                <w:szCs w:val="27"/>
              </w:rPr>
              <w:t>Средняя</w:t>
            </w:r>
          </w:p>
        </w:tc>
        <w:tc>
          <w:tcPr>
            <w:tcW w:w="621" w:type="pct"/>
            <w:gridSpan w:val="2"/>
            <w:shd w:val="clear" w:color="auto" w:fill="auto"/>
          </w:tcPr>
          <w:p w:rsidR="008467D4" w:rsidRPr="00DA7AEE" w:rsidRDefault="00C72068" w:rsidP="00786E52">
            <w:pPr>
              <w:autoSpaceDE w:val="0"/>
              <w:autoSpaceDN w:val="0"/>
              <w:adjustRightInd w:val="0"/>
              <w:jc w:val="center"/>
              <w:rPr>
                <w:sz w:val="27"/>
                <w:szCs w:val="27"/>
              </w:rPr>
            </w:pPr>
            <w:r w:rsidRPr="00DA7AEE">
              <w:rPr>
                <w:sz w:val="27"/>
                <w:szCs w:val="27"/>
              </w:rPr>
              <w:t>50</w:t>
            </w:r>
          </w:p>
        </w:tc>
      </w:tr>
      <w:tr w:rsidR="00A13D17" w:rsidRPr="00DA7AEE" w:rsidTr="00C72068">
        <w:trPr>
          <w:cantSplit/>
          <w:trHeight w:val="292"/>
          <w:jc w:val="center"/>
        </w:trPr>
        <w:tc>
          <w:tcPr>
            <w:tcW w:w="2352" w:type="pct"/>
            <w:vMerge/>
          </w:tcPr>
          <w:p w:rsidR="008467D4" w:rsidRPr="00DA7AEE" w:rsidRDefault="008467D4" w:rsidP="00786E52">
            <w:pPr>
              <w:autoSpaceDE w:val="0"/>
              <w:autoSpaceDN w:val="0"/>
              <w:adjustRightInd w:val="0"/>
              <w:rPr>
                <w:sz w:val="27"/>
                <w:szCs w:val="27"/>
              </w:rPr>
            </w:pPr>
          </w:p>
        </w:tc>
        <w:tc>
          <w:tcPr>
            <w:tcW w:w="2027" w:type="pct"/>
            <w:tcBorders>
              <w:bottom w:val="single" w:sz="4" w:space="0" w:color="auto"/>
            </w:tcBorders>
          </w:tcPr>
          <w:p w:rsidR="008467D4" w:rsidRPr="00DA7AEE" w:rsidRDefault="008467D4" w:rsidP="00786E52">
            <w:pPr>
              <w:autoSpaceDE w:val="0"/>
              <w:autoSpaceDN w:val="0"/>
              <w:adjustRightInd w:val="0"/>
              <w:rPr>
                <w:sz w:val="27"/>
                <w:szCs w:val="27"/>
              </w:rPr>
            </w:pPr>
            <w:r w:rsidRPr="00DA7AEE">
              <w:rPr>
                <w:sz w:val="27"/>
                <w:szCs w:val="27"/>
              </w:rPr>
              <w:t>Высокая</w:t>
            </w:r>
          </w:p>
        </w:tc>
        <w:tc>
          <w:tcPr>
            <w:tcW w:w="621" w:type="pct"/>
            <w:gridSpan w:val="2"/>
            <w:tcBorders>
              <w:bottom w:val="single" w:sz="4" w:space="0" w:color="auto"/>
            </w:tcBorders>
            <w:shd w:val="clear" w:color="auto" w:fill="auto"/>
          </w:tcPr>
          <w:p w:rsidR="008467D4" w:rsidRPr="00DA7AEE" w:rsidRDefault="00C72068" w:rsidP="00786E52">
            <w:pPr>
              <w:autoSpaceDE w:val="0"/>
              <w:autoSpaceDN w:val="0"/>
              <w:adjustRightInd w:val="0"/>
              <w:jc w:val="center"/>
              <w:rPr>
                <w:sz w:val="27"/>
                <w:szCs w:val="27"/>
              </w:rPr>
            </w:pPr>
            <w:r w:rsidRPr="00DA7AEE">
              <w:rPr>
                <w:sz w:val="27"/>
                <w:szCs w:val="27"/>
              </w:rPr>
              <w:t>100</w:t>
            </w:r>
          </w:p>
        </w:tc>
      </w:tr>
      <w:tr w:rsidR="00A13D17" w:rsidRPr="00DA7AEE" w:rsidTr="00C720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40"/>
        </w:trPr>
        <w:tc>
          <w:tcPr>
            <w:tcW w:w="2352" w:type="pct"/>
            <w:vMerge w:val="restart"/>
            <w:tcBorders>
              <w:top w:val="single" w:sz="6" w:space="0" w:color="auto"/>
              <w:left w:val="single" w:sz="6" w:space="0" w:color="auto"/>
              <w:bottom w:val="single" w:sz="6" w:space="0" w:color="auto"/>
              <w:right w:val="single" w:sz="6" w:space="0" w:color="auto"/>
            </w:tcBorders>
            <w:hideMark/>
          </w:tcPr>
          <w:p w:rsidR="008467D4" w:rsidRPr="00DA7AEE" w:rsidRDefault="008467D4" w:rsidP="00786E52">
            <w:pPr>
              <w:rPr>
                <w:sz w:val="27"/>
                <w:szCs w:val="27"/>
              </w:rPr>
            </w:pPr>
            <w:r w:rsidRPr="00DA7AEE">
              <w:rPr>
                <w:sz w:val="27"/>
                <w:szCs w:val="27"/>
              </w:rPr>
              <w:t xml:space="preserve">3. Место реализации проекта  </w:t>
            </w:r>
          </w:p>
        </w:tc>
        <w:tc>
          <w:tcPr>
            <w:tcW w:w="2060" w:type="pct"/>
            <w:gridSpan w:val="2"/>
            <w:tcBorders>
              <w:top w:val="single" w:sz="6" w:space="0" w:color="auto"/>
              <w:left w:val="single" w:sz="6" w:space="0" w:color="auto"/>
              <w:bottom w:val="single" w:sz="6" w:space="0" w:color="auto"/>
              <w:right w:val="single" w:sz="6" w:space="0" w:color="auto"/>
            </w:tcBorders>
            <w:hideMark/>
          </w:tcPr>
          <w:p w:rsidR="008467D4" w:rsidRPr="00DA7AEE" w:rsidRDefault="00076174" w:rsidP="00076174">
            <w:pPr>
              <w:jc w:val="both"/>
              <w:rPr>
                <w:sz w:val="27"/>
                <w:szCs w:val="27"/>
              </w:rPr>
            </w:pPr>
            <w:r w:rsidRPr="00DA7AEE">
              <w:rPr>
                <w:sz w:val="27"/>
                <w:szCs w:val="27"/>
              </w:rPr>
              <w:t>с</w:t>
            </w:r>
            <w:r w:rsidR="008467D4" w:rsidRPr="00DA7AEE">
              <w:rPr>
                <w:sz w:val="27"/>
                <w:szCs w:val="27"/>
              </w:rPr>
              <w:t xml:space="preserve">. Лешуконское    </w:t>
            </w:r>
          </w:p>
        </w:tc>
        <w:tc>
          <w:tcPr>
            <w:tcW w:w="588" w:type="pct"/>
            <w:tcBorders>
              <w:top w:val="single" w:sz="6" w:space="0" w:color="auto"/>
              <w:left w:val="single" w:sz="6" w:space="0" w:color="auto"/>
              <w:bottom w:val="single" w:sz="6" w:space="0" w:color="auto"/>
              <w:right w:val="single" w:sz="6" w:space="0" w:color="auto"/>
            </w:tcBorders>
            <w:hideMark/>
          </w:tcPr>
          <w:p w:rsidR="008467D4" w:rsidRPr="00DA7AEE" w:rsidRDefault="00C72068" w:rsidP="00786E52">
            <w:pPr>
              <w:jc w:val="center"/>
              <w:rPr>
                <w:sz w:val="27"/>
                <w:szCs w:val="27"/>
              </w:rPr>
            </w:pPr>
            <w:r w:rsidRPr="00DA7AEE">
              <w:rPr>
                <w:sz w:val="27"/>
                <w:szCs w:val="27"/>
              </w:rPr>
              <w:t>50</w:t>
            </w:r>
          </w:p>
        </w:tc>
      </w:tr>
      <w:tr w:rsidR="00A13D17" w:rsidRPr="00DA7AEE" w:rsidTr="00C720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99"/>
        </w:trPr>
        <w:tc>
          <w:tcPr>
            <w:tcW w:w="2352" w:type="pct"/>
            <w:vMerge/>
            <w:tcBorders>
              <w:top w:val="single" w:sz="6" w:space="0" w:color="auto"/>
              <w:left w:val="single" w:sz="6" w:space="0" w:color="auto"/>
              <w:bottom w:val="single" w:sz="4" w:space="0" w:color="auto"/>
              <w:right w:val="single" w:sz="6" w:space="0" w:color="auto"/>
            </w:tcBorders>
            <w:vAlign w:val="center"/>
            <w:hideMark/>
          </w:tcPr>
          <w:p w:rsidR="008467D4" w:rsidRPr="00DA7AEE" w:rsidRDefault="008467D4" w:rsidP="00786E52">
            <w:pPr>
              <w:rPr>
                <w:sz w:val="27"/>
                <w:szCs w:val="27"/>
              </w:rPr>
            </w:pPr>
          </w:p>
        </w:tc>
        <w:tc>
          <w:tcPr>
            <w:tcW w:w="2060" w:type="pct"/>
            <w:gridSpan w:val="2"/>
            <w:tcBorders>
              <w:top w:val="single" w:sz="6" w:space="0" w:color="auto"/>
              <w:left w:val="single" w:sz="6" w:space="0" w:color="auto"/>
              <w:bottom w:val="single" w:sz="4" w:space="0" w:color="auto"/>
              <w:right w:val="single" w:sz="6" w:space="0" w:color="auto"/>
            </w:tcBorders>
            <w:hideMark/>
          </w:tcPr>
          <w:p w:rsidR="008467D4" w:rsidRPr="00DA7AEE" w:rsidRDefault="008467D4" w:rsidP="00786E52">
            <w:pPr>
              <w:jc w:val="both"/>
              <w:rPr>
                <w:sz w:val="27"/>
                <w:szCs w:val="27"/>
              </w:rPr>
            </w:pPr>
            <w:r w:rsidRPr="00DA7AEE">
              <w:rPr>
                <w:sz w:val="27"/>
                <w:szCs w:val="27"/>
              </w:rPr>
              <w:t>другие населенные пункты ра</w:t>
            </w:r>
            <w:bookmarkStart w:id="13" w:name="_GoBack"/>
            <w:bookmarkEnd w:id="13"/>
            <w:r w:rsidRPr="00DA7AEE">
              <w:rPr>
                <w:sz w:val="27"/>
                <w:szCs w:val="27"/>
              </w:rPr>
              <w:t xml:space="preserve">йона </w:t>
            </w:r>
          </w:p>
        </w:tc>
        <w:tc>
          <w:tcPr>
            <w:tcW w:w="588" w:type="pct"/>
            <w:tcBorders>
              <w:top w:val="single" w:sz="6" w:space="0" w:color="auto"/>
              <w:left w:val="single" w:sz="6" w:space="0" w:color="auto"/>
              <w:bottom w:val="single" w:sz="4" w:space="0" w:color="auto"/>
              <w:right w:val="single" w:sz="6" w:space="0" w:color="auto"/>
            </w:tcBorders>
            <w:hideMark/>
          </w:tcPr>
          <w:p w:rsidR="008467D4" w:rsidRPr="00DA7AEE" w:rsidRDefault="00C72068" w:rsidP="00786E52">
            <w:pPr>
              <w:jc w:val="center"/>
              <w:rPr>
                <w:sz w:val="27"/>
                <w:szCs w:val="27"/>
              </w:rPr>
            </w:pPr>
            <w:r w:rsidRPr="00DA7AEE">
              <w:rPr>
                <w:sz w:val="27"/>
                <w:szCs w:val="27"/>
              </w:rPr>
              <w:t>100</w:t>
            </w:r>
          </w:p>
        </w:tc>
      </w:tr>
      <w:tr w:rsidR="00C72068" w:rsidRPr="00DA7AEE" w:rsidTr="00C720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99"/>
        </w:trPr>
        <w:tc>
          <w:tcPr>
            <w:tcW w:w="2352" w:type="pct"/>
            <w:tcBorders>
              <w:top w:val="single" w:sz="6" w:space="0" w:color="auto"/>
              <w:left w:val="single" w:sz="6" w:space="0" w:color="auto"/>
              <w:bottom w:val="single" w:sz="4" w:space="0" w:color="auto"/>
              <w:right w:val="single" w:sz="6" w:space="0" w:color="auto"/>
            </w:tcBorders>
            <w:vAlign w:val="center"/>
          </w:tcPr>
          <w:p w:rsidR="00C72068" w:rsidRPr="00DA7AEE" w:rsidRDefault="00C72068" w:rsidP="00C72068">
            <w:pPr>
              <w:rPr>
                <w:sz w:val="27"/>
                <w:szCs w:val="27"/>
              </w:rPr>
            </w:pPr>
            <w:r w:rsidRPr="00DA7AEE">
              <w:rPr>
                <w:sz w:val="27"/>
                <w:szCs w:val="27"/>
              </w:rPr>
              <w:t>4.Категории субъектов малого или среднего предпринимательства, к которой относится участник отбора</w:t>
            </w:r>
          </w:p>
        </w:tc>
        <w:tc>
          <w:tcPr>
            <w:tcW w:w="2060" w:type="pct"/>
            <w:gridSpan w:val="2"/>
            <w:tcBorders>
              <w:top w:val="single" w:sz="6" w:space="0" w:color="auto"/>
              <w:left w:val="single" w:sz="6" w:space="0" w:color="auto"/>
              <w:bottom w:val="single" w:sz="4" w:space="0" w:color="auto"/>
              <w:right w:val="single" w:sz="6" w:space="0" w:color="auto"/>
            </w:tcBorders>
          </w:tcPr>
          <w:p w:rsidR="00C72068" w:rsidRPr="00DA7AEE" w:rsidRDefault="00C72068" w:rsidP="00786E52">
            <w:pPr>
              <w:jc w:val="both"/>
              <w:rPr>
                <w:sz w:val="27"/>
                <w:szCs w:val="27"/>
              </w:rPr>
            </w:pPr>
            <w:r w:rsidRPr="00DA7AEE">
              <w:rPr>
                <w:sz w:val="27"/>
                <w:szCs w:val="27"/>
              </w:rPr>
              <w:t>Среднее предприятие</w:t>
            </w:r>
          </w:p>
        </w:tc>
        <w:tc>
          <w:tcPr>
            <w:tcW w:w="588" w:type="pct"/>
            <w:tcBorders>
              <w:top w:val="single" w:sz="6" w:space="0" w:color="auto"/>
              <w:left w:val="single" w:sz="6" w:space="0" w:color="auto"/>
              <w:bottom w:val="single" w:sz="4" w:space="0" w:color="auto"/>
              <w:right w:val="single" w:sz="6" w:space="0" w:color="auto"/>
            </w:tcBorders>
          </w:tcPr>
          <w:p w:rsidR="00C72068" w:rsidRPr="00DA7AEE" w:rsidRDefault="00C72068" w:rsidP="00786E52">
            <w:pPr>
              <w:jc w:val="center"/>
              <w:rPr>
                <w:sz w:val="27"/>
                <w:szCs w:val="27"/>
              </w:rPr>
            </w:pPr>
            <w:r w:rsidRPr="00DA7AEE">
              <w:rPr>
                <w:sz w:val="27"/>
                <w:szCs w:val="27"/>
              </w:rPr>
              <w:t>25</w:t>
            </w:r>
          </w:p>
        </w:tc>
      </w:tr>
      <w:tr w:rsidR="00C72068" w:rsidRPr="00DA7AEE" w:rsidTr="00C720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99"/>
        </w:trPr>
        <w:tc>
          <w:tcPr>
            <w:tcW w:w="2352" w:type="pct"/>
            <w:tcBorders>
              <w:top w:val="single" w:sz="6" w:space="0" w:color="auto"/>
              <w:left w:val="single" w:sz="6" w:space="0" w:color="auto"/>
              <w:bottom w:val="single" w:sz="4" w:space="0" w:color="auto"/>
              <w:right w:val="single" w:sz="6" w:space="0" w:color="auto"/>
            </w:tcBorders>
            <w:vAlign w:val="center"/>
          </w:tcPr>
          <w:p w:rsidR="00C72068" w:rsidRPr="00DA7AEE" w:rsidRDefault="00C72068" w:rsidP="00C72068">
            <w:pPr>
              <w:rPr>
                <w:sz w:val="27"/>
                <w:szCs w:val="27"/>
              </w:rPr>
            </w:pPr>
          </w:p>
        </w:tc>
        <w:tc>
          <w:tcPr>
            <w:tcW w:w="2060" w:type="pct"/>
            <w:gridSpan w:val="2"/>
            <w:tcBorders>
              <w:top w:val="single" w:sz="6" w:space="0" w:color="auto"/>
              <w:left w:val="single" w:sz="6" w:space="0" w:color="auto"/>
              <w:bottom w:val="single" w:sz="4" w:space="0" w:color="auto"/>
              <w:right w:val="single" w:sz="6" w:space="0" w:color="auto"/>
            </w:tcBorders>
          </w:tcPr>
          <w:p w:rsidR="00C72068" w:rsidRPr="00DA7AEE" w:rsidRDefault="00C72068" w:rsidP="00786E52">
            <w:pPr>
              <w:jc w:val="both"/>
              <w:rPr>
                <w:sz w:val="27"/>
                <w:szCs w:val="27"/>
              </w:rPr>
            </w:pPr>
            <w:r w:rsidRPr="00DA7AEE">
              <w:rPr>
                <w:sz w:val="27"/>
                <w:szCs w:val="27"/>
              </w:rPr>
              <w:t>Малое предприятие</w:t>
            </w:r>
          </w:p>
        </w:tc>
        <w:tc>
          <w:tcPr>
            <w:tcW w:w="588" w:type="pct"/>
            <w:tcBorders>
              <w:top w:val="single" w:sz="6" w:space="0" w:color="auto"/>
              <w:left w:val="single" w:sz="6" w:space="0" w:color="auto"/>
              <w:bottom w:val="single" w:sz="4" w:space="0" w:color="auto"/>
              <w:right w:val="single" w:sz="6" w:space="0" w:color="auto"/>
            </w:tcBorders>
          </w:tcPr>
          <w:p w:rsidR="00C72068" w:rsidRPr="00DA7AEE" w:rsidRDefault="00C72068" w:rsidP="00786E52">
            <w:pPr>
              <w:jc w:val="center"/>
              <w:rPr>
                <w:sz w:val="27"/>
                <w:szCs w:val="27"/>
              </w:rPr>
            </w:pPr>
            <w:r w:rsidRPr="00DA7AEE">
              <w:rPr>
                <w:sz w:val="27"/>
                <w:szCs w:val="27"/>
              </w:rPr>
              <w:t>50</w:t>
            </w:r>
          </w:p>
        </w:tc>
      </w:tr>
      <w:tr w:rsidR="00C72068" w:rsidRPr="00DA7AEE" w:rsidTr="00C720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99"/>
        </w:trPr>
        <w:tc>
          <w:tcPr>
            <w:tcW w:w="2352" w:type="pct"/>
            <w:tcBorders>
              <w:top w:val="single" w:sz="6" w:space="0" w:color="auto"/>
              <w:left w:val="single" w:sz="6" w:space="0" w:color="auto"/>
              <w:bottom w:val="single" w:sz="4" w:space="0" w:color="auto"/>
              <w:right w:val="single" w:sz="6" w:space="0" w:color="auto"/>
            </w:tcBorders>
            <w:vAlign w:val="center"/>
          </w:tcPr>
          <w:p w:rsidR="00C72068" w:rsidRPr="00DA7AEE" w:rsidRDefault="00C72068" w:rsidP="00C72068">
            <w:pPr>
              <w:rPr>
                <w:sz w:val="27"/>
                <w:szCs w:val="27"/>
              </w:rPr>
            </w:pPr>
          </w:p>
        </w:tc>
        <w:tc>
          <w:tcPr>
            <w:tcW w:w="2060" w:type="pct"/>
            <w:gridSpan w:val="2"/>
            <w:tcBorders>
              <w:top w:val="single" w:sz="6" w:space="0" w:color="auto"/>
              <w:left w:val="single" w:sz="6" w:space="0" w:color="auto"/>
              <w:bottom w:val="single" w:sz="4" w:space="0" w:color="auto"/>
              <w:right w:val="single" w:sz="6" w:space="0" w:color="auto"/>
            </w:tcBorders>
          </w:tcPr>
          <w:p w:rsidR="00C72068" w:rsidRPr="00DA7AEE" w:rsidRDefault="00C72068" w:rsidP="00786E52">
            <w:pPr>
              <w:jc w:val="both"/>
              <w:rPr>
                <w:sz w:val="27"/>
                <w:szCs w:val="27"/>
              </w:rPr>
            </w:pPr>
            <w:r w:rsidRPr="00DA7AEE">
              <w:rPr>
                <w:sz w:val="27"/>
                <w:szCs w:val="27"/>
              </w:rPr>
              <w:t>Микропредприятие</w:t>
            </w:r>
          </w:p>
        </w:tc>
        <w:tc>
          <w:tcPr>
            <w:tcW w:w="588" w:type="pct"/>
            <w:tcBorders>
              <w:top w:val="single" w:sz="6" w:space="0" w:color="auto"/>
              <w:left w:val="single" w:sz="6" w:space="0" w:color="auto"/>
              <w:bottom w:val="single" w:sz="4" w:space="0" w:color="auto"/>
              <w:right w:val="single" w:sz="6" w:space="0" w:color="auto"/>
            </w:tcBorders>
          </w:tcPr>
          <w:p w:rsidR="00C72068" w:rsidRPr="00DA7AEE" w:rsidRDefault="00C72068" w:rsidP="00786E52">
            <w:pPr>
              <w:jc w:val="center"/>
              <w:rPr>
                <w:sz w:val="27"/>
                <w:szCs w:val="27"/>
              </w:rPr>
            </w:pPr>
            <w:r w:rsidRPr="00DA7AEE">
              <w:rPr>
                <w:sz w:val="27"/>
                <w:szCs w:val="27"/>
              </w:rPr>
              <w:t>100</w:t>
            </w:r>
          </w:p>
        </w:tc>
      </w:tr>
      <w:tr w:rsidR="00A13D17" w:rsidRPr="00DA7AEE" w:rsidTr="00C720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45"/>
        </w:trPr>
        <w:tc>
          <w:tcPr>
            <w:tcW w:w="2352" w:type="pct"/>
            <w:tcBorders>
              <w:top w:val="single" w:sz="4" w:space="0" w:color="auto"/>
              <w:left w:val="single" w:sz="6" w:space="0" w:color="auto"/>
              <w:bottom w:val="single" w:sz="6" w:space="0" w:color="auto"/>
              <w:right w:val="single" w:sz="6" w:space="0" w:color="auto"/>
            </w:tcBorders>
            <w:vAlign w:val="center"/>
          </w:tcPr>
          <w:p w:rsidR="008467D4" w:rsidRPr="00DA7AEE" w:rsidRDefault="008467D4" w:rsidP="00786E52">
            <w:pPr>
              <w:rPr>
                <w:sz w:val="27"/>
                <w:szCs w:val="27"/>
              </w:rPr>
            </w:pPr>
            <w:r w:rsidRPr="00DA7AEE">
              <w:rPr>
                <w:sz w:val="27"/>
                <w:szCs w:val="27"/>
              </w:rPr>
              <w:t xml:space="preserve">ИТОГО </w:t>
            </w:r>
          </w:p>
        </w:tc>
        <w:tc>
          <w:tcPr>
            <w:tcW w:w="2060" w:type="pct"/>
            <w:gridSpan w:val="2"/>
            <w:tcBorders>
              <w:top w:val="single" w:sz="4" w:space="0" w:color="auto"/>
              <w:left w:val="single" w:sz="6" w:space="0" w:color="auto"/>
              <w:bottom w:val="single" w:sz="6" w:space="0" w:color="auto"/>
              <w:right w:val="single" w:sz="6" w:space="0" w:color="auto"/>
            </w:tcBorders>
          </w:tcPr>
          <w:p w:rsidR="008467D4" w:rsidRPr="00DA7AEE" w:rsidRDefault="008467D4" w:rsidP="00786E52">
            <w:pPr>
              <w:jc w:val="both"/>
              <w:rPr>
                <w:sz w:val="27"/>
                <w:szCs w:val="27"/>
              </w:rPr>
            </w:pPr>
          </w:p>
        </w:tc>
        <w:tc>
          <w:tcPr>
            <w:tcW w:w="588" w:type="pct"/>
            <w:tcBorders>
              <w:top w:val="single" w:sz="4" w:space="0" w:color="auto"/>
              <w:left w:val="single" w:sz="6" w:space="0" w:color="auto"/>
              <w:bottom w:val="single" w:sz="6" w:space="0" w:color="auto"/>
              <w:right w:val="single" w:sz="6" w:space="0" w:color="auto"/>
            </w:tcBorders>
          </w:tcPr>
          <w:p w:rsidR="008467D4" w:rsidRPr="00DA7AEE" w:rsidRDefault="008467D4" w:rsidP="00786E52">
            <w:pPr>
              <w:jc w:val="center"/>
              <w:rPr>
                <w:sz w:val="27"/>
                <w:szCs w:val="27"/>
              </w:rPr>
            </w:pPr>
          </w:p>
        </w:tc>
      </w:tr>
    </w:tbl>
    <w:p w:rsidR="008467D4" w:rsidRPr="00DA7AEE" w:rsidRDefault="008467D4" w:rsidP="008467D4">
      <w:pPr>
        <w:pStyle w:val="ConsPlusNormal"/>
        <w:widowControl/>
        <w:ind w:firstLine="0"/>
        <w:jc w:val="center"/>
        <w:rPr>
          <w:color w:val="FF0000"/>
          <w:sz w:val="27"/>
          <w:szCs w:val="27"/>
        </w:rPr>
      </w:pPr>
    </w:p>
    <w:p w:rsidR="008467D4" w:rsidRPr="00DA7AEE" w:rsidRDefault="008467D4" w:rsidP="008467D4">
      <w:pPr>
        <w:pStyle w:val="ConsPlusNormal"/>
        <w:widowControl/>
        <w:ind w:firstLine="0"/>
        <w:jc w:val="center"/>
        <w:rPr>
          <w:color w:val="FF0000"/>
          <w:sz w:val="27"/>
          <w:szCs w:val="27"/>
        </w:rPr>
      </w:pPr>
    </w:p>
    <w:p w:rsidR="008467D4" w:rsidRPr="00DA7AEE" w:rsidRDefault="00A13D17" w:rsidP="008467D4">
      <w:pPr>
        <w:rPr>
          <w:sz w:val="27"/>
          <w:szCs w:val="27"/>
        </w:rPr>
      </w:pPr>
      <w:r w:rsidRPr="00DA7AEE">
        <w:rPr>
          <w:sz w:val="27"/>
          <w:szCs w:val="27"/>
        </w:rPr>
        <w:t>________________________________________        __________________</w:t>
      </w:r>
    </w:p>
    <w:p w:rsidR="008467D4" w:rsidRPr="00DA7AEE" w:rsidRDefault="008467D4" w:rsidP="008467D4">
      <w:pPr>
        <w:rPr>
          <w:sz w:val="27"/>
          <w:szCs w:val="27"/>
        </w:rPr>
      </w:pPr>
      <w:r w:rsidRPr="00DA7AEE">
        <w:rPr>
          <w:sz w:val="27"/>
          <w:szCs w:val="27"/>
        </w:rPr>
        <w:t xml:space="preserve">               (дата )                                                                                     (подпись)                                                     (расшифровка подписи)                                                                                   </w:t>
      </w:r>
    </w:p>
    <w:p w:rsidR="008467D4" w:rsidRPr="00DA7AEE" w:rsidRDefault="008467D4" w:rsidP="008467D4">
      <w:pPr>
        <w:pStyle w:val="ConsPlusNormal"/>
        <w:widowControl/>
        <w:tabs>
          <w:tab w:val="left" w:pos="210"/>
        </w:tabs>
        <w:ind w:firstLine="0"/>
        <w:rPr>
          <w:sz w:val="27"/>
          <w:szCs w:val="27"/>
        </w:rPr>
      </w:pPr>
    </w:p>
    <w:p w:rsidR="008467D4" w:rsidRPr="00DA7AEE" w:rsidRDefault="008467D4" w:rsidP="008467D4">
      <w:pPr>
        <w:pStyle w:val="ConsPlusNormal"/>
        <w:widowControl/>
        <w:ind w:firstLine="0"/>
        <w:jc w:val="center"/>
        <w:rPr>
          <w:sz w:val="27"/>
          <w:szCs w:val="27"/>
        </w:rPr>
      </w:pPr>
    </w:p>
    <w:p w:rsidR="008467D4" w:rsidRPr="00DA7AEE" w:rsidRDefault="008467D4" w:rsidP="008467D4">
      <w:pPr>
        <w:pStyle w:val="ConsPlusNormal"/>
        <w:widowControl/>
        <w:ind w:firstLine="0"/>
        <w:jc w:val="center"/>
        <w:rPr>
          <w:sz w:val="27"/>
          <w:szCs w:val="27"/>
        </w:rPr>
      </w:pPr>
    </w:p>
    <w:p w:rsidR="00425CD1" w:rsidRPr="00DA7AEE" w:rsidRDefault="00425CD1" w:rsidP="008467D4">
      <w:pPr>
        <w:pStyle w:val="ConsPlusNormal"/>
        <w:widowControl/>
        <w:ind w:firstLine="0"/>
        <w:jc w:val="center"/>
        <w:rPr>
          <w:sz w:val="27"/>
          <w:szCs w:val="27"/>
        </w:rPr>
      </w:pPr>
    </w:p>
    <w:p w:rsidR="008467D4" w:rsidRPr="00DA7AEE" w:rsidRDefault="008467D4" w:rsidP="008467D4">
      <w:pPr>
        <w:pStyle w:val="ConsPlusNormal"/>
        <w:widowControl/>
        <w:ind w:firstLine="0"/>
        <w:jc w:val="center"/>
        <w:rPr>
          <w:sz w:val="27"/>
          <w:szCs w:val="27"/>
        </w:rPr>
      </w:pPr>
    </w:p>
    <w:p w:rsidR="00893A71" w:rsidRPr="00DA7AEE" w:rsidRDefault="00893A71" w:rsidP="00893A71">
      <w:pPr>
        <w:jc w:val="right"/>
        <w:rPr>
          <w:bCs/>
          <w:sz w:val="27"/>
          <w:szCs w:val="27"/>
        </w:rPr>
      </w:pPr>
      <w:r w:rsidRPr="00DA7AEE">
        <w:rPr>
          <w:bCs/>
          <w:sz w:val="27"/>
          <w:szCs w:val="27"/>
        </w:rPr>
        <w:t>Приложение</w:t>
      </w:r>
      <w:r w:rsidR="00C72068" w:rsidRPr="00DA7AEE">
        <w:rPr>
          <w:bCs/>
          <w:sz w:val="27"/>
          <w:szCs w:val="27"/>
        </w:rPr>
        <w:t xml:space="preserve"> №</w:t>
      </w:r>
      <w:r w:rsidRPr="00DA7AEE">
        <w:rPr>
          <w:bCs/>
          <w:sz w:val="27"/>
          <w:szCs w:val="27"/>
        </w:rPr>
        <w:t xml:space="preserve"> </w:t>
      </w:r>
      <w:r w:rsidR="008467D4" w:rsidRPr="00DA7AEE">
        <w:rPr>
          <w:bCs/>
          <w:sz w:val="27"/>
          <w:szCs w:val="27"/>
        </w:rPr>
        <w:t>3</w:t>
      </w:r>
    </w:p>
    <w:p w:rsidR="009E7B74" w:rsidRPr="00DA7AEE" w:rsidRDefault="009E7B74" w:rsidP="009E7B74">
      <w:pPr>
        <w:jc w:val="right"/>
        <w:rPr>
          <w:bCs/>
          <w:sz w:val="27"/>
          <w:szCs w:val="27"/>
        </w:rPr>
      </w:pPr>
      <w:r w:rsidRPr="00DA7AEE">
        <w:rPr>
          <w:bCs/>
          <w:sz w:val="27"/>
          <w:szCs w:val="27"/>
        </w:rPr>
        <w:t xml:space="preserve">к </w:t>
      </w:r>
      <w:r w:rsidR="004708AC" w:rsidRPr="00DA7AEE">
        <w:rPr>
          <w:bCs/>
          <w:sz w:val="27"/>
          <w:szCs w:val="27"/>
        </w:rPr>
        <w:t>Порядку</w:t>
      </w:r>
      <w:r w:rsidRPr="00DA7AEE">
        <w:rPr>
          <w:bCs/>
          <w:sz w:val="27"/>
          <w:szCs w:val="27"/>
        </w:rPr>
        <w:t xml:space="preserve"> предоставления субсидий на мероприятия </w:t>
      </w:r>
    </w:p>
    <w:p w:rsidR="009E7B74" w:rsidRPr="00DA7AEE" w:rsidRDefault="009E7B74" w:rsidP="009E7B74">
      <w:pPr>
        <w:jc w:val="right"/>
        <w:rPr>
          <w:bCs/>
          <w:sz w:val="27"/>
          <w:szCs w:val="27"/>
        </w:rPr>
      </w:pPr>
      <w:r w:rsidRPr="00DA7AEE">
        <w:rPr>
          <w:bCs/>
          <w:sz w:val="27"/>
          <w:szCs w:val="27"/>
        </w:rPr>
        <w:t>по поддержке малого и среднего предпринимательства</w:t>
      </w:r>
    </w:p>
    <w:p w:rsidR="009E7B74" w:rsidRPr="00DA7AEE" w:rsidRDefault="009E7B74" w:rsidP="009E7B74">
      <w:pPr>
        <w:jc w:val="right"/>
        <w:rPr>
          <w:bCs/>
          <w:sz w:val="27"/>
          <w:szCs w:val="27"/>
        </w:rPr>
      </w:pPr>
      <w:r w:rsidRPr="00DA7AEE">
        <w:rPr>
          <w:bCs/>
          <w:sz w:val="27"/>
          <w:szCs w:val="27"/>
        </w:rPr>
        <w:t xml:space="preserve"> на территории Лешуконского </w:t>
      </w:r>
      <w:r w:rsidR="004708AC" w:rsidRPr="00DA7AEE">
        <w:rPr>
          <w:bCs/>
          <w:sz w:val="27"/>
          <w:szCs w:val="27"/>
        </w:rPr>
        <w:t>округа</w:t>
      </w:r>
      <w:r w:rsidRPr="00DA7AEE">
        <w:rPr>
          <w:bCs/>
          <w:sz w:val="27"/>
          <w:szCs w:val="27"/>
        </w:rPr>
        <w:t xml:space="preserve"> из бюджета </w:t>
      </w:r>
    </w:p>
    <w:p w:rsidR="009E7B74" w:rsidRPr="00DA7AEE" w:rsidRDefault="004708AC" w:rsidP="009E7B74">
      <w:pPr>
        <w:jc w:val="right"/>
        <w:rPr>
          <w:bCs/>
          <w:sz w:val="27"/>
          <w:szCs w:val="27"/>
        </w:rPr>
      </w:pPr>
      <w:r w:rsidRPr="00DA7AEE">
        <w:rPr>
          <w:sz w:val="27"/>
          <w:szCs w:val="27"/>
        </w:rPr>
        <w:t>Лешуконского муниципального округа</w:t>
      </w:r>
    </w:p>
    <w:p w:rsidR="00975E54" w:rsidRPr="00DA7AEE" w:rsidRDefault="00975E54" w:rsidP="00233720">
      <w:pPr>
        <w:jc w:val="right"/>
        <w:rPr>
          <w:sz w:val="27"/>
          <w:szCs w:val="27"/>
        </w:rPr>
      </w:pPr>
    </w:p>
    <w:p w:rsidR="00975E54" w:rsidRPr="00DA7AEE" w:rsidRDefault="00975E54" w:rsidP="00233720">
      <w:pPr>
        <w:jc w:val="right"/>
        <w:rPr>
          <w:sz w:val="27"/>
          <w:szCs w:val="27"/>
        </w:rPr>
      </w:pPr>
    </w:p>
    <w:p w:rsidR="00975E54" w:rsidRPr="00DA7AEE" w:rsidRDefault="00975E54" w:rsidP="00205D3E">
      <w:pPr>
        <w:jc w:val="center"/>
        <w:rPr>
          <w:b/>
          <w:sz w:val="27"/>
          <w:szCs w:val="27"/>
        </w:rPr>
      </w:pPr>
      <w:r w:rsidRPr="00DA7AEE">
        <w:rPr>
          <w:b/>
          <w:sz w:val="27"/>
          <w:szCs w:val="27"/>
        </w:rPr>
        <w:t>Состав комиссии</w:t>
      </w:r>
    </w:p>
    <w:p w:rsidR="00325661" w:rsidRPr="00DA7AEE" w:rsidRDefault="00975E54" w:rsidP="00325661">
      <w:pPr>
        <w:jc w:val="center"/>
        <w:rPr>
          <w:b/>
          <w:bCs/>
          <w:sz w:val="27"/>
          <w:szCs w:val="27"/>
        </w:rPr>
      </w:pPr>
      <w:r w:rsidRPr="00DA7AEE">
        <w:rPr>
          <w:b/>
          <w:sz w:val="27"/>
          <w:szCs w:val="27"/>
        </w:rPr>
        <w:t xml:space="preserve">по отбору получателей </w:t>
      </w:r>
      <w:r w:rsidR="00325661" w:rsidRPr="00DA7AEE">
        <w:rPr>
          <w:b/>
          <w:bCs/>
          <w:sz w:val="27"/>
          <w:szCs w:val="27"/>
        </w:rPr>
        <w:t>субсидий на мероприятия</w:t>
      </w:r>
      <w:r w:rsidR="004708AC" w:rsidRPr="00DA7AEE">
        <w:rPr>
          <w:b/>
          <w:bCs/>
          <w:sz w:val="27"/>
          <w:szCs w:val="27"/>
        </w:rPr>
        <w:t xml:space="preserve"> </w:t>
      </w:r>
      <w:r w:rsidR="00325661" w:rsidRPr="00DA7AEE">
        <w:rPr>
          <w:b/>
          <w:bCs/>
          <w:sz w:val="27"/>
          <w:szCs w:val="27"/>
        </w:rPr>
        <w:t xml:space="preserve">по поддержке малого </w:t>
      </w:r>
    </w:p>
    <w:p w:rsidR="00325661" w:rsidRPr="00DA7AEE" w:rsidRDefault="00325661" w:rsidP="00325661">
      <w:pPr>
        <w:jc w:val="center"/>
        <w:rPr>
          <w:b/>
          <w:bCs/>
          <w:sz w:val="27"/>
          <w:szCs w:val="27"/>
        </w:rPr>
      </w:pPr>
      <w:r w:rsidRPr="00DA7AEE">
        <w:rPr>
          <w:b/>
          <w:bCs/>
          <w:sz w:val="27"/>
          <w:szCs w:val="27"/>
        </w:rPr>
        <w:t>и среднего предпринимательства</w:t>
      </w:r>
      <w:r w:rsidR="004708AC" w:rsidRPr="00DA7AEE">
        <w:rPr>
          <w:b/>
          <w:bCs/>
          <w:sz w:val="27"/>
          <w:szCs w:val="27"/>
        </w:rPr>
        <w:t xml:space="preserve"> </w:t>
      </w:r>
      <w:r w:rsidRPr="00DA7AEE">
        <w:rPr>
          <w:b/>
          <w:bCs/>
          <w:sz w:val="27"/>
          <w:szCs w:val="27"/>
        </w:rPr>
        <w:t xml:space="preserve">на территории Лешуконского </w:t>
      </w:r>
      <w:r w:rsidR="004708AC" w:rsidRPr="00DA7AEE">
        <w:rPr>
          <w:b/>
          <w:bCs/>
          <w:sz w:val="27"/>
          <w:szCs w:val="27"/>
        </w:rPr>
        <w:t>округа</w:t>
      </w:r>
      <w:r w:rsidRPr="00DA7AEE">
        <w:rPr>
          <w:b/>
          <w:bCs/>
          <w:sz w:val="27"/>
          <w:szCs w:val="27"/>
        </w:rPr>
        <w:t xml:space="preserve"> из бюджета</w:t>
      </w:r>
      <w:r w:rsidR="00343D68" w:rsidRPr="00DA7AEE">
        <w:rPr>
          <w:b/>
          <w:bCs/>
          <w:sz w:val="27"/>
          <w:szCs w:val="27"/>
        </w:rPr>
        <w:t xml:space="preserve"> </w:t>
      </w:r>
      <w:r w:rsidR="004708AC" w:rsidRPr="00DA7AEE">
        <w:rPr>
          <w:b/>
          <w:sz w:val="27"/>
          <w:szCs w:val="27"/>
        </w:rPr>
        <w:t>Лешуконского муниципального округа</w:t>
      </w:r>
    </w:p>
    <w:p w:rsidR="00975E54" w:rsidRPr="00DA7AEE" w:rsidRDefault="00975E54" w:rsidP="00975E54">
      <w:pPr>
        <w:jc w:val="center"/>
        <w:rPr>
          <w:b/>
          <w:bCs/>
          <w:sz w:val="27"/>
          <w:szCs w:val="27"/>
        </w:rPr>
      </w:pPr>
    </w:p>
    <w:p w:rsidR="00975E54" w:rsidRPr="00DA7AEE" w:rsidRDefault="00975E54" w:rsidP="00975E54">
      <w:pPr>
        <w:ind w:right="70"/>
        <w:jc w:val="center"/>
        <w:rPr>
          <w:b/>
          <w:sz w:val="27"/>
          <w:szCs w:val="27"/>
        </w:rPr>
      </w:pPr>
    </w:p>
    <w:p w:rsidR="00975E54" w:rsidRPr="00DA7AEE" w:rsidRDefault="00975E54" w:rsidP="00975E54">
      <w:pPr>
        <w:pStyle w:val="ConsPlusNormal"/>
        <w:widowControl/>
        <w:ind w:firstLine="0"/>
        <w:jc w:val="both"/>
        <w:rPr>
          <w:sz w:val="27"/>
          <w:szCs w:val="27"/>
        </w:rPr>
      </w:pPr>
    </w:p>
    <w:tbl>
      <w:tblPr>
        <w:tblW w:w="9738" w:type="dxa"/>
        <w:tblInd w:w="9" w:type="dxa"/>
        <w:tblLook w:val="0000" w:firstRow="0" w:lastRow="0" w:firstColumn="0" w:lastColumn="0" w:noHBand="0" w:noVBand="0"/>
      </w:tblPr>
      <w:tblGrid>
        <w:gridCol w:w="2520"/>
        <w:gridCol w:w="7218"/>
      </w:tblGrid>
      <w:tr w:rsidR="00975E54" w:rsidRPr="00DA7AEE" w:rsidTr="00786E52">
        <w:trPr>
          <w:trHeight w:val="419"/>
        </w:trPr>
        <w:tc>
          <w:tcPr>
            <w:tcW w:w="2520" w:type="dxa"/>
            <w:tcBorders>
              <w:bottom w:val="nil"/>
            </w:tcBorders>
          </w:tcPr>
          <w:p w:rsidR="00975E54" w:rsidRPr="00DA7AEE" w:rsidRDefault="00975E54" w:rsidP="00786E52">
            <w:pPr>
              <w:pStyle w:val="ConsPlusNonformat"/>
              <w:rPr>
                <w:rFonts w:ascii="Times New Roman" w:hAnsi="Times New Roman" w:cs="Times New Roman"/>
                <w:sz w:val="27"/>
                <w:szCs w:val="27"/>
              </w:rPr>
            </w:pPr>
            <w:r w:rsidRPr="00DA7AEE">
              <w:rPr>
                <w:rFonts w:ascii="Times New Roman" w:hAnsi="Times New Roman" w:cs="Times New Roman"/>
                <w:sz w:val="27"/>
                <w:szCs w:val="27"/>
              </w:rPr>
              <w:t>Мартынов А.Ю.</w:t>
            </w: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r w:rsidRPr="00DA7AEE">
              <w:rPr>
                <w:rFonts w:ascii="Times New Roman" w:hAnsi="Times New Roman" w:cs="Times New Roman"/>
                <w:sz w:val="27"/>
                <w:szCs w:val="27"/>
              </w:rPr>
              <w:t>Чурсанова Л.В.</w:t>
            </w: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C72068" w:rsidP="00786E52">
            <w:pPr>
              <w:pStyle w:val="ConsPlusNonformat"/>
              <w:rPr>
                <w:rFonts w:ascii="Times New Roman" w:hAnsi="Times New Roman" w:cs="Times New Roman"/>
                <w:sz w:val="27"/>
                <w:szCs w:val="27"/>
              </w:rPr>
            </w:pPr>
            <w:r w:rsidRPr="00DA7AEE">
              <w:rPr>
                <w:rFonts w:ascii="Times New Roman" w:hAnsi="Times New Roman" w:cs="Times New Roman"/>
                <w:sz w:val="27"/>
                <w:szCs w:val="27"/>
              </w:rPr>
              <w:t>Антонова Н.П.</w:t>
            </w: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425CD1" w:rsidP="00786E52">
            <w:pPr>
              <w:pStyle w:val="ConsPlusNonformat"/>
              <w:rPr>
                <w:rFonts w:ascii="Times New Roman" w:hAnsi="Times New Roman" w:cs="Times New Roman"/>
                <w:sz w:val="27"/>
                <w:szCs w:val="27"/>
              </w:rPr>
            </w:pPr>
            <w:r w:rsidRPr="00DA7AEE">
              <w:rPr>
                <w:rFonts w:ascii="Times New Roman" w:hAnsi="Times New Roman" w:cs="Times New Roman"/>
                <w:sz w:val="27"/>
                <w:szCs w:val="27"/>
              </w:rPr>
              <w:t>Малышева Е.А.</w:t>
            </w: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D415D7" w:rsidP="00786E52">
            <w:pPr>
              <w:pStyle w:val="ConsPlusNonformat"/>
              <w:rPr>
                <w:rFonts w:ascii="Times New Roman" w:hAnsi="Times New Roman" w:cs="Times New Roman"/>
                <w:sz w:val="27"/>
                <w:szCs w:val="27"/>
              </w:rPr>
            </w:pPr>
            <w:r w:rsidRPr="00DA7AEE">
              <w:rPr>
                <w:rFonts w:ascii="Times New Roman" w:hAnsi="Times New Roman" w:cs="Times New Roman"/>
                <w:sz w:val="27"/>
                <w:szCs w:val="27"/>
              </w:rPr>
              <w:t>Заворотова Т.Н</w:t>
            </w:r>
            <w:r w:rsidR="00975E54" w:rsidRPr="00DA7AEE">
              <w:rPr>
                <w:rFonts w:ascii="Times New Roman" w:hAnsi="Times New Roman" w:cs="Times New Roman"/>
                <w:sz w:val="27"/>
                <w:szCs w:val="27"/>
              </w:rPr>
              <w:t>.</w:t>
            </w: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pStyle w:val="ConsPlusNonformat"/>
              <w:rPr>
                <w:rFonts w:ascii="Times New Roman" w:hAnsi="Times New Roman" w:cs="Times New Roman"/>
                <w:sz w:val="27"/>
                <w:szCs w:val="27"/>
              </w:rPr>
            </w:pPr>
          </w:p>
          <w:p w:rsidR="00975E54" w:rsidRPr="00DA7AEE" w:rsidRDefault="00975E54" w:rsidP="00786E52">
            <w:pPr>
              <w:rPr>
                <w:sz w:val="27"/>
                <w:szCs w:val="27"/>
              </w:rPr>
            </w:pPr>
          </w:p>
          <w:p w:rsidR="00975E54" w:rsidRPr="00DA7AEE" w:rsidRDefault="00975E54" w:rsidP="00786E52">
            <w:pPr>
              <w:rPr>
                <w:sz w:val="27"/>
                <w:szCs w:val="27"/>
              </w:rPr>
            </w:pPr>
          </w:p>
          <w:p w:rsidR="00975E54" w:rsidRPr="00DA7AEE" w:rsidRDefault="00975E54" w:rsidP="00786E52">
            <w:pPr>
              <w:rPr>
                <w:sz w:val="27"/>
                <w:szCs w:val="27"/>
              </w:rPr>
            </w:pPr>
          </w:p>
        </w:tc>
        <w:tc>
          <w:tcPr>
            <w:tcW w:w="7218" w:type="dxa"/>
            <w:tcBorders>
              <w:bottom w:val="nil"/>
            </w:tcBorders>
          </w:tcPr>
          <w:p w:rsidR="00975E54" w:rsidRPr="00DA7AEE" w:rsidRDefault="00975E54" w:rsidP="00786E52">
            <w:pPr>
              <w:pStyle w:val="ConsPlusNonformat"/>
              <w:jc w:val="both"/>
              <w:rPr>
                <w:rFonts w:ascii="Times New Roman" w:hAnsi="Times New Roman" w:cs="Times New Roman"/>
                <w:sz w:val="27"/>
                <w:szCs w:val="27"/>
              </w:rPr>
            </w:pPr>
            <w:r w:rsidRPr="00DA7AEE">
              <w:rPr>
                <w:rFonts w:ascii="Times New Roman" w:hAnsi="Times New Roman" w:cs="Times New Roman"/>
                <w:sz w:val="27"/>
                <w:szCs w:val="27"/>
              </w:rPr>
              <w:t>-</w:t>
            </w:r>
            <w:r w:rsidR="00F939DB" w:rsidRPr="00DA7AEE">
              <w:rPr>
                <w:rFonts w:ascii="Times New Roman" w:hAnsi="Times New Roman" w:cs="Times New Roman"/>
                <w:sz w:val="27"/>
                <w:szCs w:val="27"/>
              </w:rPr>
              <w:t xml:space="preserve"> </w:t>
            </w:r>
            <w:r w:rsidRPr="00DA7AEE">
              <w:rPr>
                <w:rFonts w:ascii="Times New Roman" w:hAnsi="Times New Roman" w:cs="Times New Roman"/>
                <w:sz w:val="27"/>
                <w:szCs w:val="27"/>
              </w:rPr>
              <w:t xml:space="preserve">председатель комиссии, глава администрации </w:t>
            </w:r>
            <w:r w:rsidR="004708AC" w:rsidRPr="00DA7AEE">
              <w:rPr>
                <w:rFonts w:ascii="Times New Roman" w:hAnsi="Times New Roman" w:cs="Times New Roman"/>
                <w:sz w:val="27"/>
                <w:szCs w:val="27"/>
              </w:rPr>
              <w:t>Лешуконского муниципального округа</w:t>
            </w:r>
          </w:p>
          <w:p w:rsidR="00975E54" w:rsidRPr="00DA7AEE" w:rsidRDefault="00975E54" w:rsidP="00786E52">
            <w:pPr>
              <w:pStyle w:val="ConsPlusNonformat"/>
              <w:jc w:val="both"/>
              <w:rPr>
                <w:rFonts w:ascii="Times New Roman" w:hAnsi="Times New Roman" w:cs="Times New Roman"/>
                <w:sz w:val="27"/>
                <w:szCs w:val="27"/>
              </w:rPr>
            </w:pPr>
          </w:p>
          <w:p w:rsidR="00975E54" w:rsidRPr="00DA7AEE" w:rsidRDefault="00975E54" w:rsidP="00786E52">
            <w:pPr>
              <w:pStyle w:val="ConsPlusNonformat"/>
              <w:jc w:val="both"/>
              <w:rPr>
                <w:rFonts w:ascii="Times New Roman" w:hAnsi="Times New Roman" w:cs="Times New Roman"/>
                <w:sz w:val="27"/>
                <w:szCs w:val="27"/>
              </w:rPr>
            </w:pPr>
            <w:r w:rsidRPr="00DA7AEE">
              <w:rPr>
                <w:rFonts w:ascii="Times New Roman" w:hAnsi="Times New Roman" w:cs="Times New Roman"/>
                <w:sz w:val="27"/>
                <w:szCs w:val="27"/>
              </w:rPr>
              <w:t>-</w:t>
            </w:r>
            <w:r w:rsidR="00F939DB" w:rsidRPr="00DA7AEE">
              <w:rPr>
                <w:rFonts w:ascii="Times New Roman" w:hAnsi="Times New Roman" w:cs="Times New Roman"/>
                <w:sz w:val="27"/>
                <w:szCs w:val="27"/>
              </w:rPr>
              <w:t xml:space="preserve"> </w:t>
            </w:r>
            <w:r w:rsidRPr="00DA7AEE">
              <w:rPr>
                <w:rFonts w:ascii="Times New Roman" w:hAnsi="Times New Roman" w:cs="Times New Roman"/>
                <w:sz w:val="27"/>
                <w:szCs w:val="27"/>
              </w:rPr>
              <w:t xml:space="preserve">зам. председателя, </w:t>
            </w:r>
            <w:r w:rsidR="004708AC" w:rsidRPr="00DA7AEE">
              <w:rPr>
                <w:rFonts w:ascii="Times New Roman" w:hAnsi="Times New Roman" w:cs="Times New Roman"/>
                <w:sz w:val="27"/>
                <w:szCs w:val="27"/>
              </w:rPr>
              <w:t>заместитель</w:t>
            </w:r>
            <w:r w:rsidR="00692E09" w:rsidRPr="00DA7AEE">
              <w:rPr>
                <w:rFonts w:ascii="Times New Roman" w:hAnsi="Times New Roman" w:cs="Times New Roman"/>
                <w:sz w:val="27"/>
                <w:szCs w:val="27"/>
              </w:rPr>
              <w:t xml:space="preserve"> главы</w:t>
            </w:r>
            <w:r w:rsidR="004708AC" w:rsidRPr="00DA7AEE">
              <w:rPr>
                <w:rFonts w:ascii="Times New Roman" w:hAnsi="Times New Roman" w:cs="Times New Roman"/>
                <w:sz w:val="27"/>
                <w:szCs w:val="27"/>
              </w:rPr>
              <w:t xml:space="preserve"> администрации по финансовым вопросам</w:t>
            </w:r>
            <w:r w:rsidR="00692E09" w:rsidRPr="00DA7AEE">
              <w:rPr>
                <w:rFonts w:ascii="Times New Roman" w:hAnsi="Times New Roman" w:cs="Times New Roman"/>
                <w:sz w:val="27"/>
                <w:szCs w:val="27"/>
              </w:rPr>
              <w:t xml:space="preserve">, </w:t>
            </w:r>
            <w:r w:rsidRPr="00DA7AEE">
              <w:rPr>
                <w:rFonts w:ascii="Times New Roman" w:hAnsi="Times New Roman" w:cs="Times New Roman"/>
                <w:sz w:val="27"/>
                <w:szCs w:val="27"/>
              </w:rPr>
              <w:t xml:space="preserve">начальник финансового управления администрации </w:t>
            </w:r>
            <w:r w:rsidR="004708AC" w:rsidRPr="00DA7AEE">
              <w:rPr>
                <w:rFonts w:ascii="Times New Roman" w:hAnsi="Times New Roman" w:cs="Times New Roman"/>
                <w:sz w:val="27"/>
                <w:szCs w:val="27"/>
              </w:rPr>
              <w:t>Лешуконского муниципального округа</w:t>
            </w:r>
            <w:r w:rsidRPr="00DA7AEE">
              <w:rPr>
                <w:rFonts w:ascii="Times New Roman" w:hAnsi="Times New Roman" w:cs="Times New Roman"/>
                <w:sz w:val="27"/>
                <w:szCs w:val="27"/>
              </w:rPr>
              <w:t>;</w:t>
            </w:r>
          </w:p>
          <w:p w:rsidR="00975E54" w:rsidRPr="00DA7AEE" w:rsidRDefault="00975E54" w:rsidP="00786E52">
            <w:pPr>
              <w:pStyle w:val="ConsPlusNonformat"/>
              <w:jc w:val="both"/>
              <w:rPr>
                <w:rFonts w:ascii="Times New Roman" w:hAnsi="Times New Roman" w:cs="Times New Roman"/>
                <w:sz w:val="27"/>
                <w:szCs w:val="27"/>
              </w:rPr>
            </w:pPr>
          </w:p>
          <w:p w:rsidR="00975E54" w:rsidRPr="00DA7AEE" w:rsidRDefault="00975E54" w:rsidP="00786E52">
            <w:pPr>
              <w:pStyle w:val="ConsTitle"/>
              <w:jc w:val="both"/>
              <w:rPr>
                <w:rFonts w:ascii="Times New Roman" w:hAnsi="Times New Roman" w:cs="Times New Roman"/>
                <w:b w:val="0"/>
                <w:bCs w:val="0"/>
                <w:sz w:val="27"/>
                <w:szCs w:val="27"/>
              </w:rPr>
            </w:pPr>
            <w:r w:rsidRPr="00DA7AEE">
              <w:rPr>
                <w:rFonts w:ascii="Times New Roman" w:hAnsi="Times New Roman" w:cs="Times New Roman"/>
                <w:b w:val="0"/>
                <w:sz w:val="27"/>
                <w:szCs w:val="27"/>
              </w:rPr>
              <w:t>-</w:t>
            </w:r>
            <w:r w:rsidR="00F939DB" w:rsidRPr="00DA7AEE">
              <w:rPr>
                <w:rFonts w:ascii="Times New Roman" w:hAnsi="Times New Roman" w:cs="Times New Roman"/>
                <w:b w:val="0"/>
                <w:sz w:val="27"/>
                <w:szCs w:val="27"/>
              </w:rPr>
              <w:t xml:space="preserve"> </w:t>
            </w:r>
            <w:r w:rsidRPr="00DA7AEE">
              <w:rPr>
                <w:rFonts w:ascii="Times New Roman" w:hAnsi="Times New Roman" w:cs="Times New Roman"/>
                <w:b w:val="0"/>
                <w:sz w:val="27"/>
                <w:szCs w:val="27"/>
              </w:rPr>
              <w:t>секретарь комиссии</w:t>
            </w:r>
            <w:r w:rsidRPr="00DA7AEE">
              <w:rPr>
                <w:rFonts w:ascii="Times New Roman" w:hAnsi="Times New Roman" w:cs="Times New Roman"/>
                <w:b w:val="0"/>
                <w:bCs w:val="0"/>
                <w:sz w:val="27"/>
                <w:szCs w:val="27"/>
              </w:rPr>
              <w:t xml:space="preserve">, </w:t>
            </w:r>
            <w:r w:rsidR="004708AC" w:rsidRPr="00DA7AEE">
              <w:rPr>
                <w:rFonts w:ascii="Times New Roman" w:hAnsi="Times New Roman" w:cs="Times New Roman"/>
                <w:b w:val="0"/>
                <w:bCs w:val="0"/>
                <w:sz w:val="27"/>
                <w:szCs w:val="27"/>
              </w:rPr>
              <w:t>главный специалист отдела экономики, ЖКХ, дорожной деятельности администрации Лешуконского муниципального округа</w:t>
            </w:r>
            <w:r w:rsidRPr="00DA7AEE">
              <w:rPr>
                <w:rFonts w:ascii="Times New Roman" w:hAnsi="Times New Roman" w:cs="Times New Roman"/>
                <w:b w:val="0"/>
                <w:sz w:val="27"/>
                <w:szCs w:val="27"/>
              </w:rPr>
              <w:t>;</w:t>
            </w:r>
          </w:p>
          <w:p w:rsidR="00975E54" w:rsidRPr="00DA7AEE" w:rsidRDefault="00975E54" w:rsidP="00786E52">
            <w:pPr>
              <w:pStyle w:val="ConsTitle"/>
              <w:jc w:val="both"/>
              <w:rPr>
                <w:rFonts w:ascii="Times New Roman" w:hAnsi="Times New Roman" w:cs="Times New Roman"/>
                <w:b w:val="0"/>
                <w:bCs w:val="0"/>
                <w:sz w:val="27"/>
                <w:szCs w:val="27"/>
              </w:rPr>
            </w:pPr>
          </w:p>
          <w:p w:rsidR="00975E54" w:rsidRPr="00DA7AEE" w:rsidRDefault="00975E54" w:rsidP="00786E52">
            <w:pPr>
              <w:pStyle w:val="ConsTitle"/>
              <w:jc w:val="both"/>
              <w:rPr>
                <w:rFonts w:ascii="Times New Roman" w:hAnsi="Times New Roman" w:cs="Times New Roman"/>
                <w:b w:val="0"/>
                <w:bCs w:val="0"/>
                <w:sz w:val="27"/>
                <w:szCs w:val="27"/>
              </w:rPr>
            </w:pPr>
            <w:r w:rsidRPr="00DA7AEE">
              <w:rPr>
                <w:rFonts w:ascii="Times New Roman" w:hAnsi="Times New Roman" w:cs="Times New Roman"/>
                <w:b w:val="0"/>
                <w:bCs w:val="0"/>
                <w:sz w:val="27"/>
                <w:szCs w:val="27"/>
              </w:rPr>
              <w:t>Члены комиссии:</w:t>
            </w:r>
          </w:p>
          <w:p w:rsidR="00975E54" w:rsidRPr="00DA7AEE" w:rsidRDefault="00975E54" w:rsidP="00786E52">
            <w:pPr>
              <w:pStyle w:val="ConsTitle"/>
              <w:jc w:val="both"/>
              <w:rPr>
                <w:rFonts w:ascii="Times New Roman" w:hAnsi="Times New Roman" w:cs="Times New Roman"/>
                <w:b w:val="0"/>
                <w:bCs w:val="0"/>
                <w:sz w:val="27"/>
                <w:szCs w:val="27"/>
              </w:rPr>
            </w:pPr>
          </w:p>
          <w:p w:rsidR="00975E54" w:rsidRPr="00DA7AEE" w:rsidRDefault="00975E54" w:rsidP="00975E54">
            <w:pPr>
              <w:pStyle w:val="ConsTitle"/>
              <w:jc w:val="both"/>
              <w:rPr>
                <w:rFonts w:ascii="Times New Roman" w:hAnsi="Times New Roman" w:cs="Times New Roman"/>
                <w:b w:val="0"/>
                <w:bCs w:val="0"/>
                <w:sz w:val="27"/>
                <w:szCs w:val="27"/>
              </w:rPr>
            </w:pPr>
            <w:r w:rsidRPr="00DA7AEE">
              <w:rPr>
                <w:rFonts w:ascii="Times New Roman" w:hAnsi="Times New Roman" w:cs="Times New Roman"/>
                <w:b w:val="0"/>
                <w:bCs w:val="0"/>
                <w:sz w:val="27"/>
                <w:szCs w:val="27"/>
              </w:rPr>
              <w:t xml:space="preserve">- </w:t>
            </w:r>
            <w:r w:rsidR="004708AC" w:rsidRPr="00DA7AEE">
              <w:rPr>
                <w:rFonts w:ascii="Times New Roman" w:hAnsi="Times New Roman" w:cs="Times New Roman"/>
                <w:b w:val="0"/>
                <w:bCs w:val="0"/>
                <w:sz w:val="27"/>
                <w:szCs w:val="27"/>
              </w:rPr>
              <w:t>начальник отдела экономики, ЖКХ, дорожной деятельности администрации Лешуконского муниципального округа</w:t>
            </w:r>
            <w:r w:rsidRPr="00DA7AEE">
              <w:rPr>
                <w:rFonts w:ascii="Times New Roman" w:hAnsi="Times New Roman" w:cs="Times New Roman"/>
                <w:b w:val="0"/>
                <w:bCs w:val="0"/>
                <w:sz w:val="27"/>
                <w:szCs w:val="27"/>
              </w:rPr>
              <w:t xml:space="preserve">; </w:t>
            </w:r>
          </w:p>
          <w:p w:rsidR="00975E54" w:rsidRPr="00DA7AEE" w:rsidRDefault="00975E54" w:rsidP="00786E52">
            <w:pPr>
              <w:pStyle w:val="ConsTitle"/>
              <w:jc w:val="both"/>
              <w:rPr>
                <w:rFonts w:ascii="Times New Roman" w:hAnsi="Times New Roman" w:cs="Times New Roman"/>
                <w:b w:val="0"/>
                <w:bCs w:val="0"/>
                <w:sz w:val="27"/>
                <w:szCs w:val="27"/>
              </w:rPr>
            </w:pPr>
          </w:p>
          <w:p w:rsidR="00975E54" w:rsidRPr="00DA7AEE" w:rsidRDefault="00975E54" w:rsidP="00786E52">
            <w:pPr>
              <w:pStyle w:val="ConsTitle"/>
              <w:jc w:val="both"/>
              <w:rPr>
                <w:rFonts w:ascii="Times New Roman" w:hAnsi="Times New Roman" w:cs="Times New Roman"/>
                <w:b w:val="0"/>
                <w:bCs w:val="0"/>
                <w:color w:val="FF0000"/>
                <w:sz w:val="27"/>
                <w:szCs w:val="27"/>
              </w:rPr>
            </w:pPr>
            <w:r w:rsidRPr="00DA7AEE">
              <w:rPr>
                <w:rFonts w:ascii="Times New Roman" w:hAnsi="Times New Roman" w:cs="Times New Roman"/>
                <w:b w:val="0"/>
                <w:bCs w:val="0"/>
                <w:sz w:val="27"/>
                <w:szCs w:val="27"/>
              </w:rPr>
              <w:t>-</w:t>
            </w:r>
            <w:r w:rsidR="00F939DB" w:rsidRPr="00DA7AEE">
              <w:rPr>
                <w:rFonts w:ascii="Times New Roman" w:hAnsi="Times New Roman" w:cs="Times New Roman"/>
                <w:b w:val="0"/>
                <w:bCs w:val="0"/>
                <w:sz w:val="27"/>
                <w:szCs w:val="27"/>
              </w:rPr>
              <w:t xml:space="preserve"> </w:t>
            </w:r>
            <w:r w:rsidR="004708AC" w:rsidRPr="00DA7AEE">
              <w:rPr>
                <w:rFonts w:ascii="Times New Roman" w:hAnsi="Times New Roman" w:cs="Times New Roman"/>
                <w:b w:val="0"/>
                <w:bCs w:val="0"/>
                <w:sz w:val="27"/>
                <w:szCs w:val="27"/>
              </w:rPr>
              <w:t>заместитель</w:t>
            </w:r>
            <w:r w:rsidR="00F939DB" w:rsidRPr="00DA7AEE">
              <w:rPr>
                <w:rFonts w:ascii="Times New Roman" w:hAnsi="Times New Roman" w:cs="Times New Roman"/>
                <w:b w:val="0"/>
                <w:bCs w:val="0"/>
                <w:sz w:val="27"/>
                <w:szCs w:val="27"/>
              </w:rPr>
              <w:t xml:space="preserve"> начальника финансового управления администрации </w:t>
            </w:r>
            <w:r w:rsidR="004708AC" w:rsidRPr="00DA7AEE">
              <w:rPr>
                <w:rFonts w:ascii="Times New Roman" w:hAnsi="Times New Roman" w:cs="Times New Roman"/>
                <w:b w:val="0"/>
                <w:bCs w:val="0"/>
                <w:sz w:val="27"/>
                <w:szCs w:val="27"/>
              </w:rPr>
              <w:t>Лешуконского муниципального округа</w:t>
            </w:r>
            <w:r w:rsidR="00F939DB" w:rsidRPr="00DA7AEE">
              <w:rPr>
                <w:rFonts w:ascii="Times New Roman" w:hAnsi="Times New Roman" w:cs="Times New Roman"/>
                <w:b w:val="0"/>
                <w:bCs w:val="0"/>
                <w:sz w:val="27"/>
                <w:szCs w:val="27"/>
              </w:rPr>
              <w:t xml:space="preserve"> </w:t>
            </w:r>
            <w:r w:rsidR="00D415D7" w:rsidRPr="00DA7AEE">
              <w:rPr>
                <w:rFonts w:ascii="Times New Roman" w:hAnsi="Times New Roman" w:cs="Times New Roman"/>
                <w:b w:val="0"/>
                <w:bCs w:val="0"/>
                <w:sz w:val="27"/>
                <w:szCs w:val="27"/>
              </w:rPr>
              <w:t>начальник</w:t>
            </w:r>
            <w:r w:rsidR="00A06490" w:rsidRPr="00DA7AEE">
              <w:rPr>
                <w:rFonts w:ascii="Times New Roman" w:hAnsi="Times New Roman" w:cs="Times New Roman"/>
                <w:b w:val="0"/>
                <w:bCs w:val="0"/>
                <w:sz w:val="27"/>
                <w:szCs w:val="27"/>
              </w:rPr>
              <w:t xml:space="preserve"> бюджетного отдела.</w:t>
            </w:r>
          </w:p>
          <w:p w:rsidR="00975E54" w:rsidRPr="00DA7AEE" w:rsidRDefault="00975E54" w:rsidP="00786E52">
            <w:pPr>
              <w:pStyle w:val="ConsTitle"/>
              <w:jc w:val="both"/>
              <w:rPr>
                <w:rFonts w:ascii="Times New Roman" w:hAnsi="Times New Roman" w:cs="Times New Roman"/>
                <w:b w:val="0"/>
                <w:bCs w:val="0"/>
                <w:sz w:val="27"/>
                <w:szCs w:val="27"/>
              </w:rPr>
            </w:pPr>
          </w:p>
          <w:p w:rsidR="00975E54" w:rsidRPr="00DA7AEE" w:rsidRDefault="00975E54" w:rsidP="00786E52">
            <w:pPr>
              <w:pStyle w:val="ConsPlusNonformat"/>
              <w:jc w:val="both"/>
              <w:rPr>
                <w:rFonts w:ascii="Times New Roman" w:hAnsi="Times New Roman" w:cs="Times New Roman"/>
                <w:sz w:val="27"/>
                <w:szCs w:val="27"/>
              </w:rPr>
            </w:pPr>
          </w:p>
          <w:p w:rsidR="00975E54" w:rsidRPr="00DA7AEE" w:rsidRDefault="00975E54" w:rsidP="00786E52">
            <w:pPr>
              <w:pStyle w:val="ConsPlusNonformat"/>
              <w:jc w:val="both"/>
              <w:rPr>
                <w:rFonts w:ascii="Times New Roman" w:hAnsi="Times New Roman" w:cs="Times New Roman"/>
                <w:sz w:val="27"/>
                <w:szCs w:val="27"/>
              </w:rPr>
            </w:pPr>
          </w:p>
        </w:tc>
      </w:tr>
    </w:tbl>
    <w:p w:rsidR="00975E54" w:rsidRPr="00975E54" w:rsidRDefault="00975E54" w:rsidP="00975E54">
      <w:pPr>
        <w:rPr>
          <w:sz w:val="28"/>
          <w:szCs w:val="28"/>
        </w:rPr>
      </w:pPr>
    </w:p>
    <w:p w:rsidR="00975E54" w:rsidRPr="00975E54" w:rsidRDefault="00975E54" w:rsidP="00975E54">
      <w:pPr>
        <w:rPr>
          <w:sz w:val="28"/>
          <w:szCs w:val="28"/>
        </w:rPr>
      </w:pPr>
    </w:p>
    <w:p w:rsidR="00975E54" w:rsidRPr="00975E54" w:rsidRDefault="00975E54" w:rsidP="00975E54">
      <w:pPr>
        <w:rPr>
          <w:sz w:val="28"/>
          <w:szCs w:val="28"/>
        </w:rPr>
      </w:pPr>
    </w:p>
    <w:p w:rsidR="00975E54" w:rsidRPr="00975E54" w:rsidRDefault="00975E54" w:rsidP="00975E54">
      <w:pPr>
        <w:rPr>
          <w:sz w:val="28"/>
          <w:szCs w:val="28"/>
        </w:rPr>
      </w:pPr>
    </w:p>
    <w:sectPr w:rsidR="00975E54" w:rsidRPr="00975E54" w:rsidSect="00AF4AD1">
      <w:pgSz w:w="11906" w:h="16838"/>
      <w:pgMar w:top="851"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E4" w:rsidRDefault="004B33E4" w:rsidP="00C435C6">
      <w:r>
        <w:separator/>
      </w:r>
    </w:p>
  </w:endnote>
  <w:endnote w:type="continuationSeparator" w:id="0">
    <w:p w:rsidR="004B33E4" w:rsidRDefault="004B33E4" w:rsidP="00C4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E4" w:rsidRDefault="004B33E4" w:rsidP="00C435C6">
      <w:r>
        <w:separator/>
      </w:r>
    </w:p>
  </w:footnote>
  <w:footnote w:type="continuationSeparator" w:id="0">
    <w:p w:rsidR="004B33E4" w:rsidRDefault="004B33E4" w:rsidP="00C43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A85"/>
    <w:multiLevelType w:val="hybridMultilevel"/>
    <w:tmpl w:val="20886274"/>
    <w:lvl w:ilvl="0" w:tplc="F28A258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92C90"/>
    <w:multiLevelType w:val="hybridMultilevel"/>
    <w:tmpl w:val="947CF5A0"/>
    <w:lvl w:ilvl="0" w:tplc="80FA6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C17D62"/>
    <w:multiLevelType w:val="hybridMultilevel"/>
    <w:tmpl w:val="98466556"/>
    <w:lvl w:ilvl="0" w:tplc="B42EC706">
      <w:start w:val="1"/>
      <w:numFmt w:val="upperRoman"/>
      <w:lvlText w:val="%1."/>
      <w:lvlJc w:val="left"/>
      <w:pPr>
        <w:tabs>
          <w:tab w:val="num" w:pos="1400"/>
        </w:tabs>
        <w:ind w:left="1400" w:hanging="720"/>
      </w:pPr>
      <w:rPr>
        <w:rFonts w:hint="default"/>
      </w:rPr>
    </w:lvl>
    <w:lvl w:ilvl="1" w:tplc="F21E19C0">
      <w:start w:val="13"/>
      <w:numFmt w:val="decimal"/>
      <w:lvlText w:val="%2."/>
      <w:lvlJc w:val="left"/>
      <w:pPr>
        <w:tabs>
          <w:tab w:val="num" w:pos="540"/>
        </w:tabs>
        <w:ind w:left="540" w:hanging="360"/>
      </w:pPr>
      <w:rPr>
        <w:rFonts w:hint="default"/>
      </w:r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3" w15:restartNumberingAfterBreak="0">
    <w:nsid w:val="1B140016"/>
    <w:multiLevelType w:val="hybridMultilevel"/>
    <w:tmpl w:val="E9260858"/>
    <w:lvl w:ilvl="0" w:tplc="6C56BB7E">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E24C4A"/>
    <w:multiLevelType w:val="multilevel"/>
    <w:tmpl w:val="F24CE720"/>
    <w:lvl w:ilvl="0">
      <w:start w:val="1"/>
      <w:numFmt w:val="decimal"/>
      <w:lvlText w:val="%1."/>
      <w:lvlJc w:val="left"/>
      <w:pPr>
        <w:ind w:left="1069"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15:restartNumberingAfterBreak="0">
    <w:nsid w:val="3241140E"/>
    <w:multiLevelType w:val="hybridMultilevel"/>
    <w:tmpl w:val="947CF5A0"/>
    <w:lvl w:ilvl="0" w:tplc="80FA6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C327F0"/>
    <w:multiLevelType w:val="hybridMultilevel"/>
    <w:tmpl w:val="1F60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5E42E5"/>
    <w:multiLevelType w:val="multilevel"/>
    <w:tmpl w:val="CDA238D0"/>
    <w:lvl w:ilvl="0">
      <w:start w:val="1"/>
      <w:numFmt w:val="decimal"/>
      <w:lvlText w:val="%1."/>
      <w:lvlJc w:val="left"/>
      <w:pPr>
        <w:ind w:left="720" w:hanging="360"/>
      </w:pPr>
      <w:rPr>
        <w:rFonts w:hint="default"/>
      </w:rPr>
    </w:lvl>
    <w:lvl w:ilvl="1">
      <w:start w:val="1"/>
      <w:numFmt w:val="decimal"/>
      <w:isLgl/>
      <w:lvlText w:val="%1.%2."/>
      <w:lvlJc w:val="left"/>
      <w:pPr>
        <w:ind w:left="2051" w:hanging="1200"/>
      </w:pPr>
      <w:rPr>
        <w:rFonts w:hint="default"/>
      </w:rPr>
    </w:lvl>
    <w:lvl w:ilvl="2">
      <w:start w:val="1"/>
      <w:numFmt w:val="decimal"/>
      <w:isLgl/>
      <w:lvlText w:val="%1.%2.%3."/>
      <w:lvlJc w:val="left"/>
      <w:pPr>
        <w:ind w:left="2619" w:hanging="1200"/>
      </w:pPr>
      <w:rPr>
        <w:rFonts w:hint="default"/>
        <w:i w:val="0"/>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4E025DA7"/>
    <w:multiLevelType w:val="hybridMultilevel"/>
    <w:tmpl w:val="41C6B5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B47777D"/>
    <w:multiLevelType w:val="singleLevel"/>
    <w:tmpl w:val="5E229ABE"/>
    <w:lvl w:ilvl="0">
      <w:start w:val="4"/>
      <w:numFmt w:val="bullet"/>
      <w:lvlText w:val="-"/>
      <w:lvlJc w:val="left"/>
      <w:pPr>
        <w:tabs>
          <w:tab w:val="num" w:pos="360"/>
        </w:tabs>
        <w:ind w:left="360" w:hanging="360"/>
      </w:pPr>
      <w:rPr>
        <w:rFonts w:hint="default"/>
      </w:rPr>
    </w:lvl>
  </w:abstractNum>
  <w:abstractNum w:abstractNumId="10" w15:restartNumberingAfterBreak="0">
    <w:nsid w:val="654439C2"/>
    <w:multiLevelType w:val="hybridMultilevel"/>
    <w:tmpl w:val="63202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1C0040"/>
    <w:multiLevelType w:val="hybridMultilevel"/>
    <w:tmpl w:val="8DD25AE8"/>
    <w:lvl w:ilvl="0" w:tplc="41F85490">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ECB785F"/>
    <w:multiLevelType w:val="hybridMultilevel"/>
    <w:tmpl w:val="8DD25AE8"/>
    <w:lvl w:ilvl="0" w:tplc="41F85490">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10"/>
  </w:num>
  <w:num w:numId="4">
    <w:abstractNumId w:val="8"/>
  </w:num>
  <w:num w:numId="5">
    <w:abstractNumId w:val="6"/>
  </w:num>
  <w:num w:numId="6">
    <w:abstractNumId w:val="11"/>
  </w:num>
  <w:num w:numId="7">
    <w:abstractNumId w:val="12"/>
  </w:num>
  <w:num w:numId="8">
    <w:abstractNumId w:val="4"/>
  </w:num>
  <w:num w:numId="9">
    <w:abstractNumId w:val="1"/>
  </w:num>
  <w:num w:numId="10">
    <w:abstractNumId w:val="9"/>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65"/>
    <w:rsid w:val="00000A1F"/>
    <w:rsid w:val="00002555"/>
    <w:rsid w:val="00002D82"/>
    <w:rsid w:val="00003CCA"/>
    <w:rsid w:val="00004C91"/>
    <w:rsid w:val="00004E25"/>
    <w:rsid w:val="00004F5D"/>
    <w:rsid w:val="00005B98"/>
    <w:rsid w:val="00005DB2"/>
    <w:rsid w:val="00006AD6"/>
    <w:rsid w:val="00006E7A"/>
    <w:rsid w:val="000070C0"/>
    <w:rsid w:val="000077D8"/>
    <w:rsid w:val="00010985"/>
    <w:rsid w:val="00012DE7"/>
    <w:rsid w:val="00014728"/>
    <w:rsid w:val="000156D2"/>
    <w:rsid w:val="000168EB"/>
    <w:rsid w:val="00016D49"/>
    <w:rsid w:val="0001720E"/>
    <w:rsid w:val="00017856"/>
    <w:rsid w:val="00017944"/>
    <w:rsid w:val="00017AF1"/>
    <w:rsid w:val="00020246"/>
    <w:rsid w:val="00021D93"/>
    <w:rsid w:val="00024CAE"/>
    <w:rsid w:val="000259D5"/>
    <w:rsid w:val="000268BF"/>
    <w:rsid w:val="0002716C"/>
    <w:rsid w:val="000276E2"/>
    <w:rsid w:val="00027C15"/>
    <w:rsid w:val="00030983"/>
    <w:rsid w:val="00030A5E"/>
    <w:rsid w:val="00030AA0"/>
    <w:rsid w:val="00031022"/>
    <w:rsid w:val="00032719"/>
    <w:rsid w:val="000337F5"/>
    <w:rsid w:val="00036A5F"/>
    <w:rsid w:val="0004295E"/>
    <w:rsid w:val="000429C9"/>
    <w:rsid w:val="000451A9"/>
    <w:rsid w:val="000453BB"/>
    <w:rsid w:val="0004555E"/>
    <w:rsid w:val="0004596E"/>
    <w:rsid w:val="00046FB6"/>
    <w:rsid w:val="00047B43"/>
    <w:rsid w:val="00047CC5"/>
    <w:rsid w:val="00051911"/>
    <w:rsid w:val="00052E15"/>
    <w:rsid w:val="00053237"/>
    <w:rsid w:val="00053641"/>
    <w:rsid w:val="00054F47"/>
    <w:rsid w:val="0005521F"/>
    <w:rsid w:val="00055CB8"/>
    <w:rsid w:val="0005714E"/>
    <w:rsid w:val="00057794"/>
    <w:rsid w:val="00057C99"/>
    <w:rsid w:val="00060AB0"/>
    <w:rsid w:val="000624AC"/>
    <w:rsid w:val="0006325A"/>
    <w:rsid w:val="00065119"/>
    <w:rsid w:val="000656FB"/>
    <w:rsid w:val="00066FEF"/>
    <w:rsid w:val="000671FF"/>
    <w:rsid w:val="00067A83"/>
    <w:rsid w:val="00070C15"/>
    <w:rsid w:val="000750A1"/>
    <w:rsid w:val="00075270"/>
    <w:rsid w:val="00075330"/>
    <w:rsid w:val="00076174"/>
    <w:rsid w:val="00076369"/>
    <w:rsid w:val="00080303"/>
    <w:rsid w:val="000803D6"/>
    <w:rsid w:val="00081409"/>
    <w:rsid w:val="00083FEA"/>
    <w:rsid w:val="00084143"/>
    <w:rsid w:val="00084475"/>
    <w:rsid w:val="000859A0"/>
    <w:rsid w:val="000864B6"/>
    <w:rsid w:val="00086B14"/>
    <w:rsid w:val="000871BD"/>
    <w:rsid w:val="00087B81"/>
    <w:rsid w:val="00087BCA"/>
    <w:rsid w:val="00090304"/>
    <w:rsid w:val="00090376"/>
    <w:rsid w:val="00090926"/>
    <w:rsid w:val="00094437"/>
    <w:rsid w:val="0009707F"/>
    <w:rsid w:val="00097F02"/>
    <w:rsid w:val="000A574C"/>
    <w:rsid w:val="000B15DD"/>
    <w:rsid w:val="000B1FFB"/>
    <w:rsid w:val="000B62ED"/>
    <w:rsid w:val="000B6A37"/>
    <w:rsid w:val="000C0480"/>
    <w:rsid w:val="000C1E8F"/>
    <w:rsid w:val="000C2549"/>
    <w:rsid w:val="000C26F0"/>
    <w:rsid w:val="000C2C6C"/>
    <w:rsid w:val="000C3319"/>
    <w:rsid w:val="000C3AA5"/>
    <w:rsid w:val="000C423B"/>
    <w:rsid w:val="000C4624"/>
    <w:rsid w:val="000C5FC7"/>
    <w:rsid w:val="000D0A8C"/>
    <w:rsid w:val="000D370E"/>
    <w:rsid w:val="000D3C18"/>
    <w:rsid w:val="000D4BF5"/>
    <w:rsid w:val="000D5028"/>
    <w:rsid w:val="000D5066"/>
    <w:rsid w:val="000D554E"/>
    <w:rsid w:val="000E09BC"/>
    <w:rsid w:val="000E147F"/>
    <w:rsid w:val="000E2861"/>
    <w:rsid w:val="000E2BB1"/>
    <w:rsid w:val="000E4D48"/>
    <w:rsid w:val="000E523A"/>
    <w:rsid w:val="000E7133"/>
    <w:rsid w:val="000F000A"/>
    <w:rsid w:val="000F0A57"/>
    <w:rsid w:val="000F16F4"/>
    <w:rsid w:val="000F212A"/>
    <w:rsid w:val="000F24D9"/>
    <w:rsid w:val="000F42A9"/>
    <w:rsid w:val="000F52A3"/>
    <w:rsid w:val="000F56FE"/>
    <w:rsid w:val="000F65DC"/>
    <w:rsid w:val="001016A8"/>
    <w:rsid w:val="0010252C"/>
    <w:rsid w:val="00103464"/>
    <w:rsid w:val="00103EA6"/>
    <w:rsid w:val="0010548B"/>
    <w:rsid w:val="00105E92"/>
    <w:rsid w:val="00107893"/>
    <w:rsid w:val="00110CF1"/>
    <w:rsid w:val="00111173"/>
    <w:rsid w:val="001120CA"/>
    <w:rsid w:val="00112169"/>
    <w:rsid w:val="00112E6C"/>
    <w:rsid w:val="001135F7"/>
    <w:rsid w:val="00114383"/>
    <w:rsid w:val="00114BF2"/>
    <w:rsid w:val="00114F5D"/>
    <w:rsid w:val="00115224"/>
    <w:rsid w:val="00115862"/>
    <w:rsid w:val="0011586A"/>
    <w:rsid w:val="00116083"/>
    <w:rsid w:val="00116FA0"/>
    <w:rsid w:val="00117C5A"/>
    <w:rsid w:val="00117D3B"/>
    <w:rsid w:val="0012049C"/>
    <w:rsid w:val="00121F47"/>
    <w:rsid w:val="00122198"/>
    <w:rsid w:val="001244E7"/>
    <w:rsid w:val="001302A7"/>
    <w:rsid w:val="00131DD6"/>
    <w:rsid w:val="0013219E"/>
    <w:rsid w:val="00133736"/>
    <w:rsid w:val="001346AE"/>
    <w:rsid w:val="00134C71"/>
    <w:rsid w:val="00135497"/>
    <w:rsid w:val="0013611B"/>
    <w:rsid w:val="0013780C"/>
    <w:rsid w:val="00137865"/>
    <w:rsid w:val="00137A78"/>
    <w:rsid w:val="00142667"/>
    <w:rsid w:val="00142D24"/>
    <w:rsid w:val="00142E63"/>
    <w:rsid w:val="00146329"/>
    <w:rsid w:val="00146CB1"/>
    <w:rsid w:val="00151249"/>
    <w:rsid w:val="00151653"/>
    <w:rsid w:val="00151707"/>
    <w:rsid w:val="001534F7"/>
    <w:rsid w:val="00154422"/>
    <w:rsid w:val="00155333"/>
    <w:rsid w:val="00155648"/>
    <w:rsid w:val="00155690"/>
    <w:rsid w:val="0015622F"/>
    <w:rsid w:val="001562C5"/>
    <w:rsid w:val="00156B24"/>
    <w:rsid w:val="00157186"/>
    <w:rsid w:val="00157303"/>
    <w:rsid w:val="001578B0"/>
    <w:rsid w:val="00160B7B"/>
    <w:rsid w:val="00161229"/>
    <w:rsid w:val="00161835"/>
    <w:rsid w:val="001621C7"/>
    <w:rsid w:val="0016247B"/>
    <w:rsid w:val="00162555"/>
    <w:rsid w:val="0016353A"/>
    <w:rsid w:val="001642A2"/>
    <w:rsid w:val="00165366"/>
    <w:rsid w:val="001673E4"/>
    <w:rsid w:val="00172ECB"/>
    <w:rsid w:val="00173F4D"/>
    <w:rsid w:val="001752A8"/>
    <w:rsid w:val="00177EC7"/>
    <w:rsid w:val="00182433"/>
    <w:rsid w:val="00183C52"/>
    <w:rsid w:val="00183E3C"/>
    <w:rsid w:val="00194706"/>
    <w:rsid w:val="00195405"/>
    <w:rsid w:val="00196745"/>
    <w:rsid w:val="001A0F5B"/>
    <w:rsid w:val="001A4705"/>
    <w:rsid w:val="001A52D0"/>
    <w:rsid w:val="001A7C85"/>
    <w:rsid w:val="001B23BA"/>
    <w:rsid w:val="001B2910"/>
    <w:rsid w:val="001B39F9"/>
    <w:rsid w:val="001B3C21"/>
    <w:rsid w:val="001B4E37"/>
    <w:rsid w:val="001B7229"/>
    <w:rsid w:val="001B7A10"/>
    <w:rsid w:val="001C0065"/>
    <w:rsid w:val="001C1285"/>
    <w:rsid w:val="001C276F"/>
    <w:rsid w:val="001C2C93"/>
    <w:rsid w:val="001C3049"/>
    <w:rsid w:val="001C3820"/>
    <w:rsid w:val="001C3B15"/>
    <w:rsid w:val="001C5EEA"/>
    <w:rsid w:val="001C6258"/>
    <w:rsid w:val="001D0550"/>
    <w:rsid w:val="001D0EEC"/>
    <w:rsid w:val="001D1B82"/>
    <w:rsid w:val="001D1E2E"/>
    <w:rsid w:val="001D25A8"/>
    <w:rsid w:val="001D2FA3"/>
    <w:rsid w:val="001D5AC2"/>
    <w:rsid w:val="001D6A97"/>
    <w:rsid w:val="001D6AAF"/>
    <w:rsid w:val="001D6FD0"/>
    <w:rsid w:val="001E2D88"/>
    <w:rsid w:val="001E3FB4"/>
    <w:rsid w:val="001E425B"/>
    <w:rsid w:val="001E5EFD"/>
    <w:rsid w:val="001E7280"/>
    <w:rsid w:val="001E73CA"/>
    <w:rsid w:val="001E7722"/>
    <w:rsid w:val="001F1585"/>
    <w:rsid w:val="001F236C"/>
    <w:rsid w:val="001F4885"/>
    <w:rsid w:val="001F4F16"/>
    <w:rsid w:val="001F5595"/>
    <w:rsid w:val="001F5B93"/>
    <w:rsid w:val="001F5BB9"/>
    <w:rsid w:val="001F677F"/>
    <w:rsid w:val="001F6792"/>
    <w:rsid w:val="001F7CC4"/>
    <w:rsid w:val="00201EAD"/>
    <w:rsid w:val="0020246C"/>
    <w:rsid w:val="00203CA2"/>
    <w:rsid w:val="0020466C"/>
    <w:rsid w:val="00205748"/>
    <w:rsid w:val="00205B09"/>
    <w:rsid w:val="00205D3E"/>
    <w:rsid w:val="00210FD9"/>
    <w:rsid w:val="0021123E"/>
    <w:rsid w:val="002113C1"/>
    <w:rsid w:val="00212159"/>
    <w:rsid w:val="002137FA"/>
    <w:rsid w:val="00215AE9"/>
    <w:rsid w:val="00216B27"/>
    <w:rsid w:val="00216CDD"/>
    <w:rsid w:val="00216D6C"/>
    <w:rsid w:val="002179DF"/>
    <w:rsid w:val="00217F13"/>
    <w:rsid w:val="00221183"/>
    <w:rsid w:val="0022378E"/>
    <w:rsid w:val="00225360"/>
    <w:rsid w:val="0022669F"/>
    <w:rsid w:val="00227E69"/>
    <w:rsid w:val="00227F3E"/>
    <w:rsid w:val="002307C2"/>
    <w:rsid w:val="002324F4"/>
    <w:rsid w:val="00232A1A"/>
    <w:rsid w:val="00232C25"/>
    <w:rsid w:val="00233720"/>
    <w:rsid w:val="002339A2"/>
    <w:rsid w:val="002346F8"/>
    <w:rsid w:val="0023495B"/>
    <w:rsid w:val="00234A84"/>
    <w:rsid w:val="00235B1F"/>
    <w:rsid w:val="00235DF6"/>
    <w:rsid w:val="00236B66"/>
    <w:rsid w:val="00236C5F"/>
    <w:rsid w:val="00240A8D"/>
    <w:rsid w:val="00242775"/>
    <w:rsid w:val="0024379D"/>
    <w:rsid w:val="00243B5B"/>
    <w:rsid w:val="00244C1B"/>
    <w:rsid w:val="002458BD"/>
    <w:rsid w:val="00245A70"/>
    <w:rsid w:val="00246C15"/>
    <w:rsid w:val="00251139"/>
    <w:rsid w:val="00251966"/>
    <w:rsid w:val="002530BE"/>
    <w:rsid w:val="0025408E"/>
    <w:rsid w:val="00254B75"/>
    <w:rsid w:val="002558B8"/>
    <w:rsid w:val="00257DF2"/>
    <w:rsid w:val="002608F8"/>
    <w:rsid w:val="0026194D"/>
    <w:rsid w:val="00265F8B"/>
    <w:rsid w:val="002669BA"/>
    <w:rsid w:val="00266A18"/>
    <w:rsid w:val="002731D1"/>
    <w:rsid w:val="00273BF0"/>
    <w:rsid w:val="00275A44"/>
    <w:rsid w:val="002767BE"/>
    <w:rsid w:val="002773B9"/>
    <w:rsid w:val="00277809"/>
    <w:rsid w:val="0028035A"/>
    <w:rsid w:val="002807EF"/>
    <w:rsid w:val="00280B69"/>
    <w:rsid w:val="00280C2D"/>
    <w:rsid w:val="00280E1D"/>
    <w:rsid w:val="00281344"/>
    <w:rsid w:val="00281AE2"/>
    <w:rsid w:val="00282562"/>
    <w:rsid w:val="00282A34"/>
    <w:rsid w:val="002843F1"/>
    <w:rsid w:val="00285DD7"/>
    <w:rsid w:val="00291976"/>
    <w:rsid w:val="002919AC"/>
    <w:rsid w:val="00292429"/>
    <w:rsid w:val="0029253E"/>
    <w:rsid w:val="00292E74"/>
    <w:rsid w:val="00293B9D"/>
    <w:rsid w:val="002948EA"/>
    <w:rsid w:val="00295687"/>
    <w:rsid w:val="002963AD"/>
    <w:rsid w:val="002976BF"/>
    <w:rsid w:val="0029791E"/>
    <w:rsid w:val="002A0C13"/>
    <w:rsid w:val="002A24AA"/>
    <w:rsid w:val="002A5851"/>
    <w:rsid w:val="002A6FB2"/>
    <w:rsid w:val="002A7375"/>
    <w:rsid w:val="002A7AB5"/>
    <w:rsid w:val="002B03C8"/>
    <w:rsid w:val="002B06DE"/>
    <w:rsid w:val="002B1A2E"/>
    <w:rsid w:val="002B215D"/>
    <w:rsid w:val="002B2DFC"/>
    <w:rsid w:val="002B4597"/>
    <w:rsid w:val="002B45AB"/>
    <w:rsid w:val="002B7BCA"/>
    <w:rsid w:val="002C0024"/>
    <w:rsid w:val="002C091F"/>
    <w:rsid w:val="002C24C2"/>
    <w:rsid w:val="002C36C8"/>
    <w:rsid w:val="002C38B2"/>
    <w:rsid w:val="002C466A"/>
    <w:rsid w:val="002C726F"/>
    <w:rsid w:val="002C7A12"/>
    <w:rsid w:val="002D0839"/>
    <w:rsid w:val="002D2DAC"/>
    <w:rsid w:val="002D3158"/>
    <w:rsid w:val="002D69DA"/>
    <w:rsid w:val="002D6C76"/>
    <w:rsid w:val="002D7053"/>
    <w:rsid w:val="002E08D9"/>
    <w:rsid w:val="002E0B17"/>
    <w:rsid w:val="002E1B34"/>
    <w:rsid w:val="002E4DCC"/>
    <w:rsid w:val="002E60D6"/>
    <w:rsid w:val="002F0252"/>
    <w:rsid w:val="002F2BE7"/>
    <w:rsid w:val="002F2D57"/>
    <w:rsid w:val="002F4300"/>
    <w:rsid w:val="002F492D"/>
    <w:rsid w:val="002F4A66"/>
    <w:rsid w:val="002F549F"/>
    <w:rsid w:val="002F5737"/>
    <w:rsid w:val="002F5A1F"/>
    <w:rsid w:val="002F73C4"/>
    <w:rsid w:val="002F7F89"/>
    <w:rsid w:val="00300C6B"/>
    <w:rsid w:val="00302FB6"/>
    <w:rsid w:val="0030390A"/>
    <w:rsid w:val="00305453"/>
    <w:rsid w:val="00307C1B"/>
    <w:rsid w:val="00310EB9"/>
    <w:rsid w:val="003118E6"/>
    <w:rsid w:val="0031379B"/>
    <w:rsid w:val="0031389B"/>
    <w:rsid w:val="0031410E"/>
    <w:rsid w:val="00315119"/>
    <w:rsid w:val="003157E1"/>
    <w:rsid w:val="0031767C"/>
    <w:rsid w:val="00317B67"/>
    <w:rsid w:val="00320632"/>
    <w:rsid w:val="00322FED"/>
    <w:rsid w:val="003245C3"/>
    <w:rsid w:val="0032488E"/>
    <w:rsid w:val="00325661"/>
    <w:rsid w:val="00326BAE"/>
    <w:rsid w:val="00327250"/>
    <w:rsid w:val="003273C5"/>
    <w:rsid w:val="00330DC7"/>
    <w:rsid w:val="0033301D"/>
    <w:rsid w:val="00333BAE"/>
    <w:rsid w:val="00333EFC"/>
    <w:rsid w:val="00334C7F"/>
    <w:rsid w:val="00335AF0"/>
    <w:rsid w:val="00336465"/>
    <w:rsid w:val="00336772"/>
    <w:rsid w:val="00336C09"/>
    <w:rsid w:val="00336DB1"/>
    <w:rsid w:val="0033792E"/>
    <w:rsid w:val="00340372"/>
    <w:rsid w:val="003406E2"/>
    <w:rsid w:val="00340B2B"/>
    <w:rsid w:val="00343D68"/>
    <w:rsid w:val="00345FCE"/>
    <w:rsid w:val="003477D4"/>
    <w:rsid w:val="00354131"/>
    <w:rsid w:val="003542EC"/>
    <w:rsid w:val="003552B1"/>
    <w:rsid w:val="003553A3"/>
    <w:rsid w:val="00355952"/>
    <w:rsid w:val="00355C5E"/>
    <w:rsid w:val="00360B72"/>
    <w:rsid w:val="003610FE"/>
    <w:rsid w:val="0036471D"/>
    <w:rsid w:val="00366CB4"/>
    <w:rsid w:val="00374669"/>
    <w:rsid w:val="00375AFB"/>
    <w:rsid w:val="00376711"/>
    <w:rsid w:val="0037695A"/>
    <w:rsid w:val="00377076"/>
    <w:rsid w:val="003770BB"/>
    <w:rsid w:val="00377EA9"/>
    <w:rsid w:val="00382037"/>
    <w:rsid w:val="00384365"/>
    <w:rsid w:val="0038466C"/>
    <w:rsid w:val="003857FF"/>
    <w:rsid w:val="003860D4"/>
    <w:rsid w:val="003869F6"/>
    <w:rsid w:val="00390109"/>
    <w:rsid w:val="00391865"/>
    <w:rsid w:val="00394950"/>
    <w:rsid w:val="00396AC5"/>
    <w:rsid w:val="00396C86"/>
    <w:rsid w:val="00397033"/>
    <w:rsid w:val="003A0545"/>
    <w:rsid w:val="003A0901"/>
    <w:rsid w:val="003A1CBB"/>
    <w:rsid w:val="003A3D4E"/>
    <w:rsid w:val="003A575A"/>
    <w:rsid w:val="003A7087"/>
    <w:rsid w:val="003A733D"/>
    <w:rsid w:val="003B23E5"/>
    <w:rsid w:val="003B34E4"/>
    <w:rsid w:val="003B3CF5"/>
    <w:rsid w:val="003B4C93"/>
    <w:rsid w:val="003B4CDA"/>
    <w:rsid w:val="003B5784"/>
    <w:rsid w:val="003B6814"/>
    <w:rsid w:val="003B6E93"/>
    <w:rsid w:val="003C01AB"/>
    <w:rsid w:val="003C029F"/>
    <w:rsid w:val="003C2995"/>
    <w:rsid w:val="003C2C3F"/>
    <w:rsid w:val="003C5659"/>
    <w:rsid w:val="003C5A4B"/>
    <w:rsid w:val="003D1D7F"/>
    <w:rsid w:val="003D243F"/>
    <w:rsid w:val="003D328D"/>
    <w:rsid w:val="003D4235"/>
    <w:rsid w:val="003D4BD7"/>
    <w:rsid w:val="003D504A"/>
    <w:rsid w:val="003E382F"/>
    <w:rsid w:val="003E3FA5"/>
    <w:rsid w:val="003E5B0B"/>
    <w:rsid w:val="003E78E9"/>
    <w:rsid w:val="003F0EDE"/>
    <w:rsid w:val="003F25CC"/>
    <w:rsid w:val="003F30BB"/>
    <w:rsid w:val="003F3404"/>
    <w:rsid w:val="003F4984"/>
    <w:rsid w:val="003F5C60"/>
    <w:rsid w:val="003F612A"/>
    <w:rsid w:val="003F66A7"/>
    <w:rsid w:val="004004A8"/>
    <w:rsid w:val="0040184D"/>
    <w:rsid w:val="00402D2F"/>
    <w:rsid w:val="00404793"/>
    <w:rsid w:val="00404D74"/>
    <w:rsid w:val="0040593D"/>
    <w:rsid w:val="00406013"/>
    <w:rsid w:val="0040615D"/>
    <w:rsid w:val="00406571"/>
    <w:rsid w:val="004071B5"/>
    <w:rsid w:val="00410482"/>
    <w:rsid w:val="00410D72"/>
    <w:rsid w:val="004114B1"/>
    <w:rsid w:val="004126D0"/>
    <w:rsid w:val="004145D7"/>
    <w:rsid w:val="00415215"/>
    <w:rsid w:val="0041525A"/>
    <w:rsid w:val="00416A09"/>
    <w:rsid w:val="00416C3B"/>
    <w:rsid w:val="004200AD"/>
    <w:rsid w:val="00420438"/>
    <w:rsid w:val="004211BB"/>
    <w:rsid w:val="004229C3"/>
    <w:rsid w:val="00422E75"/>
    <w:rsid w:val="00423097"/>
    <w:rsid w:val="00424A85"/>
    <w:rsid w:val="00425CD1"/>
    <w:rsid w:val="00426952"/>
    <w:rsid w:val="00426E43"/>
    <w:rsid w:val="004272E2"/>
    <w:rsid w:val="00430781"/>
    <w:rsid w:val="00430A78"/>
    <w:rsid w:val="0043114B"/>
    <w:rsid w:val="004323AA"/>
    <w:rsid w:val="0043256C"/>
    <w:rsid w:val="0043488E"/>
    <w:rsid w:val="00436480"/>
    <w:rsid w:val="00436785"/>
    <w:rsid w:val="00436C0A"/>
    <w:rsid w:val="004372D4"/>
    <w:rsid w:val="00440037"/>
    <w:rsid w:val="00441166"/>
    <w:rsid w:val="0044201A"/>
    <w:rsid w:val="00442293"/>
    <w:rsid w:val="0044653F"/>
    <w:rsid w:val="0045143D"/>
    <w:rsid w:val="00451D7C"/>
    <w:rsid w:val="00452CAF"/>
    <w:rsid w:val="004534E7"/>
    <w:rsid w:val="00453912"/>
    <w:rsid w:val="00456635"/>
    <w:rsid w:val="00456749"/>
    <w:rsid w:val="00457A42"/>
    <w:rsid w:val="004614F4"/>
    <w:rsid w:val="00461CF1"/>
    <w:rsid w:val="004625DF"/>
    <w:rsid w:val="00463D9D"/>
    <w:rsid w:val="00464368"/>
    <w:rsid w:val="0046461E"/>
    <w:rsid w:val="004646D2"/>
    <w:rsid w:val="004665A0"/>
    <w:rsid w:val="00466B53"/>
    <w:rsid w:val="00466E4D"/>
    <w:rsid w:val="00470598"/>
    <w:rsid w:val="004708AC"/>
    <w:rsid w:val="00470B82"/>
    <w:rsid w:val="00470DF6"/>
    <w:rsid w:val="0047122A"/>
    <w:rsid w:val="00472F99"/>
    <w:rsid w:val="00475EC2"/>
    <w:rsid w:val="00476BFC"/>
    <w:rsid w:val="0047712F"/>
    <w:rsid w:val="00480016"/>
    <w:rsid w:val="00480225"/>
    <w:rsid w:val="0048050A"/>
    <w:rsid w:val="00482499"/>
    <w:rsid w:val="004827FA"/>
    <w:rsid w:val="0048391C"/>
    <w:rsid w:val="0048419A"/>
    <w:rsid w:val="0048568D"/>
    <w:rsid w:val="004910C9"/>
    <w:rsid w:val="004915EA"/>
    <w:rsid w:val="00492F30"/>
    <w:rsid w:val="004934A1"/>
    <w:rsid w:val="004934F3"/>
    <w:rsid w:val="004937BE"/>
    <w:rsid w:val="004A0957"/>
    <w:rsid w:val="004A53B7"/>
    <w:rsid w:val="004A7702"/>
    <w:rsid w:val="004B1FA7"/>
    <w:rsid w:val="004B33E4"/>
    <w:rsid w:val="004B60C7"/>
    <w:rsid w:val="004B71A2"/>
    <w:rsid w:val="004B73CE"/>
    <w:rsid w:val="004B795F"/>
    <w:rsid w:val="004C0350"/>
    <w:rsid w:val="004C20DA"/>
    <w:rsid w:val="004C2398"/>
    <w:rsid w:val="004C2948"/>
    <w:rsid w:val="004C4FDC"/>
    <w:rsid w:val="004C51EC"/>
    <w:rsid w:val="004C5A30"/>
    <w:rsid w:val="004C75A9"/>
    <w:rsid w:val="004C7C5B"/>
    <w:rsid w:val="004D0A98"/>
    <w:rsid w:val="004D179C"/>
    <w:rsid w:val="004D1982"/>
    <w:rsid w:val="004D3C87"/>
    <w:rsid w:val="004D3E18"/>
    <w:rsid w:val="004D448E"/>
    <w:rsid w:val="004D4A6C"/>
    <w:rsid w:val="004D5B86"/>
    <w:rsid w:val="004E04B3"/>
    <w:rsid w:val="004E0B23"/>
    <w:rsid w:val="004E164C"/>
    <w:rsid w:val="004E1E4F"/>
    <w:rsid w:val="004E26F4"/>
    <w:rsid w:val="004E468B"/>
    <w:rsid w:val="004E5C41"/>
    <w:rsid w:val="004E66BB"/>
    <w:rsid w:val="004E69A4"/>
    <w:rsid w:val="004E7467"/>
    <w:rsid w:val="004E748B"/>
    <w:rsid w:val="004E78E2"/>
    <w:rsid w:val="004F1499"/>
    <w:rsid w:val="004F19C9"/>
    <w:rsid w:val="004F27E8"/>
    <w:rsid w:val="004F415F"/>
    <w:rsid w:val="004F5D1C"/>
    <w:rsid w:val="004F7711"/>
    <w:rsid w:val="00500120"/>
    <w:rsid w:val="005014B7"/>
    <w:rsid w:val="00501860"/>
    <w:rsid w:val="00501F4A"/>
    <w:rsid w:val="00507480"/>
    <w:rsid w:val="00507AC8"/>
    <w:rsid w:val="00510945"/>
    <w:rsid w:val="00510E39"/>
    <w:rsid w:val="00512617"/>
    <w:rsid w:val="00512BE7"/>
    <w:rsid w:val="00512FA0"/>
    <w:rsid w:val="00514495"/>
    <w:rsid w:val="0051482F"/>
    <w:rsid w:val="00515C13"/>
    <w:rsid w:val="00516F27"/>
    <w:rsid w:val="005171BD"/>
    <w:rsid w:val="005202E6"/>
    <w:rsid w:val="0052216D"/>
    <w:rsid w:val="005226C1"/>
    <w:rsid w:val="00523B5E"/>
    <w:rsid w:val="0052440C"/>
    <w:rsid w:val="00525A0E"/>
    <w:rsid w:val="005260DE"/>
    <w:rsid w:val="00530BE9"/>
    <w:rsid w:val="00533304"/>
    <w:rsid w:val="00534815"/>
    <w:rsid w:val="00534940"/>
    <w:rsid w:val="00541CD2"/>
    <w:rsid w:val="0054214E"/>
    <w:rsid w:val="0054222A"/>
    <w:rsid w:val="005439E9"/>
    <w:rsid w:val="0054722A"/>
    <w:rsid w:val="0054766F"/>
    <w:rsid w:val="00551F29"/>
    <w:rsid w:val="00552DCF"/>
    <w:rsid w:val="0055324F"/>
    <w:rsid w:val="005545FE"/>
    <w:rsid w:val="00554F5C"/>
    <w:rsid w:val="00555FEC"/>
    <w:rsid w:val="00556A76"/>
    <w:rsid w:val="00557E16"/>
    <w:rsid w:val="00560AC4"/>
    <w:rsid w:val="00560BCC"/>
    <w:rsid w:val="00564994"/>
    <w:rsid w:val="00564A6F"/>
    <w:rsid w:val="00565040"/>
    <w:rsid w:val="00565493"/>
    <w:rsid w:val="005659F8"/>
    <w:rsid w:val="00565AE7"/>
    <w:rsid w:val="005662C4"/>
    <w:rsid w:val="00566ABB"/>
    <w:rsid w:val="00567946"/>
    <w:rsid w:val="00572D0C"/>
    <w:rsid w:val="005732A2"/>
    <w:rsid w:val="00573EE4"/>
    <w:rsid w:val="0057454A"/>
    <w:rsid w:val="00574B13"/>
    <w:rsid w:val="00575930"/>
    <w:rsid w:val="00576565"/>
    <w:rsid w:val="0057732F"/>
    <w:rsid w:val="00580433"/>
    <w:rsid w:val="00582654"/>
    <w:rsid w:val="0058526F"/>
    <w:rsid w:val="0058552F"/>
    <w:rsid w:val="00585A1F"/>
    <w:rsid w:val="005863B6"/>
    <w:rsid w:val="0059004F"/>
    <w:rsid w:val="00591392"/>
    <w:rsid w:val="00592160"/>
    <w:rsid w:val="00593826"/>
    <w:rsid w:val="00593E2A"/>
    <w:rsid w:val="00593EDF"/>
    <w:rsid w:val="0059510A"/>
    <w:rsid w:val="00595BE7"/>
    <w:rsid w:val="005A3148"/>
    <w:rsid w:val="005A41D1"/>
    <w:rsid w:val="005A43CE"/>
    <w:rsid w:val="005A4677"/>
    <w:rsid w:val="005A4842"/>
    <w:rsid w:val="005A5502"/>
    <w:rsid w:val="005A5E6A"/>
    <w:rsid w:val="005A7E53"/>
    <w:rsid w:val="005B1559"/>
    <w:rsid w:val="005B314F"/>
    <w:rsid w:val="005B38E4"/>
    <w:rsid w:val="005B5414"/>
    <w:rsid w:val="005B62B4"/>
    <w:rsid w:val="005C0A0B"/>
    <w:rsid w:val="005C2035"/>
    <w:rsid w:val="005C4488"/>
    <w:rsid w:val="005C4B91"/>
    <w:rsid w:val="005C5ABE"/>
    <w:rsid w:val="005C69FE"/>
    <w:rsid w:val="005C6B6E"/>
    <w:rsid w:val="005C7D09"/>
    <w:rsid w:val="005D16BC"/>
    <w:rsid w:val="005D3AF3"/>
    <w:rsid w:val="005D49D9"/>
    <w:rsid w:val="005D5160"/>
    <w:rsid w:val="005D591D"/>
    <w:rsid w:val="005D654C"/>
    <w:rsid w:val="005D6F9F"/>
    <w:rsid w:val="005D77B4"/>
    <w:rsid w:val="005D7FE2"/>
    <w:rsid w:val="005E0334"/>
    <w:rsid w:val="005E45B4"/>
    <w:rsid w:val="005E469A"/>
    <w:rsid w:val="005E5821"/>
    <w:rsid w:val="005E73BA"/>
    <w:rsid w:val="005F0254"/>
    <w:rsid w:val="005F0B9B"/>
    <w:rsid w:val="005F4141"/>
    <w:rsid w:val="005F5010"/>
    <w:rsid w:val="005F568C"/>
    <w:rsid w:val="005F67E3"/>
    <w:rsid w:val="005F7098"/>
    <w:rsid w:val="00600840"/>
    <w:rsid w:val="00601A97"/>
    <w:rsid w:val="00601D7D"/>
    <w:rsid w:val="00603CE4"/>
    <w:rsid w:val="00605CA3"/>
    <w:rsid w:val="00607CC6"/>
    <w:rsid w:val="00610E08"/>
    <w:rsid w:val="0061137E"/>
    <w:rsid w:val="00612E57"/>
    <w:rsid w:val="00613E8D"/>
    <w:rsid w:val="00614259"/>
    <w:rsid w:val="00615A62"/>
    <w:rsid w:val="00615CFB"/>
    <w:rsid w:val="006177D5"/>
    <w:rsid w:val="00617BBA"/>
    <w:rsid w:val="00622E30"/>
    <w:rsid w:val="00623F6A"/>
    <w:rsid w:val="00624204"/>
    <w:rsid w:val="00624240"/>
    <w:rsid w:val="00625EE0"/>
    <w:rsid w:val="00627DE6"/>
    <w:rsid w:val="006309E9"/>
    <w:rsid w:val="00632426"/>
    <w:rsid w:val="00632DE4"/>
    <w:rsid w:val="00633262"/>
    <w:rsid w:val="006339C0"/>
    <w:rsid w:val="0063448D"/>
    <w:rsid w:val="00634FF2"/>
    <w:rsid w:val="006371BD"/>
    <w:rsid w:val="00641EA2"/>
    <w:rsid w:val="00641ED8"/>
    <w:rsid w:val="00642977"/>
    <w:rsid w:val="00642F16"/>
    <w:rsid w:val="00643B7C"/>
    <w:rsid w:val="00646FFA"/>
    <w:rsid w:val="006475B9"/>
    <w:rsid w:val="00647D3B"/>
    <w:rsid w:val="006506FC"/>
    <w:rsid w:val="00650E51"/>
    <w:rsid w:val="006510BC"/>
    <w:rsid w:val="00651E2E"/>
    <w:rsid w:val="00652398"/>
    <w:rsid w:val="0065364A"/>
    <w:rsid w:val="00654726"/>
    <w:rsid w:val="00654C6C"/>
    <w:rsid w:val="0065745E"/>
    <w:rsid w:val="0066175D"/>
    <w:rsid w:val="00661E75"/>
    <w:rsid w:val="006634CF"/>
    <w:rsid w:val="006637D1"/>
    <w:rsid w:val="0066431F"/>
    <w:rsid w:val="00664451"/>
    <w:rsid w:val="00665231"/>
    <w:rsid w:val="00665C4B"/>
    <w:rsid w:val="0066720E"/>
    <w:rsid w:val="00667750"/>
    <w:rsid w:val="00671106"/>
    <w:rsid w:val="006730A9"/>
    <w:rsid w:val="006732ED"/>
    <w:rsid w:val="00674644"/>
    <w:rsid w:val="00674EFD"/>
    <w:rsid w:val="00675171"/>
    <w:rsid w:val="00676F46"/>
    <w:rsid w:val="0067732D"/>
    <w:rsid w:val="00677F5F"/>
    <w:rsid w:val="006841E1"/>
    <w:rsid w:val="00684CEA"/>
    <w:rsid w:val="006851F1"/>
    <w:rsid w:val="00686204"/>
    <w:rsid w:val="00690EF2"/>
    <w:rsid w:val="00692E09"/>
    <w:rsid w:val="00693442"/>
    <w:rsid w:val="00693991"/>
    <w:rsid w:val="006946A1"/>
    <w:rsid w:val="0069506B"/>
    <w:rsid w:val="006976B4"/>
    <w:rsid w:val="00697C84"/>
    <w:rsid w:val="006A0433"/>
    <w:rsid w:val="006A217A"/>
    <w:rsid w:val="006A309C"/>
    <w:rsid w:val="006A3F7C"/>
    <w:rsid w:val="006A4467"/>
    <w:rsid w:val="006A4E6A"/>
    <w:rsid w:val="006A640F"/>
    <w:rsid w:val="006A726F"/>
    <w:rsid w:val="006B171E"/>
    <w:rsid w:val="006B703D"/>
    <w:rsid w:val="006B7A9E"/>
    <w:rsid w:val="006C0DA8"/>
    <w:rsid w:val="006C18B1"/>
    <w:rsid w:val="006C194D"/>
    <w:rsid w:val="006C41FD"/>
    <w:rsid w:val="006C49C3"/>
    <w:rsid w:val="006C63F1"/>
    <w:rsid w:val="006C6490"/>
    <w:rsid w:val="006D11F9"/>
    <w:rsid w:val="006D1204"/>
    <w:rsid w:val="006D15D1"/>
    <w:rsid w:val="006D4E37"/>
    <w:rsid w:val="006D673D"/>
    <w:rsid w:val="006E038E"/>
    <w:rsid w:val="006E0B75"/>
    <w:rsid w:val="006E1E6A"/>
    <w:rsid w:val="006E23D2"/>
    <w:rsid w:val="006E24DC"/>
    <w:rsid w:val="006E26D3"/>
    <w:rsid w:val="006E38E1"/>
    <w:rsid w:val="006E3C07"/>
    <w:rsid w:val="006E4F6A"/>
    <w:rsid w:val="006E6E75"/>
    <w:rsid w:val="006F1EBA"/>
    <w:rsid w:val="006F3B2E"/>
    <w:rsid w:val="006F3D82"/>
    <w:rsid w:val="006F3D87"/>
    <w:rsid w:val="006F4F61"/>
    <w:rsid w:val="006F59FD"/>
    <w:rsid w:val="006F601D"/>
    <w:rsid w:val="006F7466"/>
    <w:rsid w:val="006F74F0"/>
    <w:rsid w:val="006F7F77"/>
    <w:rsid w:val="007001BF"/>
    <w:rsid w:val="0070114F"/>
    <w:rsid w:val="00701359"/>
    <w:rsid w:val="00701A46"/>
    <w:rsid w:val="0070248C"/>
    <w:rsid w:val="00702637"/>
    <w:rsid w:val="0070288A"/>
    <w:rsid w:val="007031D5"/>
    <w:rsid w:val="0070354C"/>
    <w:rsid w:val="00705B0B"/>
    <w:rsid w:val="00705D9D"/>
    <w:rsid w:val="0070691C"/>
    <w:rsid w:val="007106C5"/>
    <w:rsid w:val="00710FE6"/>
    <w:rsid w:val="007139DD"/>
    <w:rsid w:val="00713CE9"/>
    <w:rsid w:val="0071533A"/>
    <w:rsid w:val="00715F65"/>
    <w:rsid w:val="0071673F"/>
    <w:rsid w:val="0071699B"/>
    <w:rsid w:val="00721848"/>
    <w:rsid w:val="00722235"/>
    <w:rsid w:val="0072234C"/>
    <w:rsid w:val="00722660"/>
    <w:rsid w:val="0072288D"/>
    <w:rsid w:val="00723850"/>
    <w:rsid w:val="007238EB"/>
    <w:rsid w:val="00723CFF"/>
    <w:rsid w:val="007247B6"/>
    <w:rsid w:val="00725FF3"/>
    <w:rsid w:val="00726D47"/>
    <w:rsid w:val="00727C7F"/>
    <w:rsid w:val="00740DCD"/>
    <w:rsid w:val="00741D7C"/>
    <w:rsid w:val="00743BF6"/>
    <w:rsid w:val="007440BE"/>
    <w:rsid w:val="007441FA"/>
    <w:rsid w:val="00744DCB"/>
    <w:rsid w:val="00746656"/>
    <w:rsid w:val="00746802"/>
    <w:rsid w:val="00750161"/>
    <w:rsid w:val="007513A0"/>
    <w:rsid w:val="00752014"/>
    <w:rsid w:val="0075218E"/>
    <w:rsid w:val="007533E0"/>
    <w:rsid w:val="00755337"/>
    <w:rsid w:val="007563EB"/>
    <w:rsid w:val="007578AC"/>
    <w:rsid w:val="0076000E"/>
    <w:rsid w:val="00760A74"/>
    <w:rsid w:val="00762AA9"/>
    <w:rsid w:val="0076310D"/>
    <w:rsid w:val="00765801"/>
    <w:rsid w:val="00765B95"/>
    <w:rsid w:val="00766AA3"/>
    <w:rsid w:val="00771E41"/>
    <w:rsid w:val="0077218C"/>
    <w:rsid w:val="0077285E"/>
    <w:rsid w:val="0077313C"/>
    <w:rsid w:val="007734A9"/>
    <w:rsid w:val="0077530E"/>
    <w:rsid w:val="00777C92"/>
    <w:rsid w:val="00777F8B"/>
    <w:rsid w:val="00780249"/>
    <w:rsid w:val="00780281"/>
    <w:rsid w:val="00780358"/>
    <w:rsid w:val="00780D44"/>
    <w:rsid w:val="007820A7"/>
    <w:rsid w:val="00784699"/>
    <w:rsid w:val="00785A04"/>
    <w:rsid w:val="0078652E"/>
    <w:rsid w:val="00786C32"/>
    <w:rsid w:val="00786E52"/>
    <w:rsid w:val="0079244D"/>
    <w:rsid w:val="00792C5E"/>
    <w:rsid w:val="00795826"/>
    <w:rsid w:val="007962B7"/>
    <w:rsid w:val="007A19D1"/>
    <w:rsid w:val="007A1EE4"/>
    <w:rsid w:val="007A3117"/>
    <w:rsid w:val="007A31E5"/>
    <w:rsid w:val="007A3D99"/>
    <w:rsid w:val="007A4111"/>
    <w:rsid w:val="007A793B"/>
    <w:rsid w:val="007A7942"/>
    <w:rsid w:val="007B154B"/>
    <w:rsid w:val="007B1E9F"/>
    <w:rsid w:val="007B3208"/>
    <w:rsid w:val="007B43EB"/>
    <w:rsid w:val="007B484A"/>
    <w:rsid w:val="007B48BF"/>
    <w:rsid w:val="007B51F9"/>
    <w:rsid w:val="007B5B74"/>
    <w:rsid w:val="007B61AC"/>
    <w:rsid w:val="007C0095"/>
    <w:rsid w:val="007C0791"/>
    <w:rsid w:val="007C08E0"/>
    <w:rsid w:val="007C15A1"/>
    <w:rsid w:val="007C3C30"/>
    <w:rsid w:val="007C4B4D"/>
    <w:rsid w:val="007C6247"/>
    <w:rsid w:val="007C72F0"/>
    <w:rsid w:val="007C7F54"/>
    <w:rsid w:val="007D031B"/>
    <w:rsid w:val="007D0BA1"/>
    <w:rsid w:val="007D2CCC"/>
    <w:rsid w:val="007D2F8E"/>
    <w:rsid w:val="007D3168"/>
    <w:rsid w:val="007D33B9"/>
    <w:rsid w:val="007D4C45"/>
    <w:rsid w:val="007D6E61"/>
    <w:rsid w:val="007E304D"/>
    <w:rsid w:val="007E3214"/>
    <w:rsid w:val="007E3919"/>
    <w:rsid w:val="007E3F0D"/>
    <w:rsid w:val="007E59FD"/>
    <w:rsid w:val="007E6A32"/>
    <w:rsid w:val="007E7526"/>
    <w:rsid w:val="007E765E"/>
    <w:rsid w:val="007F00D3"/>
    <w:rsid w:val="007F0458"/>
    <w:rsid w:val="007F1EFB"/>
    <w:rsid w:val="007F47D3"/>
    <w:rsid w:val="007F5625"/>
    <w:rsid w:val="007F78C5"/>
    <w:rsid w:val="007F7EC0"/>
    <w:rsid w:val="00804998"/>
    <w:rsid w:val="00805904"/>
    <w:rsid w:val="008061A8"/>
    <w:rsid w:val="008079B8"/>
    <w:rsid w:val="0081087B"/>
    <w:rsid w:val="00810D1E"/>
    <w:rsid w:val="00811158"/>
    <w:rsid w:val="008113A9"/>
    <w:rsid w:val="00812F30"/>
    <w:rsid w:val="00815A1E"/>
    <w:rsid w:val="00815CCC"/>
    <w:rsid w:val="00817233"/>
    <w:rsid w:val="00817A06"/>
    <w:rsid w:val="008200D4"/>
    <w:rsid w:val="00822513"/>
    <w:rsid w:val="008273BC"/>
    <w:rsid w:val="00827B19"/>
    <w:rsid w:val="00831500"/>
    <w:rsid w:val="00833A8A"/>
    <w:rsid w:val="008367F5"/>
    <w:rsid w:val="00837C0B"/>
    <w:rsid w:val="00840A7F"/>
    <w:rsid w:val="00842182"/>
    <w:rsid w:val="00843836"/>
    <w:rsid w:val="00845536"/>
    <w:rsid w:val="0084625C"/>
    <w:rsid w:val="008467D4"/>
    <w:rsid w:val="008473C4"/>
    <w:rsid w:val="008509E9"/>
    <w:rsid w:val="00852B58"/>
    <w:rsid w:val="00852E48"/>
    <w:rsid w:val="00854DF6"/>
    <w:rsid w:val="00855118"/>
    <w:rsid w:val="00856DF9"/>
    <w:rsid w:val="0086010D"/>
    <w:rsid w:val="00863A17"/>
    <w:rsid w:val="00864A37"/>
    <w:rsid w:val="00865947"/>
    <w:rsid w:val="00866219"/>
    <w:rsid w:val="00866D69"/>
    <w:rsid w:val="00867B9C"/>
    <w:rsid w:val="00870130"/>
    <w:rsid w:val="008708BB"/>
    <w:rsid w:val="008714BA"/>
    <w:rsid w:val="008730DB"/>
    <w:rsid w:val="00873D3B"/>
    <w:rsid w:val="00873DB1"/>
    <w:rsid w:val="00876AA2"/>
    <w:rsid w:val="00877E05"/>
    <w:rsid w:val="0088075F"/>
    <w:rsid w:val="00880D1E"/>
    <w:rsid w:val="00881243"/>
    <w:rsid w:val="00881C43"/>
    <w:rsid w:val="008841C8"/>
    <w:rsid w:val="00884E88"/>
    <w:rsid w:val="00885846"/>
    <w:rsid w:val="00890815"/>
    <w:rsid w:val="008911D2"/>
    <w:rsid w:val="00892EB8"/>
    <w:rsid w:val="00893A71"/>
    <w:rsid w:val="0089462B"/>
    <w:rsid w:val="00897858"/>
    <w:rsid w:val="00897FAD"/>
    <w:rsid w:val="008A0EE4"/>
    <w:rsid w:val="008A3DC5"/>
    <w:rsid w:val="008A40F9"/>
    <w:rsid w:val="008A4E22"/>
    <w:rsid w:val="008A55D9"/>
    <w:rsid w:val="008A5B1E"/>
    <w:rsid w:val="008B08CC"/>
    <w:rsid w:val="008B1544"/>
    <w:rsid w:val="008B4AEF"/>
    <w:rsid w:val="008B5881"/>
    <w:rsid w:val="008B616E"/>
    <w:rsid w:val="008B7154"/>
    <w:rsid w:val="008B7CAB"/>
    <w:rsid w:val="008C0D6A"/>
    <w:rsid w:val="008C1943"/>
    <w:rsid w:val="008C2D7C"/>
    <w:rsid w:val="008C77E6"/>
    <w:rsid w:val="008D005E"/>
    <w:rsid w:val="008D05DF"/>
    <w:rsid w:val="008D0FE3"/>
    <w:rsid w:val="008D2AB8"/>
    <w:rsid w:val="008D4CB5"/>
    <w:rsid w:val="008D7C6E"/>
    <w:rsid w:val="008E06C7"/>
    <w:rsid w:val="008E0A44"/>
    <w:rsid w:val="008E0FC8"/>
    <w:rsid w:val="008E1D66"/>
    <w:rsid w:val="008E25DE"/>
    <w:rsid w:val="008E2E25"/>
    <w:rsid w:val="008E3778"/>
    <w:rsid w:val="008E5DFE"/>
    <w:rsid w:val="008E6746"/>
    <w:rsid w:val="008E79B2"/>
    <w:rsid w:val="008F09DA"/>
    <w:rsid w:val="008F0C06"/>
    <w:rsid w:val="008F2DD1"/>
    <w:rsid w:val="008F3EA0"/>
    <w:rsid w:val="008F4FF8"/>
    <w:rsid w:val="008F795B"/>
    <w:rsid w:val="008F7994"/>
    <w:rsid w:val="00900839"/>
    <w:rsid w:val="00900D8A"/>
    <w:rsid w:val="009014F4"/>
    <w:rsid w:val="00901E17"/>
    <w:rsid w:val="0090230D"/>
    <w:rsid w:val="0090304E"/>
    <w:rsid w:val="00904FFB"/>
    <w:rsid w:val="00905F24"/>
    <w:rsid w:val="00910544"/>
    <w:rsid w:val="00912194"/>
    <w:rsid w:val="0091267B"/>
    <w:rsid w:val="00912D7F"/>
    <w:rsid w:val="009147F3"/>
    <w:rsid w:val="00916B6C"/>
    <w:rsid w:val="00920E0C"/>
    <w:rsid w:val="00924618"/>
    <w:rsid w:val="009249DD"/>
    <w:rsid w:val="00925DDC"/>
    <w:rsid w:val="009261B8"/>
    <w:rsid w:val="009265EB"/>
    <w:rsid w:val="0093214A"/>
    <w:rsid w:val="00933021"/>
    <w:rsid w:val="00933149"/>
    <w:rsid w:val="009405C6"/>
    <w:rsid w:val="00940C58"/>
    <w:rsid w:val="009414AA"/>
    <w:rsid w:val="00942448"/>
    <w:rsid w:val="00942862"/>
    <w:rsid w:val="009429EB"/>
    <w:rsid w:val="00942AD8"/>
    <w:rsid w:val="0094468E"/>
    <w:rsid w:val="009456A5"/>
    <w:rsid w:val="00945B67"/>
    <w:rsid w:val="00947B38"/>
    <w:rsid w:val="00947EC2"/>
    <w:rsid w:val="009511B2"/>
    <w:rsid w:val="00951BE9"/>
    <w:rsid w:val="00952F6E"/>
    <w:rsid w:val="009530E7"/>
    <w:rsid w:val="00956841"/>
    <w:rsid w:val="009605B6"/>
    <w:rsid w:val="009613AE"/>
    <w:rsid w:val="00964FE1"/>
    <w:rsid w:val="00965DEE"/>
    <w:rsid w:val="00966202"/>
    <w:rsid w:val="009670F4"/>
    <w:rsid w:val="00967DEB"/>
    <w:rsid w:val="00971102"/>
    <w:rsid w:val="009726D7"/>
    <w:rsid w:val="00973393"/>
    <w:rsid w:val="00973A24"/>
    <w:rsid w:val="0097430A"/>
    <w:rsid w:val="009747DE"/>
    <w:rsid w:val="009749F9"/>
    <w:rsid w:val="00975E54"/>
    <w:rsid w:val="009769D7"/>
    <w:rsid w:val="00977F79"/>
    <w:rsid w:val="00981D00"/>
    <w:rsid w:val="00981E76"/>
    <w:rsid w:val="0098237D"/>
    <w:rsid w:val="00982A9E"/>
    <w:rsid w:val="0098370F"/>
    <w:rsid w:val="0098594F"/>
    <w:rsid w:val="00985DE3"/>
    <w:rsid w:val="009860D2"/>
    <w:rsid w:val="009864D8"/>
    <w:rsid w:val="0098698E"/>
    <w:rsid w:val="00986AE3"/>
    <w:rsid w:val="00993281"/>
    <w:rsid w:val="00994601"/>
    <w:rsid w:val="00995035"/>
    <w:rsid w:val="00995D67"/>
    <w:rsid w:val="00997A3D"/>
    <w:rsid w:val="00997FFA"/>
    <w:rsid w:val="009A09D2"/>
    <w:rsid w:val="009A1C51"/>
    <w:rsid w:val="009A1F1B"/>
    <w:rsid w:val="009A2300"/>
    <w:rsid w:val="009A3107"/>
    <w:rsid w:val="009A32BC"/>
    <w:rsid w:val="009A412A"/>
    <w:rsid w:val="009A64D8"/>
    <w:rsid w:val="009B1003"/>
    <w:rsid w:val="009B20C1"/>
    <w:rsid w:val="009B25D6"/>
    <w:rsid w:val="009B27AD"/>
    <w:rsid w:val="009B397D"/>
    <w:rsid w:val="009B45DC"/>
    <w:rsid w:val="009B46BD"/>
    <w:rsid w:val="009B4B9F"/>
    <w:rsid w:val="009B609A"/>
    <w:rsid w:val="009B6EFD"/>
    <w:rsid w:val="009B79A0"/>
    <w:rsid w:val="009C0301"/>
    <w:rsid w:val="009C2468"/>
    <w:rsid w:val="009C446C"/>
    <w:rsid w:val="009C5742"/>
    <w:rsid w:val="009C726D"/>
    <w:rsid w:val="009C7455"/>
    <w:rsid w:val="009D29E4"/>
    <w:rsid w:val="009D4B6A"/>
    <w:rsid w:val="009D4E42"/>
    <w:rsid w:val="009D7C0C"/>
    <w:rsid w:val="009E130E"/>
    <w:rsid w:val="009E29BD"/>
    <w:rsid w:val="009E4EB2"/>
    <w:rsid w:val="009E546D"/>
    <w:rsid w:val="009E56A3"/>
    <w:rsid w:val="009E7744"/>
    <w:rsid w:val="009E7B74"/>
    <w:rsid w:val="009F0735"/>
    <w:rsid w:val="009F0FA9"/>
    <w:rsid w:val="009F1041"/>
    <w:rsid w:val="009F16A8"/>
    <w:rsid w:val="009F6A81"/>
    <w:rsid w:val="009F75B9"/>
    <w:rsid w:val="009F7620"/>
    <w:rsid w:val="00A003EA"/>
    <w:rsid w:val="00A01E15"/>
    <w:rsid w:val="00A021AF"/>
    <w:rsid w:val="00A03225"/>
    <w:rsid w:val="00A038C2"/>
    <w:rsid w:val="00A038CF"/>
    <w:rsid w:val="00A042A7"/>
    <w:rsid w:val="00A04444"/>
    <w:rsid w:val="00A06490"/>
    <w:rsid w:val="00A0789A"/>
    <w:rsid w:val="00A07F37"/>
    <w:rsid w:val="00A1083B"/>
    <w:rsid w:val="00A1362D"/>
    <w:rsid w:val="00A13D17"/>
    <w:rsid w:val="00A1453D"/>
    <w:rsid w:val="00A15CE2"/>
    <w:rsid w:val="00A1611B"/>
    <w:rsid w:val="00A1730B"/>
    <w:rsid w:val="00A17545"/>
    <w:rsid w:val="00A206CA"/>
    <w:rsid w:val="00A22727"/>
    <w:rsid w:val="00A234CF"/>
    <w:rsid w:val="00A25582"/>
    <w:rsid w:val="00A2691E"/>
    <w:rsid w:val="00A30935"/>
    <w:rsid w:val="00A31387"/>
    <w:rsid w:val="00A31925"/>
    <w:rsid w:val="00A327D3"/>
    <w:rsid w:val="00A3429B"/>
    <w:rsid w:val="00A36AE7"/>
    <w:rsid w:val="00A40D94"/>
    <w:rsid w:val="00A445BD"/>
    <w:rsid w:val="00A45E0B"/>
    <w:rsid w:val="00A46685"/>
    <w:rsid w:val="00A46B60"/>
    <w:rsid w:val="00A47352"/>
    <w:rsid w:val="00A50E9A"/>
    <w:rsid w:val="00A5160E"/>
    <w:rsid w:val="00A52511"/>
    <w:rsid w:val="00A52B4F"/>
    <w:rsid w:val="00A52EEC"/>
    <w:rsid w:val="00A53646"/>
    <w:rsid w:val="00A5662A"/>
    <w:rsid w:val="00A57196"/>
    <w:rsid w:val="00A57D7F"/>
    <w:rsid w:val="00A6350B"/>
    <w:rsid w:val="00A6362C"/>
    <w:rsid w:val="00A63F7A"/>
    <w:rsid w:val="00A6512C"/>
    <w:rsid w:val="00A65229"/>
    <w:rsid w:val="00A6660F"/>
    <w:rsid w:val="00A678B1"/>
    <w:rsid w:val="00A67F88"/>
    <w:rsid w:val="00A734A0"/>
    <w:rsid w:val="00A73C2E"/>
    <w:rsid w:val="00A73EE3"/>
    <w:rsid w:val="00A73F31"/>
    <w:rsid w:val="00A7522B"/>
    <w:rsid w:val="00A75DBA"/>
    <w:rsid w:val="00A76F5F"/>
    <w:rsid w:val="00A773DA"/>
    <w:rsid w:val="00A77A57"/>
    <w:rsid w:val="00A80B46"/>
    <w:rsid w:val="00A812FE"/>
    <w:rsid w:val="00A813D9"/>
    <w:rsid w:val="00A86725"/>
    <w:rsid w:val="00A900D7"/>
    <w:rsid w:val="00A909B1"/>
    <w:rsid w:val="00A92E62"/>
    <w:rsid w:val="00A92E70"/>
    <w:rsid w:val="00A94289"/>
    <w:rsid w:val="00A97093"/>
    <w:rsid w:val="00A973B2"/>
    <w:rsid w:val="00AA0450"/>
    <w:rsid w:val="00AA0B8E"/>
    <w:rsid w:val="00AA3770"/>
    <w:rsid w:val="00AA395B"/>
    <w:rsid w:val="00AA3D2B"/>
    <w:rsid w:val="00AA4012"/>
    <w:rsid w:val="00AA4154"/>
    <w:rsid w:val="00AA61AF"/>
    <w:rsid w:val="00AA62D3"/>
    <w:rsid w:val="00AB0753"/>
    <w:rsid w:val="00AB1583"/>
    <w:rsid w:val="00AB1B21"/>
    <w:rsid w:val="00AB1D68"/>
    <w:rsid w:val="00AB347A"/>
    <w:rsid w:val="00AB4947"/>
    <w:rsid w:val="00AC19C3"/>
    <w:rsid w:val="00AC286B"/>
    <w:rsid w:val="00AC62D9"/>
    <w:rsid w:val="00AC6A1B"/>
    <w:rsid w:val="00AC6FD2"/>
    <w:rsid w:val="00AC7391"/>
    <w:rsid w:val="00AD0878"/>
    <w:rsid w:val="00AD1BC1"/>
    <w:rsid w:val="00AD1DEC"/>
    <w:rsid w:val="00AD2206"/>
    <w:rsid w:val="00AD397A"/>
    <w:rsid w:val="00AD3EBE"/>
    <w:rsid w:val="00AD4742"/>
    <w:rsid w:val="00AD4FF1"/>
    <w:rsid w:val="00AD5523"/>
    <w:rsid w:val="00AD63C5"/>
    <w:rsid w:val="00AD741A"/>
    <w:rsid w:val="00AE0223"/>
    <w:rsid w:val="00AE0910"/>
    <w:rsid w:val="00AE0E7C"/>
    <w:rsid w:val="00AE1476"/>
    <w:rsid w:val="00AE3AB6"/>
    <w:rsid w:val="00AE5BCD"/>
    <w:rsid w:val="00AE5C51"/>
    <w:rsid w:val="00AE5F64"/>
    <w:rsid w:val="00AE750F"/>
    <w:rsid w:val="00AF4AD1"/>
    <w:rsid w:val="00AF5499"/>
    <w:rsid w:val="00AF56BF"/>
    <w:rsid w:val="00AF675B"/>
    <w:rsid w:val="00AF6AA7"/>
    <w:rsid w:val="00B00298"/>
    <w:rsid w:val="00B00ECC"/>
    <w:rsid w:val="00B00FA5"/>
    <w:rsid w:val="00B0136A"/>
    <w:rsid w:val="00B03237"/>
    <w:rsid w:val="00B041DD"/>
    <w:rsid w:val="00B04C7E"/>
    <w:rsid w:val="00B05ED8"/>
    <w:rsid w:val="00B065B6"/>
    <w:rsid w:val="00B07DF4"/>
    <w:rsid w:val="00B12602"/>
    <w:rsid w:val="00B1332C"/>
    <w:rsid w:val="00B13416"/>
    <w:rsid w:val="00B145EA"/>
    <w:rsid w:val="00B14FEF"/>
    <w:rsid w:val="00B15145"/>
    <w:rsid w:val="00B15AA9"/>
    <w:rsid w:val="00B1643F"/>
    <w:rsid w:val="00B16830"/>
    <w:rsid w:val="00B16ED5"/>
    <w:rsid w:val="00B173F2"/>
    <w:rsid w:val="00B2013E"/>
    <w:rsid w:val="00B2077E"/>
    <w:rsid w:val="00B209B9"/>
    <w:rsid w:val="00B2410B"/>
    <w:rsid w:val="00B24FEE"/>
    <w:rsid w:val="00B2576D"/>
    <w:rsid w:val="00B25922"/>
    <w:rsid w:val="00B25F26"/>
    <w:rsid w:val="00B27380"/>
    <w:rsid w:val="00B3022F"/>
    <w:rsid w:val="00B30C95"/>
    <w:rsid w:val="00B31049"/>
    <w:rsid w:val="00B3261D"/>
    <w:rsid w:val="00B33206"/>
    <w:rsid w:val="00B3425F"/>
    <w:rsid w:val="00B34B38"/>
    <w:rsid w:val="00B355D0"/>
    <w:rsid w:val="00B36D67"/>
    <w:rsid w:val="00B3794B"/>
    <w:rsid w:val="00B41CDF"/>
    <w:rsid w:val="00B442B0"/>
    <w:rsid w:val="00B44E83"/>
    <w:rsid w:val="00B4574E"/>
    <w:rsid w:val="00B46DC6"/>
    <w:rsid w:val="00B47090"/>
    <w:rsid w:val="00B5090F"/>
    <w:rsid w:val="00B513AF"/>
    <w:rsid w:val="00B51471"/>
    <w:rsid w:val="00B532E1"/>
    <w:rsid w:val="00B545EB"/>
    <w:rsid w:val="00B549CE"/>
    <w:rsid w:val="00B556F4"/>
    <w:rsid w:val="00B567DA"/>
    <w:rsid w:val="00B5751D"/>
    <w:rsid w:val="00B57E50"/>
    <w:rsid w:val="00B60816"/>
    <w:rsid w:val="00B615DD"/>
    <w:rsid w:val="00B6298D"/>
    <w:rsid w:val="00B62C57"/>
    <w:rsid w:val="00B62EC1"/>
    <w:rsid w:val="00B633D5"/>
    <w:rsid w:val="00B65F8B"/>
    <w:rsid w:val="00B665B0"/>
    <w:rsid w:val="00B677A5"/>
    <w:rsid w:val="00B72C8A"/>
    <w:rsid w:val="00B76F82"/>
    <w:rsid w:val="00B80A33"/>
    <w:rsid w:val="00B810C1"/>
    <w:rsid w:val="00B8338E"/>
    <w:rsid w:val="00B8372E"/>
    <w:rsid w:val="00B83896"/>
    <w:rsid w:val="00B83AC4"/>
    <w:rsid w:val="00B8577D"/>
    <w:rsid w:val="00B8640D"/>
    <w:rsid w:val="00B869D8"/>
    <w:rsid w:val="00B86B60"/>
    <w:rsid w:val="00B8705C"/>
    <w:rsid w:val="00B9070A"/>
    <w:rsid w:val="00B90C56"/>
    <w:rsid w:val="00B90E1B"/>
    <w:rsid w:val="00B91137"/>
    <w:rsid w:val="00B9254A"/>
    <w:rsid w:val="00B93185"/>
    <w:rsid w:val="00B9592B"/>
    <w:rsid w:val="00B95FF9"/>
    <w:rsid w:val="00B970F0"/>
    <w:rsid w:val="00B971C6"/>
    <w:rsid w:val="00B976A9"/>
    <w:rsid w:val="00BA192C"/>
    <w:rsid w:val="00BA1AC8"/>
    <w:rsid w:val="00BA5B95"/>
    <w:rsid w:val="00BA6E1E"/>
    <w:rsid w:val="00BA7C81"/>
    <w:rsid w:val="00BB0BAB"/>
    <w:rsid w:val="00BB1194"/>
    <w:rsid w:val="00BB23D5"/>
    <w:rsid w:val="00BB3366"/>
    <w:rsid w:val="00BC0BA0"/>
    <w:rsid w:val="00BC1A58"/>
    <w:rsid w:val="00BC2C37"/>
    <w:rsid w:val="00BC3024"/>
    <w:rsid w:val="00BC34A5"/>
    <w:rsid w:val="00BC3F9F"/>
    <w:rsid w:val="00BC4281"/>
    <w:rsid w:val="00BC5DE2"/>
    <w:rsid w:val="00BD1BEB"/>
    <w:rsid w:val="00BD1C45"/>
    <w:rsid w:val="00BD2B30"/>
    <w:rsid w:val="00BD4A5B"/>
    <w:rsid w:val="00BD4BEB"/>
    <w:rsid w:val="00BD5AFC"/>
    <w:rsid w:val="00BD5C28"/>
    <w:rsid w:val="00BD6BDD"/>
    <w:rsid w:val="00BE0F7B"/>
    <w:rsid w:val="00BE1577"/>
    <w:rsid w:val="00BE4C95"/>
    <w:rsid w:val="00BE508E"/>
    <w:rsid w:val="00BE5E5A"/>
    <w:rsid w:val="00BE7FBE"/>
    <w:rsid w:val="00BF3FE3"/>
    <w:rsid w:val="00BF5BCD"/>
    <w:rsid w:val="00BF5D9B"/>
    <w:rsid w:val="00BF7571"/>
    <w:rsid w:val="00BF7B06"/>
    <w:rsid w:val="00BF7E6C"/>
    <w:rsid w:val="00BF7F6A"/>
    <w:rsid w:val="00C0118D"/>
    <w:rsid w:val="00C04A03"/>
    <w:rsid w:val="00C054DF"/>
    <w:rsid w:val="00C0686D"/>
    <w:rsid w:val="00C07399"/>
    <w:rsid w:val="00C07D3E"/>
    <w:rsid w:val="00C11F50"/>
    <w:rsid w:val="00C1265E"/>
    <w:rsid w:val="00C130BF"/>
    <w:rsid w:val="00C13A95"/>
    <w:rsid w:val="00C16501"/>
    <w:rsid w:val="00C16523"/>
    <w:rsid w:val="00C165D7"/>
    <w:rsid w:val="00C16CD3"/>
    <w:rsid w:val="00C16D87"/>
    <w:rsid w:val="00C17627"/>
    <w:rsid w:val="00C1766B"/>
    <w:rsid w:val="00C20ACC"/>
    <w:rsid w:val="00C2220A"/>
    <w:rsid w:val="00C22845"/>
    <w:rsid w:val="00C236F1"/>
    <w:rsid w:val="00C26F60"/>
    <w:rsid w:val="00C32284"/>
    <w:rsid w:val="00C32319"/>
    <w:rsid w:val="00C32DCE"/>
    <w:rsid w:val="00C36C68"/>
    <w:rsid w:val="00C41BFB"/>
    <w:rsid w:val="00C420CF"/>
    <w:rsid w:val="00C42460"/>
    <w:rsid w:val="00C43405"/>
    <w:rsid w:val="00C435C6"/>
    <w:rsid w:val="00C43AC4"/>
    <w:rsid w:val="00C45015"/>
    <w:rsid w:val="00C46A45"/>
    <w:rsid w:val="00C47575"/>
    <w:rsid w:val="00C5029B"/>
    <w:rsid w:val="00C504EA"/>
    <w:rsid w:val="00C51098"/>
    <w:rsid w:val="00C5125A"/>
    <w:rsid w:val="00C5287E"/>
    <w:rsid w:val="00C5520D"/>
    <w:rsid w:val="00C559C3"/>
    <w:rsid w:val="00C57DC7"/>
    <w:rsid w:val="00C601C6"/>
    <w:rsid w:val="00C61897"/>
    <w:rsid w:val="00C62DB5"/>
    <w:rsid w:val="00C62EFE"/>
    <w:rsid w:val="00C62F68"/>
    <w:rsid w:val="00C65B5E"/>
    <w:rsid w:val="00C66B18"/>
    <w:rsid w:val="00C670BD"/>
    <w:rsid w:val="00C676F4"/>
    <w:rsid w:val="00C67B11"/>
    <w:rsid w:val="00C72068"/>
    <w:rsid w:val="00C72692"/>
    <w:rsid w:val="00C72DCC"/>
    <w:rsid w:val="00C74A35"/>
    <w:rsid w:val="00C76C0C"/>
    <w:rsid w:val="00C7714B"/>
    <w:rsid w:val="00C77AAB"/>
    <w:rsid w:val="00C81B71"/>
    <w:rsid w:val="00C81DEE"/>
    <w:rsid w:val="00C82916"/>
    <w:rsid w:val="00C907AB"/>
    <w:rsid w:val="00C91EAC"/>
    <w:rsid w:val="00C93C2B"/>
    <w:rsid w:val="00C94500"/>
    <w:rsid w:val="00C9489F"/>
    <w:rsid w:val="00C95CA7"/>
    <w:rsid w:val="00C964B1"/>
    <w:rsid w:val="00C96953"/>
    <w:rsid w:val="00C96AC1"/>
    <w:rsid w:val="00CA0A93"/>
    <w:rsid w:val="00CA11EB"/>
    <w:rsid w:val="00CA20AC"/>
    <w:rsid w:val="00CA2CD9"/>
    <w:rsid w:val="00CA63D6"/>
    <w:rsid w:val="00CA64EB"/>
    <w:rsid w:val="00CA7070"/>
    <w:rsid w:val="00CB47C1"/>
    <w:rsid w:val="00CB7297"/>
    <w:rsid w:val="00CC1DE5"/>
    <w:rsid w:val="00CC1DF3"/>
    <w:rsid w:val="00CC2BB8"/>
    <w:rsid w:val="00CC3EB4"/>
    <w:rsid w:val="00CC55E1"/>
    <w:rsid w:val="00CC6DA4"/>
    <w:rsid w:val="00CC6EB6"/>
    <w:rsid w:val="00CC7A69"/>
    <w:rsid w:val="00CD1399"/>
    <w:rsid w:val="00CD18E0"/>
    <w:rsid w:val="00CD1C63"/>
    <w:rsid w:val="00CD4E10"/>
    <w:rsid w:val="00CD4FFC"/>
    <w:rsid w:val="00CD5163"/>
    <w:rsid w:val="00CD5A44"/>
    <w:rsid w:val="00CD5F60"/>
    <w:rsid w:val="00CD6545"/>
    <w:rsid w:val="00CE13CF"/>
    <w:rsid w:val="00CE1D49"/>
    <w:rsid w:val="00CE2D26"/>
    <w:rsid w:val="00CE3391"/>
    <w:rsid w:val="00CE44B2"/>
    <w:rsid w:val="00CE487E"/>
    <w:rsid w:val="00CE5123"/>
    <w:rsid w:val="00CE5ADB"/>
    <w:rsid w:val="00CE610B"/>
    <w:rsid w:val="00CE661C"/>
    <w:rsid w:val="00CE7BE2"/>
    <w:rsid w:val="00CF25B7"/>
    <w:rsid w:val="00CF47DE"/>
    <w:rsid w:val="00CF4B9D"/>
    <w:rsid w:val="00D00CF1"/>
    <w:rsid w:val="00D01A6B"/>
    <w:rsid w:val="00D01EEF"/>
    <w:rsid w:val="00D023CC"/>
    <w:rsid w:val="00D026C8"/>
    <w:rsid w:val="00D06494"/>
    <w:rsid w:val="00D067E0"/>
    <w:rsid w:val="00D078F5"/>
    <w:rsid w:val="00D10ACE"/>
    <w:rsid w:val="00D10B94"/>
    <w:rsid w:val="00D10C37"/>
    <w:rsid w:val="00D10D13"/>
    <w:rsid w:val="00D10E81"/>
    <w:rsid w:val="00D112D9"/>
    <w:rsid w:val="00D1195F"/>
    <w:rsid w:val="00D12505"/>
    <w:rsid w:val="00D13C22"/>
    <w:rsid w:val="00D14C68"/>
    <w:rsid w:val="00D14EEC"/>
    <w:rsid w:val="00D15678"/>
    <w:rsid w:val="00D20407"/>
    <w:rsid w:val="00D22185"/>
    <w:rsid w:val="00D22421"/>
    <w:rsid w:val="00D24EA6"/>
    <w:rsid w:val="00D26E0F"/>
    <w:rsid w:val="00D26EBD"/>
    <w:rsid w:val="00D270B7"/>
    <w:rsid w:val="00D270EE"/>
    <w:rsid w:val="00D3086E"/>
    <w:rsid w:val="00D32B7F"/>
    <w:rsid w:val="00D3468D"/>
    <w:rsid w:val="00D34AEF"/>
    <w:rsid w:val="00D34D60"/>
    <w:rsid w:val="00D366E6"/>
    <w:rsid w:val="00D40878"/>
    <w:rsid w:val="00D415D7"/>
    <w:rsid w:val="00D41D7A"/>
    <w:rsid w:val="00D42D0E"/>
    <w:rsid w:val="00D455C8"/>
    <w:rsid w:val="00D46459"/>
    <w:rsid w:val="00D50EBA"/>
    <w:rsid w:val="00D510B5"/>
    <w:rsid w:val="00D517FE"/>
    <w:rsid w:val="00D51D51"/>
    <w:rsid w:val="00D5220B"/>
    <w:rsid w:val="00D53B0F"/>
    <w:rsid w:val="00D54B58"/>
    <w:rsid w:val="00D54D3B"/>
    <w:rsid w:val="00D54EB4"/>
    <w:rsid w:val="00D55641"/>
    <w:rsid w:val="00D559F6"/>
    <w:rsid w:val="00D55B65"/>
    <w:rsid w:val="00D56EEF"/>
    <w:rsid w:val="00D57B59"/>
    <w:rsid w:val="00D609D5"/>
    <w:rsid w:val="00D60D4A"/>
    <w:rsid w:val="00D61017"/>
    <w:rsid w:val="00D61199"/>
    <w:rsid w:val="00D6146B"/>
    <w:rsid w:val="00D62622"/>
    <w:rsid w:val="00D62C91"/>
    <w:rsid w:val="00D636C4"/>
    <w:rsid w:val="00D64500"/>
    <w:rsid w:val="00D64877"/>
    <w:rsid w:val="00D64E9D"/>
    <w:rsid w:val="00D67B94"/>
    <w:rsid w:val="00D67BBB"/>
    <w:rsid w:val="00D67FB1"/>
    <w:rsid w:val="00D724C5"/>
    <w:rsid w:val="00D72597"/>
    <w:rsid w:val="00D72861"/>
    <w:rsid w:val="00D72A01"/>
    <w:rsid w:val="00D736BF"/>
    <w:rsid w:val="00D74044"/>
    <w:rsid w:val="00D75A1B"/>
    <w:rsid w:val="00D76010"/>
    <w:rsid w:val="00D769D7"/>
    <w:rsid w:val="00D82521"/>
    <w:rsid w:val="00D861F9"/>
    <w:rsid w:val="00D86A0F"/>
    <w:rsid w:val="00D86F76"/>
    <w:rsid w:val="00D913A9"/>
    <w:rsid w:val="00D92E0E"/>
    <w:rsid w:val="00D94627"/>
    <w:rsid w:val="00D95245"/>
    <w:rsid w:val="00D95BDC"/>
    <w:rsid w:val="00D974DB"/>
    <w:rsid w:val="00D97EAF"/>
    <w:rsid w:val="00D97EBD"/>
    <w:rsid w:val="00DA0E37"/>
    <w:rsid w:val="00DA0FA2"/>
    <w:rsid w:val="00DA12C3"/>
    <w:rsid w:val="00DA1496"/>
    <w:rsid w:val="00DA21B8"/>
    <w:rsid w:val="00DA33E6"/>
    <w:rsid w:val="00DA3891"/>
    <w:rsid w:val="00DA65F5"/>
    <w:rsid w:val="00DA6663"/>
    <w:rsid w:val="00DA7808"/>
    <w:rsid w:val="00DA7A44"/>
    <w:rsid w:val="00DA7AEE"/>
    <w:rsid w:val="00DB08B7"/>
    <w:rsid w:val="00DB0FCB"/>
    <w:rsid w:val="00DB11F5"/>
    <w:rsid w:val="00DB1895"/>
    <w:rsid w:val="00DB1CC2"/>
    <w:rsid w:val="00DB26E8"/>
    <w:rsid w:val="00DB2AA6"/>
    <w:rsid w:val="00DB31AC"/>
    <w:rsid w:val="00DB3C0B"/>
    <w:rsid w:val="00DB4028"/>
    <w:rsid w:val="00DB5979"/>
    <w:rsid w:val="00DB703B"/>
    <w:rsid w:val="00DC0F0E"/>
    <w:rsid w:val="00DC0F84"/>
    <w:rsid w:val="00DC53C7"/>
    <w:rsid w:val="00DC55B1"/>
    <w:rsid w:val="00DC667C"/>
    <w:rsid w:val="00DC67D4"/>
    <w:rsid w:val="00DC77E1"/>
    <w:rsid w:val="00DD061E"/>
    <w:rsid w:val="00DD19A9"/>
    <w:rsid w:val="00DD1C5D"/>
    <w:rsid w:val="00DD1FF4"/>
    <w:rsid w:val="00DD2B30"/>
    <w:rsid w:val="00DD34C9"/>
    <w:rsid w:val="00DD3872"/>
    <w:rsid w:val="00DD3DBF"/>
    <w:rsid w:val="00DD40D6"/>
    <w:rsid w:val="00DD452F"/>
    <w:rsid w:val="00DD5093"/>
    <w:rsid w:val="00DD68DD"/>
    <w:rsid w:val="00DD7254"/>
    <w:rsid w:val="00DD7B19"/>
    <w:rsid w:val="00DD7E97"/>
    <w:rsid w:val="00DE5AB5"/>
    <w:rsid w:val="00DE6947"/>
    <w:rsid w:val="00DE74EB"/>
    <w:rsid w:val="00DF18D2"/>
    <w:rsid w:val="00DF28D0"/>
    <w:rsid w:val="00DF2C23"/>
    <w:rsid w:val="00DF445F"/>
    <w:rsid w:val="00DF4524"/>
    <w:rsid w:val="00DF4D0F"/>
    <w:rsid w:val="00DF6110"/>
    <w:rsid w:val="00DF7DBB"/>
    <w:rsid w:val="00E004DF"/>
    <w:rsid w:val="00E0069E"/>
    <w:rsid w:val="00E01074"/>
    <w:rsid w:val="00E014A5"/>
    <w:rsid w:val="00E0180F"/>
    <w:rsid w:val="00E01824"/>
    <w:rsid w:val="00E029A7"/>
    <w:rsid w:val="00E035CE"/>
    <w:rsid w:val="00E03CE4"/>
    <w:rsid w:val="00E04478"/>
    <w:rsid w:val="00E06E08"/>
    <w:rsid w:val="00E06EB0"/>
    <w:rsid w:val="00E07BD5"/>
    <w:rsid w:val="00E12E3A"/>
    <w:rsid w:val="00E205B6"/>
    <w:rsid w:val="00E2151E"/>
    <w:rsid w:val="00E21C43"/>
    <w:rsid w:val="00E21FDD"/>
    <w:rsid w:val="00E23557"/>
    <w:rsid w:val="00E23895"/>
    <w:rsid w:val="00E239FE"/>
    <w:rsid w:val="00E24D41"/>
    <w:rsid w:val="00E24EB1"/>
    <w:rsid w:val="00E25423"/>
    <w:rsid w:val="00E25747"/>
    <w:rsid w:val="00E259F8"/>
    <w:rsid w:val="00E264CE"/>
    <w:rsid w:val="00E269ED"/>
    <w:rsid w:val="00E26F8E"/>
    <w:rsid w:val="00E307C5"/>
    <w:rsid w:val="00E319D6"/>
    <w:rsid w:val="00E33D05"/>
    <w:rsid w:val="00E347F8"/>
    <w:rsid w:val="00E35543"/>
    <w:rsid w:val="00E357E0"/>
    <w:rsid w:val="00E372FA"/>
    <w:rsid w:val="00E40476"/>
    <w:rsid w:val="00E40D2C"/>
    <w:rsid w:val="00E4400E"/>
    <w:rsid w:val="00E45A21"/>
    <w:rsid w:val="00E476B0"/>
    <w:rsid w:val="00E50F78"/>
    <w:rsid w:val="00E54E4C"/>
    <w:rsid w:val="00E54F96"/>
    <w:rsid w:val="00E55461"/>
    <w:rsid w:val="00E56513"/>
    <w:rsid w:val="00E567FD"/>
    <w:rsid w:val="00E56B56"/>
    <w:rsid w:val="00E572AB"/>
    <w:rsid w:val="00E6044C"/>
    <w:rsid w:val="00E608DE"/>
    <w:rsid w:val="00E609D3"/>
    <w:rsid w:val="00E61959"/>
    <w:rsid w:val="00E63778"/>
    <w:rsid w:val="00E65B03"/>
    <w:rsid w:val="00E7054B"/>
    <w:rsid w:val="00E71051"/>
    <w:rsid w:val="00E712F9"/>
    <w:rsid w:val="00E71493"/>
    <w:rsid w:val="00E7159C"/>
    <w:rsid w:val="00E72B3B"/>
    <w:rsid w:val="00E72BB1"/>
    <w:rsid w:val="00E72C02"/>
    <w:rsid w:val="00E740D8"/>
    <w:rsid w:val="00E74479"/>
    <w:rsid w:val="00E74AB0"/>
    <w:rsid w:val="00E74BED"/>
    <w:rsid w:val="00E75E61"/>
    <w:rsid w:val="00E760DB"/>
    <w:rsid w:val="00E774F2"/>
    <w:rsid w:val="00E77D13"/>
    <w:rsid w:val="00E810E6"/>
    <w:rsid w:val="00E81209"/>
    <w:rsid w:val="00E81982"/>
    <w:rsid w:val="00E8230A"/>
    <w:rsid w:val="00E83466"/>
    <w:rsid w:val="00E84645"/>
    <w:rsid w:val="00E84BD3"/>
    <w:rsid w:val="00E84F11"/>
    <w:rsid w:val="00E852A3"/>
    <w:rsid w:val="00E87F82"/>
    <w:rsid w:val="00E9044C"/>
    <w:rsid w:val="00E90AAA"/>
    <w:rsid w:val="00E90B45"/>
    <w:rsid w:val="00E92903"/>
    <w:rsid w:val="00E937FD"/>
    <w:rsid w:val="00E939A1"/>
    <w:rsid w:val="00E950E3"/>
    <w:rsid w:val="00EA0E0E"/>
    <w:rsid w:val="00EA12FC"/>
    <w:rsid w:val="00EA239E"/>
    <w:rsid w:val="00EA3A16"/>
    <w:rsid w:val="00EA3B6D"/>
    <w:rsid w:val="00EA42E6"/>
    <w:rsid w:val="00EA4A20"/>
    <w:rsid w:val="00EB0897"/>
    <w:rsid w:val="00EB0D62"/>
    <w:rsid w:val="00EB3B72"/>
    <w:rsid w:val="00EB41E3"/>
    <w:rsid w:val="00EB44A4"/>
    <w:rsid w:val="00EB57D7"/>
    <w:rsid w:val="00EC026B"/>
    <w:rsid w:val="00EC084A"/>
    <w:rsid w:val="00EC09ED"/>
    <w:rsid w:val="00EC0B87"/>
    <w:rsid w:val="00EC1022"/>
    <w:rsid w:val="00EC1309"/>
    <w:rsid w:val="00EC13AF"/>
    <w:rsid w:val="00EC2301"/>
    <w:rsid w:val="00EC3F68"/>
    <w:rsid w:val="00EC515C"/>
    <w:rsid w:val="00ED0143"/>
    <w:rsid w:val="00ED14D0"/>
    <w:rsid w:val="00ED349F"/>
    <w:rsid w:val="00ED40F5"/>
    <w:rsid w:val="00ED4C73"/>
    <w:rsid w:val="00ED4D47"/>
    <w:rsid w:val="00ED4D9E"/>
    <w:rsid w:val="00ED703A"/>
    <w:rsid w:val="00EE08CD"/>
    <w:rsid w:val="00EE2FDE"/>
    <w:rsid w:val="00EE3716"/>
    <w:rsid w:val="00EE4DF5"/>
    <w:rsid w:val="00EE5F4C"/>
    <w:rsid w:val="00EF0CF4"/>
    <w:rsid w:val="00EF14B4"/>
    <w:rsid w:val="00EF2A72"/>
    <w:rsid w:val="00EF37DE"/>
    <w:rsid w:val="00EF467C"/>
    <w:rsid w:val="00F0040E"/>
    <w:rsid w:val="00F0060B"/>
    <w:rsid w:val="00F006B5"/>
    <w:rsid w:val="00F00D10"/>
    <w:rsid w:val="00F00F91"/>
    <w:rsid w:val="00F01607"/>
    <w:rsid w:val="00F016B5"/>
    <w:rsid w:val="00F01F3F"/>
    <w:rsid w:val="00F03FDE"/>
    <w:rsid w:val="00F04275"/>
    <w:rsid w:val="00F04960"/>
    <w:rsid w:val="00F07148"/>
    <w:rsid w:val="00F074F5"/>
    <w:rsid w:val="00F07B5D"/>
    <w:rsid w:val="00F101EA"/>
    <w:rsid w:val="00F10AE5"/>
    <w:rsid w:val="00F12307"/>
    <w:rsid w:val="00F12DA0"/>
    <w:rsid w:val="00F12F62"/>
    <w:rsid w:val="00F13D36"/>
    <w:rsid w:val="00F14F46"/>
    <w:rsid w:val="00F15F1F"/>
    <w:rsid w:val="00F164AC"/>
    <w:rsid w:val="00F20ACD"/>
    <w:rsid w:val="00F210E7"/>
    <w:rsid w:val="00F229CD"/>
    <w:rsid w:val="00F240EB"/>
    <w:rsid w:val="00F25BE3"/>
    <w:rsid w:val="00F278DC"/>
    <w:rsid w:val="00F27A16"/>
    <w:rsid w:val="00F27DE6"/>
    <w:rsid w:val="00F3085D"/>
    <w:rsid w:val="00F30912"/>
    <w:rsid w:val="00F3406E"/>
    <w:rsid w:val="00F3432E"/>
    <w:rsid w:val="00F35D2C"/>
    <w:rsid w:val="00F35E1F"/>
    <w:rsid w:val="00F366DC"/>
    <w:rsid w:val="00F36C9E"/>
    <w:rsid w:val="00F373B2"/>
    <w:rsid w:val="00F41186"/>
    <w:rsid w:val="00F41CDD"/>
    <w:rsid w:val="00F42C6C"/>
    <w:rsid w:val="00F432EE"/>
    <w:rsid w:val="00F4405E"/>
    <w:rsid w:val="00F46A35"/>
    <w:rsid w:val="00F4782B"/>
    <w:rsid w:val="00F5035F"/>
    <w:rsid w:val="00F51F6E"/>
    <w:rsid w:val="00F52ADB"/>
    <w:rsid w:val="00F55198"/>
    <w:rsid w:val="00F56264"/>
    <w:rsid w:val="00F57500"/>
    <w:rsid w:val="00F5762D"/>
    <w:rsid w:val="00F603D3"/>
    <w:rsid w:val="00F6144D"/>
    <w:rsid w:val="00F61A31"/>
    <w:rsid w:val="00F61F39"/>
    <w:rsid w:val="00F62FE1"/>
    <w:rsid w:val="00F63247"/>
    <w:rsid w:val="00F65850"/>
    <w:rsid w:val="00F6628B"/>
    <w:rsid w:val="00F6717B"/>
    <w:rsid w:val="00F675A5"/>
    <w:rsid w:val="00F70400"/>
    <w:rsid w:val="00F70DF0"/>
    <w:rsid w:val="00F71681"/>
    <w:rsid w:val="00F71774"/>
    <w:rsid w:val="00F71C96"/>
    <w:rsid w:val="00F72337"/>
    <w:rsid w:val="00F72F11"/>
    <w:rsid w:val="00F7380A"/>
    <w:rsid w:val="00F75B3D"/>
    <w:rsid w:val="00F776DC"/>
    <w:rsid w:val="00F814E0"/>
    <w:rsid w:val="00F8199F"/>
    <w:rsid w:val="00F820D3"/>
    <w:rsid w:val="00F83AD2"/>
    <w:rsid w:val="00F85C71"/>
    <w:rsid w:val="00F87904"/>
    <w:rsid w:val="00F90146"/>
    <w:rsid w:val="00F90300"/>
    <w:rsid w:val="00F91178"/>
    <w:rsid w:val="00F91B92"/>
    <w:rsid w:val="00F939DB"/>
    <w:rsid w:val="00F93D5E"/>
    <w:rsid w:val="00F967B3"/>
    <w:rsid w:val="00F9767A"/>
    <w:rsid w:val="00FA079C"/>
    <w:rsid w:val="00FA2DB8"/>
    <w:rsid w:val="00FA42E2"/>
    <w:rsid w:val="00FA5B85"/>
    <w:rsid w:val="00FA6F08"/>
    <w:rsid w:val="00FA7CE7"/>
    <w:rsid w:val="00FA7F51"/>
    <w:rsid w:val="00FB081E"/>
    <w:rsid w:val="00FB0DFE"/>
    <w:rsid w:val="00FB19B5"/>
    <w:rsid w:val="00FB2344"/>
    <w:rsid w:val="00FB3D7D"/>
    <w:rsid w:val="00FB4FE5"/>
    <w:rsid w:val="00FB5662"/>
    <w:rsid w:val="00FB6F1B"/>
    <w:rsid w:val="00FB799B"/>
    <w:rsid w:val="00FC10DC"/>
    <w:rsid w:val="00FC2C76"/>
    <w:rsid w:val="00FC3C35"/>
    <w:rsid w:val="00FC4943"/>
    <w:rsid w:val="00FC4B28"/>
    <w:rsid w:val="00FC5637"/>
    <w:rsid w:val="00FC5A82"/>
    <w:rsid w:val="00FC6323"/>
    <w:rsid w:val="00FC6912"/>
    <w:rsid w:val="00FC7350"/>
    <w:rsid w:val="00FC73A9"/>
    <w:rsid w:val="00FC73CD"/>
    <w:rsid w:val="00FD1440"/>
    <w:rsid w:val="00FD14B0"/>
    <w:rsid w:val="00FD3870"/>
    <w:rsid w:val="00FD3E84"/>
    <w:rsid w:val="00FD493D"/>
    <w:rsid w:val="00FD4F49"/>
    <w:rsid w:val="00FD6D51"/>
    <w:rsid w:val="00FE0879"/>
    <w:rsid w:val="00FE73A3"/>
    <w:rsid w:val="00FF2F01"/>
    <w:rsid w:val="00FF2F77"/>
    <w:rsid w:val="00FF3539"/>
    <w:rsid w:val="00FF3B11"/>
    <w:rsid w:val="00FF3FF4"/>
    <w:rsid w:val="00FF4C65"/>
    <w:rsid w:val="00FF50F1"/>
    <w:rsid w:val="00FF5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689089-9686-4935-B66F-728D5DCC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065"/>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1C0065"/>
    <w:pPr>
      <w:ind w:firstLine="720"/>
      <w:jc w:val="both"/>
    </w:pPr>
    <w:rPr>
      <w:sz w:val="20"/>
      <w:szCs w:val="20"/>
    </w:rPr>
  </w:style>
  <w:style w:type="character" w:customStyle="1" w:styleId="20">
    <w:name w:val="Основной текст с отступом 2 Знак"/>
    <w:link w:val="2"/>
    <w:uiPriority w:val="99"/>
    <w:locked/>
    <w:rsid w:val="001C0065"/>
    <w:rPr>
      <w:rFonts w:eastAsia="Times New Roman"/>
      <w:sz w:val="20"/>
      <w:szCs w:val="20"/>
      <w:lang w:eastAsia="ru-RU"/>
    </w:rPr>
  </w:style>
  <w:style w:type="paragraph" w:styleId="a3">
    <w:name w:val="Title"/>
    <w:basedOn w:val="a"/>
    <w:link w:val="a4"/>
    <w:uiPriority w:val="99"/>
    <w:qFormat/>
    <w:rsid w:val="001C0065"/>
    <w:pPr>
      <w:jc w:val="center"/>
    </w:pPr>
    <w:rPr>
      <w:b/>
      <w:bCs/>
      <w:sz w:val="20"/>
      <w:szCs w:val="20"/>
    </w:rPr>
  </w:style>
  <w:style w:type="character" w:customStyle="1" w:styleId="a4">
    <w:name w:val="Название Знак"/>
    <w:link w:val="a3"/>
    <w:uiPriority w:val="99"/>
    <w:locked/>
    <w:rsid w:val="001C0065"/>
    <w:rPr>
      <w:rFonts w:eastAsia="Times New Roman"/>
      <w:b/>
      <w:bCs/>
      <w:sz w:val="20"/>
      <w:szCs w:val="20"/>
      <w:lang w:eastAsia="ru-RU"/>
    </w:rPr>
  </w:style>
  <w:style w:type="paragraph" w:styleId="a5">
    <w:name w:val="Body Text"/>
    <w:basedOn w:val="a"/>
    <w:link w:val="a6"/>
    <w:uiPriority w:val="99"/>
    <w:rsid w:val="001C0065"/>
    <w:pPr>
      <w:spacing w:after="120"/>
    </w:pPr>
    <w:rPr>
      <w:sz w:val="20"/>
      <w:szCs w:val="20"/>
    </w:rPr>
  </w:style>
  <w:style w:type="character" w:customStyle="1" w:styleId="a6">
    <w:name w:val="Основной текст Знак"/>
    <w:link w:val="a5"/>
    <w:uiPriority w:val="99"/>
    <w:locked/>
    <w:rsid w:val="001C0065"/>
    <w:rPr>
      <w:rFonts w:eastAsia="Times New Roman"/>
      <w:lang w:eastAsia="ru-RU"/>
    </w:rPr>
  </w:style>
  <w:style w:type="paragraph" w:styleId="a7">
    <w:name w:val="Balloon Text"/>
    <w:basedOn w:val="a"/>
    <w:link w:val="a8"/>
    <w:uiPriority w:val="99"/>
    <w:semiHidden/>
    <w:rsid w:val="00C165D7"/>
    <w:rPr>
      <w:sz w:val="2"/>
      <w:szCs w:val="2"/>
    </w:rPr>
  </w:style>
  <w:style w:type="character" w:customStyle="1" w:styleId="a8">
    <w:name w:val="Текст выноски Знак"/>
    <w:link w:val="a7"/>
    <w:uiPriority w:val="99"/>
    <w:semiHidden/>
    <w:locked/>
    <w:rsid w:val="00D40878"/>
    <w:rPr>
      <w:rFonts w:eastAsia="Times New Roman"/>
      <w:sz w:val="2"/>
      <w:szCs w:val="2"/>
    </w:rPr>
  </w:style>
  <w:style w:type="paragraph" w:customStyle="1" w:styleId="CharChar">
    <w:name w:val="Char Char"/>
    <w:basedOn w:val="a"/>
    <w:autoRedefine/>
    <w:uiPriority w:val="99"/>
    <w:rsid w:val="003C01AB"/>
    <w:pPr>
      <w:spacing w:after="160" w:line="240" w:lineRule="exact"/>
    </w:pPr>
    <w:rPr>
      <w:rFonts w:eastAsia="Calibri"/>
      <w:sz w:val="28"/>
      <w:szCs w:val="28"/>
      <w:lang w:val="en-US" w:eastAsia="en-US"/>
    </w:rPr>
  </w:style>
  <w:style w:type="paragraph" w:customStyle="1" w:styleId="ConsPlusNormal">
    <w:name w:val="ConsPlusNormal"/>
    <w:link w:val="ConsPlusNormal0"/>
    <w:qFormat/>
    <w:rsid w:val="00131DD6"/>
    <w:pPr>
      <w:widowControl w:val="0"/>
      <w:autoSpaceDE w:val="0"/>
      <w:autoSpaceDN w:val="0"/>
      <w:adjustRightInd w:val="0"/>
      <w:ind w:firstLine="720"/>
    </w:pPr>
    <w:rPr>
      <w:sz w:val="24"/>
      <w:szCs w:val="24"/>
    </w:rPr>
  </w:style>
  <w:style w:type="paragraph" w:customStyle="1" w:styleId="1">
    <w:name w:val="Знак1"/>
    <w:basedOn w:val="a"/>
    <w:uiPriority w:val="99"/>
    <w:rsid w:val="00131DD6"/>
    <w:pPr>
      <w:spacing w:after="160" w:line="240" w:lineRule="exact"/>
      <w:jc w:val="both"/>
    </w:pPr>
    <w:rPr>
      <w:rFonts w:ascii="Verdana" w:eastAsia="Calibri" w:hAnsi="Verdana" w:cs="Verdana"/>
      <w:sz w:val="20"/>
      <w:szCs w:val="20"/>
      <w:lang w:val="en-US" w:eastAsia="en-US"/>
    </w:rPr>
  </w:style>
  <w:style w:type="paragraph" w:customStyle="1" w:styleId="11">
    <w:name w:val="Знак11"/>
    <w:basedOn w:val="a"/>
    <w:uiPriority w:val="99"/>
    <w:rsid w:val="0004596E"/>
    <w:pPr>
      <w:spacing w:after="160" w:line="240" w:lineRule="exact"/>
      <w:jc w:val="both"/>
    </w:pPr>
    <w:rPr>
      <w:rFonts w:ascii="Verdana" w:eastAsia="Calibri" w:hAnsi="Verdana" w:cs="Verdana"/>
      <w:sz w:val="20"/>
      <w:szCs w:val="20"/>
      <w:lang w:val="en-US" w:eastAsia="en-US"/>
    </w:rPr>
  </w:style>
  <w:style w:type="paragraph" w:styleId="a9">
    <w:name w:val="List Paragraph"/>
    <w:basedOn w:val="a"/>
    <w:uiPriority w:val="34"/>
    <w:qFormat/>
    <w:rsid w:val="00D078F5"/>
    <w:pPr>
      <w:ind w:left="720"/>
      <w:contextualSpacing/>
    </w:pPr>
  </w:style>
  <w:style w:type="paragraph" w:customStyle="1" w:styleId="ConsPlusTitle">
    <w:name w:val="ConsPlusTitle"/>
    <w:rsid w:val="00233720"/>
    <w:pPr>
      <w:widowControl w:val="0"/>
      <w:autoSpaceDE w:val="0"/>
      <w:autoSpaceDN w:val="0"/>
      <w:adjustRightInd w:val="0"/>
    </w:pPr>
    <w:rPr>
      <w:rFonts w:ascii="Arial" w:eastAsia="Times New Roman" w:hAnsi="Arial" w:cs="Arial"/>
      <w:b/>
      <w:bCs/>
    </w:rPr>
  </w:style>
  <w:style w:type="character" w:customStyle="1" w:styleId="blk">
    <w:name w:val="blk"/>
    <w:rsid w:val="00233720"/>
  </w:style>
  <w:style w:type="paragraph" w:customStyle="1" w:styleId="ConsPlusNonformat">
    <w:name w:val="ConsPlusNonformat"/>
    <w:rsid w:val="00975E54"/>
    <w:pPr>
      <w:widowControl w:val="0"/>
      <w:autoSpaceDE w:val="0"/>
      <w:autoSpaceDN w:val="0"/>
      <w:adjustRightInd w:val="0"/>
    </w:pPr>
    <w:rPr>
      <w:rFonts w:ascii="Courier New" w:eastAsia="Times New Roman" w:hAnsi="Courier New" w:cs="Courier New"/>
    </w:rPr>
  </w:style>
  <w:style w:type="paragraph" w:customStyle="1" w:styleId="ConsTitle">
    <w:name w:val="ConsTitle"/>
    <w:uiPriority w:val="99"/>
    <w:rsid w:val="00975E54"/>
    <w:pPr>
      <w:widowControl w:val="0"/>
    </w:pPr>
    <w:rPr>
      <w:rFonts w:ascii="Arial" w:eastAsia="Times New Roman" w:hAnsi="Arial" w:cs="Arial"/>
      <w:b/>
      <w:bCs/>
      <w:sz w:val="16"/>
      <w:szCs w:val="16"/>
    </w:rPr>
  </w:style>
  <w:style w:type="table" w:styleId="aa">
    <w:name w:val="Table Grid"/>
    <w:basedOn w:val="a1"/>
    <w:uiPriority w:val="59"/>
    <w:locked/>
    <w:rsid w:val="004C0350"/>
    <w:pPr>
      <w:ind w:firstLine="99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78652E"/>
    <w:rPr>
      <w:color w:val="0000FF"/>
      <w:u w:val="single"/>
    </w:rPr>
  </w:style>
  <w:style w:type="paragraph" w:customStyle="1" w:styleId="ConsNormal">
    <w:name w:val="ConsNormal"/>
    <w:rsid w:val="005C2035"/>
    <w:pPr>
      <w:widowControl w:val="0"/>
      <w:ind w:firstLine="720"/>
    </w:pPr>
    <w:rPr>
      <w:rFonts w:ascii="Consultant" w:eastAsia="Times New Roman" w:hAnsi="Consultant"/>
      <w:snapToGrid w:val="0"/>
    </w:rPr>
  </w:style>
  <w:style w:type="paragraph" w:styleId="ac">
    <w:name w:val="header"/>
    <w:basedOn w:val="a"/>
    <w:link w:val="ad"/>
    <w:uiPriority w:val="99"/>
    <w:unhideWhenUsed/>
    <w:rsid w:val="00C435C6"/>
    <w:pPr>
      <w:tabs>
        <w:tab w:val="center" w:pos="4677"/>
        <w:tab w:val="right" w:pos="9355"/>
      </w:tabs>
    </w:pPr>
  </w:style>
  <w:style w:type="character" w:customStyle="1" w:styleId="ad">
    <w:name w:val="Верхний колонтитул Знак"/>
    <w:basedOn w:val="a0"/>
    <w:link w:val="ac"/>
    <w:uiPriority w:val="99"/>
    <w:rsid w:val="00C435C6"/>
    <w:rPr>
      <w:rFonts w:eastAsia="Times New Roman"/>
      <w:sz w:val="24"/>
      <w:szCs w:val="24"/>
    </w:rPr>
  </w:style>
  <w:style w:type="paragraph" w:styleId="ae">
    <w:name w:val="footer"/>
    <w:basedOn w:val="a"/>
    <w:link w:val="af"/>
    <w:uiPriority w:val="99"/>
    <w:unhideWhenUsed/>
    <w:rsid w:val="00C435C6"/>
    <w:pPr>
      <w:tabs>
        <w:tab w:val="center" w:pos="4677"/>
        <w:tab w:val="right" w:pos="9355"/>
      </w:tabs>
    </w:pPr>
  </w:style>
  <w:style w:type="character" w:customStyle="1" w:styleId="af">
    <w:name w:val="Нижний колонтитул Знак"/>
    <w:basedOn w:val="a0"/>
    <w:link w:val="ae"/>
    <w:uiPriority w:val="99"/>
    <w:rsid w:val="00C435C6"/>
    <w:rPr>
      <w:rFonts w:eastAsia="Times New Roman"/>
      <w:sz w:val="24"/>
      <w:szCs w:val="24"/>
    </w:rPr>
  </w:style>
  <w:style w:type="character" w:customStyle="1" w:styleId="ConsPlusNormal0">
    <w:name w:val="ConsPlusNormal Знак"/>
    <w:link w:val="ConsPlusNormal"/>
    <w:locked/>
    <w:rsid w:val="00B90E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802">
      <w:bodyDiv w:val="1"/>
      <w:marLeft w:val="0"/>
      <w:marRight w:val="0"/>
      <w:marTop w:val="0"/>
      <w:marBottom w:val="0"/>
      <w:divBdr>
        <w:top w:val="none" w:sz="0" w:space="0" w:color="auto"/>
        <w:left w:val="none" w:sz="0" w:space="0" w:color="auto"/>
        <w:bottom w:val="none" w:sz="0" w:space="0" w:color="auto"/>
        <w:right w:val="none" w:sz="0" w:space="0" w:color="auto"/>
      </w:divBdr>
    </w:div>
    <w:div w:id="13874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mote.budget.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36E43B6BE15D67675398E412B0A4A7F7F22F2E8522C218EE04111EEF2AF7DEA02B2DC16563BBFCF64A9F2CDEF5F642450CB0407EE8BD9E2BK9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80D295399EE58D96545C4461B2AF25221574467760645E9C82394B5C5AE4D748F1F6BA57D351x1L" TargetMode="External"/><Relationship Id="rId5" Type="http://schemas.openxmlformats.org/officeDocument/2006/relationships/webSettings" Target="webSettings.xml"/><Relationship Id="rId15" Type="http://schemas.openxmlformats.org/officeDocument/2006/relationships/hyperlink" Target="consultantplus://offline/ref=B2D14AAE8439EB280B3AF6FD5208C7863A735BDD419AB84932811A4ECF0B9D8F3BA632FF34335E08443DA4D686SEy5E" TargetMode="External"/><Relationship Id="rId10" Type="http://schemas.openxmlformats.org/officeDocument/2006/relationships/hyperlink" Target="consultantplus://offline/ref=C436E43B6BE15D67675398E412B0A4A7F7F22F2E8522C218EE04111EEF2AF7DEA02B2DC16563BBFCF64A9F2CDEF5F642450CB0407EE8BD9E2BK9J" TargetMode="External"/><Relationship Id="rId4" Type="http://schemas.openxmlformats.org/officeDocument/2006/relationships/settings" Target="settings.xml"/><Relationship Id="rId9" Type="http://schemas.openxmlformats.org/officeDocument/2006/relationships/hyperlink" Target="consultantplus://offline/ref=4980D295399EE58D96545C4461B2AF25221574467760645E9C82394B5C5AE4D748F1F6BA57D351x1L" TargetMode="External"/><Relationship Id="rId14" Type="http://schemas.openxmlformats.org/officeDocument/2006/relationships/hyperlink" Target="https://egrul.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A570-D20E-4CB3-ABDC-DC102865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19</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dc:creator>
  <cp:lastModifiedBy>Удина</cp:lastModifiedBy>
  <cp:revision>6</cp:revision>
  <cp:lastPrinted>2025-05-26T13:06:00Z</cp:lastPrinted>
  <dcterms:created xsi:type="dcterms:W3CDTF">2025-05-06T14:02:00Z</dcterms:created>
  <dcterms:modified xsi:type="dcterms:W3CDTF">2025-05-26T13:46:00Z</dcterms:modified>
</cp:coreProperties>
</file>