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82" w:rsidRDefault="00985782" w:rsidP="0066752F">
      <w:pPr>
        <w:pStyle w:val="afb"/>
        <w:contextualSpacing/>
        <w:jc w:val="center"/>
        <w:rPr>
          <w:rFonts w:ascii="Times New Roman" w:hAnsi="Times New Roman"/>
          <w:bCs/>
          <w:sz w:val="25"/>
          <w:szCs w:val="25"/>
        </w:rPr>
      </w:pPr>
    </w:p>
    <w:p w:rsidR="003E7399" w:rsidRDefault="003E7399" w:rsidP="00CD1F1D">
      <w:pPr>
        <w:pStyle w:val="4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4F2B" w:rsidRPr="009F4F2B" w:rsidRDefault="009F4F2B" w:rsidP="006769B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F4F2B" w:rsidRPr="009F4F2B" w:rsidRDefault="009F4F2B" w:rsidP="006769B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9F4F2B" w:rsidRPr="009F4F2B" w:rsidRDefault="00873F9A" w:rsidP="002B594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Лешуконского</w:t>
      </w:r>
      <w:r w:rsidR="009F4F2B" w:rsidRPr="009F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9F4F2B" w:rsidRPr="009F4F2B" w:rsidRDefault="009F4F2B" w:rsidP="006769B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594B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</w:t>
      </w:r>
      <w:r w:rsidR="00DF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6E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426D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E55A1F" w:rsidRDefault="00E55A1F" w:rsidP="006769B4">
      <w:pPr>
        <w:pStyle w:val="42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55A1F" w:rsidRDefault="00E55A1F" w:rsidP="00B90675">
      <w:pPr>
        <w:pStyle w:val="4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2B8" w:rsidRPr="00247821" w:rsidRDefault="003442B8" w:rsidP="006769B4">
      <w:pPr>
        <w:pStyle w:val="4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821">
        <w:rPr>
          <w:rFonts w:ascii="Times New Roman" w:hAnsi="Times New Roman" w:cs="Times New Roman"/>
          <w:sz w:val="28"/>
          <w:szCs w:val="28"/>
        </w:rPr>
        <w:t>ПРАВИЛА</w:t>
      </w:r>
    </w:p>
    <w:p w:rsidR="003442B8" w:rsidRPr="00247821" w:rsidRDefault="003442B8" w:rsidP="006769B4">
      <w:pPr>
        <w:pStyle w:val="4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821">
        <w:rPr>
          <w:rFonts w:ascii="Times New Roman" w:hAnsi="Times New Roman" w:cs="Times New Roman"/>
          <w:sz w:val="28"/>
          <w:szCs w:val="28"/>
        </w:rPr>
        <w:t>благоустройства</w:t>
      </w:r>
      <w:r w:rsidR="002C7E8D" w:rsidRPr="00247821">
        <w:rPr>
          <w:rFonts w:ascii="Times New Roman" w:hAnsi="Times New Roman" w:cs="Times New Roman"/>
          <w:sz w:val="28"/>
          <w:szCs w:val="28"/>
        </w:rPr>
        <w:t xml:space="preserve"> </w:t>
      </w:r>
      <w:r w:rsidR="00873F9A" w:rsidRPr="00247821">
        <w:rPr>
          <w:rFonts w:ascii="Times New Roman" w:hAnsi="Times New Roman" w:cs="Times New Roman"/>
          <w:sz w:val="28"/>
          <w:szCs w:val="28"/>
        </w:rPr>
        <w:t>Лешуконского</w:t>
      </w:r>
      <w:r w:rsidRPr="0024782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442B8" w:rsidRDefault="003442B8" w:rsidP="006769B4">
      <w:pPr>
        <w:pStyle w:val="4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782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D1F1D" w:rsidRPr="00CD1F1D" w:rsidRDefault="00CD1F1D" w:rsidP="006769B4">
      <w:pPr>
        <w:pStyle w:val="4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1F1D">
        <w:rPr>
          <w:rFonts w:ascii="Times New Roman" w:hAnsi="Times New Roman" w:cs="Times New Roman"/>
          <w:b w:val="0"/>
          <w:sz w:val="24"/>
          <w:szCs w:val="24"/>
        </w:rPr>
        <w:t xml:space="preserve">(в редакции решений Собрания депутатов Лешуконского муниципального округа </w:t>
      </w:r>
      <w:r w:rsidR="007F4C3C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CD1F1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7681F">
        <w:rPr>
          <w:rFonts w:ascii="Times New Roman" w:hAnsi="Times New Roman" w:cs="Times New Roman"/>
          <w:b w:val="0"/>
          <w:sz w:val="24"/>
          <w:szCs w:val="24"/>
        </w:rPr>
        <w:t xml:space="preserve">22.03.2023г № 83, от </w:t>
      </w:r>
      <w:r w:rsidRPr="00CD1F1D">
        <w:rPr>
          <w:rFonts w:ascii="Times New Roman" w:hAnsi="Times New Roman" w:cs="Times New Roman"/>
          <w:b w:val="0"/>
          <w:sz w:val="24"/>
          <w:szCs w:val="24"/>
        </w:rPr>
        <w:t>7.06.2023г № 114)</w:t>
      </w:r>
    </w:p>
    <w:p w:rsidR="003442B8" w:rsidRPr="00BE5E48" w:rsidRDefault="003442B8" w:rsidP="00B90675">
      <w:pPr>
        <w:pStyle w:val="4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287" w:rsidRPr="00BE5E48" w:rsidRDefault="00B03287" w:rsidP="001B34A1">
      <w:pPr>
        <w:pStyle w:val="42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F4F2B" w:rsidRPr="00BE5E48" w:rsidRDefault="009F4F2B" w:rsidP="00B90675">
      <w:pPr>
        <w:pStyle w:val="42"/>
        <w:shd w:val="clear" w:color="auto" w:fill="auto"/>
        <w:tabs>
          <w:tab w:val="left" w:pos="355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287" w:rsidRPr="00BE5E48" w:rsidRDefault="00B03287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Правила благоустройства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Pr="00BE5E48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(далее - Правила) устанавливают единые и обязательные для исполнения требования в сфере внешнего благоустройства и озеленения, определенный порядок уборки и содерж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 xml:space="preserve">ния территорий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Pr="00BE5E4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03287" w:rsidRPr="00BE5E48" w:rsidRDefault="00B03287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Требования Правил являются обязательными для всех физических и юридич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ских лиц и направлены на поддержание санитарного порядка, охрану окружающей среды, повышение безопасности населения.</w:t>
      </w:r>
    </w:p>
    <w:p w:rsidR="00B03287" w:rsidRPr="00BE5E48" w:rsidRDefault="00B03287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Вопросы организации благоустройства, не урегулированные настоящими Пр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вилами, определяются в соответствии с действующим законодательством и нормативно-техническими документами.</w:t>
      </w:r>
    </w:p>
    <w:p w:rsidR="00B03287" w:rsidRPr="00BE5E48" w:rsidRDefault="00B03287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Pr="00BE5E4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77CF2" w:rsidRPr="00BE5E48">
        <w:rPr>
          <w:rFonts w:ascii="Times New Roman" w:hAnsi="Times New Roman" w:cs="Times New Roman"/>
          <w:sz w:val="24"/>
          <w:szCs w:val="24"/>
        </w:rPr>
        <w:t xml:space="preserve"> Архангел</w:t>
      </w:r>
      <w:r w:rsidR="00B77CF2" w:rsidRPr="00BE5E48">
        <w:rPr>
          <w:rFonts w:ascii="Times New Roman" w:hAnsi="Times New Roman" w:cs="Times New Roman"/>
          <w:sz w:val="24"/>
          <w:szCs w:val="24"/>
        </w:rPr>
        <w:t>ь</w:t>
      </w:r>
      <w:r w:rsidR="00B77CF2" w:rsidRPr="00BE5E48">
        <w:rPr>
          <w:rFonts w:ascii="Times New Roman" w:hAnsi="Times New Roman" w:cs="Times New Roman"/>
          <w:sz w:val="24"/>
          <w:szCs w:val="24"/>
        </w:rPr>
        <w:t>ской области</w:t>
      </w:r>
      <w:r w:rsidRPr="00BE5E48">
        <w:rPr>
          <w:rFonts w:ascii="Times New Roman" w:hAnsi="Times New Roman" w:cs="Times New Roman"/>
          <w:sz w:val="24"/>
          <w:szCs w:val="24"/>
        </w:rPr>
        <w:t xml:space="preserve"> обеспечивается деятельностью:</w:t>
      </w:r>
    </w:p>
    <w:p w:rsidR="00B03287" w:rsidRPr="00BE5E48" w:rsidRDefault="009F4F2B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1) а</w:t>
      </w:r>
      <w:r w:rsidR="00B03287" w:rsidRPr="00BE5E4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="00B03287" w:rsidRPr="00BE5E48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</w:t>
      </w:r>
      <w:r w:rsidRPr="00BE5E48">
        <w:rPr>
          <w:rFonts w:ascii="Times New Roman" w:hAnsi="Times New Roman" w:cs="Times New Roman"/>
          <w:sz w:val="24"/>
          <w:szCs w:val="24"/>
        </w:rPr>
        <w:t xml:space="preserve"> -</w:t>
      </w:r>
      <w:r w:rsidR="0000575A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="00B03287" w:rsidRPr="00BE5E48">
        <w:rPr>
          <w:rFonts w:ascii="Times New Roman" w:hAnsi="Times New Roman" w:cs="Times New Roman"/>
          <w:sz w:val="24"/>
          <w:szCs w:val="24"/>
        </w:rPr>
        <w:t>дминистрация округа), осуществляющей организационную и контролирующую</w:t>
      </w:r>
      <w:r w:rsidR="0000575A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B03287" w:rsidRPr="00BE5E48">
        <w:rPr>
          <w:rFonts w:ascii="Times New Roman" w:hAnsi="Times New Roman" w:cs="Times New Roman"/>
          <w:sz w:val="24"/>
          <w:szCs w:val="24"/>
        </w:rPr>
        <w:t>функции;</w:t>
      </w:r>
    </w:p>
    <w:p w:rsidR="00B03287" w:rsidRPr="00BE5E48" w:rsidRDefault="009F4F2B" w:rsidP="00B90675">
      <w:pPr>
        <w:pStyle w:val="22"/>
        <w:shd w:val="clear" w:color="auto" w:fill="auto"/>
        <w:tabs>
          <w:tab w:val="left" w:pos="284"/>
          <w:tab w:val="left" w:pos="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B03287" w:rsidRPr="00BE5E48">
        <w:rPr>
          <w:rFonts w:ascii="Times New Roman" w:hAnsi="Times New Roman" w:cs="Times New Roman"/>
          <w:sz w:val="24"/>
          <w:szCs w:val="24"/>
        </w:rPr>
        <w:t>организаций, выполняющих работы по санитарной очистке и уборке территории, благоустройству территори</w:t>
      </w:r>
      <w:r w:rsidR="0000575A" w:rsidRPr="00BE5E48">
        <w:rPr>
          <w:rFonts w:ascii="Times New Roman" w:hAnsi="Times New Roman" w:cs="Times New Roman"/>
          <w:sz w:val="24"/>
          <w:szCs w:val="24"/>
        </w:rPr>
        <w:t>й;</w:t>
      </w:r>
    </w:p>
    <w:p w:rsidR="00B03287" w:rsidRPr="00BE5E48" w:rsidRDefault="009F4F2B" w:rsidP="00B90675">
      <w:pPr>
        <w:pStyle w:val="22"/>
        <w:shd w:val="clear" w:color="auto" w:fill="auto"/>
        <w:tabs>
          <w:tab w:val="left" w:pos="284"/>
          <w:tab w:val="left" w:pos="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B03287" w:rsidRPr="00BE5E48">
        <w:rPr>
          <w:rFonts w:ascii="Times New Roman" w:hAnsi="Times New Roman" w:cs="Times New Roman"/>
          <w:sz w:val="24"/>
          <w:szCs w:val="24"/>
        </w:rPr>
        <w:t>физических и юридических лиц, являющихся собственниками и пользователями земельных участков, зданий, объектов незавершенного строительства и иных объектов, ра</w:t>
      </w:r>
      <w:r w:rsidR="00B03287" w:rsidRPr="00BE5E48">
        <w:rPr>
          <w:rFonts w:ascii="Times New Roman" w:hAnsi="Times New Roman" w:cs="Times New Roman"/>
          <w:sz w:val="24"/>
          <w:szCs w:val="24"/>
        </w:rPr>
        <w:t>с</w:t>
      </w:r>
      <w:r w:rsidR="00B03287" w:rsidRPr="00BE5E48">
        <w:rPr>
          <w:rFonts w:ascii="Times New Roman" w:hAnsi="Times New Roman" w:cs="Times New Roman"/>
          <w:sz w:val="24"/>
          <w:szCs w:val="24"/>
        </w:rPr>
        <w:t xml:space="preserve">положенных на территории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="00B03287" w:rsidRPr="00BE5E48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округ).</w:t>
      </w:r>
    </w:p>
    <w:p w:rsidR="00B03287" w:rsidRPr="00BE5E48" w:rsidRDefault="00B03287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основные термины и опред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ления:</w:t>
      </w:r>
    </w:p>
    <w:p w:rsidR="00B03287" w:rsidRPr="00BE5E48" w:rsidRDefault="009F4F2B" w:rsidP="00B90675">
      <w:pPr>
        <w:pStyle w:val="22"/>
        <w:shd w:val="clear" w:color="auto" w:fill="auto"/>
        <w:tabs>
          <w:tab w:val="left" w:pos="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1) </w:t>
      </w:r>
      <w:r w:rsidR="00B03287" w:rsidRPr="00BE5E48">
        <w:rPr>
          <w:rStyle w:val="23"/>
          <w:rFonts w:eastAsiaTheme="minorHAnsi"/>
          <w:color w:val="auto"/>
        </w:rPr>
        <w:t>благоустройство территории</w:t>
      </w:r>
      <w:r w:rsidR="00B03287" w:rsidRPr="00BE5E48">
        <w:rPr>
          <w:rFonts w:ascii="Times New Roman" w:hAnsi="Times New Roman" w:cs="Times New Roman"/>
          <w:sz w:val="24"/>
          <w:szCs w:val="24"/>
        </w:rPr>
        <w:t xml:space="preserve"> - комплекс мероприятий по содержанию террит</w:t>
      </w:r>
      <w:r w:rsidR="00B03287" w:rsidRPr="00BE5E48">
        <w:rPr>
          <w:rFonts w:ascii="Times New Roman" w:hAnsi="Times New Roman" w:cs="Times New Roman"/>
          <w:sz w:val="24"/>
          <w:szCs w:val="24"/>
        </w:rPr>
        <w:t>о</w:t>
      </w:r>
      <w:r w:rsidR="00B03287" w:rsidRPr="00BE5E48">
        <w:rPr>
          <w:rFonts w:ascii="Times New Roman" w:hAnsi="Times New Roman" w:cs="Times New Roman"/>
          <w:sz w:val="24"/>
          <w:szCs w:val="24"/>
        </w:rPr>
        <w:t>рии, а также по проектированию и размещению объектов благоустройства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2) </w:t>
      </w:r>
      <w:r w:rsidR="00B03287" w:rsidRPr="00BE5E48">
        <w:rPr>
          <w:rStyle w:val="23"/>
          <w:rFonts w:eastAsiaTheme="minorHAnsi"/>
          <w:color w:val="auto"/>
        </w:rPr>
        <w:t>объекты благоустройства территории</w:t>
      </w:r>
      <w:r w:rsidR="00B03287" w:rsidRPr="00BE5E48">
        <w:rPr>
          <w:rFonts w:ascii="Times New Roman" w:hAnsi="Times New Roman" w:cs="Times New Roman"/>
          <w:sz w:val="24"/>
          <w:szCs w:val="24"/>
        </w:rPr>
        <w:t xml:space="preserve"> - искусственные покрытия поверхности земельных участков, иные части поверхности земельных участков в </w:t>
      </w:r>
      <w:r w:rsidR="00F462E4" w:rsidRPr="00BE5E48">
        <w:rPr>
          <w:rFonts w:ascii="Times New Roman" w:hAnsi="Times New Roman" w:cs="Times New Roman"/>
          <w:sz w:val="24"/>
          <w:szCs w:val="24"/>
        </w:rPr>
        <w:t>общественно деловых</w:t>
      </w:r>
      <w:r w:rsidR="00B03287" w:rsidRPr="00BE5E48">
        <w:rPr>
          <w:rFonts w:ascii="Times New Roman" w:hAnsi="Times New Roman" w:cs="Times New Roman"/>
          <w:sz w:val="24"/>
          <w:szCs w:val="24"/>
        </w:rPr>
        <w:t xml:space="preserve">, жилых и рекреационных зонах, не занятые зданиями, сооружениями, в том числе: </w:t>
      </w:r>
    </w:p>
    <w:p w:rsidR="00B03287" w:rsidRPr="00BE5E48" w:rsidRDefault="009F4F2B" w:rsidP="00B90675">
      <w:pPr>
        <w:pStyle w:val="22"/>
        <w:shd w:val="clear" w:color="auto" w:fill="auto"/>
        <w:tabs>
          <w:tab w:val="left" w:pos="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B03287" w:rsidRPr="00BE5E48">
        <w:rPr>
          <w:rFonts w:ascii="Times New Roman" w:hAnsi="Times New Roman" w:cs="Times New Roman"/>
          <w:sz w:val="24"/>
          <w:szCs w:val="24"/>
        </w:rPr>
        <w:t>площади, улицы, проезды, дороги, внутридворовые пространства, парки, городские леса, лесопарки, кладбища, пляжи, детские, спортивные и спортивно-игровые площадки, х</w:t>
      </w:r>
      <w:r w:rsidR="00B03287" w:rsidRPr="00BE5E48">
        <w:rPr>
          <w:rFonts w:ascii="Times New Roman" w:hAnsi="Times New Roman" w:cs="Times New Roman"/>
          <w:sz w:val="24"/>
          <w:szCs w:val="24"/>
        </w:rPr>
        <w:t>о</w:t>
      </w:r>
      <w:r w:rsidR="00B03287" w:rsidRPr="00BE5E48">
        <w:rPr>
          <w:rFonts w:ascii="Times New Roman" w:hAnsi="Times New Roman" w:cs="Times New Roman"/>
          <w:sz w:val="24"/>
          <w:szCs w:val="24"/>
        </w:rPr>
        <w:t>зяйственные площадки и площадки для выгула домашних животных;</w:t>
      </w:r>
    </w:p>
    <w:p w:rsidR="00B03287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B03287" w:rsidRPr="00BE5E48">
        <w:rPr>
          <w:rFonts w:ascii="Times New Roman" w:hAnsi="Times New Roman" w:cs="Times New Roman"/>
          <w:sz w:val="24"/>
          <w:szCs w:val="24"/>
        </w:rPr>
        <w:t>зеленые насаждения (деревья и кустарники), газоны;</w:t>
      </w:r>
    </w:p>
    <w:p w:rsidR="00B03287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B03287" w:rsidRPr="00BE5E48">
        <w:rPr>
          <w:rFonts w:ascii="Times New Roman" w:hAnsi="Times New Roman" w:cs="Times New Roman"/>
          <w:sz w:val="24"/>
          <w:szCs w:val="24"/>
        </w:rPr>
        <w:t>мосты, путепроводы, пешеходные и велосипедные дорожки, иные дорожные соор</w:t>
      </w:r>
      <w:r w:rsidR="00B03287" w:rsidRPr="00BE5E48">
        <w:rPr>
          <w:rFonts w:ascii="Times New Roman" w:hAnsi="Times New Roman" w:cs="Times New Roman"/>
          <w:sz w:val="24"/>
          <w:szCs w:val="24"/>
        </w:rPr>
        <w:t>у</w:t>
      </w:r>
      <w:r w:rsidR="00B03287" w:rsidRPr="00BE5E48">
        <w:rPr>
          <w:rFonts w:ascii="Times New Roman" w:hAnsi="Times New Roman" w:cs="Times New Roman"/>
          <w:sz w:val="24"/>
          <w:szCs w:val="24"/>
        </w:rPr>
        <w:t>жения и их внешние элементы;</w:t>
      </w:r>
    </w:p>
    <w:p w:rsidR="00B03287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B03287" w:rsidRPr="00BE5E48">
        <w:rPr>
          <w:rFonts w:ascii="Times New Roman" w:hAnsi="Times New Roman" w:cs="Times New Roman"/>
          <w:sz w:val="24"/>
          <w:szCs w:val="24"/>
        </w:rPr>
        <w:t>территории и капитальные сооружения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B03287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03287" w:rsidRPr="00BE5E48">
        <w:rPr>
          <w:rFonts w:ascii="Times New Roman" w:hAnsi="Times New Roman" w:cs="Times New Roman"/>
          <w:sz w:val="24"/>
          <w:szCs w:val="24"/>
        </w:rPr>
        <w:t>технические средства организации дорожного движения;</w:t>
      </w:r>
    </w:p>
    <w:p w:rsidR="00B03287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B03287" w:rsidRPr="00BE5E48">
        <w:rPr>
          <w:rFonts w:ascii="Times New Roman" w:hAnsi="Times New Roman" w:cs="Times New Roman"/>
          <w:sz w:val="24"/>
          <w:szCs w:val="24"/>
        </w:rPr>
        <w:t>устройства наружного освещения и подсветки;</w:t>
      </w:r>
    </w:p>
    <w:p w:rsidR="00DC7BE1" w:rsidRPr="00BE5E48" w:rsidRDefault="009F4F2B" w:rsidP="00B906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B03287" w:rsidRPr="00BE5E48">
        <w:rPr>
          <w:rFonts w:ascii="Times New Roman" w:hAnsi="Times New Roman" w:cs="Times New Roman"/>
          <w:sz w:val="24"/>
          <w:szCs w:val="24"/>
        </w:rPr>
        <w:t>береговые сооружения и их внешние элементы, причалы;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фасады зданий и сооружений, элементы их декора, а также иные внешние элементы зданий и сооружений, в том числе кровли, крыльца, ограждения и защитные решетки, нав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сы, козырьки, окна, входные двери, балконы, наружные лестницы, лоджии, карнизы, столя</w:t>
      </w:r>
      <w:r w:rsidR="00896365" w:rsidRPr="00BE5E48">
        <w:rPr>
          <w:rFonts w:ascii="Times New Roman" w:hAnsi="Times New Roman" w:cs="Times New Roman"/>
          <w:sz w:val="24"/>
          <w:szCs w:val="24"/>
        </w:rPr>
        <w:t>р</w:t>
      </w:r>
      <w:r w:rsidR="00896365" w:rsidRPr="00BE5E48">
        <w:rPr>
          <w:rFonts w:ascii="Times New Roman" w:hAnsi="Times New Roman" w:cs="Times New Roman"/>
          <w:sz w:val="24"/>
          <w:szCs w:val="24"/>
        </w:rPr>
        <w:t>ные изделия, водосточные трубы, наружные антенные устройства и радиоэлектронные сре</w:t>
      </w:r>
      <w:r w:rsidR="00896365" w:rsidRPr="00BE5E48">
        <w:rPr>
          <w:rFonts w:ascii="Times New Roman" w:hAnsi="Times New Roman" w:cs="Times New Roman"/>
          <w:sz w:val="24"/>
          <w:szCs w:val="24"/>
        </w:rPr>
        <w:t>д</w:t>
      </w:r>
      <w:r w:rsidR="00896365" w:rsidRPr="00BE5E48">
        <w:rPr>
          <w:rFonts w:ascii="Times New Roman" w:hAnsi="Times New Roman" w:cs="Times New Roman"/>
          <w:sz w:val="24"/>
          <w:szCs w:val="24"/>
        </w:rPr>
        <w:t>ства, светильники, флагштоки, настенные кондиционеры и другое оборудование, пристрое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ное к стенам или вмонтированное в них, номерные знаки домов и лестничных клеток;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заборы, ограды, ворота;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малые архитектурные формы, уличная мебель и иные объекты декоративного и р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креационного назначения, в том числе произведения монументально-декоративного иску</w:t>
      </w:r>
      <w:r w:rsidR="00896365" w:rsidRPr="00BE5E48">
        <w:rPr>
          <w:rFonts w:ascii="Times New Roman" w:hAnsi="Times New Roman" w:cs="Times New Roman"/>
          <w:sz w:val="24"/>
          <w:szCs w:val="24"/>
        </w:rPr>
        <w:t>с</w:t>
      </w:r>
      <w:r w:rsidR="00896365" w:rsidRPr="00BE5E48">
        <w:rPr>
          <w:rFonts w:ascii="Times New Roman" w:hAnsi="Times New Roman" w:cs="Times New Roman"/>
          <w:sz w:val="24"/>
          <w:szCs w:val="24"/>
        </w:rPr>
        <w:t>ства (скульптуры, обелиски, стелы), памятные доски, скамьи, беседки, эстрады, цветники;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объекты оборудования детских, спортивных и спортивно-игровых площадок;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предметы праздничного оформления;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сооружения (малые архитектурные формы) и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отдельно расположенные объекты уличного оборудования и уличная мебель утил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тарного назначения,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 и другие сооружения или устройства), общественные туалеты, урны и другие уличные мусор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сборники;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наружная часть производственных и инженерных сооружений;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3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рассматриваемые в </w:t>
      </w:r>
      <w:r w:rsidR="00896365" w:rsidRPr="00BE5E48">
        <w:rPr>
          <w:rFonts w:ascii="Times New Roman" w:hAnsi="Times New Roman" w:cs="Times New Roman"/>
          <w:sz w:val="24"/>
          <w:szCs w:val="24"/>
        </w:rPr>
        <w:t>качестве объектов благоустройства территории</w:t>
      </w:r>
      <w:r w:rsidR="00D8105A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производстве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ных объектов и зон, зон инженерной инфраструктуры, специального назначения (включая свалки, полигоны для захоронения мусора, отходов производства и потребления, скотом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гильники и т.п.), а также соответствующие санитарно-защитные зоны;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иные объекты, в отношении которых действия субъектов права регулируются уст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новленными законодательством правилами и нормами благоустройства;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3) </w:t>
      </w:r>
      <w:r w:rsidR="00896365" w:rsidRPr="00BE5E48">
        <w:rPr>
          <w:rStyle w:val="23"/>
          <w:rFonts w:eastAsiaTheme="minorHAnsi"/>
          <w:color w:val="auto"/>
        </w:rPr>
        <w:t>содержание объекта благоустройства территории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выполнение в отношении объекта благоустройства территории комплекса работ, обеспечивающих его чистоту, надл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жащее физическое или техническое состояние и безопасность;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4) </w:t>
      </w:r>
      <w:r w:rsidR="00896365" w:rsidRPr="00BE5E48">
        <w:rPr>
          <w:rStyle w:val="23"/>
          <w:rFonts w:eastAsiaTheme="minorHAnsi"/>
          <w:color w:val="auto"/>
        </w:rPr>
        <w:t>ремонт объекта благоустройства территории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(в отношении искусственных объектов) - выполнение в отношении объекта благоустройства территории комплекса работ, обеспечивающих устранение недостатков и неисправностей, модернизацию и реставрацию объекта благоустройства;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5) </w:t>
      </w:r>
      <w:r w:rsidR="00896365" w:rsidRPr="00BE5E48">
        <w:rPr>
          <w:rStyle w:val="23"/>
          <w:rFonts w:eastAsiaTheme="minorHAnsi"/>
          <w:color w:val="auto"/>
        </w:rPr>
        <w:t>проектная документация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устройству территории и иных объектов благоустройства;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9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6) </w:t>
      </w:r>
      <w:r w:rsidR="00896365" w:rsidRPr="00BE5E48">
        <w:rPr>
          <w:rStyle w:val="23"/>
          <w:rFonts w:eastAsiaTheme="minorHAnsi"/>
          <w:color w:val="auto"/>
        </w:rPr>
        <w:t>уборка территорий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виды деятельности, связанные со сбором, вызовом в спец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ского и санитарно-эпидемиологического благополучия населения и охрану окружающей среды, которые подразделяются на: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механизированную уборку - уборка территорий с применением специальных авт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мобилей и уборочной техники (снегоочистителей, снегопогрузчиков, пескоразбрасывателей, мусоровозов, машин подметально-уборочных, уборочных, универсальных, тротуароуборо</w:t>
      </w:r>
      <w:r w:rsidR="00896365" w:rsidRPr="00BE5E48">
        <w:rPr>
          <w:rFonts w:ascii="Times New Roman" w:hAnsi="Times New Roman" w:cs="Times New Roman"/>
          <w:sz w:val="24"/>
          <w:szCs w:val="24"/>
        </w:rPr>
        <w:t>ч</w:t>
      </w:r>
      <w:r w:rsidR="00896365" w:rsidRPr="00BE5E48">
        <w:rPr>
          <w:rFonts w:ascii="Times New Roman" w:hAnsi="Times New Roman" w:cs="Times New Roman"/>
          <w:sz w:val="24"/>
          <w:szCs w:val="24"/>
        </w:rPr>
        <w:t>ных, поливомоечных и иных машин</w:t>
      </w:r>
      <w:r w:rsidR="00711BE6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ручную уборку - уборка территории ручным способом с применением средств малой </w:t>
      </w:r>
      <w:r w:rsidR="00896365" w:rsidRPr="00BE5E48">
        <w:rPr>
          <w:rFonts w:ascii="Times New Roman" w:hAnsi="Times New Roman" w:cs="Times New Roman"/>
          <w:sz w:val="24"/>
          <w:szCs w:val="24"/>
        </w:rPr>
        <w:lastRenderedPageBreak/>
        <w:t>механизации;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7) </w:t>
      </w:r>
      <w:r w:rsidR="00896365" w:rsidRPr="00BE5E48">
        <w:rPr>
          <w:rStyle w:val="23"/>
          <w:rFonts w:eastAsiaTheme="minorHAnsi"/>
          <w:color w:val="auto"/>
        </w:rPr>
        <w:t xml:space="preserve">домовладелец </w:t>
      </w:r>
      <w:r w:rsidR="00896365" w:rsidRPr="00BE5E48">
        <w:rPr>
          <w:rStyle w:val="23"/>
          <w:rFonts w:eastAsiaTheme="minorHAnsi"/>
          <w:b w:val="0"/>
          <w:color w:val="auto"/>
        </w:rPr>
        <w:t>-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физическое (юридическое) лицо, пользующееся (использующее) жилым помещением, находящимся у него на праве собственности, или по договору (согл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шению) с собственником жилого помещения или лицом, уполномоченным собственником;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8) </w:t>
      </w:r>
      <w:r w:rsidR="00896365" w:rsidRPr="00BE5E48">
        <w:rPr>
          <w:rStyle w:val="23"/>
          <w:rFonts w:eastAsiaTheme="minorHAnsi"/>
          <w:color w:val="auto"/>
        </w:rPr>
        <w:t xml:space="preserve">отведенные территории </w:t>
      </w:r>
      <w:r w:rsidR="00896365" w:rsidRPr="00BE5E48">
        <w:rPr>
          <w:rStyle w:val="23"/>
          <w:rFonts w:eastAsiaTheme="minorHAnsi"/>
          <w:b w:val="0"/>
          <w:color w:val="auto"/>
        </w:rPr>
        <w:t>-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земельные участки, предоставленные в установленном действующим законодательством порядке юридическим и физическим лицам, индивидуал</w:t>
      </w:r>
      <w:r w:rsidR="00896365" w:rsidRPr="00BE5E48">
        <w:rPr>
          <w:rFonts w:ascii="Times New Roman" w:hAnsi="Times New Roman" w:cs="Times New Roman"/>
          <w:sz w:val="24"/>
          <w:szCs w:val="24"/>
        </w:rPr>
        <w:t>ь</w:t>
      </w:r>
      <w:r w:rsidR="00896365" w:rsidRPr="00BE5E48">
        <w:rPr>
          <w:rFonts w:ascii="Times New Roman" w:hAnsi="Times New Roman" w:cs="Times New Roman"/>
          <w:sz w:val="24"/>
          <w:szCs w:val="24"/>
        </w:rPr>
        <w:t>ным предпринимателям;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9) </w:t>
      </w:r>
      <w:r w:rsidR="00896365" w:rsidRPr="00BE5E48">
        <w:rPr>
          <w:rStyle w:val="23"/>
          <w:rFonts w:eastAsiaTheme="minorHAnsi"/>
          <w:color w:val="auto"/>
        </w:rPr>
        <w:t>придомовая территория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территория, </w:t>
      </w:r>
      <w:r w:rsidR="00B142CE">
        <w:rPr>
          <w:rFonts w:ascii="Times New Roman" w:hAnsi="Times New Roman" w:cs="Times New Roman"/>
          <w:sz w:val="24"/>
          <w:szCs w:val="24"/>
        </w:rPr>
        <w:t xml:space="preserve">которая может </w:t>
      </w:r>
      <w:r w:rsidR="00896365" w:rsidRPr="00BE5E48">
        <w:rPr>
          <w:rFonts w:ascii="Times New Roman" w:hAnsi="Times New Roman" w:cs="Times New Roman"/>
          <w:sz w:val="24"/>
          <w:szCs w:val="24"/>
        </w:rPr>
        <w:t>включа</w:t>
      </w:r>
      <w:r w:rsidR="00B142CE">
        <w:rPr>
          <w:rFonts w:ascii="Times New Roman" w:hAnsi="Times New Roman" w:cs="Times New Roman"/>
          <w:sz w:val="24"/>
          <w:szCs w:val="24"/>
        </w:rPr>
        <w:t>ть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в себя: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территорию под жилым многоквартирным домом;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проезды и тротуары;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озелененные территории;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игровые площадки для детей;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площадки для отдыха;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спортивные площадки;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площадки для временной стоянки транспортных средств;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площадки для хозяйственных целей;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площадки для выгула домашних животных; </w:t>
      </w:r>
    </w:p>
    <w:p w:rsidR="009F4F2B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площадки, оборудованные для сбора ТБО; </w:t>
      </w:r>
    </w:p>
    <w:p w:rsidR="00896365" w:rsidRPr="00BE5E48" w:rsidRDefault="009F4F2B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другие территории, связанные с содержанием и эксплуатацией многоквартирного дома;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10) </w:t>
      </w:r>
      <w:r w:rsidR="00896365" w:rsidRPr="00BE5E48">
        <w:rPr>
          <w:rStyle w:val="23"/>
          <w:rFonts w:eastAsiaTheme="minorHAnsi"/>
          <w:color w:val="auto"/>
        </w:rPr>
        <w:t>прилегающая территория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территория, непосредственно примыкающая к гр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ницам объектов недвижимости и объектов благоустройства территории на соответствующем расстоянии;</w:t>
      </w:r>
    </w:p>
    <w:p w:rsidR="00896365" w:rsidRDefault="009F4F2B" w:rsidP="00965EE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48">
        <w:rPr>
          <w:rStyle w:val="23"/>
          <w:rFonts w:eastAsiaTheme="minorHAnsi"/>
          <w:color w:val="auto"/>
        </w:rPr>
        <w:t xml:space="preserve">11) </w:t>
      </w:r>
      <w:r w:rsidR="00965EE9" w:rsidRPr="00965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границы прилегающих территорий</w:t>
      </w:r>
      <w:r w:rsidR="00965EE9" w:rsidRPr="00965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договорами аре</w:t>
      </w:r>
      <w:r w:rsidR="00965EE9" w:rsidRPr="009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5EE9" w:rsidRPr="009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земельного участка, безвозмездного срочного пользования земельным участком, пожи</w:t>
      </w:r>
      <w:r w:rsidR="00965EE9" w:rsidRPr="009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65EE9" w:rsidRPr="009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ненного наследуемого владения, определяются  в с</w:t>
      </w:r>
      <w:r w:rsidR="00965EE9" w:rsidRPr="009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5EE9" w:rsidRPr="00965E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пунктом 12.3</w:t>
      </w:r>
      <w:r w:rsidR="0096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Правил;</w:t>
      </w:r>
    </w:p>
    <w:p w:rsidR="00965EE9" w:rsidRPr="00965EE9" w:rsidRDefault="00965EE9" w:rsidP="00965EE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5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(подпункт 11 в редакции решения Собрания депутатов Лешуконского муниципального округа от 22.03.2023г № 83)</w:t>
      </w:r>
      <w:bookmarkStart w:id="0" w:name="_GoBack"/>
      <w:bookmarkEnd w:id="0"/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12) </w:t>
      </w:r>
      <w:r w:rsidR="00896365" w:rsidRPr="00BE5E48">
        <w:rPr>
          <w:rStyle w:val="23"/>
          <w:rFonts w:eastAsiaTheme="minorHAnsi"/>
          <w:color w:val="auto"/>
        </w:rPr>
        <w:t>карта-схема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схематичное изображение границ прилегающей территории, в о</w:t>
      </w:r>
      <w:r w:rsidR="00896365" w:rsidRPr="00BE5E48">
        <w:rPr>
          <w:rFonts w:ascii="Times New Roman" w:hAnsi="Times New Roman" w:cs="Times New Roman"/>
          <w:sz w:val="24"/>
          <w:szCs w:val="24"/>
        </w:rPr>
        <w:t>т</w:t>
      </w:r>
      <w:r w:rsidR="00896365" w:rsidRPr="00BE5E48">
        <w:rPr>
          <w:rFonts w:ascii="Times New Roman" w:hAnsi="Times New Roman" w:cs="Times New Roman"/>
          <w:sz w:val="24"/>
          <w:szCs w:val="24"/>
        </w:rPr>
        <w:t>ношении которой заключено соглашение (договор) о благоустройстве территории и расп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ложенных на ней объектов благоустройства;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13) </w:t>
      </w:r>
      <w:r w:rsidR="00896365" w:rsidRPr="00BE5E48">
        <w:rPr>
          <w:rStyle w:val="23"/>
          <w:rFonts w:eastAsiaTheme="minorHAnsi"/>
          <w:color w:val="auto"/>
        </w:rPr>
        <w:t>территория общего пользования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прилегающая территория и другая территория общего пользования (территория парков, скверов, рощ, садов, бульваров, площадей, улиц и т. д.);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14) </w:t>
      </w:r>
      <w:r w:rsidR="00896365" w:rsidRPr="00BE5E48">
        <w:rPr>
          <w:rStyle w:val="23"/>
          <w:rFonts w:eastAsiaTheme="minorHAnsi"/>
          <w:color w:val="auto"/>
        </w:rPr>
        <w:t xml:space="preserve">пешеходные территории </w:t>
      </w:r>
      <w:r w:rsidR="00896365" w:rsidRPr="00BE5E48">
        <w:rPr>
          <w:rStyle w:val="23"/>
          <w:rFonts w:eastAsiaTheme="minorHAnsi"/>
          <w:b w:val="0"/>
          <w:color w:val="auto"/>
        </w:rPr>
        <w:t>-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благоустроенные участки уличных территорий, пре</w:t>
      </w:r>
      <w:r w:rsidR="00896365" w:rsidRPr="00BE5E48">
        <w:rPr>
          <w:rFonts w:ascii="Times New Roman" w:hAnsi="Times New Roman" w:cs="Times New Roman"/>
          <w:sz w:val="24"/>
          <w:szCs w:val="24"/>
        </w:rPr>
        <w:t>д</w:t>
      </w:r>
      <w:r w:rsidR="00896365" w:rsidRPr="00BE5E48">
        <w:rPr>
          <w:rFonts w:ascii="Times New Roman" w:hAnsi="Times New Roman" w:cs="Times New Roman"/>
          <w:sz w:val="24"/>
          <w:szCs w:val="24"/>
        </w:rPr>
        <w:t>назначенные для пешеходного движения;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15) </w:t>
      </w:r>
      <w:r w:rsidR="00896365" w:rsidRPr="00BE5E48">
        <w:rPr>
          <w:rStyle w:val="23"/>
          <w:rFonts w:eastAsiaTheme="minorHAnsi"/>
          <w:color w:val="auto"/>
        </w:rPr>
        <w:t xml:space="preserve">дворовая территория </w:t>
      </w:r>
      <w:r w:rsidR="00896365" w:rsidRPr="00BE5E48">
        <w:rPr>
          <w:rStyle w:val="23"/>
          <w:rFonts w:eastAsiaTheme="minorHAnsi"/>
          <w:b w:val="0"/>
          <w:color w:val="auto"/>
        </w:rPr>
        <w:t>-</w:t>
      </w:r>
      <w:r w:rsidR="00896365" w:rsidRPr="00BE5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территория, расположенная за границами красных линий автомобильных дорог вну</w:t>
      </w:r>
      <w:r w:rsidR="0019369E" w:rsidRPr="00BE5E48">
        <w:rPr>
          <w:rFonts w:ascii="Times New Roman" w:hAnsi="Times New Roman" w:cs="Times New Roman"/>
          <w:sz w:val="24"/>
          <w:szCs w:val="24"/>
        </w:rPr>
        <w:t>три квартала, микрорайона и так далее</w:t>
      </w:r>
      <w:r w:rsidR="00896365" w:rsidRPr="00BE5E48">
        <w:rPr>
          <w:rFonts w:ascii="Times New Roman" w:hAnsi="Times New Roman" w:cs="Times New Roman"/>
          <w:sz w:val="24"/>
          <w:szCs w:val="24"/>
        </w:rPr>
        <w:t>, включая въезды на терр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торию квартала, микрорайона и т.п., сквозные проезды, а также тротуары, газоны и другие элементы благоустройства территории;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16) </w:t>
      </w:r>
      <w:r w:rsidR="00896365" w:rsidRPr="00BE5E48">
        <w:rPr>
          <w:rStyle w:val="23"/>
          <w:rFonts w:eastAsiaTheme="minorHAnsi"/>
          <w:color w:val="auto"/>
        </w:rPr>
        <w:t xml:space="preserve">лотковая зона </w:t>
      </w:r>
      <w:r w:rsidR="00896365" w:rsidRPr="00BE5E48">
        <w:rPr>
          <w:rStyle w:val="23"/>
          <w:rFonts w:eastAsiaTheme="minorHAnsi"/>
          <w:b w:val="0"/>
          <w:color w:val="auto"/>
        </w:rPr>
        <w:t>-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территория проезжей части автомобильной дороги вдоль бо</w:t>
      </w:r>
      <w:r w:rsidR="00896365" w:rsidRPr="00BE5E48">
        <w:rPr>
          <w:rFonts w:ascii="Times New Roman" w:hAnsi="Times New Roman" w:cs="Times New Roman"/>
          <w:sz w:val="24"/>
          <w:szCs w:val="24"/>
        </w:rPr>
        <w:t>р</w:t>
      </w:r>
      <w:r w:rsidR="00896365" w:rsidRPr="00BE5E48">
        <w:rPr>
          <w:rFonts w:ascii="Times New Roman" w:hAnsi="Times New Roman" w:cs="Times New Roman"/>
          <w:sz w:val="24"/>
          <w:szCs w:val="24"/>
        </w:rPr>
        <w:t>дюрного камня тротуара, газона шириной 0,5 м</w:t>
      </w:r>
      <w:r w:rsidRPr="00BE5E48">
        <w:rPr>
          <w:rFonts w:ascii="Times New Roman" w:hAnsi="Times New Roman" w:cs="Times New Roman"/>
          <w:sz w:val="24"/>
          <w:szCs w:val="24"/>
        </w:rPr>
        <w:t>етров</w:t>
      </w:r>
      <w:r w:rsidR="00896365" w:rsidRPr="00BE5E48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17) </w:t>
      </w:r>
      <w:r w:rsidR="00896365" w:rsidRPr="00BE5E48">
        <w:rPr>
          <w:rStyle w:val="23"/>
          <w:rFonts w:eastAsiaTheme="minorHAnsi"/>
          <w:color w:val="auto"/>
        </w:rPr>
        <w:t xml:space="preserve">прилотковая зона </w:t>
      </w:r>
      <w:r w:rsidR="00896365" w:rsidRPr="00BE5E48">
        <w:rPr>
          <w:rStyle w:val="23"/>
          <w:rFonts w:eastAsiaTheme="minorHAnsi"/>
          <w:b w:val="0"/>
          <w:color w:val="auto"/>
        </w:rPr>
        <w:t>-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территория проезжей части автомобильной дороги вдоль ло</w:t>
      </w:r>
      <w:r w:rsidR="00896365" w:rsidRPr="00BE5E48">
        <w:rPr>
          <w:rFonts w:ascii="Times New Roman" w:hAnsi="Times New Roman" w:cs="Times New Roman"/>
          <w:sz w:val="24"/>
          <w:szCs w:val="24"/>
        </w:rPr>
        <w:t>т</w:t>
      </w:r>
      <w:r w:rsidR="00896365" w:rsidRPr="00BE5E48">
        <w:rPr>
          <w:rFonts w:ascii="Times New Roman" w:hAnsi="Times New Roman" w:cs="Times New Roman"/>
          <w:sz w:val="24"/>
          <w:szCs w:val="24"/>
        </w:rPr>
        <w:t>ковой зоны шириной 1 м</w:t>
      </w:r>
      <w:r w:rsidRPr="00BE5E48">
        <w:rPr>
          <w:rFonts w:ascii="Times New Roman" w:hAnsi="Times New Roman" w:cs="Times New Roman"/>
          <w:sz w:val="24"/>
          <w:szCs w:val="24"/>
        </w:rPr>
        <w:t>етр</w:t>
      </w:r>
      <w:r w:rsidR="00896365" w:rsidRPr="00BE5E48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18) </w:t>
      </w:r>
      <w:r w:rsidR="00896365" w:rsidRPr="00BE5E48">
        <w:rPr>
          <w:rStyle w:val="23"/>
          <w:rFonts w:eastAsiaTheme="minorHAnsi"/>
          <w:color w:val="auto"/>
        </w:rPr>
        <w:t>аварийно-опасные деревья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деревья, представляющие опасность для жизни и здоровья граждан, имущества, создающие аварийно-опасные ситуации;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  <w:tab w:val="left" w:pos="9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19) </w:t>
      </w:r>
      <w:r w:rsidR="00896365" w:rsidRPr="00BE5E48">
        <w:rPr>
          <w:rStyle w:val="23"/>
          <w:rFonts w:eastAsiaTheme="minorHAnsi"/>
          <w:color w:val="auto"/>
        </w:rPr>
        <w:t>зеленые насаждения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древесные, кустарниковые и травянистые растения, расп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ложенные на территории населенных пунктов;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  <w:tab w:val="left" w:pos="9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20) </w:t>
      </w:r>
      <w:r w:rsidR="00896365" w:rsidRPr="00BE5E48">
        <w:rPr>
          <w:rStyle w:val="23"/>
          <w:rFonts w:eastAsiaTheme="minorHAnsi"/>
          <w:color w:val="auto"/>
        </w:rPr>
        <w:t>место временного хранения отходов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контейнерная площадка, контейнеры, предназначенные для сбора твердых </w:t>
      </w:r>
      <w:r w:rsidR="00D8105A" w:rsidRPr="00BE5E48">
        <w:rPr>
          <w:rFonts w:ascii="Times New Roman" w:hAnsi="Times New Roman" w:cs="Times New Roman"/>
          <w:sz w:val="24"/>
          <w:szCs w:val="24"/>
        </w:rPr>
        <w:t>коммунальных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  <w:tab w:val="left" w:pos="9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21) </w:t>
      </w:r>
      <w:r w:rsidR="00896365" w:rsidRPr="00BE5E48">
        <w:rPr>
          <w:rStyle w:val="23"/>
          <w:rFonts w:eastAsiaTheme="minorHAnsi"/>
          <w:color w:val="auto"/>
        </w:rPr>
        <w:t>производитель отходов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физическое или юридическое лицо, образующее отходы в результате своей деятельности;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22) </w:t>
      </w:r>
      <w:r w:rsidR="00896365" w:rsidRPr="00BE5E48">
        <w:rPr>
          <w:rStyle w:val="23"/>
          <w:rFonts w:eastAsiaTheme="minorHAnsi"/>
          <w:color w:val="auto"/>
        </w:rPr>
        <w:t>отходы про</w:t>
      </w:r>
      <w:r w:rsidRPr="00BE5E48">
        <w:rPr>
          <w:rStyle w:val="23"/>
          <w:rFonts w:eastAsiaTheme="minorHAnsi"/>
          <w:color w:val="auto"/>
        </w:rPr>
        <w:t>изводства и потребления (далее -</w:t>
      </w:r>
      <w:r w:rsidR="00896365" w:rsidRPr="00BE5E48">
        <w:rPr>
          <w:rStyle w:val="23"/>
          <w:rFonts w:eastAsiaTheme="minorHAnsi"/>
          <w:color w:val="auto"/>
        </w:rPr>
        <w:t xml:space="preserve"> отходы)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остатки сырья, матер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алов, полуфабрикатов, иных изделий или продуктов, которые образовались в процессе пр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lastRenderedPageBreak/>
        <w:t>изводства или потребления, а также товары (продукция), утратившие свои потребительские свойства;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23) крупногабаритные отходы (далее </w:t>
      </w:r>
      <w:r w:rsidRPr="00BE5E48">
        <w:rPr>
          <w:rStyle w:val="23"/>
          <w:rFonts w:eastAsiaTheme="minorHAnsi"/>
          <w:b w:val="0"/>
          <w:color w:val="auto"/>
        </w:rPr>
        <w:t>-</w:t>
      </w:r>
      <w:r w:rsidR="00896365" w:rsidRPr="00BE5E48">
        <w:rPr>
          <w:rStyle w:val="23"/>
          <w:rFonts w:eastAsiaTheme="minorHAnsi"/>
          <w:color w:val="auto"/>
        </w:rPr>
        <w:t xml:space="preserve"> КГО) -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отходы, размеры которых превышают 0,5 м в высоту, ширину или длину;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24) </w:t>
      </w:r>
      <w:r w:rsidR="00896365" w:rsidRPr="00BE5E48">
        <w:rPr>
          <w:rStyle w:val="23"/>
          <w:rFonts w:eastAsiaTheme="minorHAnsi"/>
          <w:color w:val="auto"/>
        </w:rPr>
        <w:t>несанкционированная свалка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самовольное (несанкционированное) размеще</w:t>
      </w:r>
      <w:r w:rsidR="00711BE6">
        <w:rPr>
          <w:rFonts w:ascii="Times New Roman" w:hAnsi="Times New Roman" w:cs="Times New Roman"/>
          <w:sz w:val="24"/>
          <w:szCs w:val="24"/>
        </w:rPr>
        <w:t xml:space="preserve">ние (хранение и захоронение) </w:t>
      </w:r>
      <w:r w:rsidR="00711BE6" w:rsidRPr="0079745F">
        <w:rPr>
          <w:rFonts w:ascii="Times New Roman" w:hAnsi="Times New Roman" w:cs="Times New Roman"/>
          <w:sz w:val="24"/>
          <w:szCs w:val="24"/>
        </w:rPr>
        <w:t>смё</w:t>
      </w:r>
      <w:r w:rsidR="00896365" w:rsidRPr="0079745F">
        <w:rPr>
          <w:rFonts w:ascii="Times New Roman" w:hAnsi="Times New Roman" w:cs="Times New Roman"/>
          <w:sz w:val="24"/>
          <w:szCs w:val="24"/>
        </w:rPr>
        <w:t>та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и отходов;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25) </w:t>
      </w:r>
      <w:r w:rsidR="00896365" w:rsidRPr="00BE5E48">
        <w:rPr>
          <w:rStyle w:val="23"/>
          <w:rFonts w:eastAsiaTheme="minorHAnsi"/>
          <w:color w:val="auto"/>
        </w:rPr>
        <w:t xml:space="preserve">домашние животные </w:t>
      </w:r>
      <w:r w:rsidR="00896365" w:rsidRPr="00BE5E48">
        <w:rPr>
          <w:rStyle w:val="23"/>
          <w:rFonts w:eastAsiaTheme="minorHAnsi"/>
          <w:b w:val="0"/>
          <w:color w:val="auto"/>
        </w:rPr>
        <w:t>-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собаки и кошки, крупный рогатый скот, свиньи, лошади, овцы, козы, пушные звери, птицы, рыбы и другие сельскохозяйственные животные, спец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ально выращенные и используемые для получения (производства) продуктов животного происхождения (продукции животноводства), а также в качестве транспорт</w:t>
      </w:r>
      <w:r w:rsidRPr="00BE5E48">
        <w:rPr>
          <w:rFonts w:ascii="Times New Roman" w:hAnsi="Times New Roman" w:cs="Times New Roman"/>
          <w:sz w:val="24"/>
          <w:szCs w:val="24"/>
        </w:rPr>
        <w:t>ного средства или тягловой силы;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color w:val="auto"/>
        </w:rPr>
        <w:t xml:space="preserve">26) </w:t>
      </w:r>
      <w:r w:rsidR="00896365" w:rsidRPr="00BE5E48">
        <w:rPr>
          <w:rStyle w:val="23"/>
          <w:rFonts w:eastAsiaTheme="minorHAnsi"/>
          <w:color w:val="auto"/>
        </w:rPr>
        <w:t>фасад здания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- наружная сторона здания или строения, сооружения (лицевой ф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сад,</w:t>
      </w:r>
      <w:r w:rsidRPr="00BE5E48">
        <w:rPr>
          <w:rFonts w:ascii="Times New Roman" w:hAnsi="Times New Roman" w:cs="Times New Roman"/>
          <w:sz w:val="24"/>
          <w:szCs w:val="24"/>
        </w:rPr>
        <w:t xml:space="preserve"> боковой фасад, дворовый фасад);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Style w:val="23"/>
          <w:rFonts w:eastAsiaTheme="minorHAnsi"/>
          <w:color w:val="auto"/>
        </w:rPr>
      </w:pPr>
      <w:r w:rsidRPr="00BE5E48">
        <w:rPr>
          <w:rStyle w:val="23"/>
          <w:rFonts w:eastAsiaTheme="minorHAnsi"/>
          <w:color w:val="auto"/>
        </w:rPr>
        <w:t xml:space="preserve">27) </w:t>
      </w:r>
      <w:r w:rsidR="00896365" w:rsidRPr="00BE5E48">
        <w:rPr>
          <w:rStyle w:val="23"/>
          <w:rFonts w:eastAsiaTheme="minorHAnsi"/>
          <w:color w:val="auto"/>
        </w:rPr>
        <w:t>элементы благоустройства</w:t>
      </w:r>
      <w:r w:rsidRPr="00BE5E48">
        <w:rPr>
          <w:rStyle w:val="23"/>
          <w:rFonts w:eastAsiaTheme="minorHAnsi"/>
          <w:color w:val="auto"/>
        </w:rPr>
        <w:t>: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Style w:val="23"/>
          <w:rFonts w:eastAsiaTheme="minorHAnsi"/>
          <w:b w:val="0"/>
          <w:color w:val="auto"/>
        </w:rPr>
        <w:t>-</w:t>
      </w:r>
      <w:r w:rsidRPr="00BE5E48">
        <w:rPr>
          <w:rStyle w:val="23"/>
          <w:rFonts w:eastAsiaTheme="minorHAnsi"/>
          <w:color w:val="auto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элементы озеленения (деревья, цветники, кустарники, клумбы); 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покрытия (асфальт, бетон, брусчатка, газонная решетка, полимерное, плиточное, грунт); 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декоративные ограждения (заборы, калитки); 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водные устройства (родники, декоративные водоемы); 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уличное коммунально-бытовое оборудование (контейнеры, урны, бункеры, павиль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ны для КГО); 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техническое оборудование (банкоматы, интерактивные информационные термин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лы, почтовые ящики, элементы инженерного оборудования (подъемные площадки для инв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лидных колясок, смотровые люки, решетки дождеприемных колодцев, шкафы телефонной связи); 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игровое и спортивное оборудование; 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>элементы освещения (светильники, бра, плафоны, иллюминация: световые</w:t>
      </w:r>
      <w:r w:rsidR="00B77CF2" w:rsidRPr="00BE5E48">
        <w:rPr>
          <w:rFonts w:ascii="Times New Roman" w:hAnsi="Times New Roman" w:cs="Times New Roman"/>
          <w:sz w:val="24"/>
          <w:szCs w:val="24"/>
        </w:rPr>
        <w:t xml:space="preserve"> гирля</w:t>
      </w:r>
      <w:r w:rsidR="00B77CF2" w:rsidRPr="00BE5E48">
        <w:rPr>
          <w:rFonts w:ascii="Times New Roman" w:hAnsi="Times New Roman" w:cs="Times New Roman"/>
          <w:sz w:val="24"/>
          <w:szCs w:val="24"/>
        </w:rPr>
        <w:t>н</w:t>
      </w:r>
      <w:r w:rsidR="00B77CF2" w:rsidRPr="00BE5E48">
        <w:rPr>
          <w:rFonts w:ascii="Times New Roman" w:hAnsi="Times New Roman" w:cs="Times New Roman"/>
          <w:sz w:val="24"/>
          <w:szCs w:val="24"/>
        </w:rPr>
        <w:t xml:space="preserve">ды, </w:t>
      </w:r>
      <w:r w:rsidR="00896365" w:rsidRPr="00BE5E48">
        <w:rPr>
          <w:rFonts w:ascii="Times New Roman" w:hAnsi="Times New Roman" w:cs="Times New Roman"/>
          <w:sz w:val="24"/>
          <w:szCs w:val="24"/>
        </w:rPr>
        <w:t>сетки, контурные обтяжки,</w:t>
      </w:r>
      <w:r w:rsidR="00B77CF2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светографические элементы, панно и объемные композиции из ламп накаливания, разрядных, светодиодов, световодов, световые проекции, лазерные р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сунки, световая информация); </w:t>
      </w:r>
    </w:p>
    <w:p w:rsidR="009F4F2B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-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и рекламные конструкции; </w:t>
      </w:r>
    </w:p>
    <w:p w:rsidR="00896365" w:rsidRPr="00BE5E48" w:rsidRDefault="009F4F2B" w:rsidP="00B90675">
      <w:pPr>
        <w:pStyle w:val="22"/>
        <w:shd w:val="clear" w:color="auto" w:fill="auto"/>
        <w:tabs>
          <w:tab w:val="left" w:pos="851"/>
          <w:tab w:val="left" w:pos="4478"/>
          <w:tab w:val="left" w:pos="5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- малые архитектурные формы.</w:t>
      </w:r>
    </w:p>
    <w:p w:rsidR="00896365" w:rsidRPr="00BE5E48" w:rsidRDefault="00896365" w:rsidP="00B90675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Иные понятия, используемые в настоящих Правилах, применяются в тех же значен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 xml:space="preserve">ях, что и в нормативных правовых актах Российской Федерации, Архангельской области и муниципальных правовых актах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Pr="00BE5E4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B33C3F" w:rsidRPr="00BE5E48" w:rsidRDefault="00B33C3F" w:rsidP="00686EE5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12A0" w:rsidRDefault="00896365" w:rsidP="00686EE5">
      <w:pPr>
        <w:pStyle w:val="42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ОБЩИЕ ТРЕБОВ</w:t>
      </w:r>
      <w:r w:rsidRPr="00BE5E48">
        <w:rPr>
          <w:rFonts w:ascii="Times New Roman" w:hAnsi="Times New Roman" w:cs="Times New Roman"/>
          <w:bCs w:val="0"/>
          <w:sz w:val="24"/>
          <w:szCs w:val="24"/>
        </w:rPr>
        <w:t>АНИЯ</w:t>
      </w:r>
      <w:r w:rsidRPr="00BE5E48">
        <w:rPr>
          <w:rFonts w:ascii="Times New Roman" w:hAnsi="Times New Roman" w:cs="Times New Roman"/>
          <w:sz w:val="24"/>
          <w:szCs w:val="24"/>
        </w:rPr>
        <w:t xml:space="preserve"> К БЛАГОУСТРОЙСТВУ И ПОРЯДКУ </w:t>
      </w:r>
    </w:p>
    <w:p w:rsidR="00896365" w:rsidRPr="00BE5E48" w:rsidRDefault="00896365" w:rsidP="001E12A0">
      <w:pPr>
        <w:pStyle w:val="42"/>
        <w:shd w:val="clear" w:color="auto" w:fill="auto"/>
        <w:tabs>
          <w:tab w:val="left" w:pos="308"/>
        </w:tabs>
        <w:spacing w:before="0" w:line="240" w:lineRule="auto"/>
        <w:ind w:left="70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ПОЛЬЗОВАНИЯ</w:t>
      </w:r>
      <w:r w:rsidR="00B33C3F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ТЕРРИТОРИИ ОКРУГА</w:t>
      </w:r>
    </w:p>
    <w:p w:rsidR="00896365" w:rsidRPr="00BE5E48" w:rsidRDefault="00896365" w:rsidP="00B90675">
      <w:pPr>
        <w:pStyle w:val="4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 деятельности по благоустройству территорий округа относится разработка проектной документации по благоустройству территорий, выполнение мероприятий по бл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гоустройству территорий и содержание объектов благоустройства.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Под проектной документацией по благоустройству общественных территорий понимается пакет документации, отражающий потребности жителей, который содержит м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териалы в текстовой и графической форме и определяет проектные решения по благоустро</w:t>
      </w:r>
      <w:r w:rsidRPr="00BE5E48">
        <w:rPr>
          <w:rFonts w:ascii="Times New Roman" w:hAnsi="Times New Roman" w:cs="Times New Roman"/>
          <w:sz w:val="24"/>
          <w:szCs w:val="24"/>
        </w:rPr>
        <w:t>й</w:t>
      </w:r>
      <w:r w:rsidRPr="00BE5E48">
        <w:rPr>
          <w:rFonts w:ascii="Times New Roman" w:hAnsi="Times New Roman" w:cs="Times New Roman"/>
          <w:sz w:val="24"/>
          <w:szCs w:val="24"/>
        </w:rPr>
        <w:t>ству территории. Состав данной документации может быть различным в зависимости от 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го, к какому объекту благоустройства он относится. Предлагаемые в проектной документ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ции по благоустройству решения готовятся в том числе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Участниками деятельности по благоустройству выступают: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население округа, которое формирует запрос на благоустройство и принимает уч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стие в оценке предлагаемых решений и участвует в выполнении работ. Жители могут быть представлены общественными организациями и объединениями;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2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представители органов местного самоуправления округа, которые осуществляют контроль, формируют техническое задание, выбирают исполнителей и обеспечивают фина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сирование в пределах своих полномочий;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3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хозяйствующие субъекты, осуществляющие деятельность на территории округа, которые могут участвовать в формировании запроса на благоустройство, а также в финанс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ровании и выполнении мероприятий по благоустройству;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4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представители профессионального сообщества, в том числе ландшафтные арх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текторы, специалисты по благоустройству и озеленению, архитекторы и дизайнеры, разраб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тывающие концепции и проекты благоустройства, рабочую документацию;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5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исполнители работ, специалисты по благоустройству и озеленению, в том числе возведению малых архитектурных форм;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6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иные лица.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Жители округа участвуют в подготовке и реализации проектов по благоустро</w:t>
      </w:r>
      <w:r w:rsidRPr="00BE5E48">
        <w:rPr>
          <w:rFonts w:ascii="Times New Roman" w:hAnsi="Times New Roman" w:cs="Times New Roman"/>
          <w:sz w:val="24"/>
          <w:szCs w:val="24"/>
        </w:rPr>
        <w:t>й</w:t>
      </w:r>
      <w:r w:rsidRPr="00BE5E48">
        <w:rPr>
          <w:rFonts w:ascii="Times New Roman" w:hAnsi="Times New Roman" w:cs="Times New Roman"/>
          <w:sz w:val="24"/>
          <w:szCs w:val="24"/>
        </w:rPr>
        <w:t>ству в целях повышения эффективности расходов на благоустройство и качества реализу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мых проектов, а также обеспечения сохранности созданных объектов благоустройства.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(архитекторов, ландшафтных архитекторов, дизайнеров),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 реализации принятия решений.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Концепция благоустройства для каждой территории создается с учетом потре</w:t>
      </w:r>
      <w:r w:rsidRPr="00BE5E48">
        <w:rPr>
          <w:rFonts w:ascii="Times New Roman" w:hAnsi="Times New Roman" w:cs="Times New Roman"/>
          <w:sz w:val="24"/>
          <w:szCs w:val="24"/>
        </w:rPr>
        <w:t>б</w:t>
      </w:r>
      <w:r w:rsidRPr="00BE5E48">
        <w:rPr>
          <w:rFonts w:ascii="Times New Roman" w:hAnsi="Times New Roman" w:cs="Times New Roman"/>
          <w:sz w:val="24"/>
          <w:szCs w:val="24"/>
        </w:rPr>
        <w:t>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ских задач комплексного устойчивого развития современной среды, в том числе формиров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взаимодействия жителей округа.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Обеспечение качества современной среды при реализации проектов благ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устройства территорий может достигаться путем реализации следующих принципов: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принципа функционального разнообразия (насыщенность территории округа ра</w:t>
      </w:r>
      <w:r w:rsidR="00896365" w:rsidRPr="00BE5E48">
        <w:rPr>
          <w:rFonts w:ascii="Times New Roman" w:hAnsi="Times New Roman" w:cs="Times New Roman"/>
          <w:sz w:val="24"/>
          <w:szCs w:val="24"/>
        </w:rPr>
        <w:t>з</w:t>
      </w:r>
      <w:r w:rsidR="00896365" w:rsidRPr="00BE5E48">
        <w:rPr>
          <w:rFonts w:ascii="Times New Roman" w:hAnsi="Times New Roman" w:cs="Times New Roman"/>
          <w:sz w:val="24"/>
          <w:szCs w:val="24"/>
        </w:rPr>
        <w:t>нообразными социальными и коммерческими сервисами);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2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принципа комфортной организации пешеходной среды (создание условий для пр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ятных, безопасных, удобных пешеходных прогулок). Привлекательность пешеходных прог</w:t>
      </w:r>
      <w:r w:rsidR="00896365" w:rsidRPr="00BE5E48">
        <w:rPr>
          <w:rFonts w:ascii="Times New Roman" w:hAnsi="Times New Roman" w:cs="Times New Roman"/>
          <w:sz w:val="24"/>
          <w:szCs w:val="24"/>
        </w:rPr>
        <w:t>у</w:t>
      </w:r>
      <w:r w:rsidR="00896365" w:rsidRPr="00BE5E48">
        <w:rPr>
          <w:rFonts w:ascii="Times New Roman" w:hAnsi="Times New Roman" w:cs="Times New Roman"/>
          <w:sz w:val="24"/>
          <w:szCs w:val="24"/>
        </w:rPr>
        <w:t>лок обеспечивается путем совмещения различных функций (транзитных, коммуникацио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ных, рекреационных, потребительских) на пешеходных маршрутах. При реализации принц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па обеспечивается доступность пешеходных прогулок для различных категорий граждан, в том числе для маломобильных групп граждан, при различных погодных условиях;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3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принципа комфортной мобильности;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4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принципа комфортной среды для общения (гармоничное размещение территорий, которые постоянно и без платы за посещение доступны для населения, в том</w:t>
      </w:r>
      <w:r w:rsidR="000E5CB2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числе площади, набережные, улицы, пешеходные зоны, скверы, парки (далее - общественные пространства), и территорий с ограниченным доступом посторонних людей, предназначенных для уедине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ного общения и проведения времени (далее - приватное пространство);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2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5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принципа насыщенности общественных и приватных пространств разнообра</w:t>
      </w:r>
      <w:r w:rsidR="00896365" w:rsidRPr="00BE5E48">
        <w:rPr>
          <w:rFonts w:ascii="Times New Roman" w:hAnsi="Times New Roman" w:cs="Times New Roman"/>
          <w:sz w:val="24"/>
          <w:szCs w:val="24"/>
        </w:rPr>
        <w:t>з</w:t>
      </w:r>
      <w:r w:rsidR="00896365" w:rsidRPr="00BE5E48">
        <w:rPr>
          <w:rFonts w:ascii="Times New Roman" w:hAnsi="Times New Roman" w:cs="Times New Roman"/>
          <w:sz w:val="24"/>
          <w:szCs w:val="24"/>
        </w:rPr>
        <w:t>ными элементами природной среды (зелеными насаждениями, водными объектами и др.) различной площади, плотности территориального размещения и пространственной орган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зации в зависимости от функционального назначения части территории.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2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Реализация принципов комфортной среды для общения и комфортной пешехо</w:t>
      </w:r>
      <w:r w:rsidRPr="00BE5E48">
        <w:rPr>
          <w:rFonts w:ascii="Times New Roman" w:hAnsi="Times New Roman" w:cs="Times New Roman"/>
          <w:sz w:val="24"/>
          <w:szCs w:val="24"/>
        </w:rPr>
        <w:t>д</w:t>
      </w:r>
      <w:r w:rsidRPr="00BE5E48">
        <w:rPr>
          <w:rFonts w:ascii="Times New Roman" w:hAnsi="Times New Roman" w:cs="Times New Roman"/>
          <w:sz w:val="24"/>
          <w:szCs w:val="24"/>
        </w:rPr>
        <w:t>ной среды предполагает создание условий для защиты общественных и приватных пр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странств от вредных факторов среды (шума, пыли, загазованности) эффективными архите</w:t>
      </w:r>
      <w:r w:rsidRPr="00BE5E48">
        <w:rPr>
          <w:rFonts w:ascii="Times New Roman" w:hAnsi="Times New Roman" w:cs="Times New Roman"/>
          <w:sz w:val="24"/>
          <w:szCs w:val="24"/>
        </w:rPr>
        <w:t>к</w:t>
      </w:r>
      <w:r w:rsidRPr="00BE5E48">
        <w:rPr>
          <w:rFonts w:ascii="Times New Roman" w:hAnsi="Times New Roman" w:cs="Times New Roman"/>
          <w:sz w:val="24"/>
          <w:szCs w:val="24"/>
        </w:rPr>
        <w:t>турно-планировочными приемами.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>Общественные пространства обеспечивают принцип пространственной и пл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нировочной взаимосвязи жилой и общественной среды, точек притяжения людей, тран</w:t>
      </w:r>
      <w:r w:rsidRPr="00BE5E48">
        <w:rPr>
          <w:rFonts w:ascii="Times New Roman" w:hAnsi="Times New Roman" w:cs="Times New Roman"/>
          <w:sz w:val="24"/>
          <w:szCs w:val="24"/>
        </w:rPr>
        <w:t>с</w:t>
      </w:r>
      <w:r w:rsidRPr="00BE5E48">
        <w:rPr>
          <w:rFonts w:ascii="Times New Roman" w:hAnsi="Times New Roman" w:cs="Times New Roman"/>
          <w:sz w:val="24"/>
          <w:szCs w:val="24"/>
        </w:rPr>
        <w:t>портных узлов на всех уровнях.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Реализация комплексных проектов благоустройства осуществляется с привл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стройщиков, управляющих организаций, объединений граждан и предпринимателей, со</w:t>
      </w:r>
      <w:r w:rsidRPr="00BE5E48">
        <w:rPr>
          <w:rFonts w:ascii="Times New Roman" w:hAnsi="Times New Roman" w:cs="Times New Roman"/>
          <w:sz w:val="24"/>
          <w:szCs w:val="24"/>
        </w:rPr>
        <w:t>б</w:t>
      </w:r>
      <w:r w:rsidRPr="00BE5E48">
        <w:rPr>
          <w:rFonts w:ascii="Times New Roman" w:hAnsi="Times New Roman" w:cs="Times New Roman"/>
          <w:sz w:val="24"/>
          <w:szCs w:val="24"/>
        </w:rPr>
        <w:t>ственников и арендаторов коммерческих помещений в прилегающих зданиях), в том числе с использованием механизмов государственно - частного партнерства.</w:t>
      </w:r>
    </w:p>
    <w:p w:rsidR="00896365" w:rsidRPr="00BE5E48" w:rsidRDefault="00896365" w:rsidP="00B90675">
      <w:pPr>
        <w:pStyle w:val="22"/>
        <w:numPr>
          <w:ilvl w:val="1"/>
          <w:numId w:val="1"/>
        </w:numPr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качестве приоритетных объектов благоустройства выбираются активно пос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пространств, эк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номической эффективности реализации и планов развития территории</w:t>
      </w:r>
      <w:r w:rsidR="00B33C3F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округа.</w:t>
      </w:r>
    </w:p>
    <w:p w:rsidR="00B33C3F" w:rsidRPr="00BE5E48" w:rsidRDefault="00B33C3F" w:rsidP="00686EE5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6EE5" w:rsidRDefault="00896365" w:rsidP="00686EE5">
      <w:pPr>
        <w:pStyle w:val="22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ОБЩИЕ ТРЕБОВАНИЯ К ВНЕШНЕМУ ВИДУ, БЛАГОУСТРОЙСТВУ</w:t>
      </w:r>
    </w:p>
    <w:p w:rsidR="00896365" w:rsidRPr="00BE5E48" w:rsidRDefault="00896365" w:rsidP="00686EE5">
      <w:pPr>
        <w:pStyle w:val="22"/>
        <w:shd w:val="clear" w:color="auto" w:fill="auto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ОТДЕЛЬНЫХ ОБЪЕКТОВ И ИХ ЭЛЕМЕНТОВ НА ТЕРРИТОРИИ ОКРУГА</w:t>
      </w:r>
    </w:p>
    <w:p w:rsidR="00896365" w:rsidRPr="00BE5E48" w:rsidRDefault="00896365" w:rsidP="00686EE5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разработке градостроительных планов земельных участков устанавливаются гр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ницы уборки прилегающих территорий.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Проектируемые отметки земли при новом строительстве в сложившейся застройке территории округа принимаются по уровню сложившихся отметок соседних участков или проектному решению, согласованному с администрацией округа в лице главного архитект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ра.</w:t>
      </w:r>
    </w:p>
    <w:p w:rsidR="00896365" w:rsidRPr="00BE5E48" w:rsidRDefault="00896365" w:rsidP="00B90675">
      <w:pPr>
        <w:pStyle w:val="22"/>
        <w:numPr>
          <w:ilvl w:val="0"/>
          <w:numId w:val="3"/>
        </w:numPr>
        <w:shd w:val="clear" w:color="auto" w:fill="auto"/>
        <w:tabs>
          <w:tab w:val="left" w:pos="129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Фасады</w:t>
      </w:r>
      <w:r w:rsidR="00223D94" w:rsidRPr="00BE5E48">
        <w:rPr>
          <w:rFonts w:ascii="Times New Roman" w:hAnsi="Times New Roman" w:cs="Times New Roman"/>
          <w:b/>
          <w:sz w:val="24"/>
          <w:szCs w:val="24"/>
        </w:rPr>
        <w:t>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Собственники объектов капитального строительства, некапитальных стро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ний, сооружений или уполномоченные ими лица должны содержать фасады объектов кап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тального строительства, некапитальных строений, сооружений в исправности и чистоте, не допускать нанесение надписей, рисунков и графических изображений в местах, не отведе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ных для этих целей органами местного самоуправления.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3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состав элементов фасадов, подлежащих содержанию, входят: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0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приямки и входы в подвальные помещения;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входные узлы (в том числе ступени, площадки, перила, козырьки над входом, ограждения, стены, двери);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цоколь и отмостка;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плоскости стен;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выступающие элементы фасадов (в том числе балконы, лоджии, эркеры, карнизы);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кровли, включая вентиляционные и дымовые трубы, в том числе ограждающие решетки, выходы на кровлю;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архитектурные детали и облицовка</w:t>
      </w:r>
      <w:r w:rsidR="005E4075" w:rsidRPr="00BE5E48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водосточные трубы, включая отметы и воронки;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ограждения балконов, лоджий;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парапетные и оконные ограждения, решетки;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металлическая отделка окон, балконов, поясков, выступов цоколя, свесов;</w:t>
      </w:r>
    </w:p>
    <w:p w:rsidR="00223D94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навесные металлические конструкции (в том числе флагодержатели, анкеры, п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жарные лестницы, вентиляционное оборудование);</w:t>
      </w:r>
    </w:p>
    <w:p w:rsidR="00896365" w:rsidRPr="00BE5E48" w:rsidRDefault="00896365" w:rsidP="00B90675">
      <w:pPr>
        <w:pStyle w:val="22"/>
        <w:numPr>
          <w:ilvl w:val="0"/>
          <w:numId w:val="5"/>
        </w:numPr>
        <w:shd w:val="clear" w:color="auto" w:fill="auto"/>
        <w:tabs>
          <w:tab w:val="left" w:pos="1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стекла, рамы, балконные двери;</w:t>
      </w:r>
    </w:p>
    <w:p w:rsidR="00896365" w:rsidRPr="00BE5E48" w:rsidRDefault="00896365" w:rsidP="00B90675">
      <w:pPr>
        <w:pStyle w:val="22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стационарные ограждения, прилегающие к зданиям.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содержании фасадов объектов капитального строительства, некапитал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ных строений и сооружений не допускаются:</w:t>
      </w:r>
    </w:p>
    <w:p w:rsidR="00896365" w:rsidRPr="00BE5E48" w:rsidRDefault="00896365" w:rsidP="00B90675">
      <w:pPr>
        <w:pStyle w:val="22"/>
        <w:numPr>
          <w:ilvl w:val="0"/>
          <w:numId w:val="7"/>
        </w:numPr>
        <w:shd w:val="clear" w:color="auto" w:fill="auto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повреждение (загрязнение) поверхности стен фасадов объектов капитального строительства, некапитальных строений и сооружений,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конструкций;</w:t>
      </w:r>
    </w:p>
    <w:p w:rsidR="00223D94" w:rsidRPr="00BE5E48" w:rsidRDefault="00896365" w:rsidP="00B90675">
      <w:pPr>
        <w:pStyle w:val="22"/>
        <w:numPr>
          <w:ilvl w:val="0"/>
          <w:numId w:val="7"/>
        </w:numPr>
        <w:shd w:val="clear" w:color="auto" w:fill="auto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повреждение (уничтожение) архитектурных и художественно-скульптурных дет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лей объектов капитального строительства, некапитальных строений и сооружений;</w:t>
      </w:r>
    </w:p>
    <w:p w:rsidR="00896365" w:rsidRPr="00BE5E48" w:rsidRDefault="00896365" w:rsidP="00B90675">
      <w:pPr>
        <w:pStyle w:val="22"/>
        <w:numPr>
          <w:ilvl w:val="0"/>
          <w:numId w:val="7"/>
        </w:numPr>
        <w:shd w:val="clear" w:color="auto" w:fill="auto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повреждение (отслоение, загрязнение) штукатурки, облицовки, окрасочного слоя цокольной части фасадов объектов капитального строительства, некапитальных строений или сооружений, в том числе неисправность конструкции оконных, входных приямков;</w:t>
      </w:r>
    </w:p>
    <w:p w:rsidR="00896365" w:rsidRPr="00BE5E48" w:rsidRDefault="00896365" w:rsidP="00B90675">
      <w:pPr>
        <w:pStyle w:val="22"/>
        <w:numPr>
          <w:ilvl w:val="0"/>
          <w:numId w:val="8"/>
        </w:numPr>
        <w:shd w:val="clear" w:color="auto" w:fill="auto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повреждение (загрязнение) выступающих элементов фасадов объектов капитал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ного строительства, некапитальных строений и сооружений, в том числе балконов, лоджий, эркеров, тамбуров, карнизов, козырьков, входных групп, ступеней;</w:t>
      </w:r>
    </w:p>
    <w:p w:rsidR="00896365" w:rsidRPr="00BE5E48" w:rsidRDefault="00896365" w:rsidP="00B90675">
      <w:pPr>
        <w:pStyle w:val="22"/>
        <w:numPr>
          <w:ilvl w:val="0"/>
          <w:numId w:val="8"/>
        </w:numPr>
        <w:shd w:val="clear" w:color="auto" w:fill="auto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разрушение (отсутствие, загрязнение) ограждений балконов, в том числе лоджий, парапетов;</w:t>
      </w:r>
    </w:p>
    <w:p w:rsidR="00896365" w:rsidRPr="00BE5E48" w:rsidRDefault="00896365" w:rsidP="00B90675">
      <w:pPr>
        <w:pStyle w:val="22"/>
        <w:numPr>
          <w:ilvl w:val="0"/>
          <w:numId w:val="8"/>
        </w:numPr>
        <w:shd w:val="clear" w:color="auto" w:fill="auto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разрушение водосточных труб и других водоотводящих устройств;</w:t>
      </w:r>
    </w:p>
    <w:p w:rsidR="00896365" w:rsidRPr="00BE5E48" w:rsidRDefault="00896365" w:rsidP="00B90675">
      <w:pPr>
        <w:pStyle w:val="22"/>
        <w:numPr>
          <w:ilvl w:val="0"/>
          <w:numId w:val="8"/>
        </w:numPr>
        <w:shd w:val="clear" w:color="auto" w:fill="auto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нечитаемые, не соответствующие утвержденным образцам, разрушенные знаки адресации;</w:t>
      </w:r>
    </w:p>
    <w:p w:rsidR="00896365" w:rsidRPr="00BE5E48" w:rsidRDefault="00896365" w:rsidP="00B90675">
      <w:pPr>
        <w:pStyle w:val="22"/>
        <w:numPr>
          <w:ilvl w:val="0"/>
          <w:numId w:val="8"/>
        </w:numPr>
        <w:shd w:val="clear" w:color="auto" w:fill="auto"/>
        <w:tabs>
          <w:tab w:val="left" w:pos="1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отсутствие окон, дверей, остекления, предусмотренных проектной документ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цией.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Выявленные при эксплуатации фасадов объектов капитального строител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ства, некапитальных строений и сооружений нарушения должны быть устранены в соотве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ствии с установленными нормами и правилами технической эксплуатации объектов кап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тального строительства, некапитальных строений и сооружений.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Работы по покраске фасадов объектов капитального строительства, некапитальных строений и сооружений должны производиться после предварительного восстановления имеющихся на фасадах архитектурных деталей.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896365" w:rsidRPr="00BE5E48" w:rsidRDefault="005F0FF6" w:rsidP="00B90675">
      <w:pPr>
        <w:pStyle w:val="22"/>
        <w:numPr>
          <w:ilvl w:val="0"/>
          <w:numId w:val="9"/>
        </w:numPr>
        <w:shd w:val="clear" w:color="auto" w:fill="auto"/>
        <w:tabs>
          <w:tab w:val="left" w:pos="1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FCD">
        <w:rPr>
          <w:rFonts w:ascii="Times New Roman" w:hAnsi="Times New Roman" w:cs="Times New Roman"/>
          <w:sz w:val="24"/>
          <w:szCs w:val="24"/>
        </w:rPr>
        <w:t>самовольное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переоборудование фасадов объектов капитального строительства, некапитальных строений и их конструктивных элементов.</w:t>
      </w:r>
    </w:p>
    <w:p w:rsidR="00896365" w:rsidRPr="00BE5E48" w:rsidRDefault="00896365" w:rsidP="00B90675">
      <w:pPr>
        <w:pStyle w:val="22"/>
        <w:numPr>
          <w:ilvl w:val="0"/>
          <w:numId w:val="9"/>
        </w:numPr>
        <w:shd w:val="clear" w:color="auto" w:fill="auto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изменение архитектуры объектов капитального строительства, некапитальных строений (упразднение, замена одних архитектурных форм другими архитектурными дет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лями или устройство новых архитектурных деталей, пробивание и закладка проемов, изм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нение формы окон и рисунка переплетов) без соответствующих разрешений, предусмотре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ных Градостроительным и Жилищным кодексами Российской Федерации;</w:t>
      </w:r>
    </w:p>
    <w:p w:rsidR="00896365" w:rsidRPr="00BE5E48" w:rsidRDefault="00896365" w:rsidP="00B90675">
      <w:pPr>
        <w:pStyle w:val="22"/>
        <w:numPr>
          <w:ilvl w:val="0"/>
          <w:numId w:val="9"/>
        </w:numPr>
        <w:shd w:val="clear" w:color="auto" w:fill="auto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изменение внешнего вида фасада объектов капитального строительства, некап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тальных строений, а также иных внешних элементов объектов капитального строительства, некапитальных строений и сооружений, не предусмотренных проектом или паспортом фас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да объектов капитального строительства, некапитальных строений, либо при отсутствии паспорта фасада объекта капитального строительства, некапитального строения.</w:t>
      </w:r>
    </w:p>
    <w:p w:rsidR="00896365" w:rsidRPr="00BE5E48" w:rsidRDefault="00896365" w:rsidP="00B90675">
      <w:pPr>
        <w:pStyle w:val="22"/>
        <w:numPr>
          <w:ilvl w:val="0"/>
          <w:numId w:val="9"/>
        </w:numPr>
        <w:shd w:val="clear" w:color="auto" w:fill="auto"/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нанесение надписей, рисунков и графических изображений на объекты капитал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ного строительства, некапитальные строения, сооружения, элементы благоустройства с нарушением требований Правил, а также не предусмотренных проектной документацией объекта капитального строительства.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Содержание фасадов объектов капитального строительства, некапитальных строений и сооружений, являющихся объектами культурного наследия либо расположенных на территориях объектов культурного наследия или в зонах охраны объектов культурного наследия (охранных зонах, зонах регулирования застройки и хозяйственной деятельности, зонах охраняемого природного ландшафта), осуществляется с соблюдением требований 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конодательства об охране объектов культурного наследия.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обнаружении признаков повреждения выступающих конструкций фасадов собственники и другие правообладатели должны принять меры по обеспечению безопасн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сти людей и предупреждению дальнейшего развития деформации. В случае аварийного с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стояния выступающих конструкций фасадов (в том числе балконов, лоджий, эркеров) 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крыть и опломбировать входы и доступы к ним, провести охранные работы и принять меры по их восстановлению. Работы по ремонту должны выполняться в соответствии с действу</w:t>
      </w:r>
      <w:r w:rsidRPr="00BE5E48">
        <w:rPr>
          <w:rFonts w:ascii="Times New Roman" w:hAnsi="Times New Roman" w:cs="Times New Roman"/>
          <w:sz w:val="24"/>
          <w:szCs w:val="24"/>
        </w:rPr>
        <w:t>ю</w:t>
      </w:r>
      <w:r w:rsidRPr="00BE5E48">
        <w:rPr>
          <w:rFonts w:ascii="Times New Roman" w:hAnsi="Times New Roman" w:cs="Times New Roman"/>
          <w:sz w:val="24"/>
          <w:szCs w:val="24"/>
        </w:rPr>
        <w:t>щим законодательством.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Переоборудование фасадов объектов капитального строительства и их ко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структивных элементов, в том числе переоборудование балконов и лоджий, витрин, витр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 xml:space="preserve">жей, устройство входных узлов, установка навесов, козырьков, крепление к стенам объектов 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 различных декоративных элементов, подвесок, флагштоков и других устройств, технологического оборудования, демонтаж декоративных элементов об</w:t>
      </w:r>
      <w:r w:rsidRPr="00BE5E48">
        <w:rPr>
          <w:rFonts w:ascii="Times New Roman" w:hAnsi="Times New Roman" w:cs="Times New Roman"/>
          <w:sz w:val="24"/>
          <w:szCs w:val="24"/>
        </w:rPr>
        <w:t>ъ</w:t>
      </w:r>
      <w:r w:rsidRPr="00BE5E48">
        <w:rPr>
          <w:rFonts w:ascii="Times New Roman" w:hAnsi="Times New Roman" w:cs="Times New Roman"/>
          <w:sz w:val="24"/>
          <w:szCs w:val="24"/>
        </w:rPr>
        <w:t>ектов капитального строительства (колонны, пилястры, карнизы, обрамление оконных и дверных проемов, ставни, козырьки, ограждения, решетки и т.д.), не должно нарушать арх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тектурный облик или параметры безопасности объекта капитального строительства, а также права других лиц.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Переоборудование фасадов объектов капитального строительства (за исключ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нием объектов капитального строительства, являющихся объектами культурного наследия или расположенных на территориях объектов культурного наследия) и их конструктивных элементов осуществляется на основании архитектурных решений или проекта переоборуд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вания фасада, согласованных с администрацией округа.</w:t>
      </w:r>
    </w:p>
    <w:p w:rsidR="00896365" w:rsidRPr="00BE5E48" w:rsidRDefault="00896365" w:rsidP="00B90675">
      <w:pPr>
        <w:pStyle w:val="22"/>
        <w:numPr>
          <w:ilvl w:val="0"/>
          <w:numId w:val="4"/>
        </w:numPr>
        <w:shd w:val="clear" w:color="auto" w:fill="auto"/>
        <w:tabs>
          <w:tab w:val="left" w:pos="1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Правообладатели зданий, их частей, организации, уполномоченные об</w:t>
      </w:r>
      <w:r w:rsidR="00223D94" w:rsidRPr="00BE5E48">
        <w:rPr>
          <w:rFonts w:ascii="Times New Roman" w:hAnsi="Times New Roman" w:cs="Times New Roman"/>
          <w:sz w:val="24"/>
          <w:szCs w:val="24"/>
        </w:rPr>
        <w:t>сл</w:t>
      </w:r>
      <w:r w:rsidR="00223D94" w:rsidRPr="00BE5E48">
        <w:rPr>
          <w:rFonts w:ascii="Times New Roman" w:hAnsi="Times New Roman" w:cs="Times New Roman"/>
          <w:sz w:val="24"/>
          <w:szCs w:val="24"/>
        </w:rPr>
        <w:t>у</w:t>
      </w:r>
      <w:r w:rsidR="00223D94" w:rsidRPr="00BE5E48">
        <w:rPr>
          <w:rFonts w:ascii="Times New Roman" w:hAnsi="Times New Roman" w:cs="Times New Roman"/>
          <w:sz w:val="24"/>
          <w:szCs w:val="24"/>
        </w:rPr>
        <w:t xml:space="preserve">живать жилищный фонд обязаны </w:t>
      </w:r>
      <w:r w:rsidRPr="00BE5E48">
        <w:rPr>
          <w:rFonts w:ascii="Times New Roman" w:hAnsi="Times New Roman" w:cs="Times New Roman"/>
          <w:sz w:val="24"/>
          <w:szCs w:val="24"/>
        </w:rPr>
        <w:t>на фасадах зданий и домов размещать и содержать дом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вые знаки установленного образца: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896365" w:rsidRPr="00BE5E48">
        <w:rPr>
          <w:rFonts w:ascii="Times New Roman" w:hAnsi="Times New Roman" w:cs="Times New Roman"/>
          <w:sz w:val="24"/>
          <w:szCs w:val="24"/>
        </w:rPr>
        <w:t>) указатели наименования улицы, переулка, площади и др</w:t>
      </w:r>
      <w:r w:rsidRPr="00BE5E48">
        <w:rPr>
          <w:rFonts w:ascii="Times New Roman" w:hAnsi="Times New Roman" w:cs="Times New Roman"/>
          <w:sz w:val="24"/>
          <w:szCs w:val="24"/>
        </w:rPr>
        <w:t xml:space="preserve">угие </w:t>
      </w:r>
      <w:r w:rsidR="00896365" w:rsidRPr="00BE5E48">
        <w:rPr>
          <w:rFonts w:ascii="Times New Roman" w:hAnsi="Times New Roman" w:cs="Times New Roman"/>
          <w:sz w:val="24"/>
          <w:szCs w:val="24"/>
        </w:rPr>
        <w:t>(на угловых домах - названия пересекающихся улиц);</w:t>
      </w:r>
    </w:p>
    <w:p w:rsidR="00896365" w:rsidRPr="0062784C" w:rsidRDefault="00223D94" w:rsidP="00B90675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2</w:t>
      </w:r>
      <w:r w:rsidR="00260BC0" w:rsidRPr="00BE5E48">
        <w:rPr>
          <w:rFonts w:ascii="Times New Roman" w:hAnsi="Times New Roman" w:cs="Times New Roman"/>
          <w:sz w:val="24"/>
          <w:szCs w:val="24"/>
        </w:rPr>
        <w:t xml:space="preserve">) </w:t>
      </w:r>
      <w:r w:rsidR="00896365" w:rsidRPr="00BE5E48">
        <w:rPr>
          <w:rFonts w:ascii="Times New Roman" w:hAnsi="Times New Roman" w:cs="Times New Roman"/>
          <w:sz w:val="24"/>
          <w:szCs w:val="24"/>
        </w:rPr>
        <w:t>номерные знаки, соответствующие номер</w:t>
      </w:r>
      <w:r w:rsidR="00260BC0" w:rsidRPr="00BE5E48">
        <w:rPr>
          <w:rFonts w:ascii="Times New Roman" w:hAnsi="Times New Roman" w:cs="Times New Roman"/>
          <w:sz w:val="24"/>
          <w:szCs w:val="24"/>
        </w:rPr>
        <w:t>у дома.</w:t>
      </w:r>
    </w:p>
    <w:p w:rsidR="00896365" w:rsidRPr="0062784C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84C">
        <w:rPr>
          <w:rFonts w:ascii="Times New Roman" w:hAnsi="Times New Roman" w:cs="Times New Roman"/>
          <w:sz w:val="24"/>
          <w:szCs w:val="24"/>
        </w:rPr>
        <w:t>Требования к домовым з</w:t>
      </w:r>
      <w:r w:rsidR="00223D94" w:rsidRPr="0062784C">
        <w:rPr>
          <w:rFonts w:ascii="Times New Roman" w:hAnsi="Times New Roman" w:cs="Times New Roman"/>
          <w:sz w:val="24"/>
          <w:szCs w:val="24"/>
        </w:rPr>
        <w:t>накам приведены в приложении</w:t>
      </w:r>
      <w:r w:rsidR="00260BC0" w:rsidRPr="0062784C">
        <w:rPr>
          <w:rFonts w:ascii="Times New Roman" w:hAnsi="Times New Roman" w:cs="Times New Roman"/>
          <w:sz w:val="24"/>
          <w:szCs w:val="24"/>
        </w:rPr>
        <w:t xml:space="preserve"> 1</w:t>
      </w:r>
      <w:r w:rsidRPr="0062784C">
        <w:rPr>
          <w:rFonts w:ascii="Times New Roman" w:hAnsi="Times New Roman" w:cs="Times New Roman"/>
          <w:sz w:val="24"/>
          <w:szCs w:val="24"/>
        </w:rPr>
        <w:t xml:space="preserve"> к </w:t>
      </w:r>
      <w:r w:rsidR="00223D94" w:rsidRPr="0062784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62784C">
        <w:rPr>
          <w:rFonts w:ascii="Times New Roman" w:hAnsi="Times New Roman" w:cs="Times New Roman"/>
          <w:sz w:val="24"/>
          <w:szCs w:val="24"/>
        </w:rPr>
        <w:t>Правилам.</w:t>
      </w:r>
    </w:p>
    <w:p w:rsidR="00896365" w:rsidRPr="00920FCD" w:rsidRDefault="00896365" w:rsidP="00B90675">
      <w:pPr>
        <w:pStyle w:val="42"/>
        <w:numPr>
          <w:ilvl w:val="0"/>
          <w:numId w:val="3"/>
        </w:numPr>
        <w:shd w:val="clear" w:color="auto" w:fill="auto"/>
        <w:tabs>
          <w:tab w:val="left" w:pos="12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Pr="00920FCD">
        <w:rPr>
          <w:rFonts w:ascii="Times New Roman" w:hAnsi="Times New Roman" w:cs="Times New Roman"/>
          <w:sz w:val="24"/>
          <w:szCs w:val="24"/>
        </w:rPr>
        <w:t>конструкции</w:t>
      </w:r>
      <w:r w:rsidR="00375AD9" w:rsidRPr="00920FCD">
        <w:rPr>
          <w:rFonts w:ascii="Times New Roman" w:hAnsi="Times New Roman" w:cs="Times New Roman"/>
          <w:sz w:val="24"/>
          <w:szCs w:val="24"/>
        </w:rPr>
        <w:t xml:space="preserve"> (наружная реклама)</w:t>
      </w:r>
      <w:r w:rsidR="00223D94" w:rsidRPr="00920FCD">
        <w:rPr>
          <w:rFonts w:ascii="Times New Roman" w:hAnsi="Times New Roman" w:cs="Times New Roman"/>
          <w:sz w:val="24"/>
          <w:szCs w:val="24"/>
        </w:rPr>
        <w:t>.</w:t>
      </w:r>
    </w:p>
    <w:p w:rsidR="00896365" w:rsidRPr="00BE5E48" w:rsidRDefault="00896365" w:rsidP="00B90675">
      <w:pPr>
        <w:pStyle w:val="22"/>
        <w:numPr>
          <w:ilvl w:val="0"/>
          <w:numId w:val="10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территории округа допускается размещение информационных конструкций на фасадах или на иных внешних поверхностях зданий, строений, сооружений. На внешних поверхностях одного здания, строения, сооружения физическое или юридическое лицо впр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ве установить информационные конструкции, не более одной из следующих типов:</w:t>
      </w:r>
    </w:p>
    <w:p w:rsidR="00896365" w:rsidRPr="00BE5E48" w:rsidRDefault="00896365" w:rsidP="00B90675">
      <w:pPr>
        <w:pStyle w:val="22"/>
        <w:numPr>
          <w:ilvl w:val="0"/>
          <w:numId w:val="10"/>
        </w:numPr>
        <w:shd w:val="clear" w:color="auto" w:fill="auto"/>
        <w:tabs>
          <w:tab w:val="left" w:pos="1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Информационная вывеска - информация, которую изготовитель (исполн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тель, продавец) обязан довести до сведения потребителя, а именно - фирменное наименов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ние (наименование) организации, место ее нахождения (адрес) и режим ее работы.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Информационные вывески, размещаемые на внешних поверхностях зданий, дверях, окнах, должны соответствовать следующим требованиям:</w:t>
      </w:r>
    </w:p>
    <w:p w:rsidR="00896365" w:rsidRPr="00BE5E48" w:rsidRDefault="00896365" w:rsidP="00B90675">
      <w:pPr>
        <w:pStyle w:val="22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Размещаются на плоских участках фасада, свободных от архитектурных элеме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тов, непосредственно у входа (справа или слева) в занимаемое помещение или на входных дверях в него, не выше уровня дверного проема. Максимальный размер такой конструкции не должен превышать по высоте - 0,4 м</w:t>
      </w:r>
      <w:r w:rsidR="00223D94" w:rsidRPr="00BE5E48">
        <w:rPr>
          <w:rFonts w:ascii="Times New Roman" w:hAnsi="Times New Roman" w:cs="Times New Roman"/>
          <w:sz w:val="24"/>
          <w:szCs w:val="24"/>
        </w:rPr>
        <w:t>етров</w:t>
      </w:r>
      <w:r w:rsidRPr="00BE5E48">
        <w:rPr>
          <w:rFonts w:ascii="Times New Roman" w:hAnsi="Times New Roman" w:cs="Times New Roman"/>
          <w:sz w:val="24"/>
          <w:szCs w:val="24"/>
        </w:rPr>
        <w:t>, по длине - 0,3 м</w:t>
      </w:r>
      <w:r w:rsidR="00223D94" w:rsidRPr="00BE5E48">
        <w:rPr>
          <w:rFonts w:ascii="Times New Roman" w:hAnsi="Times New Roman" w:cs="Times New Roman"/>
          <w:sz w:val="24"/>
          <w:szCs w:val="24"/>
        </w:rPr>
        <w:t>етров</w:t>
      </w:r>
      <w:r w:rsidRPr="00BE5E48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896365" w:rsidP="00B90675">
      <w:pPr>
        <w:pStyle w:val="22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Размещение вывесок на дверях входных групп, в том числе методом нанесения трафаретной печати или иными аналогичными методами на остекление дверей;</w:t>
      </w:r>
    </w:p>
    <w:p w:rsidR="00896365" w:rsidRPr="00BE5E48" w:rsidRDefault="00896365" w:rsidP="00B90675">
      <w:pPr>
        <w:pStyle w:val="22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размещении на одном фасаде объекта одновременно вывесок нескольких о</w:t>
      </w:r>
      <w:r w:rsidRPr="00BE5E48">
        <w:rPr>
          <w:rFonts w:ascii="Times New Roman" w:hAnsi="Times New Roman" w:cs="Times New Roman"/>
          <w:sz w:val="24"/>
          <w:szCs w:val="24"/>
        </w:rPr>
        <w:t>р</w:t>
      </w:r>
      <w:r w:rsidRPr="00BE5E48">
        <w:rPr>
          <w:rFonts w:ascii="Times New Roman" w:hAnsi="Times New Roman" w:cs="Times New Roman"/>
          <w:sz w:val="24"/>
          <w:szCs w:val="24"/>
        </w:rPr>
        <w:t>ганизаций и индивидуальных предпринимателей указанные вывески размещаются в один высотный ряд на единой горизонтальной линии (на одном уровне, высоте);</w:t>
      </w:r>
    </w:p>
    <w:p w:rsidR="00223D94" w:rsidRPr="00BE5E48" w:rsidRDefault="00896365" w:rsidP="00B90675">
      <w:pPr>
        <w:pStyle w:val="22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вывеске может быть организована подсветка, которая должна иметь немерц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ющий, приглушенный свет, не создавать прямых направленных лучей в окна жилых пом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щений и навстречу движущему</w:t>
      </w:r>
      <w:r w:rsidR="00A824FC">
        <w:rPr>
          <w:rFonts w:ascii="Times New Roman" w:hAnsi="Times New Roman" w:cs="Times New Roman"/>
          <w:sz w:val="24"/>
          <w:szCs w:val="24"/>
        </w:rPr>
        <w:t>ся</w:t>
      </w:r>
      <w:r w:rsidRPr="00BE5E48">
        <w:rPr>
          <w:rFonts w:ascii="Times New Roman" w:hAnsi="Times New Roman" w:cs="Times New Roman"/>
          <w:sz w:val="24"/>
          <w:szCs w:val="24"/>
        </w:rPr>
        <w:t xml:space="preserve"> транспорту;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3.2.2.1. </w:t>
      </w:r>
      <w:r w:rsidR="00896365" w:rsidRPr="00BE5E48">
        <w:rPr>
          <w:rFonts w:ascii="Times New Roman" w:hAnsi="Times New Roman" w:cs="Times New Roman"/>
          <w:sz w:val="24"/>
          <w:szCs w:val="24"/>
        </w:rPr>
        <w:t>Настенная конструкция - средство размещения информации, являющееся эл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ментом благоустройства и содержащее общественно полезную информацию, информацию о наименовании или виде (профиле) деятельности физических и юридических лиц, не носящее рекламного характера.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Настенные конструкции, размещаемые на внешних поверхностях зданий, строений, сооружений, должны соответствовать следующим требованиям:</w:t>
      </w:r>
    </w:p>
    <w:p w:rsidR="00896365" w:rsidRPr="00BE5E48" w:rsidRDefault="00223D94" w:rsidP="00B9067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нформационное поле настенных конструкций, размещаемых на фасадах объе</w:t>
      </w:r>
      <w:r w:rsidR="00896365" w:rsidRPr="00BE5E48">
        <w:rPr>
          <w:rFonts w:ascii="Times New Roman" w:hAnsi="Times New Roman" w:cs="Times New Roman"/>
          <w:sz w:val="24"/>
          <w:szCs w:val="24"/>
        </w:rPr>
        <w:t>к</w:t>
      </w:r>
      <w:r w:rsidR="00896365" w:rsidRPr="00BE5E48">
        <w:rPr>
          <w:rFonts w:ascii="Times New Roman" w:hAnsi="Times New Roman" w:cs="Times New Roman"/>
          <w:sz w:val="24"/>
          <w:szCs w:val="24"/>
        </w:rPr>
        <w:t>тов, являющихся объектами культурного наследия, либо выявленными объектам культурн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го наследия, рекомендуется выполнять из отдельных элементов (букв, обозначений, декор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тивных элементов и т.д.), без использования подложки;</w:t>
      </w:r>
    </w:p>
    <w:p w:rsidR="00896365" w:rsidRPr="00BE5E48" w:rsidRDefault="00223D94" w:rsidP="00B9067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</w:t>
      </w:r>
      <w:r w:rsidR="00896365" w:rsidRPr="00BE5E48">
        <w:rPr>
          <w:rFonts w:ascii="Times New Roman" w:hAnsi="Times New Roman" w:cs="Times New Roman"/>
          <w:sz w:val="24"/>
          <w:szCs w:val="24"/>
        </w:rPr>
        <w:t>ри размещении на одном фасаде объекта одновременно нескольких настенных конструкций физических или юридических лиц указанные настенные конструкции разм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щаются над входом или окнами помещений на единой горизонтальной оси с иными насте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ными конструкциями, установленными в пределах фасада, на уровне линии перекрытий </w:t>
      </w:r>
      <w:r w:rsidR="00896365" w:rsidRPr="00BE5E48">
        <w:rPr>
          <w:rFonts w:ascii="Times New Roman" w:hAnsi="Times New Roman" w:cs="Times New Roman"/>
          <w:sz w:val="24"/>
          <w:szCs w:val="24"/>
        </w:rPr>
        <w:lastRenderedPageBreak/>
        <w:t>между первым и вторым этажами либо ниже указанной линии;</w:t>
      </w:r>
    </w:p>
    <w:p w:rsidR="00896365" w:rsidRPr="00BE5E48" w:rsidRDefault="00223D94" w:rsidP="00B9067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случае если помещения располагаются в подвальных или цокольных этажах объектов и отсутствует возможность такого размещения, конструкции могут быть размещ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ны над окнами подвального или цокольного этажа, но не ниже 0,60 метра от уровня земли до нижнего края настенной конструкции. При этом конструкция не должна выступать от пло</w:t>
      </w:r>
      <w:r w:rsidR="00896365" w:rsidRPr="00BE5E48">
        <w:rPr>
          <w:rFonts w:ascii="Times New Roman" w:hAnsi="Times New Roman" w:cs="Times New Roman"/>
          <w:sz w:val="24"/>
          <w:szCs w:val="24"/>
        </w:rPr>
        <w:t>с</w:t>
      </w:r>
      <w:r w:rsidR="00896365" w:rsidRPr="00BE5E48">
        <w:rPr>
          <w:rFonts w:ascii="Times New Roman" w:hAnsi="Times New Roman" w:cs="Times New Roman"/>
          <w:sz w:val="24"/>
          <w:szCs w:val="24"/>
        </w:rPr>
        <w:t>кости фасада более чем на 0,10 метра;</w:t>
      </w:r>
    </w:p>
    <w:p w:rsidR="00896365" w:rsidRPr="00BE5E48" w:rsidRDefault="00223D94" w:rsidP="00B9067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м</w:t>
      </w:r>
      <w:r w:rsidR="00896365" w:rsidRPr="00BE5E48">
        <w:rPr>
          <w:rFonts w:ascii="Times New Roman" w:hAnsi="Times New Roman" w:cs="Times New Roman"/>
          <w:sz w:val="24"/>
          <w:szCs w:val="24"/>
        </w:rPr>
        <w:t>аксимальный размер настенных конструкций, размещаемых организациями, и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дивидуальными предпринимателями на внешних поверхностях зданий, строений, сооруж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ний, не должен превышать: по высоте - 0,50 метра;</w:t>
      </w:r>
    </w:p>
    <w:p w:rsidR="00896365" w:rsidRPr="00BE5E48" w:rsidRDefault="00223D94" w:rsidP="00B9067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</w:t>
      </w:r>
      <w:r w:rsidR="00896365" w:rsidRPr="00BE5E48">
        <w:rPr>
          <w:rFonts w:ascii="Times New Roman" w:hAnsi="Times New Roman" w:cs="Times New Roman"/>
          <w:sz w:val="24"/>
          <w:szCs w:val="24"/>
        </w:rPr>
        <w:t>ри размещении единичной конструкции - 70 процентов от длины фасада, соо</w:t>
      </w:r>
      <w:r w:rsidR="00896365" w:rsidRPr="00BE5E48">
        <w:rPr>
          <w:rFonts w:ascii="Times New Roman" w:hAnsi="Times New Roman" w:cs="Times New Roman"/>
          <w:sz w:val="24"/>
          <w:szCs w:val="24"/>
        </w:rPr>
        <w:t>т</w:t>
      </w:r>
      <w:r w:rsidR="00896365" w:rsidRPr="00BE5E48">
        <w:rPr>
          <w:rFonts w:ascii="Times New Roman" w:hAnsi="Times New Roman" w:cs="Times New Roman"/>
          <w:sz w:val="24"/>
          <w:szCs w:val="24"/>
        </w:rPr>
        <w:t>ветствующей занимаемым данными организациями, индивидуальными предпринимателями помещениям, но не более 15 метров;</w:t>
      </w:r>
    </w:p>
    <w:p w:rsidR="00223D94" w:rsidRPr="00BE5E48" w:rsidRDefault="00223D94" w:rsidP="00B9067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</w:t>
      </w:r>
      <w:r w:rsidR="00896365" w:rsidRPr="00BE5E48">
        <w:rPr>
          <w:rFonts w:ascii="Times New Roman" w:hAnsi="Times New Roman" w:cs="Times New Roman"/>
          <w:sz w:val="24"/>
          <w:szCs w:val="24"/>
        </w:rPr>
        <w:t>ри размещении в виде комплекса идентичных взаимосвязанных элементов настенной конструкции - в пределах 70 процентов от длины фасада (информационное поле (текстовая часть) и декоративно-художественные элементы) максимальный размер каждого из указанных элементов не может превышать 10 метров в длину.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3.2.2.2. </w:t>
      </w:r>
      <w:r w:rsidR="00896365" w:rsidRPr="00BE5E48">
        <w:rPr>
          <w:rFonts w:ascii="Times New Roman" w:hAnsi="Times New Roman" w:cs="Times New Roman"/>
          <w:sz w:val="24"/>
          <w:szCs w:val="24"/>
        </w:rPr>
        <w:t>Консольная конструкция- конструкция вывесок, располагаемых перпендик</w:t>
      </w:r>
      <w:r w:rsidR="00896365" w:rsidRPr="00BE5E48">
        <w:rPr>
          <w:rFonts w:ascii="Times New Roman" w:hAnsi="Times New Roman" w:cs="Times New Roman"/>
          <w:sz w:val="24"/>
          <w:szCs w:val="24"/>
        </w:rPr>
        <w:t>у</w:t>
      </w:r>
      <w:r w:rsidR="00896365" w:rsidRPr="00BE5E48">
        <w:rPr>
          <w:rFonts w:ascii="Times New Roman" w:hAnsi="Times New Roman" w:cs="Times New Roman"/>
          <w:sz w:val="24"/>
          <w:szCs w:val="24"/>
        </w:rPr>
        <w:t>лярно к поверхности фасадов объектов и (или) их конструктивных элементов.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Консольные конструкции располагаются в одной горизонтальной плоскости фасада, в том числе у арок, на границах и внешних углах зданий, строений, сооружений в соотве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ствии со следующими требованиями:</w:t>
      </w:r>
    </w:p>
    <w:p w:rsidR="00896365" w:rsidRPr="00BE5E48" w:rsidRDefault="00223D94" w:rsidP="00B90675">
      <w:pPr>
        <w:pStyle w:val="22"/>
        <w:numPr>
          <w:ilvl w:val="0"/>
          <w:numId w:val="14"/>
        </w:numPr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</w:t>
      </w:r>
      <w:r w:rsidR="00896365" w:rsidRPr="00BE5E48">
        <w:rPr>
          <w:rFonts w:ascii="Times New Roman" w:hAnsi="Times New Roman" w:cs="Times New Roman"/>
          <w:sz w:val="24"/>
          <w:szCs w:val="24"/>
        </w:rPr>
        <w:t>асстояние между консольными конструкциями не может быть менее 10 метров;</w:t>
      </w:r>
    </w:p>
    <w:p w:rsidR="00896365" w:rsidRPr="00BE5E48" w:rsidRDefault="00223D94" w:rsidP="00B90675">
      <w:pPr>
        <w:pStyle w:val="22"/>
        <w:numPr>
          <w:ilvl w:val="0"/>
          <w:numId w:val="14"/>
        </w:numPr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</w:t>
      </w:r>
      <w:r w:rsidR="00896365" w:rsidRPr="00BE5E48">
        <w:rPr>
          <w:rFonts w:ascii="Times New Roman" w:hAnsi="Times New Roman" w:cs="Times New Roman"/>
          <w:sz w:val="24"/>
          <w:szCs w:val="24"/>
        </w:rPr>
        <w:t>асстояние от уровня земли до нижнего края консольной конструкции должно быть не менее 2,50 метров;</w:t>
      </w:r>
    </w:p>
    <w:p w:rsidR="00896365" w:rsidRPr="00BE5E48" w:rsidRDefault="00223D94" w:rsidP="00B90675">
      <w:pPr>
        <w:pStyle w:val="22"/>
        <w:numPr>
          <w:ilvl w:val="0"/>
          <w:numId w:val="14"/>
        </w:numPr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</w:t>
      </w:r>
      <w:r w:rsidR="00896365" w:rsidRPr="00BE5E48">
        <w:rPr>
          <w:rFonts w:ascii="Times New Roman" w:hAnsi="Times New Roman" w:cs="Times New Roman"/>
          <w:sz w:val="24"/>
          <w:szCs w:val="24"/>
        </w:rPr>
        <w:t>онсольная конструкция не должна находиться более чем на 0,20 метра от плоск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сти фасада, а крайняя точка её лицевой стороны - на расстоянии более чем 1 метра от пло</w:t>
      </w:r>
      <w:r w:rsidR="00896365" w:rsidRPr="00BE5E48">
        <w:rPr>
          <w:rFonts w:ascii="Times New Roman" w:hAnsi="Times New Roman" w:cs="Times New Roman"/>
          <w:sz w:val="24"/>
          <w:szCs w:val="24"/>
        </w:rPr>
        <w:t>с</w:t>
      </w:r>
      <w:r w:rsidR="00896365" w:rsidRPr="00BE5E48">
        <w:rPr>
          <w:rFonts w:ascii="Times New Roman" w:hAnsi="Times New Roman" w:cs="Times New Roman"/>
          <w:sz w:val="24"/>
          <w:szCs w:val="24"/>
        </w:rPr>
        <w:t>кости фасада. В высоту консольная конструкция не может превышать 1 метра;</w:t>
      </w:r>
    </w:p>
    <w:p w:rsidR="00896365" w:rsidRPr="00BE5E48" w:rsidRDefault="00223D94" w:rsidP="00B90675">
      <w:pPr>
        <w:pStyle w:val="22"/>
        <w:numPr>
          <w:ilvl w:val="0"/>
          <w:numId w:val="14"/>
        </w:numPr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м</w:t>
      </w:r>
      <w:r w:rsidR="00896365" w:rsidRPr="00BE5E48">
        <w:rPr>
          <w:rFonts w:ascii="Times New Roman" w:hAnsi="Times New Roman" w:cs="Times New Roman"/>
          <w:sz w:val="24"/>
          <w:szCs w:val="24"/>
        </w:rPr>
        <w:t>аксимальные параметры (размеры) консольных конструкций, размещаемых на фасадах объектов, являющихся объектами культурного наследия или выявленными объект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ми культурного наследия, не должны превышать 0,50 метра - по высоте и 0,50 метра - по ширине;</w:t>
      </w:r>
    </w:p>
    <w:p w:rsidR="00223D94" w:rsidRPr="00BE5E48" w:rsidRDefault="00223D94" w:rsidP="00B90675">
      <w:pPr>
        <w:pStyle w:val="22"/>
        <w:numPr>
          <w:ilvl w:val="0"/>
          <w:numId w:val="14"/>
        </w:numPr>
        <w:shd w:val="clear" w:color="auto" w:fill="auto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</w:t>
      </w:r>
      <w:r w:rsidR="00896365" w:rsidRPr="00BE5E48">
        <w:rPr>
          <w:rFonts w:ascii="Times New Roman" w:hAnsi="Times New Roman" w:cs="Times New Roman"/>
          <w:sz w:val="24"/>
          <w:szCs w:val="24"/>
        </w:rPr>
        <w:t>ри наличии на фасаде объекта настенных конструкций консольные конструкции располагаются с ними на единой горизонтальной оси.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3.2.3. </w:t>
      </w:r>
      <w:r w:rsidR="00896365" w:rsidRPr="00BE5E48">
        <w:rPr>
          <w:rFonts w:ascii="Times New Roman" w:hAnsi="Times New Roman" w:cs="Times New Roman"/>
          <w:sz w:val="24"/>
          <w:szCs w:val="24"/>
        </w:rPr>
        <w:t>Информационные конструкции должны быть безопасны, спроектированы, изг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товлены и установлены в соответствии с требованиями технических регламентов, строител</w:t>
      </w:r>
      <w:r w:rsidR="00896365" w:rsidRPr="00BE5E48">
        <w:rPr>
          <w:rFonts w:ascii="Times New Roman" w:hAnsi="Times New Roman" w:cs="Times New Roman"/>
          <w:sz w:val="24"/>
          <w:szCs w:val="24"/>
        </w:rPr>
        <w:t>ь</w:t>
      </w:r>
      <w:r w:rsidR="00896365" w:rsidRPr="00BE5E48">
        <w:rPr>
          <w:rFonts w:ascii="Times New Roman" w:hAnsi="Times New Roman" w:cs="Times New Roman"/>
          <w:sz w:val="24"/>
          <w:szCs w:val="24"/>
        </w:rPr>
        <w:t>ных норм и правил, государственных стандартов, не нарушать внешний архитектурно-художественный облик территории округа и обеспечивать соответствие эстетических хара</w:t>
      </w:r>
      <w:r w:rsidR="00896365" w:rsidRPr="00BE5E48">
        <w:rPr>
          <w:rFonts w:ascii="Times New Roman" w:hAnsi="Times New Roman" w:cs="Times New Roman"/>
          <w:sz w:val="24"/>
          <w:szCs w:val="24"/>
        </w:rPr>
        <w:t>к</w:t>
      </w:r>
      <w:r w:rsidR="00896365" w:rsidRPr="00BE5E48">
        <w:rPr>
          <w:rFonts w:ascii="Times New Roman" w:hAnsi="Times New Roman" w:cs="Times New Roman"/>
          <w:sz w:val="24"/>
          <w:szCs w:val="24"/>
        </w:rPr>
        <w:t>теристик информационных конструкций стилистике объекта, на котором они размещаются. Использование в текстах (надписях), размещаемых на информационных конструкциях, т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варных знаков и знаков обслуживания, в том числе на иностранных языках, осуществляется только при условии их предварительной регистрации в установленном порядке на террит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рии Российской Федерации.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3.2.4. </w:t>
      </w:r>
      <w:r w:rsidR="00896365" w:rsidRPr="00BE5E48">
        <w:rPr>
          <w:rFonts w:ascii="Times New Roman" w:hAnsi="Times New Roman" w:cs="Times New Roman"/>
          <w:sz w:val="24"/>
          <w:szCs w:val="24"/>
        </w:rPr>
        <w:t>При размещении информационной конструкции запрещается:</w:t>
      </w:r>
    </w:p>
    <w:p w:rsidR="00223D94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896365" w:rsidRPr="00BE5E48">
        <w:rPr>
          <w:rFonts w:ascii="Times New Roman" w:hAnsi="Times New Roman" w:cs="Times New Roman"/>
          <w:sz w:val="24"/>
          <w:szCs w:val="24"/>
        </w:rPr>
        <w:t>) нарушение геометрических параметров (размеров) информационной конструкции;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нарушение установленных требований к местам размещения информационной ко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струкции;</w:t>
      </w:r>
    </w:p>
    <w:p w:rsidR="00896365" w:rsidRPr="00BE5E48" w:rsidRDefault="00223D94" w:rsidP="00920FCD">
      <w:pPr>
        <w:pStyle w:val="22"/>
        <w:shd w:val="clear" w:color="auto" w:fill="auto"/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3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размещение конструкции на козырьках зданий, строений, сооружений;</w:t>
      </w:r>
    </w:p>
    <w:p w:rsidR="00896365" w:rsidRPr="00BE5E48" w:rsidRDefault="00920FCD" w:rsidP="00B90675">
      <w:pPr>
        <w:pStyle w:val="22"/>
        <w:shd w:val="clear" w:color="auto" w:fill="auto"/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полное перекрытие дверных проёмов;</w:t>
      </w:r>
    </w:p>
    <w:p w:rsidR="00896365" w:rsidRPr="00BE5E48" w:rsidRDefault="00920FCD" w:rsidP="00B90675">
      <w:pPr>
        <w:pStyle w:val="22"/>
        <w:shd w:val="clear" w:color="auto" w:fill="auto"/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размещение информационной конструкции в оконных проёмах, лоджиях и балк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нах, на архитектурных деталях фасадов объектов (в том числе на колоннах, пилястрах, орн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ментах, лепнине), указателей наименований улиц и номеров домов;</w:t>
      </w:r>
    </w:p>
    <w:p w:rsidR="00896365" w:rsidRPr="00BE5E48" w:rsidRDefault="00920FCD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6365" w:rsidRPr="00BE5E48">
        <w:rPr>
          <w:rFonts w:ascii="Times New Roman" w:hAnsi="Times New Roman" w:cs="Times New Roman"/>
          <w:sz w:val="24"/>
          <w:szCs w:val="24"/>
        </w:rPr>
        <w:t>) размещение информационной конструкции на расстоянии ближе</w:t>
      </w:r>
      <w:r w:rsidR="00A824FC">
        <w:rPr>
          <w:rFonts w:ascii="Times New Roman" w:hAnsi="Times New Roman" w:cs="Times New Roman"/>
          <w:sz w:val="24"/>
          <w:szCs w:val="24"/>
        </w:rPr>
        <w:t>,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чем 2 метра</w:t>
      </w:r>
      <w:r w:rsidR="00260BC0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от мемориальных досок;</w:t>
      </w:r>
    </w:p>
    <w:p w:rsidR="00896365" w:rsidRPr="00BE5E48" w:rsidRDefault="00920FCD" w:rsidP="00B90675">
      <w:pPr>
        <w:pStyle w:val="22"/>
        <w:shd w:val="clear" w:color="auto" w:fill="auto"/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размещение настенных вывесок одна над другой;</w:t>
      </w:r>
    </w:p>
    <w:p w:rsidR="00896365" w:rsidRPr="00BE5E48" w:rsidRDefault="00920FCD" w:rsidP="00B90675">
      <w:pPr>
        <w:pStyle w:val="22"/>
        <w:shd w:val="clear" w:color="auto" w:fill="auto"/>
        <w:tabs>
          <w:tab w:val="left" w:pos="1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размещение консольных вывесок на расстоянии менее 10 метров друг от друга, а также одной консольной вывески над другой;</w:t>
      </w:r>
    </w:p>
    <w:p w:rsidR="00896365" w:rsidRPr="00BE5E48" w:rsidRDefault="00920FCD" w:rsidP="00B90675">
      <w:pPr>
        <w:pStyle w:val="22"/>
        <w:shd w:val="clear" w:color="auto" w:fill="auto"/>
        <w:tabs>
          <w:tab w:val="left" w:pos="1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размещение настенных конструкций путём непосредственного нанесения на п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верхность фасада декоративно-художественного и (или) текстового изображения</w:t>
      </w:r>
      <w:r w:rsidR="00260BC0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(методом покраски, наклейки);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920FCD">
        <w:rPr>
          <w:rFonts w:ascii="Times New Roman" w:hAnsi="Times New Roman" w:cs="Times New Roman"/>
          <w:sz w:val="24"/>
          <w:szCs w:val="24"/>
        </w:rPr>
        <w:t>0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размещение информационной конструкции с помощью демонстрации постеров на динамических системах смены изображений (роллерные системы, системы поворотных п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нелей - призматроны) или с помощью изображения, демонстрируемого на электронных н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сителях (экраны (телевизоры), бегущая строка);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920FCD">
        <w:rPr>
          <w:rFonts w:ascii="Times New Roman" w:hAnsi="Times New Roman" w:cs="Times New Roman"/>
          <w:sz w:val="24"/>
          <w:szCs w:val="24"/>
        </w:rPr>
        <w:t>1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на информационной конструкции не допускается использование ярких и флуоре</w:t>
      </w:r>
      <w:r w:rsidR="00896365" w:rsidRPr="00BE5E48">
        <w:rPr>
          <w:rFonts w:ascii="Times New Roman" w:hAnsi="Times New Roman" w:cs="Times New Roman"/>
          <w:sz w:val="24"/>
          <w:szCs w:val="24"/>
        </w:rPr>
        <w:t>с</w:t>
      </w:r>
      <w:r w:rsidR="00896365" w:rsidRPr="00BE5E48">
        <w:rPr>
          <w:rFonts w:ascii="Times New Roman" w:hAnsi="Times New Roman" w:cs="Times New Roman"/>
          <w:sz w:val="24"/>
          <w:szCs w:val="24"/>
        </w:rPr>
        <w:t>центных цветов;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920FCD">
        <w:rPr>
          <w:rFonts w:ascii="Times New Roman" w:hAnsi="Times New Roman" w:cs="Times New Roman"/>
          <w:sz w:val="24"/>
          <w:szCs w:val="24"/>
        </w:rPr>
        <w:t>2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замена остекления витрин световыми коробами;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920FCD">
        <w:rPr>
          <w:rFonts w:ascii="Times New Roman" w:hAnsi="Times New Roman" w:cs="Times New Roman"/>
          <w:sz w:val="24"/>
          <w:szCs w:val="24"/>
        </w:rPr>
        <w:t>3</w:t>
      </w:r>
      <w:r w:rsidR="00896365" w:rsidRPr="00BE5E48">
        <w:rPr>
          <w:rFonts w:ascii="Times New Roman" w:hAnsi="Times New Roman" w:cs="Times New Roman"/>
          <w:sz w:val="24"/>
          <w:szCs w:val="24"/>
        </w:rPr>
        <w:t>) размещение информационной конструкции с использованием неоновых светил</w:t>
      </w:r>
      <w:r w:rsidR="00896365" w:rsidRPr="00BE5E48">
        <w:rPr>
          <w:rFonts w:ascii="Times New Roman" w:hAnsi="Times New Roman" w:cs="Times New Roman"/>
          <w:sz w:val="24"/>
          <w:szCs w:val="24"/>
        </w:rPr>
        <w:t>ь</w:t>
      </w:r>
      <w:r w:rsidR="00896365" w:rsidRPr="00BE5E48">
        <w:rPr>
          <w:rFonts w:ascii="Times New Roman" w:hAnsi="Times New Roman" w:cs="Times New Roman"/>
          <w:sz w:val="24"/>
          <w:szCs w:val="24"/>
        </w:rPr>
        <w:t>ников, мигающих (мерцающих) элементов;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920FCD">
        <w:rPr>
          <w:rFonts w:ascii="Times New Roman" w:hAnsi="Times New Roman" w:cs="Times New Roman"/>
          <w:sz w:val="24"/>
          <w:szCs w:val="24"/>
        </w:rPr>
        <w:t>4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896365" w:rsidRPr="00BE5E48">
        <w:rPr>
          <w:rFonts w:ascii="Times New Roman" w:hAnsi="Times New Roman" w:cs="Times New Roman"/>
          <w:sz w:val="24"/>
          <w:szCs w:val="24"/>
        </w:rPr>
        <w:tab/>
        <w:t>размещение информационной конструкции на ограждающих конструкциях (заб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рах, шлагбаумах, ограждениях, перилах);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920FCD">
        <w:rPr>
          <w:rFonts w:ascii="Times New Roman" w:hAnsi="Times New Roman" w:cs="Times New Roman"/>
          <w:sz w:val="24"/>
          <w:szCs w:val="24"/>
        </w:rPr>
        <w:t>5</w:t>
      </w:r>
      <w:r w:rsidR="00896365" w:rsidRPr="00BE5E48">
        <w:rPr>
          <w:rFonts w:ascii="Times New Roman" w:hAnsi="Times New Roman" w:cs="Times New Roman"/>
          <w:sz w:val="24"/>
          <w:szCs w:val="24"/>
        </w:rPr>
        <w:t>) размещение информационной конструкции на ограждающих конструкциях сезо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ных кафе при стационарных предприятиях общественного питания;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920FCD">
        <w:rPr>
          <w:rFonts w:ascii="Times New Roman" w:hAnsi="Times New Roman" w:cs="Times New Roman"/>
          <w:sz w:val="24"/>
          <w:szCs w:val="24"/>
        </w:rPr>
        <w:t>6</w:t>
      </w:r>
      <w:r w:rsidR="00896365" w:rsidRPr="00BE5E48">
        <w:rPr>
          <w:rFonts w:ascii="Times New Roman" w:hAnsi="Times New Roman" w:cs="Times New Roman"/>
          <w:sz w:val="24"/>
          <w:szCs w:val="24"/>
        </w:rPr>
        <w:t>)</w:t>
      </w:r>
      <w:r w:rsidR="00920FCD"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размещение информационной конструкции на внешних поверхностях объектов незавершённого строительства.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3.2.5. </w:t>
      </w:r>
      <w:r w:rsidR="00896365" w:rsidRPr="00BE5E48">
        <w:rPr>
          <w:rFonts w:ascii="Times New Roman" w:hAnsi="Times New Roman" w:cs="Times New Roman"/>
          <w:sz w:val="24"/>
          <w:szCs w:val="24"/>
        </w:rPr>
        <w:t>Информационные конструкции могут состоять из следующих элементов: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информационное поле (текстовая часть);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декоративно-художественные элементы.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Высота художественно-декоративных элементов не должна превышать высоту те</w:t>
      </w:r>
      <w:r w:rsidRPr="00BE5E48">
        <w:rPr>
          <w:rFonts w:ascii="Times New Roman" w:hAnsi="Times New Roman" w:cs="Times New Roman"/>
          <w:sz w:val="24"/>
          <w:szCs w:val="24"/>
        </w:rPr>
        <w:t>к</w:t>
      </w:r>
      <w:r w:rsidRPr="00BE5E48">
        <w:rPr>
          <w:rFonts w:ascii="Times New Roman" w:hAnsi="Times New Roman" w:cs="Times New Roman"/>
          <w:sz w:val="24"/>
          <w:szCs w:val="24"/>
        </w:rPr>
        <w:t>стовой части конструкции более чем в полтора раза.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Информационные конструкции размещаются на фасадах, крышах; зданий, строений, сооружений.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информационной конструкции может быть организована подсветка.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Подсветка информационной конструкции должна иметь немерцающий, приглушё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ный свет, не создавать прямых направленных лучей в окна жилых помещений.</w:t>
      </w:r>
    </w:p>
    <w:p w:rsidR="00223D94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Организациям, эксплуатирующим световые конструкции, необходимо обеспечивать своевременную замену перегоревших газосветовых трубок и электроламп. В случае неи</w:t>
      </w:r>
      <w:r w:rsidRPr="00BE5E48">
        <w:rPr>
          <w:rFonts w:ascii="Times New Roman" w:hAnsi="Times New Roman" w:cs="Times New Roman"/>
          <w:sz w:val="24"/>
          <w:szCs w:val="24"/>
        </w:rPr>
        <w:t>с</w:t>
      </w:r>
      <w:r w:rsidRPr="00BE5E48">
        <w:rPr>
          <w:rFonts w:ascii="Times New Roman" w:hAnsi="Times New Roman" w:cs="Times New Roman"/>
          <w:sz w:val="24"/>
          <w:szCs w:val="24"/>
        </w:rPr>
        <w:t>правности отдельных знаков конструкции или вывески необходимо выключать полностью.</w:t>
      </w:r>
    </w:p>
    <w:p w:rsidR="00223D94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3.2.6. </w:t>
      </w:r>
      <w:r w:rsidR="00896365" w:rsidRPr="00BE5E48">
        <w:rPr>
          <w:rFonts w:ascii="Times New Roman" w:hAnsi="Times New Roman" w:cs="Times New Roman"/>
          <w:sz w:val="24"/>
          <w:szCs w:val="24"/>
        </w:rPr>
        <w:t>Согласование дизайн-проекта размещения информационной конструкции</w:t>
      </w:r>
      <w:r w:rsidRPr="00BE5E48">
        <w:rPr>
          <w:rFonts w:ascii="Times New Roman" w:hAnsi="Times New Roman" w:cs="Times New Roman"/>
          <w:sz w:val="24"/>
          <w:szCs w:val="24"/>
        </w:rPr>
        <w:t>.</w:t>
      </w:r>
    </w:p>
    <w:p w:rsidR="00223D94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3.2.6.1. </w:t>
      </w:r>
      <w:r w:rsidR="00896365" w:rsidRPr="00BE5E48">
        <w:rPr>
          <w:rFonts w:ascii="Times New Roman" w:hAnsi="Times New Roman" w:cs="Times New Roman"/>
          <w:sz w:val="24"/>
          <w:szCs w:val="24"/>
        </w:rPr>
        <w:t>Согласование дизайн-проекта размещения информационной конструкции осуществляет администрация округа.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3.2.6.2. </w:t>
      </w:r>
      <w:r w:rsidR="00896365" w:rsidRPr="00BE5E48">
        <w:rPr>
          <w:rFonts w:ascii="Times New Roman" w:hAnsi="Times New Roman" w:cs="Times New Roman"/>
          <w:sz w:val="24"/>
          <w:szCs w:val="24"/>
        </w:rPr>
        <w:t>Разработать и согласовать дизайн-проект размещения информационной ко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струкции необходимо в случаях:</w:t>
      </w:r>
    </w:p>
    <w:p w:rsidR="00896365" w:rsidRPr="00BE5E48" w:rsidRDefault="00896365" w:rsidP="00B90675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наличия на фасаде объекта, на котором размещается информационная констру</w:t>
      </w:r>
      <w:r w:rsidRPr="00BE5E48">
        <w:rPr>
          <w:rFonts w:ascii="Times New Roman" w:hAnsi="Times New Roman" w:cs="Times New Roman"/>
          <w:sz w:val="24"/>
          <w:szCs w:val="24"/>
        </w:rPr>
        <w:t>к</w:t>
      </w:r>
      <w:r w:rsidRPr="00BE5E48">
        <w:rPr>
          <w:rFonts w:ascii="Times New Roman" w:hAnsi="Times New Roman" w:cs="Times New Roman"/>
          <w:sz w:val="24"/>
          <w:szCs w:val="24"/>
        </w:rPr>
        <w:t>ция, архитектурно-художественных элементов;</w:t>
      </w:r>
    </w:p>
    <w:p w:rsidR="00896365" w:rsidRPr="00BE5E48" w:rsidRDefault="00896365" w:rsidP="00B90675">
      <w:pPr>
        <w:pStyle w:val="22"/>
        <w:numPr>
          <w:ilvl w:val="0"/>
          <w:numId w:val="17"/>
        </w:numPr>
        <w:shd w:val="clear" w:color="auto" w:fill="auto"/>
        <w:tabs>
          <w:tab w:val="left" w:pos="10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размещения от двух информационных конструкций в виде отдельно стоящей ко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струкции;</w:t>
      </w:r>
    </w:p>
    <w:p w:rsidR="00896365" w:rsidRPr="00BE5E48" w:rsidRDefault="00896365" w:rsidP="00B90675">
      <w:pPr>
        <w:pStyle w:val="2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размещения информационной конструкции на крыше здания, строения, сооруж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ния;</w:t>
      </w:r>
    </w:p>
    <w:p w:rsidR="00223D94" w:rsidRPr="00BE5E48" w:rsidRDefault="00896365" w:rsidP="00B90675">
      <w:pPr>
        <w:pStyle w:val="22"/>
        <w:numPr>
          <w:ilvl w:val="0"/>
          <w:numId w:val="17"/>
        </w:numPr>
        <w:shd w:val="clear" w:color="auto" w:fill="auto"/>
        <w:tabs>
          <w:tab w:val="left" w:pos="105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необходимости размещения информационной конструкции, не соответствующей требованиям настоящих Правил.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05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3.2.6.3. </w:t>
      </w:r>
      <w:r w:rsidR="00896365" w:rsidRPr="00BE5E48">
        <w:rPr>
          <w:rFonts w:ascii="Times New Roman" w:hAnsi="Times New Roman" w:cs="Times New Roman"/>
          <w:sz w:val="24"/>
          <w:szCs w:val="24"/>
        </w:rPr>
        <w:t>В целях размещения информационной конструкции физический и юридич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ские лица направляют в администрацию округа заявление о согласовании дизайн-проекта размещения информационной конструкции.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дизайн-проект размещения информационной конструкции входит:</w:t>
      </w:r>
    </w:p>
    <w:p w:rsidR="00896365" w:rsidRPr="00BE5E48" w:rsidRDefault="00896365" w:rsidP="00B90675">
      <w:pPr>
        <w:pStyle w:val="22"/>
        <w:numPr>
          <w:ilvl w:val="0"/>
          <w:numId w:val="18"/>
        </w:numPr>
        <w:shd w:val="clear" w:color="auto" w:fill="auto"/>
        <w:tabs>
          <w:tab w:val="left" w:pos="1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проект информационной конструкции. Проект конструкции (вывески) должен о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ражать: вид спереди, вид сбоку, тип, цветовое решение, размер, крепеж, вариант подсветки;</w:t>
      </w:r>
    </w:p>
    <w:p w:rsidR="00896365" w:rsidRPr="00BE5E48" w:rsidRDefault="00896365" w:rsidP="00B90675">
      <w:pPr>
        <w:pStyle w:val="22"/>
        <w:numPr>
          <w:ilvl w:val="0"/>
          <w:numId w:val="18"/>
        </w:numPr>
        <w:shd w:val="clear" w:color="auto" w:fill="auto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фотофиксация фасада здания (объекта) с существующим положением информ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 xml:space="preserve">ционных конструкций и рекламы (в случае размещения информационной конструкции на 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здании, строении, сооружении);</w:t>
      </w:r>
    </w:p>
    <w:p w:rsidR="00223D94" w:rsidRPr="00BE5E48" w:rsidRDefault="00896365" w:rsidP="00B90675">
      <w:pPr>
        <w:pStyle w:val="22"/>
        <w:numPr>
          <w:ilvl w:val="0"/>
          <w:numId w:val="18"/>
        </w:numPr>
        <w:shd w:val="clear" w:color="auto" w:fill="auto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проект фасада здания (объекта) с указанием места и типа размещения информ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ционной конструкции (в случае размещения информационной конструкции на здании, стр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ении, сооружении).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3.2.7. </w:t>
      </w:r>
      <w:r w:rsidR="00896365" w:rsidRPr="00BE5E48">
        <w:rPr>
          <w:rFonts w:ascii="Times New Roman" w:hAnsi="Times New Roman" w:cs="Times New Roman"/>
          <w:sz w:val="24"/>
          <w:szCs w:val="24"/>
        </w:rPr>
        <w:t>Администрация округа отказывает в согласовании дизайн-проекта размещения информационной конструкции в следующих случаях:</w:t>
      </w:r>
    </w:p>
    <w:p w:rsidR="00896365" w:rsidRPr="00BE5E48" w:rsidRDefault="00896365" w:rsidP="00B90675">
      <w:pPr>
        <w:pStyle w:val="22"/>
        <w:numPr>
          <w:ilvl w:val="0"/>
          <w:numId w:val="19"/>
        </w:numPr>
        <w:shd w:val="clear" w:color="auto" w:fill="auto"/>
        <w:tabs>
          <w:tab w:val="left" w:pos="1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представление не в полном объеме документов о</w:t>
      </w:r>
      <w:r w:rsidR="00223D94" w:rsidRPr="00BE5E48">
        <w:rPr>
          <w:rFonts w:ascii="Times New Roman" w:hAnsi="Times New Roman" w:cs="Times New Roman"/>
          <w:sz w:val="24"/>
          <w:szCs w:val="24"/>
        </w:rPr>
        <w:t xml:space="preserve">пределенных пунктом 3.2.6.3 </w:t>
      </w:r>
      <w:r w:rsidRPr="00BE5E48">
        <w:rPr>
          <w:rFonts w:ascii="Times New Roman" w:hAnsi="Times New Roman" w:cs="Times New Roman"/>
          <w:sz w:val="24"/>
          <w:szCs w:val="24"/>
        </w:rPr>
        <w:t>настоящих Правил;</w:t>
      </w:r>
    </w:p>
    <w:p w:rsidR="00896365" w:rsidRPr="00BE5E48" w:rsidRDefault="00896365" w:rsidP="00B90675">
      <w:pPr>
        <w:pStyle w:val="22"/>
        <w:numPr>
          <w:ilvl w:val="0"/>
          <w:numId w:val="19"/>
        </w:numPr>
        <w:shd w:val="clear" w:color="auto" w:fill="auto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представление документов с неоговоренными исправлениями, серьезными п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223D94" w:rsidRPr="00BE5E48" w:rsidRDefault="00896365" w:rsidP="00B90675">
      <w:pPr>
        <w:pStyle w:val="22"/>
        <w:numPr>
          <w:ilvl w:val="0"/>
          <w:numId w:val="19"/>
        </w:numPr>
        <w:shd w:val="clear" w:color="auto" w:fill="auto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несоответствие дизайн-проекта размещения информационной конструкции вне</w:t>
      </w:r>
      <w:r w:rsidRPr="00BE5E48">
        <w:rPr>
          <w:rFonts w:ascii="Times New Roman" w:hAnsi="Times New Roman" w:cs="Times New Roman"/>
          <w:sz w:val="24"/>
          <w:szCs w:val="24"/>
        </w:rPr>
        <w:t>ш</w:t>
      </w:r>
      <w:r w:rsidRPr="00BE5E48">
        <w:rPr>
          <w:rFonts w:ascii="Times New Roman" w:hAnsi="Times New Roman" w:cs="Times New Roman"/>
          <w:sz w:val="24"/>
          <w:szCs w:val="24"/>
        </w:rPr>
        <w:t>нему архитектурно-художественному облику округа.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3.2.8. </w:t>
      </w:r>
      <w:r w:rsidR="00896365" w:rsidRPr="00BE5E48">
        <w:rPr>
          <w:rFonts w:ascii="Times New Roman" w:hAnsi="Times New Roman" w:cs="Times New Roman"/>
          <w:sz w:val="24"/>
          <w:szCs w:val="24"/>
        </w:rPr>
        <w:t>Требования к содерж</w:t>
      </w:r>
      <w:r w:rsidRPr="00BE5E48">
        <w:rPr>
          <w:rFonts w:ascii="Times New Roman" w:hAnsi="Times New Roman" w:cs="Times New Roman"/>
          <w:sz w:val="24"/>
          <w:szCs w:val="24"/>
        </w:rPr>
        <w:t>анию информационных конструкций:</w:t>
      </w:r>
    </w:p>
    <w:p w:rsidR="00896365" w:rsidRPr="00BE5E48" w:rsidRDefault="00223D94" w:rsidP="00B90675">
      <w:pPr>
        <w:pStyle w:val="22"/>
        <w:numPr>
          <w:ilvl w:val="0"/>
          <w:numId w:val="21"/>
        </w:numPr>
        <w:shd w:val="clear" w:color="auto" w:fill="auto"/>
        <w:tabs>
          <w:tab w:val="left" w:pos="107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нформационные конструкции должны содержаться в технически исправном с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стоянии, быть очищенными от грязи и иного мусора</w:t>
      </w:r>
      <w:r w:rsidRPr="00BE5E48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223D94" w:rsidP="00B90675">
      <w:pPr>
        <w:pStyle w:val="22"/>
        <w:numPr>
          <w:ilvl w:val="0"/>
          <w:numId w:val="21"/>
        </w:numPr>
        <w:shd w:val="clear" w:color="auto" w:fill="auto"/>
        <w:tabs>
          <w:tab w:val="left" w:pos="107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</w:t>
      </w:r>
      <w:r w:rsidR="00896365" w:rsidRPr="00BE5E48">
        <w:rPr>
          <w:rFonts w:ascii="Times New Roman" w:hAnsi="Times New Roman" w:cs="Times New Roman"/>
          <w:sz w:val="24"/>
          <w:szCs w:val="24"/>
        </w:rPr>
        <w:t>одержание информационных конструкций осуществляется собственниками (пр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вообладателями) данных объектов</w:t>
      </w:r>
      <w:r w:rsidRPr="00BE5E48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223D94" w:rsidP="00B90675">
      <w:pPr>
        <w:pStyle w:val="22"/>
        <w:numPr>
          <w:ilvl w:val="0"/>
          <w:numId w:val="21"/>
        </w:numPr>
        <w:shd w:val="clear" w:color="auto" w:fill="auto"/>
        <w:tabs>
          <w:tab w:val="left" w:pos="107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е допускается наличие на информационных конструкциях механических повр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ждений, прорывов, размещаемых на них полотен, а также нарушение целостности констру</w:t>
      </w:r>
      <w:r w:rsidR="00896365" w:rsidRPr="00BE5E48">
        <w:rPr>
          <w:rFonts w:ascii="Times New Roman" w:hAnsi="Times New Roman" w:cs="Times New Roman"/>
          <w:sz w:val="24"/>
          <w:szCs w:val="24"/>
        </w:rPr>
        <w:t>к</w:t>
      </w:r>
      <w:r w:rsidR="00896365" w:rsidRPr="00BE5E48">
        <w:rPr>
          <w:rFonts w:ascii="Times New Roman" w:hAnsi="Times New Roman" w:cs="Times New Roman"/>
          <w:sz w:val="24"/>
          <w:szCs w:val="24"/>
        </w:rPr>
        <w:t>ции</w:t>
      </w:r>
      <w:r w:rsidRPr="00BE5E48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223D94" w:rsidP="00B90675">
      <w:pPr>
        <w:pStyle w:val="22"/>
        <w:numPr>
          <w:ilvl w:val="0"/>
          <w:numId w:val="21"/>
        </w:numPr>
        <w:shd w:val="clear" w:color="auto" w:fill="auto"/>
        <w:tabs>
          <w:tab w:val="left" w:pos="107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</w:t>
      </w:r>
      <w:r w:rsidR="00896365" w:rsidRPr="00BE5E48">
        <w:rPr>
          <w:rFonts w:ascii="Times New Roman" w:hAnsi="Times New Roman" w:cs="Times New Roman"/>
          <w:sz w:val="24"/>
          <w:szCs w:val="24"/>
        </w:rPr>
        <w:t>азмещение на информационных конструкциях объявлений, посторонних надп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сей, изображений и других сообщений, не относящихся к данной информационной ко</w:t>
      </w:r>
      <w:r w:rsidR="00896365" w:rsidRPr="00BE5E48">
        <w:rPr>
          <w:rFonts w:ascii="Times New Roman" w:hAnsi="Times New Roman" w:cs="Times New Roman"/>
          <w:sz w:val="24"/>
          <w:szCs w:val="24"/>
        </w:rPr>
        <w:t>н</w:t>
      </w:r>
      <w:r w:rsidR="00896365" w:rsidRPr="00BE5E48">
        <w:rPr>
          <w:rFonts w:ascii="Times New Roman" w:hAnsi="Times New Roman" w:cs="Times New Roman"/>
          <w:sz w:val="24"/>
          <w:szCs w:val="24"/>
        </w:rPr>
        <w:t>струкции, запрещено.</w:t>
      </w:r>
    </w:p>
    <w:p w:rsidR="00896365" w:rsidRPr="00BE5E48" w:rsidRDefault="00896365" w:rsidP="00B90675">
      <w:pPr>
        <w:pStyle w:val="42"/>
        <w:numPr>
          <w:ilvl w:val="0"/>
          <w:numId w:val="3"/>
        </w:numPr>
        <w:shd w:val="clear" w:color="auto" w:fill="auto"/>
        <w:tabs>
          <w:tab w:val="left" w:pos="122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Окна и витрины</w:t>
      </w:r>
      <w:r w:rsidR="00223D94" w:rsidRPr="00BE5E48">
        <w:rPr>
          <w:rFonts w:ascii="Times New Roman" w:hAnsi="Times New Roman" w:cs="Times New Roman"/>
          <w:sz w:val="24"/>
          <w:szCs w:val="24"/>
        </w:rPr>
        <w:t>.</w:t>
      </w:r>
    </w:p>
    <w:p w:rsidR="00896365" w:rsidRPr="00BE5E48" w:rsidRDefault="00896365" w:rsidP="00B90675">
      <w:pPr>
        <w:pStyle w:val="22"/>
        <w:numPr>
          <w:ilvl w:val="0"/>
          <w:numId w:val="2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Расположение окон и витрин на фасаде, их габариты, характер устройства и внешний вид должны соответствовать архитектурному решению фасада, системе горизо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тальных и вертикальных осей, симметрии, ритму, объемно-пространственному решению зданий и сооружений, предусмотренному согласованной проектной документации.</w:t>
      </w:r>
    </w:p>
    <w:p w:rsidR="00896365" w:rsidRPr="00BE5E48" w:rsidRDefault="00896365" w:rsidP="00B90675">
      <w:pPr>
        <w:pStyle w:val="22"/>
        <w:numPr>
          <w:ilvl w:val="0"/>
          <w:numId w:val="2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Нарушение композиции утвержденного архитектурного решения фасада в р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зультате размещения, изменения габаритов и конфигурации окон и витрин, устройства н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вых проемов или ликвидации существующих независимо от их вида и расположения не д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пускаются.</w:t>
      </w:r>
    </w:p>
    <w:p w:rsidR="00896365" w:rsidRPr="00BE5E48" w:rsidRDefault="00896365" w:rsidP="00B90675">
      <w:pPr>
        <w:pStyle w:val="22"/>
        <w:numPr>
          <w:ilvl w:val="0"/>
          <w:numId w:val="2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Пробивка окон на глухих стенах и дворовых фасадах и в случаях, когда они просматриваются с улицы - запрещается.</w:t>
      </w:r>
    </w:p>
    <w:p w:rsidR="00896365" w:rsidRPr="00BE5E48" w:rsidRDefault="00896365" w:rsidP="00B90675">
      <w:pPr>
        <w:pStyle w:val="22"/>
        <w:numPr>
          <w:ilvl w:val="0"/>
          <w:numId w:val="2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Восстановление утраченных оконных проемов, раскрытие заложенных про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мов, а также осуществление иных мер по восстановлению первоначального архитектурного решения фасада осуществляются в соответствии с согласованной проектной документацией.</w:t>
      </w:r>
    </w:p>
    <w:p w:rsidR="00896365" w:rsidRPr="00BE5E48" w:rsidRDefault="00896365" w:rsidP="00B90675">
      <w:pPr>
        <w:pStyle w:val="22"/>
        <w:numPr>
          <w:ilvl w:val="0"/>
          <w:numId w:val="2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Переустройство оконного проема в дверной допускается при условии соо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ветствия архитектурному решению фасада в составе проекта перепланировки помещений путем внесения изменений в проектную документацию на здание, сооружение.</w:t>
      </w:r>
    </w:p>
    <w:p w:rsidR="00896365" w:rsidRPr="00BE5E48" w:rsidRDefault="00896365" w:rsidP="00B90675">
      <w:pPr>
        <w:pStyle w:val="22"/>
        <w:numPr>
          <w:ilvl w:val="0"/>
          <w:numId w:val="2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Замена старых оконных заполнений современными оконными и витринными конструкциями осуществляется в соответствии с общим архитектурным решением фасада (рисунком и толщиной переплетов, цветовым решением, воспроизведением цвета и текстуры материалов).</w:t>
      </w:r>
    </w:p>
    <w:p w:rsidR="00896365" w:rsidRPr="00BE5E48" w:rsidRDefault="00896365" w:rsidP="00B90675">
      <w:pPr>
        <w:pStyle w:val="22"/>
        <w:numPr>
          <w:ilvl w:val="0"/>
          <w:numId w:val="2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Восстановление деревянных оконных и витринных заполнений или воспрои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ведение в новых деревянных конструкциях рисунка переплетов, цвета, фактуры историч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ских заполнений на фасадах зданий и сооружений, являющихся объектами культурного наследия, осуществляется по согласованию с уполномоченным органом по государственной охране объектов культурного наследия.</w:t>
      </w:r>
    </w:p>
    <w:p w:rsidR="00896365" w:rsidRPr="00BE5E48" w:rsidRDefault="00896365" w:rsidP="00B90675">
      <w:pPr>
        <w:pStyle w:val="22"/>
        <w:numPr>
          <w:ilvl w:val="0"/>
          <w:numId w:val="2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Общими требованиями к устройству и оборудованию окон и витрин являю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ся: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комплексный характер в соответствии с общим архитектурным и цветовым реш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нием фасада;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надлежащее качество ремонтных, монтажных, отделочных работ, используемых материалов и конструкций;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896365" w:rsidRPr="00BE5E48">
        <w:rPr>
          <w:rFonts w:ascii="Times New Roman" w:hAnsi="Times New Roman" w:cs="Times New Roman"/>
          <w:sz w:val="24"/>
          <w:szCs w:val="24"/>
        </w:rPr>
        <w:t>надежность, безопасность элементов и конструкций;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896365" w:rsidRPr="00BE5E48">
        <w:rPr>
          <w:rFonts w:ascii="Times New Roman" w:hAnsi="Times New Roman" w:cs="Times New Roman"/>
          <w:sz w:val="24"/>
          <w:szCs w:val="24"/>
        </w:rPr>
        <w:t>устройство и эксплуатация без ущерба для технического состояния и внешнего в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да фасада; 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896365" w:rsidRPr="00BE5E48">
        <w:rPr>
          <w:rFonts w:ascii="Times New Roman" w:hAnsi="Times New Roman" w:cs="Times New Roman"/>
          <w:sz w:val="24"/>
          <w:szCs w:val="24"/>
        </w:rPr>
        <w:t>содержание окон и витрин в надлежащем состоянии.</w:t>
      </w:r>
    </w:p>
    <w:p w:rsidR="00896365" w:rsidRPr="00BE5E48" w:rsidRDefault="00896365" w:rsidP="00B90675">
      <w:pPr>
        <w:pStyle w:val="22"/>
        <w:numPr>
          <w:ilvl w:val="2"/>
          <w:numId w:val="23"/>
        </w:numPr>
        <w:shd w:val="clear" w:color="auto" w:fill="auto"/>
        <w:tabs>
          <w:tab w:val="left" w:pos="13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Изменение габаритов проемов, </w:t>
      </w:r>
      <w:r w:rsidR="00223D94" w:rsidRPr="00BE5E48">
        <w:rPr>
          <w:rFonts w:ascii="Times New Roman" w:hAnsi="Times New Roman" w:cs="Times New Roman"/>
          <w:sz w:val="24"/>
          <w:szCs w:val="24"/>
        </w:rPr>
        <w:t>глубины откосов.</w:t>
      </w:r>
    </w:p>
    <w:p w:rsidR="00896365" w:rsidRPr="00BE5E48" w:rsidRDefault="0089636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Не допускаются: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окраска откосов и наличников, фрагментарная окраска или облицовка участка ф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сада вокруг проема, не соответствующие колеру и отделке фасада;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повреждение поверхностей и отделки откосов, элементов архитектурного офор</w:t>
      </w:r>
      <w:r w:rsidR="00896365" w:rsidRPr="00BE5E48">
        <w:rPr>
          <w:rFonts w:ascii="Times New Roman" w:hAnsi="Times New Roman" w:cs="Times New Roman"/>
          <w:sz w:val="24"/>
          <w:szCs w:val="24"/>
        </w:rPr>
        <w:t>м</w:t>
      </w:r>
      <w:r w:rsidR="00896365" w:rsidRPr="00BE5E48">
        <w:rPr>
          <w:rFonts w:ascii="Times New Roman" w:hAnsi="Times New Roman" w:cs="Times New Roman"/>
          <w:sz w:val="24"/>
          <w:szCs w:val="24"/>
        </w:rPr>
        <w:t>ления проема (наличников, профилей, элементов декора)</w:t>
      </w:r>
      <w:r w:rsidR="00E05333" w:rsidRPr="00BE5E48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896365" w:rsidRPr="00BE5E48">
        <w:rPr>
          <w:rFonts w:ascii="Times New Roman" w:hAnsi="Times New Roman" w:cs="Times New Roman"/>
          <w:sz w:val="24"/>
          <w:szCs w:val="24"/>
        </w:rPr>
        <w:t>изменение цветового решения, рисунка и толщины переплетов и других элементов устройства, и оборудования окон и витрин, не соответствующее общему архитектурному решению фасада;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896365" w:rsidRPr="00BE5E48">
        <w:rPr>
          <w:rFonts w:ascii="Times New Roman" w:hAnsi="Times New Roman" w:cs="Times New Roman"/>
          <w:sz w:val="24"/>
          <w:szCs w:val="24"/>
        </w:rPr>
        <w:t>изменение расположения оконного блока в проеме по отношению к плоскости ф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сада, устройство витрин, выступающих за плоскость фасада.</w:t>
      </w:r>
    </w:p>
    <w:p w:rsidR="00896365" w:rsidRPr="00BE5E48" w:rsidRDefault="00896365" w:rsidP="00B90675">
      <w:pPr>
        <w:pStyle w:val="42"/>
        <w:numPr>
          <w:ilvl w:val="0"/>
          <w:numId w:val="3"/>
        </w:numPr>
        <w:shd w:val="clear" w:color="auto" w:fill="auto"/>
        <w:tabs>
          <w:tab w:val="left" w:pos="124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Устройство и оборудование входов</w:t>
      </w:r>
      <w:r w:rsidR="00223D94" w:rsidRPr="00BE5E48">
        <w:rPr>
          <w:rFonts w:ascii="Times New Roman" w:hAnsi="Times New Roman" w:cs="Times New Roman"/>
          <w:sz w:val="24"/>
          <w:szCs w:val="24"/>
        </w:rPr>
        <w:t>.</w:t>
      </w:r>
    </w:p>
    <w:p w:rsidR="00223D94" w:rsidRPr="00BE5E48" w:rsidRDefault="00896365" w:rsidP="00B90675">
      <w:pPr>
        <w:pStyle w:val="22"/>
        <w:numPr>
          <w:ilvl w:val="0"/>
          <w:numId w:val="24"/>
        </w:numPr>
        <w:shd w:val="clear" w:color="auto" w:fill="auto"/>
        <w:tabs>
          <w:tab w:val="left" w:pos="14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Требования, предъявляемые к устройству и оборудованию входов, определ</w:t>
      </w:r>
      <w:r w:rsidRPr="00BE5E48">
        <w:rPr>
          <w:rFonts w:ascii="Times New Roman" w:hAnsi="Times New Roman" w:cs="Times New Roman"/>
          <w:sz w:val="24"/>
          <w:szCs w:val="24"/>
        </w:rPr>
        <w:t>я</w:t>
      </w:r>
      <w:r w:rsidRPr="00BE5E48">
        <w:rPr>
          <w:rFonts w:ascii="Times New Roman" w:hAnsi="Times New Roman" w:cs="Times New Roman"/>
          <w:sz w:val="24"/>
          <w:szCs w:val="24"/>
        </w:rPr>
        <w:t>ются: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14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архитектурным решением фасада;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14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историко-культурной ценностью здания, сооружения; 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14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назначением, характером использования помещений; 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14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896365" w:rsidRPr="00BE5E48">
        <w:rPr>
          <w:rFonts w:ascii="Times New Roman" w:hAnsi="Times New Roman" w:cs="Times New Roman"/>
          <w:sz w:val="24"/>
          <w:szCs w:val="24"/>
        </w:rPr>
        <w:t>техническим состоянием основных несущих конструкций здания, сооружения.</w:t>
      </w:r>
    </w:p>
    <w:p w:rsidR="00896365" w:rsidRPr="00BE5E48" w:rsidRDefault="00896365" w:rsidP="00B90675">
      <w:pPr>
        <w:pStyle w:val="22"/>
        <w:numPr>
          <w:ilvl w:val="0"/>
          <w:numId w:val="24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Действия, связанные с устройством, оборудованием и реконструкцией входов и проемов, изменением их внешнего вида, цветового решения ликвидацией входов, измен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нием габаритов и конфигурации, установкой проемов, установкой дверных конструкций, к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зырьков и иных элементов оборудования, устройством лестниц и приямков, должны соо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ветствовать архитектурному решению фасада, системе горизонтальных и вертикальных осей, симметрии, ритму, объемно-пространственному решению зданий и сооружений, предусмо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ренному согласованной проектной документации и быть согласованы с администрацией округа, с собственниками зданий и сооружений, путем утверждения изменений в проектной документации. Для объектов культурного наследия, а также зданий, сооружений, распол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женных в границах зон охраны объектов культурного наследия, границах архитектурных а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самблей и охраняемых ландшафтов, - дополнительно с уполномоченным органом по гос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дарственной охране объектов культурного наследия, а также соответствовать нормативно-технической документации.</w:t>
      </w:r>
    </w:p>
    <w:p w:rsidR="00896365" w:rsidRPr="00BE5E48" w:rsidRDefault="00896365" w:rsidP="00B90675">
      <w:pPr>
        <w:pStyle w:val="22"/>
        <w:numPr>
          <w:ilvl w:val="0"/>
          <w:numId w:val="24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Устройство дополнительных входов в помещения уже обустроенных входом, не допускается. При переводе жилого помещения в нежилое допускается устройство и об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рудование одного входа. Обустройство отдельного входа в жилое помещение, расположе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ное в многоквартирном доме не допускается.</w:t>
      </w:r>
    </w:p>
    <w:p w:rsidR="00896365" w:rsidRPr="00BE5E48" w:rsidRDefault="00896365" w:rsidP="00B90675">
      <w:pPr>
        <w:pStyle w:val="22"/>
        <w:numPr>
          <w:ilvl w:val="0"/>
          <w:numId w:val="24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Архитектурное решение и композиционное значение существующих входов на фасадах зданий и сооружений, предусмотренные проектом, должны сохраняться. Расп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ложение, характер устройства и оборудования других входов не должны нарушать композ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ционной роли входов на фасаде, предусмотренной проектом.</w:t>
      </w:r>
    </w:p>
    <w:p w:rsidR="00896365" w:rsidRPr="00BE5E48" w:rsidRDefault="00896365" w:rsidP="00B90675">
      <w:pPr>
        <w:pStyle w:val="22"/>
        <w:numPr>
          <w:ilvl w:val="0"/>
          <w:numId w:val="24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Переустройство дверного проема в оконный осуществляется при условии с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ответствия архитектурному решению фасада в составе проекта перепланировки помещений путем внесения изменений в проектную документацию на здание, сооружение, с особенн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стями, предусмотренными настоящими Правилами, а для объектов культурного наследия - запрещается.</w:t>
      </w:r>
    </w:p>
    <w:p w:rsidR="00896365" w:rsidRPr="00BE5E48" w:rsidRDefault="00896365" w:rsidP="00B90675">
      <w:pPr>
        <w:pStyle w:val="22"/>
        <w:numPr>
          <w:ilvl w:val="0"/>
          <w:numId w:val="24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Окраска, отделка откосов должны осуществляться в соответствии с колером и общим характером отделки фасада. Не допускаются: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окраска откосов и наличников, фрагментарная окраска, облицовка участка фасада вокруг входа, не соответствующие колеру и отделке фасада;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повреждение поверхностей и отделки откосов, элементов архитектурного офор</w:t>
      </w:r>
      <w:r w:rsidR="00896365" w:rsidRPr="00BE5E48">
        <w:rPr>
          <w:rFonts w:ascii="Times New Roman" w:hAnsi="Times New Roman" w:cs="Times New Roman"/>
          <w:sz w:val="24"/>
          <w:szCs w:val="24"/>
        </w:rPr>
        <w:t>м</w:t>
      </w:r>
      <w:r w:rsidR="00896365" w:rsidRPr="00BE5E48">
        <w:rPr>
          <w:rFonts w:ascii="Times New Roman" w:hAnsi="Times New Roman" w:cs="Times New Roman"/>
          <w:sz w:val="24"/>
          <w:szCs w:val="24"/>
        </w:rPr>
        <w:t>ления проема (наличников, профилей, элементов декора).</w:t>
      </w:r>
    </w:p>
    <w:p w:rsidR="00896365" w:rsidRPr="00BE5E48" w:rsidRDefault="00896365" w:rsidP="00B23DB6">
      <w:pPr>
        <w:pStyle w:val="22"/>
        <w:shd w:val="clear" w:color="auto" w:fill="auto"/>
        <w:tabs>
          <w:tab w:val="left" w:pos="14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устройстве, ремонте и замене дверных заполнений не допускаются: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ликвидация дверных полотен в зданиях и сооружениях, являющихся объектами культурного наследия;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установка глухих металлических полотен на уличных фасадах зданий и сооруж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ний;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896365" w:rsidRPr="00BE5E48">
        <w:rPr>
          <w:rFonts w:ascii="Times New Roman" w:hAnsi="Times New Roman" w:cs="Times New Roman"/>
          <w:sz w:val="24"/>
          <w:szCs w:val="24"/>
        </w:rPr>
        <w:t>установка дверных заполнений, не соответствующих архитектурному решению ф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сада, характеру и цветовому решению других входов на фасаде;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896365" w:rsidRPr="00BE5E48">
        <w:rPr>
          <w:rFonts w:ascii="Times New Roman" w:hAnsi="Times New Roman" w:cs="Times New Roman"/>
          <w:sz w:val="24"/>
          <w:szCs w:val="24"/>
        </w:rPr>
        <w:t>различная окраска дверных заполнений, оконных и витринных конструкций в пр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делах фасада;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896365" w:rsidRPr="00BE5E48">
        <w:rPr>
          <w:rFonts w:ascii="Times New Roman" w:hAnsi="Times New Roman" w:cs="Times New Roman"/>
          <w:sz w:val="24"/>
          <w:szCs w:val="24"/>
        </w:rPr>
        <w:t>изменение расположения дверного блока в проеме по отношению к плоскости ф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сада;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896365" w:rsidRPr="00BE5E48">
        <w:rPr>
          <w:rFonts w:ascii="Times New Roman" w:hAnsi="Times New Roman" w:cs="Times New Roman"/>
          <w:sz w:val="24"/>
          <w:szCs w:val="24"/>
        </w:rPr>
        <w:t>устройство входов, выступающих за плоскость фасада.</w:t>
      </w:r>
    </w:p>
    <w:p w:rsidR="00896365" w:rsidRPr="00BE5E48" w:rsidRDefault="00896365" w:rsidP="00B90675">
      <w:pPr>
        <w:pStyle w:val="22"/>
        <w:numPr>
          <w:ilvl w:val="0"/>
          <w:numId w:val="24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фасадах объектов культурного наследия деревянные дверные заполнения должны быть восстановлены или воспроизведены в новых деревянных конструкциях хара</w:t>
      </w:r>
      <w:r w:rsidRPr="00BE5E48">
        <w:rPr>
          <w:rFonts w:ascii="Times New Roman" w:hAnsi="Times New Roman" w:cs="Times New Roman"/>
          <w:sz w:val="24"/>
          <w:szCs w:val="24"/>
        </w:rPr>
        <w:t>к</w:t>
      </w:r>
      <w:r w:rsidRPr="00BE5E48">
        <w:rPr>
          <w:rFonts w:ascii="Times New Roman" w:hAnsi="Times New Roman" w:cs="Times New Roman"/>
          <w:sz w:val="24"/>
          <w:szCs w:val="24"/>
        </w:rPr>
        <w:t>тера традиционных дверных полотен (по согласованию с уполномоченным органом по гос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дарственной охране объектов культурного наследия).</w:t>
      </w:r>
    </w:p>
    <w:p w:rsidR="00896365" w:rsidRPr="00BE5E48" w:rsidRDefault="00896365" w:rsidP="00B90675">
      <w:pPr>
        <w:pStyle w:val="22"/>
        <w:numPr>
          <w:ilvl w:val="0"/>
          <w:numId w:val="24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Козырьки и навесы выполняются по индивидуальным и типовым проектам, в соответствии с архитектурным решением, путем внесения изменений в проектную докуме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тацию на здание, сооружение.</w:t>
      </w:r>
    </w:p>
    <w:p w:rsidR="00896365" w:rsidRPr="00BE5E48" w:rsidRDefault="00896365" w:rsidP="00B90675">
      <w:pPr>
        <w:pStyle w:val="42"/>
        <w:numPr>
          <w:ilvl w:val="0"/>
          <w:numId w:val="3"/>
        </w:numPr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Дополнительное оборудование фасадов</w:t>
      </w:r>
      <w:r w:rsidR="00223D94" w:rsidRPr="00BE5E48">
        <w:rPr>
          <w:rFonts w:ascii="Times New Roman" w:hAnsi="Times New Roman" w:cs="Times New Roman"/>
          <w:sz w:val="24"/>
          <w:szCs w:val="24"/>
        </w:rPr>
        <w:t>.</w:t>
      </w:r>
    </w:p>
    <w:p w:rsidR="00896365" w:rsidRPr="00BE5E48" w:rsidRDefault="00896365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Дополнительным оборудованием фасадов понимаются системы технического обесп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чения внутренней эксплуатации зданий и сооружений и элементы оборудования, размеща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мые на фасадах.</w:t>
      </w:r>
    </w:p>
    <w:p w:rsidR="00896365" w:rsidRPr="00BE5E48" w:rsidRDefault="00896365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Виды дополнительного оборудования: наружные блоки систем кондиционирования и вентиляции, вентиляционные трубопроводы; антенны; видеокамеры наружного наблюдения; почтовые ящики; часы; банкоматы; оборудование для обеспечения освещения, кабельные линии, </w:t>
      </w:r>
      <w:proofErr w:type="spellStart"/>
      <w:r w:rsidRPr="00BE5E48">
        <w:rPr>
          <w:rFonts w:ascii="Times New Roman" w:hAnsi="Times New Roman" w:cs="Times New Roman"/>
          <w:sz w:val="24"/>
          <w:szCs w:val="24"/>
        </w:rPr>
        <w:t>пристенные</w:t>
      </w:r>
      <w:proofErr w:type="spellEnd"/>
      <w:r w:rsidRPr="00BE5E48">
        <w:rPr>
          <w:rFonts w:ascii="Times New Roman" w:hAnsi="Times New Roman" w:cs="Times New Roman"/>
          <w:sz w:val="24"/>
          <w:szCs w:val="24"/>
        </w:rPr>
        <w:t xml:space="preserve"> электрощиты; системы художественной подсветки фасада.</w:t>
      </w:r>
    </w:p>
    <w:p w:rsidR="00896365" w:rsidRPr="00BE5E48" w:rsidRDefault="00223D94" w:rsidP="00B90675">
      <w:pPr>
        <w:pStyle w:val="22"/>
        <w:numPr>
          <w:ilvl w:val="0"/>
          <w:numId w:val="26"/>
        </w:numPr>
        <w:shd w:val="clear" w:color="auto" w:fill="auto"/>
        <w:tabs>
          <w:tab w:val="left" w:pos="136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Любые действия, связанные с размещением дополнительного оборудования на фасадах, должны соответствовать архитектурному решению фасада, системе горизонтальных и вертикальных осей, симметрии, ритму, объемно-пространственному решению зданий и с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оружений, предусмотренному проектной документации и быть согласованы с администрац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ей округа, с собственниками зданий и сооружений, путем утверждения изменений в проек</w:t>
      </w:r>
      <w:r w:rsidR="00896365" w:rsidRPr="00BE5E48">
        <w:rPr>
          <w:rFonts w:ascii="Times New Roman" w:hAnsi="Times New Roman" w:cs="Times New Roman"/>
          <w:sz w:val="24"/>
          <w:szCs w:val="24"/>
        </w:rPr>
        <w:t>т</w:t>
      </w:r>
      <w:r w:rsidR="00896365" w:rsidRPr="00BE5E48">
        <w:rPr>
          <w:rFonts w:ascii="Times New Roman" w:hAnsi="Times New Roman" w:cs="Times New Roman"/>
          <w:sz w:val="24"/>
          <w:szCs w:val="24"/>
        </w:rPr>
        <w:t>ной документации.</w:t>
      </w:r>
    </w:p>
    <w:p w:rsidR="00896365" w:rsidRPr="00BE5E48" w:rsidRDefault="00223D94" w:rsidP="00B90675">
      <w:pPr>
        <w:pStyle w:val="22"/>
        <w:numPr>
          <w:ilvl w:val="0"/>
          <w:numId w:val="26"/>
        </w:numPr>
        <w:shd w:val="clear" w:color="auto" w:fill="auto"/>
        <w:tabs>
          <w:tab w:val="left" w:pos="135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Общими требованиями к размещению дополнительного оборудования на фас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t>дах зданий и сооружений являются: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размещение без ущерба для внешнего вида и технического состояния фасадов в м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стах, определенных проектной документацией;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минимальный контакт с архитектурными поверхностями, рациональное устройство и технологичность крепежа, использование стандартных конструкций крепления;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896365" w:rsidRPr="00BE5E48">
        <w:rPr>
          <w:rFonts w:ascii="Times New Roman" w:hAnsi="Times New Roman" w:cs="Times New Roman"/>
          <w:sz w:val="24"/>
          <w:szCs w:val="24"/>
        </w:rPr>
        <w:t>безопасность для людей;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896365" w:rsidRPr="00BE5E48">
        <w:rPr>
          <w:rFonts w:ascii="Times New Roman" w:hAnsi="Times New Roman" w:cs="Times New Roman"/>
          <w:sz w:val="24"/>
          <w:szCs w:val="24"/>
        </w:rPr>
        <w:t>комплексное решение размещения оборудования;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896365" w:rsidRPr="00BE5E48">
        <w:rPr>
          <w:rFonts w:ascii="Times New Roman" w:hAnsi="Times New Roman" w:cs="Times New Roman"/>
          <w:sz w:val="24"/>
          <w:szCs w:val="24"/>
        </w:rPr>
        <w:t>размещение, не ухудшающее условий проживания, движения пешеходов и тран</w:t>
      </w:r>
      <w:r w:rsidR="00896365" w:rsidRPr="00BE5E48">
        <w:rPr>
          <w:rFonts w:ascii="Times New Roman" w:hAnsi="Times New Roman" w:cs="Times New Roman"/>
          <w:sz w:val="24"/>
          <w:szCs w:val="24"/>
        </w:rPr>
        <w:t>с</w:t>
      </w:r>
      <w:r w:rsidR="00896365" w:rsidRPr="00BE5E48">
        <w:rPr>
          <w:rFonts w:ascii="Times New Roman" w:hAnsi="Times New Roman" w:cs="Times New Roman"/>
          <w:sz w:val="24"/>
          <w:szCs w:val="24"/>
        </w:rPr>
        <w:t>порта;</w:t>
      </w:r>
    </w:p>
    <w:p w:rsidR="00896365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896365" w:rsidRPr="00BE5E48">
        <w:rPr>
          <w:rFonts w:ascii="Times New Roman" w:hAnsi="Times New Roman" w:cs="Times New Roman"/>
          <w:sz w:val="24"/>
          <w:szCs w:val="24"/>
        </w:rPr>
        <w:t>удобство эксплуатации и обслуживания.</w:t>
      </w:r>
    </w:p>
    <w:p w:rsidR="00896365" w:rsidRPr="00BE5E48" w:rsidRDefault="00896365" w:rsidP="00B90675">
      <w:pPr>
        <w:pStyle w:val="42"/>
        <w:numPr>
          <w:ilvl w:val="0"/>
          <w:numId w:val="3"/>
        </w:numPr>
        <w:shd w:val="clear" w:color="auto" w:fill="auto"/>
        <w:tabs>
          <w:tab w:val="left" w:pos="1246"/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Балконы и лоджии</w:t>
      </w:r>
      <w:r w:rsidR="00223D94" w:rsidRPr="00BE5E48">
        <w:rPr>
          <w:rFonts w:ascii="Times New Roman" w:hAnsi="Times New Roman" w:cs="Times New Roman"/>
          <w:sz w:val="24"/>
          <w:szCs w:val="24"/>
        </w:rPr>
        <w:t>.</w:t>
      </w:r>
    </w:p>
    <w:p w:rsidR="00223D94" w:rsidRPr="00BE5E48" w:rsidRDefault="00896365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Требования, предъявляемые к устройству и оборудованию балконов и лоджий, опр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 xml:space="preserve">деляются: 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архитектурным решением фасада; 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историко-культурной ценностью здания, сооружения; 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896365" w:rsidRPr="00BE5E48">
        <w:rPr>
          <w:rFonts w:ascii="Times New Roman" w:hAnsi="Times New Roman" w:cs="Times New Roman"/>
          <w:sz w:val="24"/>
          <w:szCs w:val="24"/>
        </w:rPr>
        <w:t>техническим состоянием основных несущих конструкций здания, сооружения.</w:t>
      </w:r>
    </w:p>
    <w:p w:rsidR="00896365" w:rsidRPr="00BE5E48" w:rsidRDefault="00896365" w:rsidP="00B90675">
      <w:pPr>
        <w:pStyle w:val="22"/>
        <w:numPr>
          <w:ilvl w:val="0"/>
          <w:numId w:val="27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Любые действия, связанные с устройством и изменением внешнего вида ба</w:t>
      </w:r>
      <w:r w:rsidRPr="00BE5E48">
        <w:rPr>
          <w:rFonts w:ascii="Times New Roman" w:hAnsi="Times New Roman" w:cs="Times New Roman"/>
          <w:sz w:val="24"/>
          <w:szCs w:val="24"/>
        </w:rPr>
        <w:t>л</w:t>
      </w:r>
      <w:r w:rsidRPr="00BE5E48">
        <w:rPr>
          <w:rFonts w:ascii="Times New Roman" w:hAnsi="Times New Roman" w:cs="Times New Roman"/>
          <w:sz w:val="24"/>
          <w:szCs w:val="24"/>
        </w:rPr>
        <w:t xml:space="preserve">конов и лоджий (остеклением, изменением, ремонтом или заменой ограждений, цветовым 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решением), должны соответствовать архитектурному решению фасада, системе горизо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тальных и вертикальных осей, симметрии, ритму, объемно-пространственному решению зданий и сооружений, предусмотренному согласованной проектной документации, с со</w:t>
      </w:r>
      <w:r w:rsidRPr="00BE5E48">
        <w:rPr>
          <w:rFonts w:ascii="Times New Roman" w:hAnsi="Times New Roman" w:cs="Times New Roman"/>
          <w:sz w:val="24"/>
          <w:szCs w:val="24"/>
        </w:rPr>
        <w:t>б</w:t>
      </w:r>
      <w:r w:rsidRPr="00BE5E48">
        <w:rPr>
          <w:rFonts w:ascii="Times New Roman" w:hAnsi="Times New Roman" w:cs="Times New Roman"/>
          <w:sz w:val="24"/>
          <w:szCs w:val="24"/>
        </w:rPr>
        <w:t>ственниками зданий и сооружений, путем утверждения изменений в проектной документ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ции, а для объектов культурного наследия и объектов, расположенных в зонах охраны об</w:t>
      </w:r>
      <w:r w:rsidRPr="00BE5E48">
        <w:rPr>
          <w:rFonts w:ascii="Times New Roman" w:hAnsi="Times New Roman" w:cs="Times New Roman"/>
          <w:sz w:val="24"/>
          <w:szCs w:val="24"/>
        </w:rPr>
        <w:t>ъ</w:t>
      </w:r>
      <w:r w:rsidRPr="00BE5E48">
        <w:rPr>
          <w:rFonts w:ascii="Times New Roman" w:hAnsi="Times New Roman" w:cs="Times New Roman"/>
          <w:sz w:val="24"/>
          <w:szCs w:val="24"/>
        </w:rPr>
        <w:t>ектов культурного наследия, - с уполномоченным органом по государственной охране об</w:t>
      </w:r>
      <w:r w:rsidRPr="00BE5E48">
        <w:rPr>
          <w:rFonts w:ascii="Times New Roman" w:hAnsi="Times New Roman" w:cs="Times New Roman"/>
          <w:sz w:val="24"/>
          <w:szCs w:val="24"/>
        </w:rPr>
        <w:t>ъ</w:t>
      </w:r>
      <w:r w:rsidRPr="00BE5E48">
        <w:rPr>
          <w:rFonts w:ascii="Times New Roman" w:hAnsi="Times New Roman" w:cs="Times New Roman"/>
          <w:sz w:val="24"/>
          <w:szCs w:val="24"/>
        </w:rPr>
        <w:t>ектов культурного наследия.</w:t>
      </w:r>
    </w:p>
    <w:p w:rsidR="00896365" w:rsidRPr="00BE5E48" w:rsidRDefault="00896365" w:rsidP="00B90675">
      <w:pPr>
        <w:pStyle w:val="22"/>
        <w:numPr>
          <w:ilvl w:val="0"/>
          <w:numId w:val="27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Нарушение композиции фасада за счет изменения архитектурного решения, остекления, оборудования балконов и лоджий, устройства новых балконов и лоджий или ликвидации существующих не предусмотренного согласованной проектной документации не допускается.</w:t>
      </w:r>
    </w:p>
    <w:p w:rsidR="00896365" w:rsidRPr="00BE5E48" w:rsidRDefault="00896365" w:rsidP="00B90675">
      <w:pPr>
        <w:pStyle w:val="22"/>
        <w:numPr>
          <w:ilvl w:val="0"/>
          <w:numId w:val="27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эксплуатации и ремонте балконов и лоджий не допускаются изменение их характеристик, установленных проектной документацией, остекление и изменение габ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ритов, изменение цветового решения, рисунка ограждений и других элементов устройства и оборудования балконов и лоджий, не соответствующих общему архитектурному решению фасада, не предусмотренного согласованной проектной документации.</w:t>
      </w:r>
    </w:p>
    <w:p w:rsidR="00896365" w:rsidRPr="00BE5E48" w:rsidRDefault="00896365" w:rsidP="00B90675">
      <w:pPr>
        <w:pStyle w:val="22"/>
        <w:numPr>
          <w:ilvl w:val="0"/>
          <w:numId w:val="27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связи с изменением характера использования помещений реконструкция лоджий первого этажа зданий с изменением отдельных характеристик их устройства и об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рудования осуществляется в соответствии с проектным решением, путем внесения измен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ний в проектную документацию на здание, сооружение, с особенностями, предусмотренн</w:t>
      </w:r>
      <w:r w:rsidRPr="00BE5E48">
        <w:rPr>
          <w:rFonts w:ascii="Times New Roman" w:hAnsi="Times New Roman" w:cs="Times New Roman"/>
          <w:sz w:val="24"/>
          <w:szCs w:val="24"/>
        </w:rPr>
        <w:t>ы</w:t>
      </w:r>
      <w:r w:rsidRPr="00BE5E48">
        <w:rPr>
          <w:rFonts w:ascii="Times New Roman" w:hAnsi="Times New Roman" w:cs="Times New Roman"/>
          <w:sz w:val="24"/>
          <w:szCs w:val="24"/>
        </w:rPr>
        <w:t>ми настоящими Правилами, а для объектов культурного наследия - запрещается.</w:t>
      </w:r>
    </w:p>
    <w:p w:rsidR="00896365" w:rsidRPr="00BE5E48" w:rsidRDefault="00896365" w:rsidP="00B90675">
      <w:pPr>
        <w:pStyle w:val="22"/>
        <w:numPr>
          <w:ilvl w:val="0"/>
          <w:numId w:val="27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Не допускаются: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  <w:tab w:val="left" w:pos="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изменение характера ограждений (цвета, рисунка, прозрачности);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284"/>
          <w:tab w:val="left" w:pos="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несанкционированная реконструкция балконов и лоджий с устройством остекл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ния, ограждающих конструкций, изменением архитектурного решения части фасада;</w:t>
      </w:r>
    </w:p>
    <w:p w:rsidR="00896365" w:rsidRPr="00BE5E48" w:rsidRDefault="00223D94" w:rsidP="00B90675">
      <w:pPr>
        <w:pStyle w:val="22"/>
        <w:shd w:val="clear" w:color="auto" w:fill="auto"/>
        <w:tabs>
          <w:tab w:val="left" w:pos="851"/>
          <w:tab w:val="left" w:pos="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896365" w:rsidRPr="00BE5E48">
        <w:rPr>
          <w:rFonts w:ascii="Times New Roman" w:hAnsi="Times New Roman" w:cs="Times New Roman"/>
          <w:sz w:val="24"/>
          <w:szCs w:val="24"/>
        </w:rPr>
        <w:t>фрагментарная окраска или облицовка участка фасада в пределах балкона или</w:t>
      </w:r>
      <w:r w:rsidR="0048200F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896365" w:rsidRPr="00BE5E48">
        <w:rPr>
          <w:rFonts w:ascii="Times New Roman" w:hAnsi="Times New Roman" w:cs="Times New Roman"/>
          <w:sz w:val="24"/>
          <w:szCs w:val="24"/>
        </w:rPr>
        <w:t>ло</w:t>
      </w:r>
      <w:r w:rsidR="00896365" w:rsidRPr="00BE5E48">
        <w:rPr>
          <w:rFonts w:ascii="Times New Roman" w:hAnsi="Times New Roman" w:cs="Times New Roman"/>
          <w:sz w:val="24"/>
          <w:szCs w:val="24"/>
        </w:rPr>
        <w:t>д</w:t>
      </w:r>
      <w:r w:rsidR="00896365" w:rsidRPr="00BE5E48">
        <w:rPr>
          <w:rFonts w:ascii="Times New Roman" w:hAnsi="Times New Roman" w:cs="Times New Roman"/>
          <w:sz w:val="24"/>
          <w:szCs w:val="24"/>
        </w:rPr>
        <w:t>жии.</w:t>
      </w:r>
    </w:p>
    <w:p w:rsidR="00896365" w:rsidRPr="00BE5E48" w:rsidRDefault="00896365" w:rsidP="00B90675">
      <w:pPr>
        <w:pStyle w:val="22"/>
        <w:numPr>
          <w:ilvl w:val="0"/>
          <w:numId w:val="27"/>
        </w:numPr>
        <w:shd w:val="clear" w:color="auto" w:fill="auto"/>
        <w:tabs>
          <w:tab w:val="left" w:pos="1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Собственники, владельцы зданий и сооружений и иные лица, на которых во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ложены соответствующие обязанности, обязаны обеспечивать регулярную очистку элеме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тов оборудования, текущий ремонт балконов и лоджий и ограждающих конструкций.</w:t>
      </w:r>
    </w:p>
    <w:p w:rsidR="00896365" w:rsidRPr="00BE5E48" w:rsidRDefault="00896365" w:rsidP="00B90675">
      <w:pPr>
        <w:pStyle w:val="42"/>
        <w:numPr>
          <w:ilvl w:val="0"/>
          <w:numId w:val="3"/>
        </w:numPr>
        <w:shd w:val="clear" w:color="auto" w:fill="auto"/>
        <w:tabs>
          <w:tab w:val="left" w:pos="123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Ограждения</w:t>
      </w:r>
      <w:r w:rsidR="00223D94" w:rsidRPr="00BE5E48">
        <w:rPr>
          <w:rFonts w:ascii="Times New Roman" w:hAnsi="Times New Roman" w:cs="Times New Roman"/>
          <w:sz w:val="24"/>
          <w:szCs w:val="24"/>
        </w:rPr>
        <w:t>.</w:t>
      </w:r>
    </w:p>
    <w:p w:rsidR="00896365" w:rsidRPr="00BE5E48" w:rsidRDefault="00896365" w:rsidP="00B90675">
      <w:pPr>
        <w:pStyle w:val="22"/>
        <w:numPr>
          <w:ilvl w:val="0"/>
          <w:numId w:val="28"/>
        </w:numPr>
        <w:shd w:val="clear" w:color="auto" w:fill="auto"/>
        <w:tabs>
          <w:tab w:val="left" w:pos="13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Установка ограждений на территории округа должна производиться исходя из необходимости, определяемой условиями эксплуатации или охраны земельных участков, зданий и иных объектов, в соответствии с архитектурно-художественными требованиями к внешнему виду ограждений.</w:t>
      </w:r>
    </w:p>
    <w:p w:rsidR="00896365" w:rsidRPr="00BE5E48" w:rsidRDefault="00896365" w:rsidP="00B90675">
      <w:pPr>
        <w:pStyle w:val="22"/>
        <w:numPr>
          <w:ilvl w:val="0"/>
          <w:numId w:val="28"/>
        </w:numPr>
        <w:shd w:val="clear" w:color="auto" w:fill="auto"/>
        <w:tabs>
          <w:tab w:val="left" w:pos="13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Основными видами ограждений являются: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прозрачные - ограждения, не препятствующие (препятствующие в незначительной степени) визуальному восприятию объектов, расположенных за ними, выполненные из м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талла (методом сварки, литья, ковки), дерева;</w:t>
      </w:r>
    </w:p>
    <w:p w:rsidR="00896365" w:rsidRPr="0079745F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комбинированные - ограждения на цоколе, прозрачные ограждения с элементами вертикального озеленения, живые изгороди, штакетник деревянный</w:t>
      </w:r>
      <w:r w:rsidR="00C7163F" w:rsidRPr="0079745F">
        <w:rPr>
          <w:rFonts w:ascii="Times New Roman" w:hAnsi="Times New Roman" w:cs="Times New Roman"/>
          <w:sz w:val="24"/>
          <w:szCs w:val="24"/>
        </w:rPr>
        <w:t>, штакетник металлич</w:t>
      </w:r>
      <w:r w:rsidR="00C7163F" w:rsidRPr="0079745F">
        <w:rPr>
          <w:rFonts w:ascii="Times New Roman" w:hAnsi="Times New Roman" w:cs="Times New Roman"/>
          <w:sz w:val="24"/>
          <w:szCs w:val="24"/>
        </w:rPr>
        <w:t>е</w:t>
      </w:r>
      <w:r w:rsidR="00C7163F" w:rsidRPr="0079745F">
        <w:rPr>
          <w:rFonts w:ascii="Times New Roman" w:hAnsi="Times New Roman" w:cs="Times New Roman"/>
          <w:sz w:val="24"/>
          <w:szCs w:val="24"/>
        </w:rPr>
        <w:t>ский, профилированный металлический лист</w:t>
      </w:r>
      <w:r w:rsidR="00896365" w:rsidRPr="0079745F">
        <w:rPr>
          <w:rFonts w:ascii="Times New Roman" w:hAnsi="Times New Roman" w:cs="Times New Roman"/>
          <w:sz w:val="24"/>
          <w:szCs w:val="24"/>
        </w:rPr>
        <w:t>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896365" w:rsidRPr="00BE5E48">
        <w:rPr>
          <w:rFonts w:ascii="Times New Roman" w:hAnsi="Times New Roman" w:cs="Times New Roman"/>
          <w:sz w:val="24"/>
          <w:szCs w:val="24"/>
        </w:rPr>
        <w:t>ограждающие элементы - столбики, блоки (пластиковые водоналивные, пластик</w:t>
      </w:r>
      <w:r w:rsidR="00896365" w:rsidRPr="00BE5E48">
        <w:rPr>
          <w:rFonts w:ascii="Times New Roman" w:hAnsi="Times New Roman" w:cs="Times New Roman"/>
          <w:sz w:val="24"/>
          <w:szCs w:val="24"/>
        </w:rPr>
        <w:t>о</w:t>
      </w:r>
      <w:r w:rsidR="00896365" w:rsidRPr="00BE5E48">
        <w:rPr>
          <w:rFonts w:ascii="Times New Roman" w:hAnsi="Times New Roman" w:cs="Times New Roman"/>
          <w:sz w:val="24"/>
          <w:szCs w:val="24"/>
        </w:rPr>
        <w:t>вые, бетонные), малые архитектурные формы, зелёные насаждения, подпорные стенки с установкой парапетных ограждений, участки рельефа;</w:t>
      </w:r>
    </w:p>
    <w:p w:rsidR="00896365" w:rsidRPr="00BE5E48" w:rsidRDefault="00223D94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896365" w:rsidRPr="00BE5E48">
        <w:rPr>
          <w:rFonts w:ascii="Times New Roman" w:hAnsi="Times New Roman" w:cs="Times New Roman"/>
          <w:sz w:val="24"/>
          <w:szCs w:val="24"/>
        </w:rPr>
        <w:t>ограждающие устройства - устройства, предназначенные для временного огранич</w:t>
      </w:r>
      <w:r w:rsidR="00896365" w:rsidRPr="00BE5E48">
        <w:rPr>
          <w:rFonts w:ascii="Times New Roman" w:hAnsi="Times New Roman" w:cs="Times New Roman"/>
          <w:sz w:val="24"/>
          <w:szCs w:val="24"/>
        </w:rPr>
        <w:t>е</w:t>
      </w:r>
      <w:r w:rsidR="00896365" w:rsidRPr="00BE5E48">
        <w:rPr>
          <w:rFonts w:ascii="Times New Roman" w:hAnsi="Times New Roman" w:cs="Times New Roman"/>
          <w:sz w:val="24"/>
          <w:szCs w:val="24"/>
        </w:rPr>
        <w:t>ния прохода и (или) проезда на территорию (шлагбаумы, калитки, ворота и т.п.), устанавл</w:t>
      </w:r>
      <w:r w:rsidR="00896365" w:rsidRPr="00BE5E48">
        <w:rPr>
          <w:rFonts w:ascii="Times New Roman" w:hAnsi="Times New Roman" w:cs="Times New Roman"/>
          <w:sz w:val="24"/>
          <w:szCs w:val="24"/>
        </w:rPr>
        <w:t>и</w:t>
      </w:r>
      <w:r w:rsidR="00896365" w:rsidRPr="00BE5E48">
        <w:rPr>
          <w:rFonts w:ascii="Times New Roman" w:hAnsi="Times New Roman" w:cs="Times New Roman"/>
          <w:sz w:val="24"/>
          <w:szCs w:val="24"/>
        </w:rPr>
        <w:t>ваемые отдельно или в составе ограждений строительных площадок.</w:t>
      </w:r>
    </w:p>
    <w:p w:rsidR="00896365" w:rsidRPr="00BE5E48" w:rsidRDefault="00896365" w:rsidP="00B90675">
      <w:pPr>
        <w:pStyle w:val="52"/>
        <w:numPr>
          <w:ilvl w:val="0"/>
          <w:numId w:val="28"/>
        </w:numPr>
        <w:shd w:val="clear" w:color="auto" w:fill="auto"/>
        <w:tabs>
          <w:tab w:val="left" w:pos="143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целях проведения работ по благоустройству предусматривается применение различных видов ограждений:</w:t>
      </w:r>
    </w:p>
    <w:p w:rsidR="00896365" w:rsidRPr="00BE5E48" w:rsidRDefault="00223D94" w:rsidP="00B90675">
      <w:pPr>
        <w:pStyle w:val="52"/>
        <w:shd w:val="clear" w:color="auto" w:fill="auto"/>
        <w:tabs>
          <w:tab w:val="left" w:pos="958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896365" w:rsidRPr="00BE5E48">
        <w:rPr>
          <w:rFonts w:ascii="Times New Roman" w:hAnsi="Times New Roman" w:cs="Times New Roman"/>
          <w:sz w:val="24"/>
          <w:szCs w:val="24"/>
        </w:rPr>
        <w:t>по назначению (декоративные, защитные, ограждающие, их сочетание);</w:t>
      </w:r>
    </w:p>
    <w:p w:rsidR="00223D94" w:rsidRPr="00BE5E48" w:rsidRDefault="00223D94" w:rsidP="00B90675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896365" w:rsidRPr="00BE5E48">
        <w:rPr>
          <w:rFonts w:ascii="Times New Roman" w:hAnsi="Times New Roman" w:cs="Times New Roman"/>
          <w:sz w:val="24"/>
          <w:szCs w:val="24"/>
        </w:rPr>
        <w:t>по высоте (низкие - 0,3-1,0 м</w:t>
      </w:r>
      <w:r w:rsidRPr="00BE5E48">
        <w:rPr>
          <w:rFonts w:ascii="Times New Roman" w:hAnsi="Times New Roman" w:cs="Times New Roman"/>
          <w:sz w:val="24"/>
          <w:szCs w:val="24"/>
        </w:rPr>
        <w:t>етров</w:t>
      </w:r>
      <w:r w:rsidR="00896365" w:rsidRPr="00BE5E48">
        <w:rPr>
          <w:rFonts w:ascii="Times New Roman" w:hAnsi="Times New Roman" w:cs="Times New Roman"/>
          <w:sz w:val="24"/>
          <w:szCs w:val="24"/>
        </w:rPr>
        <w:t>, средние - 1,1-1,7 м</w:t>
      </w:r>
      <w:r w:rsidRPr="00BE5E48">
        <w:rPr>
          <w:rFonts w:ascii="Times New Roman" w:hAnsi="Times New Roman" w:cs="Times New Roman"/>
          <w:sz w:val="24"/>
          <w:szCs w:val="24"/>
        </w:rPr>
        <w:t>етров</w:t>
      </w:r>
      <w:r w:rsidR="00896365" w:rsidRPr="00BE5E48">
        <w:rPr>
          <w:rFonts w:ascii="Times New Roman" w:hAnsi="Times New Roman" w:cs="Times New Roman"/>
          <w:sz w:val="24"/>
          <w:szCs w:val="24"/>
        </w:rPr>
        <w:t>, высокие - 1,8-2,0 м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ров</w:t>
      </w:r>
      <w:r w:rsidR="00896365" w:rsidRPr="00BE5E48">
        <w:rPr>
          <w:rFonts w:ascii="Times New Roman" w:hAnsi="Times New Roman" w:cs="Times New Roman"/>
          <w:sz w:val="24"/>
          <w:szCs w:val="24"/>
        </w:rPr>
        <w:t xml:space="preserve"> (в исключительных случаях - 3,0 м</w:t>
      </w:r>
      <w:r w:rsidRPr="00BE5E48">
        <w:rPr>
          <w:rFonts w:ascii="Times New Roman" w:hAnsi="Times New Roman" w:cs="Times New Roman"/>
          <w:sz w:val="24"/>
          <w:szCs w:val="24"/>
        </w:rPr>
        <w:t>етров</w:t>
      </w:r>
      <w:r w:rsidR="00896365" w:rsidRPr="00BE5E48">
        <w:rPr>
          <w:rFonts w:ascii="Times New Roman" w:hAnsi="Times New Roman" w:cs="Times New Roman"/>
          <w:sz w:val="24"/>
          <w:szCs w:val="24"/>
        </w:rPr>
        <w:t>);</w:t>
      </w:r>
    </w:p>
    <w:p w:rsidR="00896365" w:rsidRPr="00BE5E48" w:rsidRDefault="00223D94" w:rsidP="00B90675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896365" w:rsidRPr="00BE5E48">
        <w:rPr>
          <w:rFonts w:ascii="Times New Roman" w:hAnsi="Times New Roman" w:cs="Times New Roman"/>
          <w:sz w:val="24"/>
          <w:szCs w:val="24"/>
        </w:rPr>
        <w:t>по виду материала (металлические, сетчатые, железобетонные, деревянные, пл</w:t>
      </w:r>
      <w:r w:rsidR="00896365" w:rsidRPr="00BE5E48">
        <w:rPr>
          <w:rFonts w:ascii="Times New Roman" w:hAnsi="Times New Roman" w:cs="Times New Roman"/>
          <w:sz w:val="24"/>
          <w:szCs w:val="24"/>
        </w:rPr>
        <w:t>а</w:t>
      </w:r>
      <w:r w:rsidR="00896365" w:rsidRPr="00BE5E48">
        <w:rPr>
          <w:rFonts w:ascii="Times New Roman" w:hAnsi="Times New Roman" w:cs="Times New Roman"/>
          <w:sz w:val="24"/>
          <w:szCs w:val="24"/>
        </w:rPr>
        <w:lastRenderedPageBreak/>
        <w:t>стик</w:t>
      </w:r>
      <w:r w:rsidRPr="00BE5E48">
        <w:rPr>
          <w:rFonts w:ascii="Times New Roman" w:hAnsi="Times New Roman" w:cs="Times New Roman"/>
          <w:sz w:val="24"/>
          <w:szCs w:val="24"/>
        </w:rPr>
        <w:t>овые и другие</w:t>
      </w:r>
      <w:r w:rsidR="00896365" w:rsidRPr="00BE5E48">
        <w:rPr>
          <w:rFonts w:ascii="Times New Roman" w:hAnsi="Times New Roman" w:cs="Times New Roman"/>
          <w:sz w:val="24"/>
          <w:szCs w:val="24"/>
        </w:rPr>
        <w:t>);</w:t>
      </w:r>
    </w:p>
    <w:p w:rsidR="00896365" w:rsidRPr="00BE5E48" w:rsidRDefault="00223D94" w:rsidP="00B90675">
      <w:pPr>
        <w:pStyle w:val="52"/>
        <w:shd w:val="clear" w:color="auto" w:fill="auto"/>
        <w:tabs>
          <w:tab w:val="left" w:pos="958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896365" w:rsidRPr="00BE5E48">
        <w:rPr>
          <w:rFonts w:ascii="Times New Roman" w:hAnsi="Times New Roman" w:cs="Times New Roman"/>
          <w:sz w:val="24"/>
          <w:szCs w:val="24"/>
        </w:rPr>
        <w:t>по степени проницаемости для взгляда (прозрачные, глухие, комбинированные);</w:t>
      </w:r>
    </w:p>
    <w:p w:rsidR="00896365" w:rsidRPr="00BE5E48" w:rsidRDefault="00223D94" w:rsidP="00B90675">
      <w:pPr>
        <w:pStyle w:val="52"/>
        <w:shd w:val="clear" w:color="auto" w:fill="auto"/>
        <w:tabs>
          <w:tab w:val="left" w:pos="958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896365" w:rsidRPr="00BE5E48">
        <w:rPr>
          <w:rFonts w:ascii="Times New Roman" w:hAnsi="Times New Roman" w:cs="Times New Roman"/>
          <w:sz w:val="24"/>
          <w:szCs w:val="24"/>
        </w:rPr>
        <w:t>по степени стационарности (постоянные, временные, передвижные).</w:t>
      </w:r>
    </w:p>
    <w:p w:rsidR="00896365" w:rsidRPr="00BE5E48" w:rsidRDefault="00896365" w:rsidP="00B90675">
      <w:pPr>
        <w:pStyle w:val="52"/>
        <w:numPr>
          <w:ilvl w:val="0"/>
          <w:numId w:val="28"/>
        </w:numPr>
        <w:shd w:val="clear" w:color="auto" w:fill="auto"/>
        <w:tabs>
          <w:tab w:val="left" w:pos="143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 отдельным видам ограждений могут быть установлены типовые формы.</w:t>
      </w:r>
    </w:p>
    <w:p w:rsidR="00896365" w:rsidRPr="00BE5E48" w:rsidRDefault="00896365" w:rsidP="00B90675">
      <w:pPr>
        <w:pStyle w:val="52"/>
        <w:numPr>
          <w:ilvl w:val="0"/>
          <w:numId w:val="28"/>
        </w:numPr>
        <w:shd w:val="clear" w:color="auto" w:fill="auto"/>
        <w:tabs>
          <w:tab w:val="left" w:pos="143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Организацию (проектирование) ограждений рекомендуется производить в 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висимости от их местоположения и назначения согласно ГОСТам, каталогам сертифицир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ванных изделий, проектам индивидуального проектирования.</w:t>
      </w:r>
    </w:p>
    <w:p w:rsidR="00223D94" w:rsidRPr="00BE5E48" w:rsidRDefault="00896365" w:rsidP="00B90675">
      <w:pPr>
        <w:pStyle w:val="52"/>
        <w:numPr>
          <w:ilvl w:val="0"/>
          <w:numId w:val="28"/>
        </w:numPr>
        <w:shd w:val="clear" w:color="auto" w:fill="auto"/>
        <w:tabs>
          <w:tab w:val="left" w:pos="143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участках отделений полиции, пожарных депо, расположенных на террит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рии округа, допускается предусматривать различные по типу ограждения в зависимости от требований технических регламентов.</w:t>
      </w:r>
    </w:p>
    <w:p w:rsidR="00896365" w:rsidRPr="00BE5E48" w:rsidRDefault="00896365" w:rsidP="00B90675">
      <w:pPr>
        <w:pStyle w:val="52"/>
        <w:numPr>
          <w:ilvl w:val="0"/>
          <w:numId w:val="28"/>
        </w:numPr>
        <w:shd w:val="clear" w:color="auto" w:fill="auto"/>
        <w:tabs>
          <w:tab w:val="left" w:pos="143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случае</w:t>
      </w:r>
      <w:r w:rsidR="00C7163F">
        <w:rPr>
          <w:rFonts w:ascii="Times New Roman" w:hAnsi="Times New Roman" w:cs="Times New Roman"/>
          <w:sz w:val="24"/>
          <w:szCs w:val="24"/>
        </w:rPr>
        <w:t>,</w:t>
      </w:r>
      <w:r w:rsidRPr="00BE5E48">
        <w:rPr>
          <w:rFonts w:ascii="Times New Roman" w:hAnsi="Times New Roman" w:cs="Times New Roman"/>
          <w:sz w:val="24"/>
          <w:szCs w:val="24"/>
        </w:rPr>
        <w:t xml:space="preserve"> если требования к внешнему виду ограждений территорий и объе</w:t>
      </w:r>
      <w:r w:rsidRPr="00BE5E48">
        <w:rPr>
          <w:rFonts w:ascii="Times New Roman" w:hAnsi="Times New Roman" w:cs="Times New Roman"/>
          <w:sz w:val="24"/>
          <w:szCs w:val="24"/>
        </w:rPr>
        <w:t>к</w:t>
      </w:r>
      <w:r w:rsidRPr="00BE5E48">
        <w:rPr>
          <w:rFonts w:ascii="Times New Roman" w:hAnsi="Times New Roman" w:cs="Times New Roman"/>
          <w:sz w:val="24"/>
          <w:szCs w:val="24"/>
        </w:rPr>
        <w:t>тов, в том числе параметры таких ограждений, установлены нормативными правовыми акт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ми Российской Федерации, требования к внешнему виду ограждений, установленные наст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ящими Правилами, применяются в части, не противоречащей таким нормативным правовым актам.</w:t>
      </w:r>
    </w:p>
    <w:p w:rsidR="00896365" w:rsidRPr="00BE5E48" w:rsidRDefault="00896365" w:rsidP="00B90675">
      <w:pPr>
        <w:pStyle w:val="52"/>
        <w:numPr>
          <w:ilvl w:val="0"/>
          <w:numId w:val="29"/>
        </w:numPr>
        <w:shd w:val="clear" w:color="auto" w:fill="auto"/>
        <w:tabs>
          <w:tab w:val="left" w:pos="143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Высоту и вид ограждения следует принимать в соответствии с таблицей.</w:t>
      </w:r>
    </w:p>
    <w:p w:rsidR="00896365" w:rsidRPr="00BE5E48" w:rsidRDefault="00896365" w:rsidP="00B906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75"/>
        <w:gridCol w:w="2215"/>
        <w:gridCol w:w="89"/>
        <w:gridCol w:w="2475"/>
      </w:tblGrid>
      <w:tr w:rsidR="00896365" w:rsidRPr="00BE5E48" w:rsidTr="00223D94">
        <w:tc>
          <w:tcPr>
            <w:tcW w:w="817" w:type="dxa"/>
            <w:vAlign w:val="center"/>
          </w:tcPr>
          <w:p w:rsidR="00896365" w:rsidRPr="00F17825" w:rsidRDefault="000553CE" w:rsidP="00B906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75" w:type="dxa"/>
            <w:vAlign w:val="center"/>
          </w:tcPr>
          <w:p w:rsidR="00896365" w:rsidRPr="00F17825" w:rsidRDefault="000553CE" w:rsidP="001F0967">
            <w:pPr>
              <w:pStyle w:val="22"/>
              <w:shd w:val="clear" w:color="auto" w:fill="auto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Объект, расположенный на ограждаемой территории</w:t>
            </w:r>
          </w:p>
        </w:tc>
        <w:tc>
          <w:tcPr>
            <w:tcW w:w="2304" w:type="dxa"/>
            <w:gridSpan w:val="2"/>
            <w:vAlign w:val="center"/>
          </w:tcPr>
          <w:p w:rsidR="000553CE" w:rsidRPr="00F17825" w:rsidRDefault="000553CE" w:rsidP="001F0967">
            <w:pPr>
              <w:pStyle w:val="22"/>
              <w:shd w:val="clear" w:color="auto" w:fill="auto"/>
              <w:spacing w:after="0" w:line="240" w:lineRule="auto"/>
              <w:ind w:firstLine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Параметры огражд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896365" w:rsidRPr="00F17825" w:rsidRDefault="000553CE" w:rsidP="001F0967">
            <w:pPr>
              <w:widowControl w:val="0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(высота)</w:t>
            </w:r>
          </w:p>
        </w:tc>
        <w:tc>
          <w:tcPr>
            <w:tcW w:w="2475" w:type="dxa"/>
            <w:vAlign w:val="center"/>
          </w:tcPr>
          <w:p w:rsidR="00896365" w:rsidRPr="00F17825" w:rsidRDefault="000553CE" w:rsidP="001F0967">
            <w:pPr>
              <w:widowControl w:val="0"/>
              <w:ind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Вид ограждения</w:t>
            </w:r>
          </w:p>
        </w:tc>
      </w:tr>
      <w:tr w:rsidR="000553CE" w:rsidRPr="00BE5E48" w:rsidTr="00223D94">
        <w:tc>
          <w:tcPr>
            <w:tcW w:w="817" w:type="dxa"/>
            <w:vAlign w:val="center"/>
          </w:tcPr>
          <w:p w:rsidR="000553CE" w:rsidRPr="00F17825" w:rsidRDefault="000553CE" w:rsidP="00B90675">
            <w:pPr>
              <w:pStyle w:val="22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5" w:type="dxa"/>
            <w:vAlign w:val="center"/>
          </w:tcPr>
          <w:p w:rsidR="000553CE" w:rsidRPr="00F17825" w:rsidRDefault="000553CE" w:rsidP="00B90675">
            <w:pPr>
              <w:pStyle w:val="22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Многоквартирные дома</w:t>
            </w:r>
          </w:p>
        </w:tc>
        <w:tc>
          <w:tcPr>
            <w:tcW w:w="2304" w:type="dxa"/>
            <w:gridSpan w:val="2"/>
            <w:vAlign w:val="center"/>
          </w:tcPr>
          <w:p w:rsidR="000553CE" w:rsidRPr="00F17825" w:rsidRDefault="00223D94" w:rsidP="00F17825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е более 1,8 м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 xml:space="preserve">етров 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с цокольной частью</w:t>
            </w:r>
          </w:p>
        </w:tc>
        <w:tc>
          <w:tcPr>
            <w:tcW w:w="2475" w:type="dxa"/>
            <w:vAlign w:val="center"/>
          </w:tcPr>
          <w:p w:rsidR="000553CE" w:rsidRPr="00F17825" w:rsidRDefault="00223D94" w:rsidP="00F17825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еревянные или прозра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ные декоративные огра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дения. Установка огра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1F0967" w:rsidRPr="00F17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осуществляется после образования з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мельного участка и ос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ществления в отношении него государственного кадастрового учёта, по решению собственников помещений в многоква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тирном доме, исходя из необходимости, сформ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рованной условиями эк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плуатации или охраны территорий многоква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тирных домов</w:t>
            </w:r>
          </w:p>
        </w:tc>
      </w:tr>
      <w:tr w:rsidR="000553CE" w:rsidRPr="00BE5E48" w:rsidTr="00223D94">
        <w:tc>
          <w:tcPr>
            <w:tcW w:w="817" w:type="dxa"/>
            <w:vAlign w:val="center"/>
          </w:tcPr>
          <w:p w:rsidR="000553CE" w:rsidRPr="00F17825" w:rsidRDefault="000553CE" w:rsidP="00B90675">
            <w:pPr>
              <w:pStyle w:val="22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5" w:type="dxa"/>
            <w:vAlign w:val="center"/>
          </w:tcPr>
          <w:p w:rsidR="000553CE" w:rsidRPr="00F17825" w:rsidRDefault="000553CE" w:rsidP="001F0967">
            <w:pPr>
              <w:pStyle w:val="22"/>
              <w:shd w:val="clear" w:color="auto" w:fill="auto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Жилые дома блокированной застройки</w:t>
            </w:r>
          </w:p>
        </w:tc>
        <w:tc>
          <w:tcPr>
            <w:tcW w:w="2304" w:type="dxa"/>
            <w:gridSpan w:val="2"/>
            <w:vAlign w:val="center"/>
          </w:tcPr>
          <w:p w:rsidR="000553CE" w:rsidRPr="00F17825" w:rsidRDefault="00223D94" w:rsidP="001F0967">
            <w:pPr>
              <w:pStyle w:val="22"/>
              <w:shd w:val="clear" w:color="auto" w:fill="auto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е более 1,8 м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 xml:space="preserve">етров 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с цокольной частью</w:t>
            </w:r>
          </w:p>
        </w:tc>
        <w:tc>
          <w:tcPr>
            <w:tcW w:w="2475" w:type="dxa"/>
            <w:vAlign w:val="center"/>
          </w:tcPr>
          <w:p w:rsidR="000553CE" w:rsidRPr="00F17825" w:rsidRDefault="000553CE" w:rsidP="00F17825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Деревянные или прозра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ные декоративные огра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0553CE" w:rsidRPr="00BE5E48" w:rsidTr="00223D94">
        <w:tc>
          <w:tcPr>
            <w:tcW w:w="817" w:type="dxa"/>
            <w:vAlign w:val="center"/>
          </w:tcPr>
          <w:p w:rsidR="000553CE" w:rsidRPr="00F17825" w:rsidRDefault="000553CE" w:rsidP="00B90675">
            <w:pPr>
              <w:pStyle w:val="22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5" w:type="dxa"/>
            <w:vAlign w:val="center"/>
          </w:tcPr>
          <w:p w:rsidR="000553CE" w:rsidRPr="00F17825" w:rsidRDefault="000553CE" w:rsidP="001F0967">
            <w:pPr>
              <w:pStyle w:val="22"/>
              <w:shd w:val="clear" w:color="auto" w:fill="auto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2304" w:type="dxa"/>
            <w:gridSpan w:val="2"/>
            <w:vAlign w:val="center"/>
          </w:tcPr>
          <w:p w:rsidR="000553CE" w:rsidRPr="00F17825" w:rsidRDefault="00223D94" w:rsidP="001F0967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е более 1,8 м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 xml:space="preserve">етров 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с цокольной частью</w:t>
            </w:r>
          </w:p>
        </w:tc>
        <w:tc>
          <w:tcPr>
            <w:tcW w:w="2475" w:type="dxa"/>
            <w:vAlign w:val="center"/>
          </w:tcPr>
          <w:p w:rsidR="000553CE" w:rsidRPr="00F17825" w:rsidRDefault="00223D94" w:rsidP="00F17825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омбинированные или прозрачные ограждения. Глухие или комбинир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ванные ограждения, ж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вая изгородь между участками</w:t>
            </w:r>
            <w:r w:rsidR="001F0967" w:rsidRPr="00F17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устанавлив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ются по взаимному пис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менному согласию со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ственников смежных з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мельных участков, оформленному в двух экземплярах, хранящихся у заинтересованных ст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рон, заключивших согл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 xml:space="preserve">шение. </w:t>
            </w:r>
          </w:p>
        </w:tc>
      </w:tr>
      <w:tr w:rsidR="000553CE" w:rsidRPr="00BE5E48" w:rsidTr="00223D94">
        <w:tc>
          <w:tcPr>
            <w:tcW w:w="817" w:type="dxa"/>
            <w:vAlign w:val="center"/>
          </w:tcPr>
          <w:p w:rsidR="000553CE" w:rsidRPr="00F17825" w:rsidRDefault="000553CE" w:rsidP="00B90675">
            <w:pPr>
              <w:pStyle w:val="22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5" w:type="dxa"/>
            <w:vAlign w:val="center"/>
          </w:tcPr>
          <w:p w:rsidR="000553CE" w:rsidRPr="00F17825" w:rsidRDefault="000553CE" w:rsidP="00F17825">
            <w:pPr>
              <w:pStyle w:val="22"/>
              <w:shd w:val="clear" w:color="auto" w:fill="auto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Торгово-развлекательные и деловые це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 xml:space="preserve">тры. Административные и общественно-деловые здания, на территории которых установлен ограниченный режим доступа в соответствии с законодательством. Здания и сооружения общественного назначения, на территории которых не установлен 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ограниченный режим доступа в соотве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ствии с законодательством (здания, в кот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рых размещаются организации культуры и искусства, здания транспортного обслуж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вания населения, спортивные комплексы и т.п.).</w:t>
            </w:r>
          </w:p>
        </w:tc>
        <w:tc>
          <w:tcPr>
            <w:tcW w:w="4779" w:type="dxa"/>
            <w:gridSpan w:val="3"/>
            <w:vAlign w:val="center"/>
          </w:tcPr>
          <w:p w:rsidR="000553CE" w:rsidRPr="00F17825" w:rsidRDefault="000553CE" w:rsidP="00B906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проектом</w:t>
            </w:r>
          </w:p>
        </w:tc>
      </w:tr>
      <w:tr w:rsidR="000553CE" w:rsidRPr="00BE5E48" w:rsidTr="00223D94">
        <w:tc>
          <w:tcPr>
            <w:tcW w:w="817" w:type="dxa"/>
            <w:vAlign w:val="center"/>
          </w:tcPr>
          <w:p w:rsidR="000553CE" w:rsidRPr="00F17825" w:rsidRDefault="000553CE" w:rsidP="00B90675">
            <w:pPr>
              <w:pStyle w:val="22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975" w:type="dxa"/>
            <w:vAlign w:val="center"/>
          </w:tcPr>
          <w:p w:rsidR="000553CE" w:rsidRPr="00F17825" w:rsidRDefault="000553CE" w:rsidP="00F17825">
            <w:pPr>
              <w:pStyle w:val="22"/>
              <w:shd w:val="clear" w:color="auto" w:fill="auto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Объекты сервисного обслуживания авт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транспорта. Промышленные, произво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ственно-коммунальные предприятия, не являющиеся опасными производственными объектами, складские комплексы</w:t>
            </w:r>
          </w:p>
        </w:tc>
        <w:tc>
          <w:tcPr>
            <w:tcW w:w="4779" w:type="dxa"/>
            <w:gridSpan w:val="3"/>
            <w:vAlign w:val="center"/>
          </w:tcPr>
          <w:p w:rsidR="000553CE" w:rsidRPr="00F17825" w:rsidRDefault="000553CE" w:rsidP="00B906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проектом</w:t>
            </w:r>
          </w:p>
        </w:tc>
      </w:tr>
      <w:tr w:rsidR="000553CE" w:rsidRPr="00BE5E48" w:rsidTr="00223D94">
        <w:tc>
          <w:tcPr>
            <w:tcW w:w="817" w:type="dxa"/>
            <w:vAlign w:val="center"/>
          </w:tcPr>
          <w:p w:rsidR="000553CE" w:rsidRPr="00F17825" w:rsidRDefault="000553CE" w:rsidP="00B90675">
            <w:pPr>
              <w:pStyle w:val="22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5" w:type="dxa"/>
            <w:vAlign w:val="center"/>
          </w:tcPr>
          <w:p w:rsidR="000553CE" w:rsidRPr="00F17825" w:rsidRDefault="000553CE" w:rsidP="00F17825">
            <w:pPr>
              <w:pStyle w:val="22"/>
              <w:shd w:val="clear" w:color="auto" w:fill="auto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Парки, скверы, бульвары, пешеходные улицы, набережные, летние кафе, стро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тельные площадки</w:t>
            </w:r>
          </w:p>
        </w:tc>
        <w:tc>
          <w:tcPr>
            <w:tcW w:w="4779" w:type="dxa"/>
            <w:gridSpan w:val="3"/>
            <w:vAlign w:val="center"/>
          </w:tcPr>
          <w:p w:rsidR="000553CE" w:rsidRPr="00F17825" w:rsidRDefault="000553CE" w:rsidP="00B906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проектом</w:t>
            </w:r>
          </w:p>
        </w:tc>
      </w:tr>
      <w:tr w:rsidR="000553CE" w:rsidRPr="00BE5E48" w:rsidTr="00223D94">
        <w:tc>
          <w:tcPr>
            <w:tcW w:w="817" w:type="dxa"/>
            <w:vAlign w:val="center"/>
          </w:tcPr>
          <w:p w:rsidR="000553CE" w:rsidRPr="00F17825" w:rsidRDefault="000553CE" w:rsidP="00B90675">
            <w:pPr>
              <w:pStyle w:val="22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5" w:type="dxa"/>
            <w:vAlign w:val="center"/>
          </w:tcPr>
          <w:p w:rsidR="000553CE" w:rsidRPr="00F17825" w:rsidRDefault="000553CE" w:rsidP="00F17825">
            <w:pPr>
              <w:pStyle w:val="22"/>
              <w:shd w:val="clear" w:color="auto" w:fill="auto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Места временного проезда, временной парковки автомобилей на пешеходной ч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215" w:type="dxa"/>
            <w:vAlign w:val="center"/>
          </w:tcPr>
          <w:p w:rsidR="00223D94" w:rsidRPr="00F17825" w:rsidRDefault="00223D94" w:rsidP="00F17825">
            <w:pPr>
              <w:pStyle w:val="22"/>
              <w:shd w:val="clear" w:color="auto" w:fill="auto"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 xml:space="preserve">е более </w:t>
            </w:r>
          </w:p>
          <w:p w:rsidR="000553CE" w:rsidRPr="00F17825" w:rsidRDefault="000553CE" w:rsidP="00F17825">
            <w:pPr>
              <w:pStyle w:val="22"/>
              <w:shd w:val="clear" w:color="auto" w:fill="auto"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0,9 м</w:t>
            </w:r>
            <w:r w:rsidR="00223D94" w:rsidRPr="00F17825"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</w:p>
        </w:tc>
        <w:tc>
          <w:tcPr>
            <w:tcW w:w="2564" w:type="dxa"/>
            <w:gridSpan w:val="2"/>
            <w:vAlign w:val="center"/>
          </w:tcPr>
          <w:p w:rsidR="000553CE" w:rsidRPr="00F17825" w:rsidRDefault="00223D94" w:rsidP="00F17825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553CE" w:rsidRPr="00F17825">
              <w:rPr>
                <w:rFonts w:ascii="Times New Roman" w:hAnsi="Times New Roman" w:cs="Times New Roman"/>
                <w:sz w:val="20"/>
                <w:szCs w:val="20"/>
              </w:rPr>
              <w:t>ременные</w:t>
            </w:r>
          </w:p>
          <w:p w:rsidR="000553CE" w:rsidRPr="00F17825" w:rsidRDefault="000553CE" w:rsidP="00F17825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переносные ограждения</w:t>
            </w:r>
          </w:p>
        </w:tc>
      </w:tr>
      <w:tr w:rsidR="000553CE" w:rsidRPr="00BE5E48" w:rsidTr="00223D94">
        <w:tc>
          <w:tcPr>
            <w:tcW w:w="817" w:type="dxa"/>
            <w:vAlign w:val="center"/>
          </w:tcPr>
          <w:p w:rsidR="000553CE" w:rsidRPr="00F17825" w:rsidRDefault="000553CE" w:rsidP="00B90675">
            <w:pPr>
              <w:pStyle w:val="22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5" w:type="dxa"/>
            <w:vAlign w:val="center"/>
          </w:tcPr>
          <w:p w:rsidR="000553CE" w:rsidRPr="00F17825" w:rsidRDefault="000553CE" w:rsidP="00F17825">
            <w:pPr>
              <w:pStyle w:val="22"/>
              <w:shd w:val="clear" w:color="auto" w:fill="auto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Спортивные площадки, хоккейные пл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щадки, детские игровые площадки</w:t>
            </w:r>
          </w:p>
        </w:tc>
        <w:tc>
          <w:tcPr>
            <w:tcW w:w="2215" w:type="dxa"/>
            <w:vAlign w:val="center"/>
          </w:tcPr>
          <w:p w:rsidR="000553CE" w:rsidRPr="00F17825" w:rsidRDefault="000553CE" w:rsidP="00F17825">
            <w:pPr>
              <w:pStyle w:val="22"/>
              <w:shd w:val="clear" w:color="auto" w:fill="auto"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В соответствии с пр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7825">
              <w:rPr>
                <w:rFonts w:ascii="Times New Roman" w:hAnsi="Times New Roman" w:cs="Times New Roman"/>
                <w:sz w:val="20"/>
                <w:szCs w:val="20"/>
              </w:rPr>
              <w:t>ектом</w:t>
            </w:r>
          </w:p>
        </w:tc>
        <w:tc>
          <w:tcPr>
            <w:tcW w:w="2564" w:type="dxa"/>
            <w:gridSpan w:val="2"/>
            <w:vAlign w:val="center"/>
          </w:tcPr>
          <w:p w:rsidR="000553CE" w:rsidRPr="00F17825" w:rsidRDefault="000553CE" w:rsidP="00B9067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0D2" w:rsidRDefault="001460D2" w:rsidP="00B90675">
      <w:pPr>
        <w:pStyle w:val="52"/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3D94" w:rsidRPr="00BE5E48" w:rsidRDefault="00223D94" w:rsidP="00B90675">
      <w:pPr>
        <w:pStyle w:val="52"/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3.7.9. </w:t>
      </w:r>
      <w:r w:rsidR="00E612A0">
        <w:rPr>
          <w:rFonts w:ascii="Times New Roman" w:hAnsi="Times New Roman" w:cs="Times New Roman"/>
          <w:sz w:val="24"/>
          <w:szCs w:val="24"/>
        </w:rPr>
        <w:t>Не рекомендуется</w:t>
      </w:r>
      <w:r w:rsidR="000553CE" w:rsidRPr="00BE5E48">
        <w:rPr>
          <w:rFonts w:ascii="Times New Roman" w:hAnsi="Times New Roman" w:cs="Times New Roman"/>
          <w:sz w:val="24"/>
          <w:szCs w:val="24"/>
        </w:rPr>
        <w:t xml:space="preserve"> применение ограждений </w:t>
      </w:r>
      <w:r w:rsidR="000553CE" w:rsidRPr="00E612A0">
        <w:rPr>
          <w:rFonts w:ascii="Times New Roman" w:hAnsi="Times New Roman" w:cs="Times New Roman"/>
          <w:sz w:val="24"/>
          <w:szCs w:val="24"/>
        </w:rPr>
        <w:t>из сетки-рабицы</w:t>
      </w:r>
      <w:r w:rsidR="000553CE" w:rsidRPr="00BE5E48">
        <w:rPr>
          <w:rFonts w:ascii="Times New Roman" w:hAnsi="Times New Roman" w:cs="Times New Roman"/>
          <w:sz w:val="24"/>
          <w:szCs w:val="24"/>
        </w:rPr>
        <w:t>, за исключением ограждений смежных границ индивидуальных жилых домов малой этажности и дачных участков.</w:t>
      </w:r>
    </w:p>
    <w:p w:rsidR="000553CE" w:rsidRPr="00BE5E48" w:rsidRDefault="00223D94" w:rsidP="00B90675">
      <w:pPr>
        <w:pStyle w:val="52"/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3.7.10. </w:t>
      </w:r>
      <w:r w:rsidR="000553CE" w:rsidRPr="00BE5E48">
        <w:rPr>
          <w:rFonts w:ascii="Times New Roman" w:hAnsi="Times New Roman" w:cs="Times New Roman"/>
          <w:sz w:val="24"/>
          <w:szCs w:val="24"/>
        </w:rPr>
        <w:t>Запрещается устройство ограждений в виде сплошной кладки строительного кирпича и строительных блоков (бетонных, гипсовых, цементных и др.) без чередования с вертикальными столбами или опорами. Для внешней отделки ограждения рекомендуется и</w:t>
      </w:r>
      <w:r w:rsidR="000553CE" w:rsidRPr="00BE5E48">
        <w:rPr>
          <w:rFonts w:ascii="Times New Roman" w:hAnsi="Times New Roman" w:cs="Times New Roman"/>
          <w:sz w:val="24"/>
          <w:szCs w:val="24"/>
        </w:rPr>
        <w:t>с</w:t>
      </w:r>
      <w:r w:rsidR="000553CE" w:rsidRPr="00BE5E48">
        <w:rPr>
          <w:rFonts w:ascii="Times New Roman" w:hAnsi="Times New Roman" w:cs="Times New Roman"/>
          <w:sz w:val="24"/>
          <w:szCs w:val="24"/>
        </w:rPr>
        <w:t>пользование облицовочного кирпича. Окраска ограждения из облицовочного кирпича з</w:t>
      </w:r>
      <w:r w:rsidR="000553CE" w:rsidRPr="00BE5E48">
        <w:rPr>
          <w:rFonts w:ascii="Times New Roman" w:hAnsi="Times New Roman" w:cs="Times New Roman"/>
          <w:sz w:val="24"/>
          <w:szCs w:val="24"/>
        </w:rPr>
        <w:t>а</w:t>
      </w:r>
      <w:r w:rsidR="000553CE" w:rsidRPr="00BE5E48">
        <w:rPr>
          <w:rFonts w:ascii="Times New Roman" w:hAnsi="Times New Roman" w:cs="Times New Roman"/>
          <w:sz w:val="24"/>
          <w:szCs w:val="24"/>
        </w:rPr>
        <w:t>прещается. При использовании во внешней отделке ограждения строительного кирпича или строительных блоков необходимо производить их оштукатуривание и окраску, при этом столбы и секции ограждения должны различаться по цвету (тону).</w:t>
      </w:r>
    </w:p>
    <w:p w:rsidR="000553CE" w:rsidRPr="00BE5E48" w:rsidRDefault="009A4C26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рекомендуется</w:t>
      </w:r>
      <w:r w:rsidR="000553CE" w:rsidRPr="00BE5E48">
        <w:rPr>
          <w:rFonts w:ascii="Times New Roman" w:hAnsi="Times New Roman" w:cs="Times New Roman"/>
          <w:sz w:val="24"/>
          <w:szCs w:val="24"/>
        </w:rPr>
        <w:t xml:space="preserve"> применение ограждений из сплошных металлических л</w:t>
      </w:r>
      <w:r w:rsidR="000553CE" w:rsidRPr="00BE5E48">
        <w:rPr>
          <w:rFonts w:ascii="Times New Roman" w:hAnsi="Times New Roman" w:cs="Times New Roman"/>
          <w:sz w:val="24"/>
          <w:szCs w:val="24"/>
        </w:rPr>
        <w:t>и</w:t>
      </w:r>
      <w:r w:rsidR="000553CE" w:rsidRPr="00BE5E48">
        <w:rPr>
          <w:rFonts w:ascii="Times New Roman" w:hAnsi="Times New Roman" w:cs="Times New Roman"/>
          <w:sz w:val="24"/>
          <w:szCs w:val="24"/>
        </w:rPr>
        <w:t>стов без чередования секций производственного изготовления с вертикальными столбами или опорами. Ограждения с применением секций из цельного металлического листа допу</w:t>
      </w:r>
      <w:r w:rsidR="000553CE" w:rsidRPr="00BE5E48">
        <w:rPr>
          <w:rFonts w:ascii="Times New Roman" w:hAnsi="Times New Roman" w:cs="Times New Roman"/>
          <w:sz w:val="24"/>
          <w:szCs w:val="24"/>
        </w:rPr>
        <w:t>с</w:t>
      </w:r>
      <w:r w:rsidR="000553CE" w:rsidRPr="00BE5E48">
        <w:rPr>
          <w:rFonts w:ascii="Times New Roman" w:hAnsi="Times New Roman" w:cs="Times New Roman"/>
          <w:sz w:val="24"/>
          <w:szCs w:val="24"/>
        </w:rPr>
        <w:t>каются для индивидуальных жилых домов малой этажности без выхода на магистрали и о</w:t>
      </w:r>
      <w:r w:rsidR="000553CE" w:rsidRPr="00BE5E48">
        <w:rPr>
          <w:rFonts w:ascii="Times New Roman" w:hAnsi="Times New Roman" w:cs="Times New Roman"/>
          <w:sz w:val="24"/>
          <w:szCs w:val="24"/>
        </w:rPr>
        <w:t>с</w:t>
      </w:r>
      <w:r w:rsidR="000553CE" w:rsidRPr="00BE5E48">
        <w:rPr>
          <w:rFonts w:ascii="Times New Roman" w:hAnsi="Times New Roman" w:cs="Times New Roman"/>
          <w:sz w:val="24"/>
          <w:szCs w:val="24"/>
        </w:rPr>
        <w:t>новные улицы, а также для строительных площадок.</w:t>
      </w:r>
    </w:p>
    <w:p w:rsidR="00900A0C" w:rsidRPr="00BE5E48" w:rsidRDefault="000553CE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Запрещается использование глухих деревянных секций ограждений из щит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вых листов, сплошного бруса, за исключением ограждений, входящих в состав объектов и</w:t>
      </w:r>
      <w:r w:rsidRPr="00BE5E48">
        <w:rPr>
          <w:rFonts w:ascii="Times New Roman" w:hAnsi="Times New Roman" w:cs="Times New Roman"/>
          <w:sz w:val="24"/>
          <w:szCs w:val="24"/>
        </w:rPr>
        <w:t>с</w:t>
      </w:r>
      <w:r w:rsidRPr="00BE5E48">
        <w:rPr>
          <w:rFonts w:ascii="Times New Roman" w:hAnsi="Times New Roman" w:cs="Times New Roman"/>
          <w:sz w:val="24"/>
          <w:szCs w:val="24"/>
        </w:rPr>
        <w:t xml:space="preserve">торико-культурного наследия, а также индивидуальных жилых домов малой этажности и дачных участков при условии соответствия техническим регламентам. </w:t>
      </w:r>
    </w:p>
    <w:p w:rsidR="000553CE" w:rsidRPr="00BE5E48" w:rsidRDefault="000553CE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Запрещается во всех случаях изготовление и устройство ограждений из мат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риалов, не предназначенных для использования в качестве ограждений, если иное не пред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смотрено проектной документацией, согласованной в установленном порядке.</w:t>
      </w:r>
    </w:p>
    <w:p w:rsidR="000553CE" w:rsidRPr="00BE5E48" w:rsidRDefault="000553CE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Для в</w:t>
      </w:r>
      <w:r w:rsidR="009A4C26">
        <w:rPr>
          <w:rFonts w:ascii="Times New Roman" w:hAnsi="Times New Roman" w:cs="Times New Roman"/>
          <w:sz w:val="24"/>
          <w:szCs w:val="24"/>
        </w:rPr>
        <w:t>сех видов ограждений не рекомендуется</w:t>
      </w:r>
      <w:r w:rsidRPr="00BE5E48">
        <w:rPr>
          <w:rFonts w:ascii="Times New Roman" w:hAnsi="Times New Roman" w:cs="Times New Roman"/>
          <w:sz w:val="24"/>
          <w:szCs w:val="24"/>
        </w:rPr>
        <w:t xml:space="preserve"> использовать яркие цвета и контрастные цветовые сочетания. Чёрный цвет допускается использовать только для мета</w:t>
      </w:r>
      <w:r w:rsidRPr="00BE5E48">
        <w:rPr>
          <w:rFonts w:ascii="Times New Roman" w:hAnsi="Times New Roman" w:cs="Times New Roman"/>
          <w:sz w:val="24"/>
          <w:szCs w:val="24"/>
        </w:rPr>
        <w:t>л</w:t>
      </w:r>
      <w:r w:rsidRPr="00BE5E48">
        <w:rPr>
          <w:rFonts w:ascii="Times New Roman" w:hAnsi="Times New Roman" w:cs="Times New Roman"/>
          <w:sz w:val="24"/>
          <w:szCs w:val="24"/>
        </w:rPr>
        <w:t>лических элементов сварных ограждений, ограждений с элементами ковки и литья.</w:t>
      </w:r>
    </w:p>
    <w:p w:rsidR="000553CE" w:rsidRPr="00BE5E48" w:rsidRDefault="000553CE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Не </w:t>
      </w:r>
      <w:r w:rsidR="00BD2EE1">
        <w:rPr>
          <w:rFonts w:ascii="Times New Roman" w:hAnsi="Times New Roman" w:cs="Times New Roman"/>
          <w:sz w:val="24"/>
          <w:szCs w:val="24"/>
        </w:rPr>
        <w:t>рекомендуется</w:t>
      </w:r>
      <w:r w:rsidRPr="00BE5E48">
        <w:rPr>
          <w:rFonts w:ascii="Times New Roman" w:hAnsi="Times New Roman" w:cs="Times New Roman"/>
          <w:sz w:val="24"/>
          <w:szCs w:val="24"/>
        </w:rPr>
        <w:t xml:space="preserve"> (кроме внутренних территорий индивидуальной жилой 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стройки и садово-дачных товариществ) разноцветная окраска отдельных элементов огражд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ния, а также наличие на элементах ограждения рисунков, графических изображений, при о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сутствии согласованного в установленном порядке проектного (цветового) решения.</w:t>
      </w:r>
    </w:p>
    <w:p w:rsidR="00495DDC" w:rsidRPr="00BE5E48" w:rsidRDefault="00495DDC" w:rsidP="00B90675">
      <w:pPr>
        <w:pStyle w:val="52"/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Не допускается установка ограждения, затрудняющего беспрепятственный проезд на придомовую территорию многоквартирных жилых домов специальной техники и создающ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го препятствия или ограничения проходу пешеходов или проезду транспортных средств на территорию общего пользования.</w:t>
      </w:r>
    </w:p>
    <w:p w:rsidR="00495DDC" w:rsidRPr="00BE5E48" w:rsidRDefault="00495DDC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Владелец обязан содержать ограждение в надлежащем состоянии, произв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дить очистку ограждения по мере его загрязнения, а также производить необходимые р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монтно-восстановительные работы.</w:t>
      </w:r>
    </w:p>
    <w:p w:rsidR="00495DDC" w:rsidRPr="00BE5E48" w:rsidRDefault="00495DDC" w:rsidP="00B90675">
      <w:pPr>
        <w:pStyle w:val="5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весь период эксплуатации ограждения должны соответствовать эстетическим и а</w:t>
      </w:r>
      <w:r w:rsidRPr="00BE5E48">
        <w:rPr>
          <w:rFonts w:ascii="Times New Roman" w:hAnsi="Times New Roman" w:cs="Times New Roman"/>
          <w:sz w:val="24"/>
          <w:szCs w:val="24"/>
        </w:rPr>
        <w:t>р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хитектурным требованиям. При эксплуатации не допускается:</w:t>
      </w:r>
    </w:p>
    <w:p w:rsidR="00495DDC" w:rsidRPr="00BE5E48" w:rsidRDefault="00223D94" w:rsidP="00B90675">
      <w:pPr>
        <w:pStyle w:val="52"/>
        <w:shd w:val="clear" w:color="auto" w:fill="auto"/>
        <w:tabs>
          <w:tab w:val="left" w:pos="284"/>
          <w:tab w:val="left" w:pos="91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495DDC" w:rsidRPr="00BE5E48">
        <w:rPr>
          <w:rFonts w:ascii="Times New Roman" w:hAnsi="Times New Roman" w:cs="Times New Roman"/>
          <w:sz w:val="24"/>
          <w:szCs w:val="24"/>
        </w:rPr>
        <w:t>повреждение или отсутствие красочного покрытия или оштукатуренного слоя (в том числе шелушение или вздутие краски);</w:t>
      </w:r>
    </w:p>
    <w:p w:rsidR="00495DDC" w:rsidRPr="00BE5E48" w:rsidRDefault="00223D94" w:rsidP="00B90675">
      <w:pPr>
        <w:pStyle w:val="52"/>
        <w:shd w:val="clear" w:color="auto" w:fill="auto"/>
        <w:tabs>
          <w:tab w:val="left" w:pos="284"/>
          <w:tab w:val="left" w:pos="93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495DDC" w:rsidRPr="00BE5E48">
        <w:rPr>
          <w:rFonts w:ascii="Times New Roman" w:hAnsi="Times New Roman" w:cs="Times New Roman"/>
          <w:sz w:val="24"/>
          <w:szCs w:val="24"/>
        </w:rPr>
        <w:t>наличие трещин, разломов;</w:t>
      </w:r>
    </w:p>
    <w:p w:rsidR="00495DDC" w:rsidRPr="00BE5E48" w:rsidRDefault="00223D94" w:rsidP="00B90675">
      <w:pPr>
        <w:pStyle w:val="52"/>
        <w:shd w:val="clear" w:color="auto" w:fill="auto"/>
        <w:tabs>
          <w:tab w:val="left" w:pos="284"/>
          <w:tab w:val="left" w:pos="91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495DDC" w:rsidRPr="00BE5E48">
        <w:rPr>
          <w:rFonts w:ascii="Times New Roman" w:hAnsi="Times New Roman" w:cs="Times New Roman"/>
          <w:sz w:val="24"/>
          <w:szCs w:val="24"/>
        </w:rPr>
        <w:t>повреждение или разрушение кирпичной, или каменной кладки, архитектурных д</w:t>
      </w:r>
      <w:r w:rsidR="00495DDC" w:rsidRPr="00BE5E48">
        <w:rPr>
          <w:rFonts w:ascii="Times New Roman" w:hAnsi="Times New Roman" w:cs="Times New Roman"/>
          <w:sz w:val="24"/>
          <w:szCs w:val="24"/>
        </w:rPr>
        <w:t>е</w:t>
      </w:r>
      <w:r w:rsidR="00495DDC" w:rsidRPr="00BE5E48">
        <w:rPr>
          <w:rFonts w:ascii="Times New Roman" w:hAnsi="Times New Roman" w:cs="Times New Roman"/>
          <w:sz w:val="24"/>
          <w:szCs w:val="24"/>
        </w:rPr>
        <w:t>талей и других элементов;</w:t>
      </w:r>
    </w:p>
    <w:p w:rsidR="00495DDC" w:rsidRPr="00BE5E48" w:rsidRDefault="00223D94" w:rsidP="00B90675">
      <w:pPr>
        <w:pStyle w:val="52"/>
        <w:shd w:val="clear" w:color="auto" w:fill="auto"/>
        <w:tabs>
          <w:tab w:val="left" w:pos="284"/>
          <w:tab w:val="left" w:pos="93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495DDC" w:rsidRPr="00BE5E48">
        <w:rPr>
          <w:rFonts w:ascii="Times New Roman" w:hAnsi="Times New Roman" w:cs="Times New Roman"/>
          <w:sz w:val="24"/>
          <w:szCs w:val="24"/>
        </w:rPr>
        <w:t>наличие подтёков ржавчины, коррозии металлических деталей и частей;</w:t>
      </w:r>
    </w:p>
    <w:p w:rsidR="00495DDC" w:rsidRPr="00BE5E48" w:rsidRDefault="00223D94" w:rsidP="00B90675">
      <w:pPr>
        <w:pStyle w:val="52"/>
        <w:shd w:val="clear" w:color="auto" w:fill="auto"/>
        <w:tabs>
          <w:tab w:val="left" w:pos="284"/>
          <w:tab w:val="left" w:pos="91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495DDC" w:rsidRPr="00BE5E48">
        <w:rPr>
          <w:rFonts w:ascii="Times New Roman" w:hAnsi="Times New Roman" w:cs="Times New Roman"/>
          <w:sz w:val="24"/>
          <w:szCs w:val="24"/>
        </w:rPr>
        <w:t>отклонение от вертикали, искривление и разрушение конструкций и (или) отдел</w:t>
      </w:r>
      <w:r w:rsidR="00495DDC" w:rsidRPr="00BE5E48">
        <w:rPr>
          <w:rFonts w:ascii="Times New Roman" w:hAnsi="Times New Roman" w:cs="Times New Roman"/>
          <w:sz w:val="24"/>
          <w:szCs w:val="24"/>
        </w:rPr>
        <w:t>ь</w:t>
      </w:r>
      <w:r w:rsidR="00495DDC" w:rsidRPr="00BE5E48">
        <w:rPr>
          <w:rFonts w:ascii="Times New Roman" w:hAnsi="Times New Roman" w:cs="Times New Roman"/>
          <w:sz w:val="24"/>
          <w:szCs w:val="24"/>
        </w:rPr>
        <w:t>ных элементов;</w:t>
      </w:r>
    </w:p>
    <w:p w:rsidR="00223D94" w:rsidRPr="00BE5E48" w:rsidRDefault="00223D94" w:rsidP="00B90675">
      <w:pPr>
        <w:pStyle w:val="52"/>
        <w:shd w:val="clear" w:color="auto" w:fill="auto"/>
        <w:tabs>
          <w:tab w:val="left" w:pos="284"/>
          <w:tab w:val="left" w:pos="92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495DDC" w:rsidRPr="00BE5E48">
        <w:rPr>
          <w:rFonts w:ascii="Times New Roman" w:hAnsi="Times New Roman" w:cs="Times New Roman"/>
          <w:sz w:val="24"/>
          <w:szCs w:val="24"/>
        </w:rPr>
        <w:t xml:space="preserve">провисание </w:t>
      </w:r>
      <w:r w:rsidRPr="00BE5E48">
        <w:rPr>
          <w:rFonts w:ascii="Times New Roman" w:hAnsi="Times New Roman" w:cs="Times New Roman"/>
          <w:sz w:val="24"/>
          <w:szCs w:val="24"/>
        </w:rPr>
        <w:t>или разрывы сетчатых элементов;</w:t>
      </w:r>
    </w:p>
    <w:p w:rsidR="00495DDC" w:rsidRPr="00BE5E48" w:rsidRDefault="00223D94" w:rsidP="00B90675">
      <w:pPr>
        <w:pStyle w:val="52"/>
        <w:shd w:val="clear" w:color="auto" w:fill="auto"/>
        <w:tabs>
          <w:tab w:val="left" w:pos="284"/>
          <w:tab w:val="left" w:pos="92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7) </w:t>
      </w:r>
      <w:r w:rsidR="00495DDC" w:rsidRPr="00BE5E48">
        <w:rPr>
          <w:rFonts w:ascii="Times New Roman" w:hAnsi="Times New Roman" w:cs="Times New Roman"/>
          <w:sz w:val="24"/>
          <w:szCs w:val="24"/>
        </w:rPr>
        <w:t>расстройства болтовых, заклёпочных, сварных, иных соединений конструкций.</w:t>
      </w:r>
    </w:p>
    <w:p w:rsidR="00495DDC" w:rsidRPr="00BE5E48" w:rsidRDefault="00495DDC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Запрещается проектирование и реконструкция на территории населенных пунктов ограждений участков индивидуальных жилых домов и иных частных домовладений, несоответствующих требованиям к архитектурно-художественному облику муниципального образования, утвержденному органами местного самоуправления, паспортом колористич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ского решения фасадов зданий, строений, сооружений, ограждений.</w:t>
      </w:r>
    </w:p>
    <w:p w:rsidR="00495DDC" w:rsidRPr="00BE5E48" w:rsidRDefault="00495DDC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Запрещается проектирование и реконструкция на территории населенных пунктов ограждений участков индивидуальных жилых домов и иных частных домовладений, несоответствующих требованиям к архитектурно-художественному облику муниципального образования, утвержденному органами местного самоуправления, паспортом колористич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ского решения фасадов зданий, строений, сооружений, ограждений.</w:t>
      </w:r>
    </w:p>
    <w:p w:rsidR="00495DDC" w:rsidRPr="0079745F" w:rsidRDefault="00495DDC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45F">
        <w:rPr>
          <w:rFonts w:ascii="Times New Roman" w:hAnsi="Times New Roman" w:cs="Times New Roman"/>
          <w:sz w:val="24"/>
          <w:szCs w:val="24"/>
        </w:rPr>
        <w:t>Установка ограждений из твердых коммунальных отходов не допускается.</w:t>
      </w:r>
    </w:p>
    <w:p w:rsidR="00495DDC" w:rsidRPr="00BE5E48" w:rsidRDefault="00495DDC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Запрещается эксплуатация ограждения, а также отдельных элементов ограждения, если общая площадь разрушения превышают 30 процентов от общей площади элемента.</w:t>
      </w:r>
    </w:p>
    <w:p w:rsidR="00495DDC" w:rsidRPr="00BE5E48" w:rsidRDefault="00495DDC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Срок приведения ограждения в надлежащее состояние - в течение одинн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дцати месяцев с момента выявления дефектов и повреждений. При установке срока привед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ния ограждения в надлежащий вид следует учитывать сезонность проведения ремонтных 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бот в соответствии с законодательством.</w:t>
      </w:r>
    </w:p>
    <w:p w:rsidR="00495DDC" w:rsidRPr="00BE5E48" w:rsidRDefault="00495DDC" w:rsidP="00B90675">
      <w:pPr>
        <w:pStyle w:val="52"/>
        <w:numPr>
          <w:ilvl w:val="0"/>
          <w:numId w:val="30"/>
        </w:numPr>
        <w:shd w:val="clear" w:color="auto" w:fill="auto"/>
        <w:tabs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Ограждения участков промышленных, производственно-коммунальных предприятий устанавливаются в обязательном порядке.</w:t>
      </w:r>
    </w:p>
    <w:p w:rsidR="00495DDC" w:rsidRPr="00BE5E48" w:rsidRDefault="00495DDC" w:rsidP="00B90675">
      <w:pPr>
        <w:pStyle w:val="22"/>
        <w:numPr>
          <w:ilvl w:val="0"/>
          <w:numId w:val="3"/>
        </w:numPr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Игровое и спортивное оборудование</w:t>
      </w:r>
      <w:r w:rsidR="00223D94" w:rsidRPr="00BE5E48">
        <w:rPr>
          <w:rFonts w:ascii="Times New Roman" w:hAnsi="Times New Roman" w:cs="Times New Roman"/>
          <w:b/>
          <w:sz w:val="24"/>
          <w:szCs w:val="24"/>
        </w:rPr>
        <w:t>.</w:t>
      </w:r>
    </w:p>
    <w:p w:rsidR="00495DDC" w:rsidRPr="00BE5E48" w:rsidRDefault="00495DDC" w:rsidP="00B90675">
      <w:pPr>
        <w:pStyle w:val="52"/>
        <w:numPr>
          <w:ilvl w:val="0"/>
          <w:numId w:val="31"/>
        </w:numPr>
        <w:shd w:val="clear" w:color="auto" w:fill="auto"/>
        <w:tabs>
          <w:tab w:val="left" w:pos="141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рамках решения задачи обеспечения качества современной среды при созд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нии и благоустройстве игрового и спортивного оборудования учитываются принципы фун</w:t>
      </w:r>
      <w:r w:rsidRPr="00BE5E48">
        <w:rPr>
          <w:rFonts w:ascii="Times New Roman" w:hAnsi="Times New Roman" w:cs="Times New Roman"/>
          <w:sz w:val="24"/>
          <w:szCs w:val="24"/>
        </w:rPr>
        <w:t>к</w:t>
      </w:r>
      <w:r w:rsidRPr="00BE5E48">
        <w:rPr>
          <w:rFonts w:ascii="Times New Roman" w:hAnsi="Times New Roman" w:cs="Times New Roman"/>
          <w:sz w:val="24"/>
          <w:szCs w:val="24"/>
        </w:rPr>
        <w:t>ционального разнообразия, комфортной среды для общения в части организации игровых и спортивных площадок как центров притяжения людей.</w:t>
      </w:r>
    </w:p>
    <w:p w:rsidR="00495DDC" w:rsidRPr="00BE5E48" w:rsidRDefault="00495DDC" w:rsidP="00B90675">
      <w:pPr>
        <w:pStyle w:val="52"/>
        <w:numPr>
          <w:ilvl w:val="0"/>
          <w:numId w:val="31"/>
        </w:numPr>
        <w:shd w:val="clear" w:color="auto" w:fill="auto"/>
        <w:tabs>
          <w:tab w:val="left" w:pos="141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Игровое и спортивное оборудование на территории округа может быть пре</w:t>
      </w:r>
      <w:r w:rsidRPr="00BE5E48">
        <w:rPr>
          <w:rFonts w:ascii="Times New Roman" w:hAnsi="Times New Roman" w:cs="Times New Roman"/>
          <w:sz w:val="24"/>
          <w:szCs w:val="24"/>
        </w:rPr>
        <w:t>д</w:t>
      </w:r>
      <w:r w:rsidRPr="00BE5E48">
        <w:rPr>
          <w:rFonts w:ascii="Times New Roman" w:hAnsi="Times New Roman" w:cs="Times New Roman"/>
          <w:sz w:val="24"/>
          <w:szCs w:val="24"/>
        </w:rPr>
        <w:t>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</w:t>
      </w:r>
      <w:r w:rsidRPr="00BE5E48">
        <w:rPr>
          <w:rFonts w:ascii="Times New Roman" w:hAnsi="Times New Roman" w:cs="Times New Roman"/>
          <w:sz w:val="24"/>
          <w:szCs w:val="24"/>
        </w:rPr>
        <w:t>д</w:t>
      </w:r>
      <w:r w:rsidRPr="00BE5E48">
        <w:rPr>
          <w:rFonts w:ascii="Times New Roman" w:hAnsi="Times New Roman" w:cs="Times New Roman"/>
          <w:sz w:val="24"/>
          <w:szCs w:val="24"/>
        </w:rPr>
        <w:t>ростков обеспечивается соответствие оборудования анатомо</w:t>
      </w:r>
      <w:r w:rsidR="00487B38">
        <w:rPr>
          <w:rFonts w:ascii="Times New Roman" w:hAnsi="Times New Roman" w:cs="Times New Roman"/>
          <w:sz w:val="24"/>
          <w:szCs w:val="24"/>
        </w:rPr>
        <w:t>-</w:t>
      </w:r>
      <w:r w:rsidRPr="00BE5E48">
        <w:rPr>
          <w:rFonts w:ascii="Times New Roman" w:hAnsi="Times New Roman" w:cs="Times New Roman"/>
          <w:sz w:val="24"/>
          <w:szCs w:val="24"/>
        </w:rPr>
        <w:t>физиологическим особенностям разных возрастных групп.</w:t>
      </w:r>
    </w:p>
    <w:p w:rsidR="00495DDC" w:rsidRDefault="00495DDC" w:rsidP="00B90675">
      <w:pPr>
        <w:pStyle w:val="52"/>
        <w:numPr>
          <w:ilvl w:val="0"/>
          <w:numId w:val="31"/>
        </w:numPr>
        <w:shd w:val="clear" w:color="auto" w:fill="auto"/>
        <w:tabs>
          <w:tab w:val="left" w:pos="141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Спортивное оборудование, предназначенное для всех возрастных групп нас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ления, размещается на спортивных, физкультурных площадках либо на специально оборуд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ванных пешеходных коммуникациях (тропы здоровья) в составе рекреаций.</w:t>
      </w:r>
    </w:p>
    <w:p w:rsidR="00495DDC" w:rsidRPr="00BE5E48" w:rsidRDefault="00495DDC" w:rsidP="00B90675">
      <w:pPr>
        <w:pStyle w:val="22"/>
        <w:numPr>
          <w:ilvl w:val="1"/>
          <w:numId w:val="31"/>
        </w:numPr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Малые архитектурные формы, городская мебель</w:t>
      </w:r>
      <w:r w:rsidR="00223D94" w:rsidRPr="00BE5E48">
        <w:rPr>
          <w:rFonts w:ascii="Times New Roman" w:hAnsi="Times New Roman" w:cs="Times New Roman"/>
          <w:b/>
          <w:sz w:val="24"/>
          <w:szCs w:val="24"/>
        </w:rPr>
        <w:t>.</w:t>
      </w:r>
    </w:p>
    <w:p w:rsidR="00495DDC" w:rsidRPr="00BE5E48" w:rsidRDefault="00495DDC" w:rsidP="00B90675">
      <w:pPr>
        <w:pStyle w:val="52"/>
        <w:numPr>
          <w:ilvl w:val="2"/>
          <w:numId w:val="31"/>
        </w:numPr>
        <w:shd w:val="clear" w:color="auto" w:fill="auto"/>
        <w:tabs>
          <w:tab w:val="left" w:pos="156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Строительство и установка элементов монументально-декоративного офор</w:t>
      </w:r>
      <w:r w:rsidRPr="00BE5E48">
        <w:rPr>
          <w:rFonts w:ascii="Times New Roman" w:hAnsi="Times New Roman" w:cs="Times New Roman"/>
          <w:sz w:val="24"/>
          <w:szCs w:val="24"/>
        </w:rPr>
        <w:t>м</w:t>
      </w:r>
      <w:r w:rsidRPr="00BE5E48">
        <w:rPr>
          <w:rFonts w:ascii="Times New Roman" w:hAnsi="Times New Roman" w:cs="Times New Roman"/>
          <w:sz w:val="24"/>
          <w:szCs w:val="24"/>
        </w:rPr>
        <w:t>ления, устройств для оформления мобильного и вертикального озеленения, мебели, комм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нально-бытового и технического оборудования в местах общественного пользования прои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водится по согласованию с администрацией округа.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2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 элементам монументально-декоративного оформления относятся скуль</w:t>
      </w:r>
      <w:r w:rsidRPr="00BE5E48">
        <w:rPr>
          <w:rFonts w:ascii="Times New Roman" w:hAnsi="Times New Roman" w:cs="Times New Roman"/>
          <w:sz w:val="24"/>
          <w:szCs w:val="24"/>
        </w:rPr>
        <w:t>п</w:t>
      </w:r>
      <w:r w:rsidRPr="00BE5E48">
        <w:rPr>
          <w:rFonts w:ascii="Times New Roman" w:hAnsi="Times New Roman" w:cs="Times New Roman"/>
          <w:sz w:val="24"/>
          <w:szCs w:val="24"/>
        </w:rPr>
        <w:t>турно-архитектурные композиции, монументально-декоративные композиции, монументы, памятные знаки и иные художественно-декоративные объекты.</w:t>
      </w:r>
    </w:p>
    <w:p w:rsidR="00495DDC" w:rsidRPr="00BE5E48" w:rsidRDefault="00495DDC" w:rsidP="00B90675">
      <w:pPr>
        <w:pStyle w:val="42"/>
        <w:numPr>
          <w:ilvl w:val="1"/>
          <w:numId w:val="31"/>
        </w:numPr>
        <w:shd w:val="clear" w:color="auto" w:fill="auto"/>
        <w:tabs>
          <w:tab w:val="left" w:pos="135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Виды покрытий</w:t>
      </w:r>
      <w:r w:rsidR="00223D94" w:rsidRPr="00BE5E48">
        <w:rPr>
          <w:rFonts w:ascii="Times New Roman" w:hAnsi="Times New Roman" w:cs="Times New Roman"/>
          <w:sz w:val="24"/>
          <w:szCs w:val="24"/>
        </w:rPr>
        <w:t>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При создании и благоустройстве покрытий учитывается принцип организации 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комфортной пешеходной среды в части поддержания и развития удобных и безопасных п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шеходных коммуникаций.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Покрытия поверхности обеспечивают на территории округа условия безопа</w:t>
      </w:r>
      <w:r w:rsidRPr="00BE5E48">
        <w:rPr>
          <w:rFonts w:ascii="Times New Roman" w:hAnsi="Times New Roman" w:cs="Times New Roman"/>
          <w:sz w:val="24"/>
          <w:szCs w:val="24"/>
        </w:rPr>
        <w:t>с</w:t>
      </w:r>
      <w:r w:rsidRPr="00BE5E48">
        <w:rPr>
          <w:rFonts w:ascii="Times New Roman" w:hAnsi="Times New Roman" w:cs="Times New Roman"/>
          <w:sz w:val="24"/>
          <w:szCs w:val="24"/>
        </w:rPr>
        <w:t>ного и комфортного передвижения, а также формируют архитектурно</w:t>
      </w:r>
      <w:r w:rsidR="0048200F" w:rsidRPr="00BE5E48">
        <w:rPr>
          <w:rFonts w:ascii="Times New Roman" w:hAnsi="Times New Roman" w:cs="Times New Roman"/>
          <w:sz w:val="24"/>
          <w:szCs w:val="24"/>
        </w:rPr>
        <w:t>-</w:t>
      </w:r>
      <w:r w:rsidRPr="00BE5E48">
        <w:rPr>
          <w:rFonts w:ascii="Times New Roman" w:hAnsi="Times New Roman" w:cs="Times New Roman"/>
          <w:sz w:val="24"/>
          <w:szCs w:val="24"/>
        </w:rPr>
        <w:t>художественный о</w:t>
      </w:r>
      <w:r w:rsidRPr="00BE5E48">
        <w:rPr>
          <w:rFonts w:ascii="Times New Roman" w:hAnsi="Times New Roman" w:cs="Times New Roman"/>
          <w:sz w:val="24"/>
          <w:szCs w:val="24"/>
        </w:rPr>
        <w:t>б</w:t>
      </w:r>
      <w:r w:rsidRPr="00BE5E48">
        <w:rPr>
          <w:rFonts w:ascii="Times New Roman" w:hAnsi="Times New Roman" w:cs="Times New Roman"/>
          <w:sz w:val="24"/>
          <w:szCs w:val="24"/>
        </w:rPr>
        <w:t>лик среды</w:t>
      </w:r>
      <w:r w:rsidR="001C6CA0">
        <w:rPr>
          <w:rFonts w:ascii="Times New Roman" w:hAnsi="Times New Roman" w:cs="Times New Roman"/>
          <w:sz w:val="24"/>
          <w:szCs w:val="24"/>
        </w:rPr>
        <w:t>.</w:t>
      </w:r>
    </w:p>
    <w:p w:rsidR="00495DDC" w:rsidRPr="00BE5E48" w:rsidRDefault="00495DDC" w:rsidP="00B90675">
      <w:pPr>
        <w:pStyle w:val="42"/>
        <w:numPr>
          <w:ilvl w:val="1"/>
          <w:numId w:val="31"/>
        </w:numPr>
        <w:shd w:val="clear" w:color="auto" w:fill="auto"/>
        <w:tabs>
          <w:tab w:val="left" w:pos="135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Водные устройства</w:t>
      </w:r>
      <w:r w:rsidR="00223D94" w:rsidRPr="00BE5E48">
        <w:rPr>
          <w:rFonts w:ascii="Times New Roman" w:hAnsi="Times New Roman" w:cs="Times New Roman"/>
          <w:sz w:val="24"/>
          <w:szCs w:val="24"/>
        </w:rPr>
        <w:t>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рамках решения задачи обеспечения качества современной среды при</w:t>
      </w:r>
      <w:r w:rsidR="0048200F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бл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гоустройстве водных устройств учитываются принципы организации комфортной среды для общения, гармонии с природой в части оборудования востребованных жителями обществе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ных пространств</w:t>
      </w:r>
      <w:r w:rsidR="003A4836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водными устройствами, развития</w:t>
      </w:r>
      <w:r w:rsidR="0048200F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благоустроенных центров притяжения людей.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 и прочие.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495DDC" w:rsidRPr="00BE5E48" w:rsidRDefault="00495DDC" w:rsidP="00B90675">
      <w:pPr>
        <w:pStyle w:val="42"/>
        <w:numPr>
          <w:ilvl w:val="1"/>
          <w:numId w:val="31"/>
        </w:numPr>
        <w:shd w:val="clear" w:color="auto" w:fill="auto"/>
        <w:tabs>
          <w:tab w:val="left" w:pos="135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Уличное коммунально-бытовое оборудование</w:t>
      </w:r>
      <w:r w:rsidR="00223D94" w:rsidRPr="00BE5E48">
        <w:rPr>
          <w:rFonts w:ascii="Times New Roman" w:hAnsi="Times New Roman" w:cs="Times New Roman"/>
          <w:sz w:val="24"/>
          <w:szCs w:val="24"/>
        </w:rPr>
        <w:t>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Состав улично-коммунального оборудования включает в себя различные виды мусоросборников: контейнеры и урны. Выбор того или иного вида коммунально</w:t>
      </w:r>
      <w:r w:rsidR="00710524" w:rsidRPr="00BE5E48">
        <w:rPr>
          <w:rFonts w:ascii="Times New Roman" w:hAnsi="Times New Roman" w:cs="Times New Roman"/>
          <w:sz w:val="24"/>
          <w:szCs w:val="24"/>
        </w:rPr>
        <w:t>-</w:t>
      </w:r>
      <w:r w:rsidRPr="00BE5E48">
        <w:rPr>
          <w:rFonts w:ascii="Times New Roman" w:hAnsi="Times New Roman" w:cs="Times New Roman"/>
          <w:sz w:val="24"/>
          <w:szCs w:val="24"/>
        </w:rPr>
        <w:t>бытового оборудования исходит из целей обеспечения безопасности среды обитания для здоровья ч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ловека, технологической безопасности, удобства пользования, эргономичности, эстетической привлекательности, сочетания с механизмами, обеспечивающими удаление накопленных о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ходов.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Для складирования твердых коммунальных отходов на территории округа (улицах, площадях, объектах рекреации) применяются контейнеры и (или) урны. На терр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тории объектов рекреации расстановку контейнеров и урн следует предусматривать у ск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мей, некапитальных нестационарных сооружений и уличного технического оборудования, ориентированных на продажу продуктов питания. Кроме того, урны располагаются на ост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новках общественного транспорта. Расстановка урн и контейнеров не должна мешать пер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движению пешеходов, проезду инвалидных и детских колясок.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Количество и объем контейнеров определяется в соответствии с требованиями законодательства об отходах производства и потребления.</w:t>
      </w:r>
    </w:p>
    <w:p w:rsidR="00495DDC" w:rsidRPr="00BE5E48" w:rsidRDefault="00495DDC" w:rsidP="00B90675">
      <w:pPr>
        <w:pStyle w:val="42"/>
        <w:numPr>
          <w:ilvl w:val="1"/>
          <w:numId w:val="31"/>
        </w:numPr>
        <w:shd w:val="clear" w:color="auto" w:fill="auto"/>
        <w:tabs>
          <w:tab w:val="left" w:pos="135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Площадки для выгула животных.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Площадки для выгула животных следует размещать на территориях общего пользования свободных от зелёных насаждений, под линиями электропередач с напряжен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ем не более 110 кВт, за пределами санитарной зоны источников водоснабжения первого и второго поясов.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Размеры площадок для выгула животных размещаемые на территориях жил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го назначения рекомендуется принимать 400-600 кв</w:t>
      </w:r>
      <w:r w:rsidR="00223D94" w:rsidRPr="00BE5E48">
        <w:rPr>
          <w:rFonts w:ascii="Times New Roman" w:hAnsi="Times New Roman" w:cs="Times New Roman"/>
          <w:sz w:val="24"/>
          <w:szCs w:val="24"/>
        </w:rPr>
        <w:t xml:space="preserve">адратных </w:t>
      </w:r>
      <w:r w:rsidRPr="00BE5E48">
        <w:rPr>
          <w:rFonts w:ascii="Times New Roman" w:hAnsi="Times New Roman" w:cs="Times New Roman"/>
          <w:sz w:val="24"/>
          <w:szCs w:val="24"/>
        </w:rPr>
        <w:t>метров, на прочих территориях - до 800 кв</w:t>
      </w:r>
      <w:r w:rsidR="00223D94" w:rsidRPr="00BE5E48">
        <w:rPr>
          <w:rFonts w:ascii="Times New Roman" w:hAnsi="Times New Roman" w:cs="Times New Roman"/>
          <w:sz w:val="24"/>
          <w:szCs w:val="24"/>
        </w:rPr>
        <w:t xml:space="preserve">адратных </w:t>
      </w:r>
      <w:r w:rsidRPr="00BE5E48">
        <w:rPr>
          <w:rFonts w:ascii="Times New Roman" w:hAnsi="Times New Roman" w:cs="Times New Roman"/>
          <w:sz w:val="24"/>
          <w:szCs w:val="24"/>
        </w:rPr>
        <w:t>метров. В условиях сложившейся застройки допускается принимать уменьшенный размер площадок, исходя из имеющихся территориальных возможностей. Ра</w:t>
      </w:r>
      <w:r w:rsidRPr="00BE5E48">
        <w:rPr>
          <w:rFonts w:ascii="Times New Roman" w:hAnsi="Times New Roman" w:cs="Times New Roman"/>
          <w:sz w:val="24"/>
          <w:szCs w:val="24"/>
        </w:rPr>
        <w:t>с</w:t>
      </w:r>
      <w:r w:rsidRPr="00BE5E48">
        <w:rPr>
          <w:rFonts w:ascii="Times New Roman" w:hAnsi="Times New Roman" w:cs="Times New Roman"/>
          <w:sz w:val="24"/>
          <w:szCs w:val="24"/>
        </w:rPr>
        <w:t>стояние от границы площадки до окон жилых и общественных зданий рекомендуется пр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нимать не менее 25 метров, а до участков детских учреждений, школ, детских, спортивных площадок, площадок отдыха - не менее 40 метров.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 элементам благоустройства на территории площадок для выгула животных относятся: ровная поверхность, не травмирующая конечности животных (газонное, песчаное либо песчано-земляное покрытие), обеспечивающая хороший дренаж и удобство для рег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лярной уборки и обновления площадки, ограждение, скамья, урна, осветительное и инфо</w:t>
      </w:r>
      <w:r w:rsidRPr="00BE5E48">
        <w:rPr>
          <w:rFonts w:ascii="Times New Roman" w:hAnsi="Times New Roman" w:cs="Times New Roman"/>
          <w:sz w:val="24"/>
          <w:szCs w:val="24"/>
        </w:rPr>
        <w:t>р</w:t>
      </w:r>
      <w:r w:rsidRPr="00BE5E48">
        <w:rPr>
          <w:rFonts w:ascii="Times New Roman" w:hAnsi="Times New Roman" w:cs="Times New Roman"/>
          <w:sz w:val="24"/>
          <w:szCs w:val="24"/>
        </w:rPr>
        <w:t>мационное оборудование, озеленение, специальное тренировочное оборудование.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Площадки для дрессировки собак следует оборудовать учебными, тренир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вочными, спортивными снарядами и сооружениями, навесом от дождя, утепленным быт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вым помещением для хранения инвентаря, оборудования и отдыха инструкторов.</w:t>
      </w:r>
    </w:p>
    <w:p w:rsidR="00495DDC" w:rsidRPr="00BE5E48" w:rsidRDefault="00495DDC" w:rsidP="00B90675">
      <w:pPr>
        <w:pStyle w:val="22"/>
        <w:numPr>
          <w:ilvl w:val="2"/>
          <w:numId w:val="31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Перечень мест (территорий) где запрещается выгул животных: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зоны рекреационного назначения, а именно в границах территорий, занятых г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родскими лесами, скверами, парками, садами, прудами, озерами, пляжами, береговыми п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лосами водных объектов общего пользования, а также в границах иных территорий, испол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зуемых и предназначенных для отдыха, туризма, занятий физической культурой и спортом;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детские площадки;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  <w:tab w:val="left" w:pos="12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территории, на которых расположены образовательные организации (дошкольные образовательные организации, общеобразовательные организации, профессиональные обр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зовательные организации);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территории, занятые объектами спорта, к которым относятся объекты недвижим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территории медицинских, санитарно-курортных организаций, в том числе больн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цы, поликлиники);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территории организации культуры и искусства, в том числе театры, концертные залы, творческие центры и другие организации исполнительских искусств, основная де</w:t>
      </w:r>
      <w:r w:rsidRPr="00BE5E48">
        <w:rPr>
          <w:rFonts w:ascii="Times New Roman" w:hAnsi="Times New Roman" w:cs="Times New Roman"/>
          <w:sz w:val="24"/>
          <w:szCs w:val="24"/>
        </w:rPr>
        <w:t>я</w:t>
      </w:r>
      <w:r w:rsidRPr="00BE5E48">
        <w:rPr>
          <w:rFonts w:ascii="Times New Roman" w:hAnsi="Times New Roman" w:cs="Times New Roman"/>
          <w:sz w:val="24"/>
          <w:szCs w:val="24"/>
        </w:rPr>
        <w:t>тельность которых ориентирована на публичный показ спектаклей, концертов, цирковых, эстрадных и других представлений и (или) их организацию и подготовку, библиотеки, музеи, выставочные залы, парки культуры и отдыха, учреждения клубного типа (дома культуры, клубов);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территории, на которых расположены здания, занимаемые органами госуда</w:t>
      </w:r>
      <w:r w:rsidRPr="00BE5E48">
        <w:rPr>
          <w:rFonts w:ascii="Times New Roman" w:hAnsi="Times New Roman" w:cs="Times New Roman"/>
          <w:sz w:val="24"/>
          <w:szCs w:val="24"/>
        </w:rPr>
        <w:t>р</w:t>
      </w:r>
      <w:r w:rsidRPr="00BE5E48">
        <w:rPr>
          <w:rFonts w:ascii="Times New Roman" w:hAnsi="Times New Roman" w:cs="Times New Roman"/>
          <w:sz w:val="24"/>
          <w:szCs w:val="24"/>
        </w:rPr>
        <w:t>ственной власти и иными государственными органами Архангельской области, органами местного самоуправления, территориальными органами федеральных органов исполнител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ной власти и федеральных органов государственной власти;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территории культовых сооружений, предназначенных для совершения богослуж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ний и религиозных обрядов, в том числе церкви;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места (территории) для погребения умерших;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территории автовокзалов, площадки, предназначенные для посадки и высадки пассажиров общественного транспорта;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  <w:tab w:val="left" w:pos="12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территории, на которых находятся памятники, стелы, обелиски, другие мемор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альные сооружения, произведения монументального искусства, предназначенные для увек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вечивания людей, событий, объектов;</w:t>
      </w:r>
    </w:p>
    <w:p w:rsidR="00495DDC" w:rsidRPr="00BE5E48" w:rsidRDefault="00495DDC" w:rsidP="00B90675">
      <w:pPr>
        <w:pStyle w:val="22"/>
        <w:numPr>
          <w:ilvl w:val="0"/>
          <w:numId w:val="32"/>
        </w:numPr>
        <w:shd w:val="clear" w:color="auto" w:fill="auto"/>
        <w:tabs>
          <w:tab w:val="left" w:pos="1088"/>
          <w:tab w:val="left" w:pos="11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подъезды жилых домов, лестничные площадки.</w:t>
      </w:r>
    </w:p>
    <w:p w:rsidR="00B33C3F" w:rsidRPr="00BE5E48" w:rsidRDefault="00B33C3F" w:rsidP="00B90675">
      <w:pPr>
        <w:pStyle w:val="22"/>
        <w:shd w:val="clear" w:color="auto" w:fill="auto"/>
        <w:tabs>
          <w:tab w:val="left" w:pos="11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402" w:rsidRDefault="00495DDC" w:rsidP="00E91818">
      <w:pPr>
        <w:pStyle w:val="42"/>
        <w:numPr>
          <w:ilvl w:val="0"/>
          <w:numId w:val="33"/>
        </w:numPr>
        <w:shd w:val="clear" w:color="auto" w:fill="auto"/>
        <w:tabs>
          <w:tab w:val="left" w:pos="28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ОРГАНИЗАЦИЯ ОСВЕЩЕНИЯ ТЕРРИТОРИИ ОКРУГА И </w:t>
      </w:r>
    </w:p>
    <w:p w:rsidR="00495DDC" w:rsidRPr="00BE5E48" w:rsidRDefault="00495DDC" w:rsidP="00617402">
      <w:pPr>
        <w:pStyle w:val="42"/>
        <w:shd w:val="clear" w:color="auto" w:fill="auto"/>
        <w:tabs>
          <w:tab w:val="left" w:pos="284"/>
        </w:tabs>
        <w:spacing w:before="0" w:line="240" w:lineRule="auto"/>
        <w:ind w:left="70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АРХИТЕКТУРНОЙ ПОДСВЕТКИ ЗДАНИЙ</w:t>
      </w:r>
    </w:p>
    <w:p w:rsidR="00495DDC" w:rsidRPr="00BE5E48" w:rsidRDefault="00495DDC" w:rsidP="00B90675">
      <w:pPr>
        <w:pStyle w:val="42"/>
        <w:shd w:val="clear" w:color="auto" w:fill="auto"/>
        <w:tabs>
          <w:tab w:val="left" w:pos="19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DDC" w:rsidRPr="00BE5E48" w:rsidRDefault="00495DDC" w:rsidP="00B90675">
      <w:pPr>
        <w:pStyle w:val="22"/>
        <w:numPr>
          <w:ilvl w:val="1"/>
          <w:numId w:val="33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Освещение улиц, дорог и площадей территорий округа выполняется светильн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ками, располагаемыми на опорах или тросах. Освещение тротуаров и подъездов допускается выполнять светильниками, располагаемыми на стенах или над козырьками подъездов зд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 xml:space="preserve">ний. При этом </w:t>
      </w:r>
      <w:r w:rsidR="00617402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BE5E48">
        <w:rPr>
          <w:rFonts w:ascii="Times New Roman" w:hAnsi="Times New Roman" w:cs="Times New Roman"/>
          <w:sz w:val="24"/>
          <w:szCs w:val="24"/>
        </w:rPr>
        <w:t>обеспечиват</w:t>
      </w:r>
      <w:r w:rsidR="00617402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ся возможность обслуживания светильников с помощью автоподъемников, централизованное управление включением и отключением светильников и исключение повреждения светильников при падении с крыш снега и льда.</w:t>
      </w:r>
    </w:p>
    <w:p w:rsidR="00495DDC" w:rsidRPr="00BE5E48" w:rsidRDefault="00495DDC" w:rsidP="00B90675">
      <w:pPr>
        <w:pStyle w:val="22"/>
        <w:numPr>
          <w:ilvl w:val="1"/>
          <w:numId w:val="33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улицах и дорогах, оборудованных кюветами, допускается устанавливать оп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ры за кюветом, если расстояние от опоры до ближней границы проезжей части не превышает 4 м</w:t>
      </w:r>
      <w:r w:rsidR="00223D94" w:rsidRPr="00BE5E48">
        <w:rPr>
          <w:rFonts w:ascii="Times New Roman" w:hAnsi="Times New Roman" w:cs="Times New Roman"/>
          <w:sz w:val="24"/>
          <w:szCs w:val="24"/>
        </w:rPr>
        <w:t>етров</w:t>
      </w:r>
      <w:r w:rsidRPr="00BE5E48">
        <w:rPr>
          <w:rFonts w:ascii="Times New Roman" w:hAnsi="Times New Roman" w:cs="Times New Roman"/>
          <w:sz w:val="24"/>
          <w:szCs w:val="24"/>
        </w:rPr>
        <w:t>. Опора не должна находиться между пожарным гидрантом и проезжей частью ул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цы или дороги.</w:t>
      </w:r>
    </w:p>
    <w:p w:rsidR="00495DDC" w:rsidRPr="00BE5E48" w:rsidRDefault="00495DDC" w:rsidP="00B90675">
      <w:pPr>
        <w:pStyle w:val="22"/>
        <w:numPr>
          <w:ilvl w:val="1"/>
          <w:numId w:val="33"/>
        </w:numPr>
        <w:shd w:val="clear" w:color="auto" w:fill="auto"/>
        <w:tabs>
          <w:tab w:val="left" w:pos="120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Высота размещения светильников наружного освещения должна составлять не менее 2,5 метров. Светильники на улицах и дорогах с рядовой посадкой деревьев устанавл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ваются вне крон деревьев на удлиненных кронштейнах, обращенных в сторону проезжей ч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сти улицы.</w:t>
      </w:r>
    </w:p>
    <w:p w:rsidR="00495DDC" w:rsidRPr="00BE5E48" w:rsidRDefault="00495DDC" w:rsidP="00B90675">
      <w:pPr>
        <w:pStyle w:val="22"/>
        <w:numPr>
          <w:ilvl w:val="1"/>
          <w:numId w:val="33"/>
        </w:numPr>
        <w:shd w:val="clear" w:color="auto" w:fill="auto"/>
        <w:tabs>
          <w:tab w:val="left" w:pos="119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Осветительное оборудование должно отвечать требованиям действующих правил устройств электроустановок и правил по естественному и искусственному освещению.</w:t>
      </w:r>
    </w:p>
    <w:p w:rsidR="00495DDC" w:rsidRPr="00BE5E48" w:rsidRDefault="00495DDC" w:rsidP="00B90675">
      <w:pPr>
        <w:pStyle w:val="22"/>
        <w:numPr>
          <w:ilvl w:val="1"/>
          <w:numId w:val="33"/>
        </w:numPr>
        <w:shd w:val="clear" w:color="auto" w:fill="auto"/>
        <w:tabs>
          <w:tab w:val="left" w:pos="119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Запрещается крепление к опорам сетей наружного освещения различных раст</w:t>
      </w:r>
      <w:r w:rsidRPr="00BE5E48">
        <w:rPr>
          <w:rFonts w:ascii="Times New Roman" w:hAnsi="Times New Roman" w:cs="Times New Roman"/>
          <w:sz w:val="24"/>
          <w:szCs w:val="24"/>
        </w:rPr>
        <w:t>я</w:t>
      </w:r>
      <w:r w:rsidRPr="00BE5E48">
        <w:rPr>
          <w:rFonts w:ascii="Times New Roman" w:hAnsi="Times New Roman" w:cs="Times New Roman"/>
          <w:sz w:val="24"/>
          <w:szCs w:val="24"/>
        </w:rPr>
        <w:t>жек, подвесок, проводов и кабелей, не связанных с эксплуатацией сетей, без согласования с собственником сетей или эксплуатирующей организацией</w:t>
      </w:r>
      <w:r w:rsidR="00E612A0">
        <w:rPr>
          <w:rFonts w:ascii="Times New Roman" w:hAnsi="Times New Roman" w:cs="Times New Roman"/>
          <w:sz w:val="24"/>
          <w:szCs w:val="24"/>
        </w:rPr>
        <w:t>.</w:t>
      </w:r>
    </w:p>
    <w:p w:rsidR="00495DDC" w:rsidRPr="00BE5E48" w:rsidRDefault="00495DDC" w:rsidP="00B90675">
      <w:pPr>
        <w:pStyle w:val="22"/>
        <w:numPr>
          <w:ilvl w:val="1"/>
          <w:numId w:val="33"/>
        </w:numPr>
        <w:shd w:val="clear" w:color="auto" w:fill="auto"/>
        <w:tabs>
          <w:tab w:val="left" w:pos="119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Запрещается использовать объекты сетей наружного освещения (столбы, щиты, 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шкафы и пр.) для организации торговли, установки средств размещения информации, ра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мещения объявлений, листовок, иных информационных материалов.</w:t>
      </w:r>
    </w:p>
    <w:p w:rsidR="00495DDC" w:rsidRPr="00BE5E48" w:rsidRDefault="00495DDC" w:rsidP="00B90675">
      <w:pPr>
        <w:pStyle w:val="22"/>
        <w:numPr>
          <w:ilvl w:val="1"/>
          <w:numId w:val="33"/>
        </w:numPr>
        <w:shd w:val="clear" w:color="auto" w:fill="auto"/>
        <w:tabs>
          <w:tab w:val="left" w:pos="119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Для формирования художественно выразительной визуальной среды в темное время суток, выявления из темноты и образной интерпретации памятников архитектуры, и</w:t>
      </w:r>
      <w:r w:rsidRPr="00BE5E48">
        <w:rPr>
          <w:rFonts w:ascii="Times New Roman" w:hAnsi="Times New Roman" w:cs="Times New Roman"/>
          <w:sz w:val="24"/>
          <w:szCs w:val="24"/>
        </w:rPr>
        <w:t>с</w:t>
      </w:r>
      <w:r w:rsidRPr="00BE5E48">
        <w:rPr>
          <w:rFonts w:ascii="Times New Roman" w:hAnsi="Times New Roman" w:cs="Times New Roman"/>
          <w:sz w:val="24"/>
          <w:szCs w:val="24"/>
        </w:rPr>
        <w:t>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вых ансамблей, а также устройства праздничной и декоративной иллюминации применяется архитектурно-художественное освещение в соответствии со специально разработанной и утверждённой в установленном порядке концепцией и проектной документацией.</w:t>
      </w:r>
    </w:p>
    <w:p w:rsidR="00495DDC" w:rsidRPr="00BE5E48" w:rsidRDefault="00495DDC" w:rsidP="00B90675">
      <w:pPr>
        <w:pStyle w:val="22"/>
        <w:numPr>
          <w:ilvl w:val="1"/>
          <w:numId w:val="33"/>
        </w:numPr>
        <w:shd w:val="clear" w:color="auto" w:fill="auto"/>
        <w:tabs>
          <w:tab w:val="left" w:pos="119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Архитектурно-художественное</w:t>
      </w:r>
      <w:r w:rsidR="00715B38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освещение осуществляется стационарными или временными установками освещения объектов, путем наружного освещения фасадных п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верхностей зданий, сооружений, а также элементов озеленения и ландшафта. При монтаже световых приборов, нацеливаемых на объекты, должна быть обеспечена их безопасная уст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новка и эксплуатация.</w:t>
      </w:r>
    </w:p>
    <w:p w:rsidR="00495DDC" w:rsidRPr="00BE5E48" w:rsidRDefault="00495DDC" w:rsidP="00B90675">
      <w:pPr>
        <w:pStyle w:val="22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стационарных установках освещения применяются энергоэффективные источники света, эффективные осветительные приборы и системы, качественные по дизайну и эксплу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 Российской Федерации.</w:t>
      </w:r>
    </w:p>
    <w:p w:rsidR="00715B38" w:rsidRPr="00BE5E48" w:rsidRDefault="00715B38" w:rsidP="00B906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В рамках решения задачи обеспечения качества среды при создании и благоустройстве осв</w:t>
      </w:r>
      <w:r w:rsidRPr="00BE5E48">
        <w:rPr>
          <w:rFonts w:ascii="Times New Roman" w:hAnsi="Times New Roman"/>
          <w:spacing w:val="-10"/>
          <w:sz w:val="24"/>
          <w:szCs w:val="24"/>
        </w:rPr>
        <w:t>е</w:t>
      </w:r>
      <w:r w:rsidRPr="00BE5E48">
        <w:rPr>
          <w:rFonts w:ascii="Times New Roman" w:hAnsi="Times New Roman"/>
          <w:spacing w:val="-10"/>
          <w:sz w:val="24"/>
          <w:szCs w:val="24"/>
        </w:rPr>
        <w:t>щения и осветительного оборудования необходимо учитывать принципы комфортной организации пешеходной среды, в том числе необходимость создания привлекательных и безопасных пешеходных маршрутов.</w:t>
      </w:r>
    </w:p>
    <w:p w:rsidR="00715B38" w:rsidRPr="00BE5E48" w:rsidRDefault="00715B38" w:rsidP="00B90675">
      <w:pPr>
        <w:pStyle w:val="a6"/>
        <w:widowControl w:val="0"/>
        <w:numPr>
          <w:ilvl w:val="1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При проектировании функционального освещения, световой информации необходимо обеспечивать:</w:t>
      </w:r>
    </w:p>
    <w:p w:rsidR="00715B38" w:rsidRPr="00BE5E48" w:rsidRDefault="00223D94" w:rsidP="00B90675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1) 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экономичность и энергоэффективность применяемых установок, рациональное распредел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е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ние и использование электроэнергии;</w:t>
      </w:r>
    </w:p>
    <w:p w:rsidR="00715B38" w:rsidRPr="00BE5E48" w:rsidRDefault="00223D94" w:rsidP="00B90675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2) 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715B38" w:rsidRPr="00BE5E48" w:rsidRDefault="00223D94" w:rsidP="00B90675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3) 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удобство обслуживания и управления при разных режимах работы установок.</w:t>
      </w:r>
    </w:p>
    <w:p w:rsidR="00715B38" w:rsidRPr="001460D2" w:rsidRDefault="00715B38" w:rsidP="00B90675">
      <w:pPr>
        <w:pStyle w:val="a6"/>
        <w:widowControl w:val="0"/>
        <w:numPr>
          <w:ilvl w:val="1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1460D2">
        <w:rPr>
          <w:rFonts w:ascii="Times New Roman" w:hAnsi="Times New Roman"/>
          <w:b/>
          <w:spacing w:val="-10"/>
          <w:sz w:val="24"/>
          <w:szCs w:val="24"/>
        </w:rPr>
        <w:t>Функциональное освещение</w:t>
      </w:r>
      <w:r w:rsidR="00223D94" w:rsidRPr="001460D2">
        <w:rPr>
          <w:rFonts w:ascii="Times New Roman" w:hAnsi="Times New Roman"/>
          <w:b/>
          <w:spacing w:val="-10"/>
          <w:sz w:val="24"/>
          <w:szCs w:val="24"/>
        </w:rPr>
        <w:t>.</w:t>
      </w:r>
    </w:p>
    <w:p w:rsidR="00715B38" w:rsidRPr="00BE5E48" w:rsidRDefault="00715B38" w:rsidP="00B90675">
      <w:pPr>
        <w:pStyle w:val="a6"/>
        <w:widowControl w:val="0"/>
        <w:numPr>
          <w:ilvl w:val="2"/>
          <w:numId w:val="9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Функциональное освещение (далее - ФО) осуществляется стационарными установками освещения дорожных покрытий и пространств в транспортных и пешеходных зонах. </w:t>
      </w:r>
    </w:p>
    <w:p w:rsidR="00715B38" w:rsidRPr="00BE5E48" w:rsidRDefault="00715B38" w:rsidP="00B90675">
      <w:pPr>
        <w:pStyle w:val="a6"/>
        <w:widowControl w:val="0"/>
        <w:numPr>
          <w:ilvl w:val="2"/>
          <w:numId w:val="9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В обычных установках светильники следует располагать на опорах (венчающие, ко</w:t>
      </w:r>
      <w:r w:rsidRPr="00BE5E48">
        <w:rPr>
          <w:rFonts w:ascii="Times New Roman" w:hAnsi="Times New Roman"/>
          <w:spacing w:val="-10"/>
          <w:sz w:val="24"/>
          <w:szCs w:val="24"/>
        </w:rPr>
        <w:t>н</w:t>
      </w:r>
      <w:r w:rsidRPr="00BE5E48">
        <w:rPr>
          <w:rFonts w:ascii="Times New Roman" w:hAnsi="Times New Roman"/>
          <w:spacing w:val="-10"/>
          <w:sz w:val="24"/>
          <w:szCs w:val="24"/>
        </w:rPr>
        <w:t>сольные), подвесах или фасадах (бра, плафоны).</w:t>
      </w:r>
    </w:p>
    <w:p w:rsidR="00715B38" w:rsidRPr="001460D2" w:rsidRDefault="00715B38" w:rsidP="00B90675">
      <w:pPr>
        <w:pStyle w:val="a6"/>
        <w:widowControl w:val="0"/>
        <w:numPr>
          <w:ilvl w:val="1"/>
          <w:numId w:val="9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1460D2">
        <w:rPr>
          <w:rFonts w:ascii="Times New Roman" w:hAnsi="Times New Roman"/>
          <w:b/>
          <w:spacing w:val="-10"/>
          <w:sz w:val="24"/>
          <w:szCs w:val="24"/>
        </w:rPr>
        <w:t>Источники света.</w:t>
      </w:r>
    </w:p>
    <w:p w:rsidR="00715B38" w:rsidRPr="00BE5E48" w:rsidRDefault="00715B38" w:rsidP="00B90675">
      <w:pPr>
        <w:pStyle w:val="a6"/>
        <w:widowControl w:val="0"/>
        <w:numPr>
          <w:ilvl w:val="2"/>
          <w:numId w:val="9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В стационарных установках ФО следует применять энергоэффективные источники света, эффективные осветительные приборы и системы, качественные по дизайну и эксплуатацио</w:t>
      </w:r>
      <w:r w:rsidRPr="00BE5E48">
        <w:rPr>
          <w:rFonts w:ascii="Times New Roman" w:hAnsi="Times New Roman"/>
          <w:spacing w:val="-10"/>
          <w:sz w:val="24"/>
          <w:szCs w:val="24"/>
        </w:rPr>
        <w:t>н</w:t>
      </w:r>
      <w:r w:rsidRPr="00BE5E48">
        <w:rPr>
          <w:rFonts w:ascii="Times New Roman" w:hAnsi="Times New Roman"/>
          <w:spacing w:val="-10"/>
          <w:sz w:val="24"/>
          <w:szCs w:val="24"/>
        </w:rPr>
        <w:t>ным характеристикам изделия и материалы: опоры, кронштейны, защитные решетки, экраны и ко</w:t>
      </w:r>
      <w:r w:rsidRPr="00BE5E48">
        <w:rPr>
          <w:rFonts w:ascii="Times New Roman" w:hAnsi="Times New Roman"/>
          <w:spacing w:val="-10"/>
          <w:sz w:val="24"/>
          <w:szCs w:val="24"/>
        </w:rPr>
        <w:t>н</w:t>
      </w:r>
      <w:r w:rsidRPr="00BE5E48">
        <w:rPr>
          <w:rFonts w:ascii="Times New Roman" w:hAnsi="Times New Roman"/>
          <w:spacing w:val="-10"/>
          <w:sz w:val="24"/>
          <w:szCs w:val="24"/>
        </w:rPr>
        <w:t>структивные элементы, отвечающие требованиям действующих национальных стандартов.</w:t>
      </w:r>
    </w:p>
    <w:p w:rsidR="00715B38" w:rsidRPr="00BE5E48" w:rsidRDefault="00715B38" w:rsidP="00B90675">
      <w:pPr>
        <w:pStyle w:val="a6"/>
        <w:widowControl w:val="0"/>
        <w:numPr>
          <w:ilvl w:val="2"/>
          <w:numId w:val="9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Источники света в установках ФО необходимо выбирать с учетом требований, улу</w:t>
      </w:r>
      <w:r w:rsidRPr="00BE5E48">
        <w:rPr>
          <w:rFonts w:ascii="Times New Roman" w:hAnsi="Times New Roman"/>
          <w:spacing w:val="-10"/>
          <w:sz w:val="24"/>
          <w:szCs w:val="24"/>
        </w:rPr>
        <w:t>ч</w:t>
      </w:r>
      <w:r w:rsidRPr="00BE5E48">
        <w:rPr>
          <w:rFonts w:ascii="Times New Roman" w:hAnsi="Times New Roman"/>
          <w:spacing w:val="-10"/>
          <w:sz w:val="24"/>
          <w:szCs w:val="24"/>
        </w:rPr>
        <w:t>шения ориентации, формирования благоприятных зрительных условий, а также, в случае необход</w:t>
      </w:r>
      <w:r w:rsidRPr="00BE5E48">
        <w:rPr>
          <w:rFonts w:ascii="Times New Roman" w:hAnsi="Times New Roman"/>
          <w:spacing w:val="-10"/>
          <w:sz w:val="24"/>
          <w:szCs w:val="24"/>
        </w:rPr>
        <w:t>и</w:t>
      </w:r>
      <w:r w:rsidRPr="00BE5E48">
        <w:rPr>
          <w:rFonts w:ascii="Times New Roman" w:hAnsi="Times New Roman"/>
          <w:spacing w:val="-10"/>
          <w:sz w:val="24"/>
          <w:szCs w:val="24"/>
        </w:rPr>
        <w:t>мости, светоцветового зонирования.</w:t>
      </w:r>
    </w:p>
    <w:p w:rsidR="00715B38" w:rsidRPr="00BE5E48" w:rsidRDefault="00715B38" w:rsidP="00B90675">
      <w:pPr>
        <w:pStyle w:val="a6"/>
        <w:widowControl w:val="0"/>
        <w:numPr>
          <w:ilvl w:val="2"/>
          <w:numId w:val="9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В установках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</w:t>
      </w:r>
      <w:r w:rsidRPr="00BE5E48">
        <w:rPr>
          <w:rFonts w:ascii="Times New Roman" w:hAnsi="Times New Roman"/>
          <w:spacing w:val="-10"/>
          <w:sz w:val="24"/>
          <w:szCs w:val="24"/>
        </w:rPr>
        <w:t>ф</w:t>
      </w:r>
      <w:r w:rsidRPr="00BE5E48">
        <w:rPr>
          <w:rFonts w:ascii="Times New Roman" w:hAnsi="Times New Roman"/>
          <w:spacing w:val="-10"/>
          <w:sz w:val="24"/>
          <w:szCs w:val="24"/>
        </w:rPr>
        <w:t>фект, создаваемый совместным действием осветительных установок всех групп, функционирующих в конкретном пространстве населенного пункта.</w:t>
      </w:r>
    </w:p>
    <w:p w:rsidR="00715B38" w:rsidRPr="001460D2" w:rsidRDefault="00715B38" w:rsidP="00B90675">
      <w:pPr>
        <w:pStyle w:val="a6"/>
        <w:widowControl w:val="0"/>
        <w:numPr>
          <w:ilvl w:val="1"/>
          <w:numId w:val="9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1460D2">
        <w:rPr>
          <w:rFonts w:ascii="Times New Roman" w:hAnsi="Times New Roman"/>
          <w:b/>
          <w:spacing w:val="-10"/>
          <w:sz w:val="24"/>
          <w:szCs w:val="24"/>
        </w:rPr>
        <w:t>Освещение транспортных и пешеходных зон.</w:t>
      </w:r>
    </w:p>
    <w:p w:rsidR="00715B38" w:rsidRPr="00BE5E48" w:rsidRDefault="00715B38" w:rsidP="00B90675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В установках ФО транспортных и пешеходных зон следует применять осветительные приборы направленного в нижнюю полусферу прямого, рассеянного или отраженного света. </w:t>
      </w:r>
    </w:p>
    <w:p w:rsidR="00715B38" w:rsidRPr="001460D2" w:rsidRDefault="00715B38" w:rsidP="00B90675">
      <w:pPr>
        <w:pStyle w:val="a6"/>
        <w:widowControl w:val="0"/>
        <w:numPr>
          <w:ilvl w:val="1"/>
          <w:numId w:val="9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1460D2">
        <w:rPr>
          <w:rFonts w:ascii="Times New Roman" w:hAnsi="Times New Roman"/>
          <w:b/>
          <w:spacing w:val="-10"/>
          <w:sz w:val="24"/>
          <w:szCs w:val="24"/>
        </w:rPr>
        <w:t>Режимы работы осветительных установок.</w:t>
      </w:r>
    </w:p>
    <w:p w:rsidR="00715B38" w:rsidRPr="00BE5E48" w:rsidRDefault="00715B38" w:rsidP="00B90675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При проектировании осветительных установок (ФО, СИ) в целях рационального использов</w:t>
      </w:r>
      <w:r w:rsidRPr="00BE5E48">
        <w:rPr>
          <w:rFonts w:ascii="Times New Roman" w:hAnsi="Times New Roman"/>
          <w:spacing w:val="-10"/>
          <w:sz w:val="24"/>
          <w:szCs w:val="24"/>
        </w:rPr>
        <w:t>а</w:t>
      </w:r>
      <w:r w:rsidRPr="00BE5E48">
        <w:rPr>
          <w:rFonts w:ascii="Times New Roman" w:hAnsi="Times New Roman"/>
          <w:spacing w:val="-10"/>
          <w:sz w:val="24"/>
          <w:szCs w:val="24"/>
        </w:rPr>
        <w:t>ния электроэнергии и обеспечения визуального разнообразия среды населенного пункта в темное вр</w:t>
      </w:r>
      <w:r w:rsidRPr="00BE5E48">
        <w:rPr>
          <w:rFonts w:ascii="Times New Roman" w:hAnsi="Times New Roman"/>
          <w:spacing w:val="-10"/>
          <w:sz w:val="24"/>
          <w:szCs w:val="24"/>
        </w:rPr>
        <w:t>е</w:t>
      </w:r>
      <w:r w:rsidRPr="00BE5E48">
        <w:rPr>
          <w:rFonts w:ascii="Times New Roman" w:hAnsi="Times New Roman"/>
          <w:spacing w:val="-10"/>
          <w:sz w:val="24"/>
          <w:szCs w:val="24"/>
        </w:rPr>
        <w:t>мя суток следует предусматривать следующие режимы их работы:</w:t>
      </w:r>
    </w:p>
    <w:p w:rsidR="00715B38" w:rsidRPr="00BE5E48" w:rsidRDefault="00223D94" w:rsidP="00B90675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lastRenderedPageBreak/>
        <w:t xml:space="preserve">1) 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вечерний будничный режим, когда функционируют все стационарные установки ФО и СИ, за исключением систем праздничного освещения;</w:t>
      </w:r>
    </w:p>
    <w:p w:rsidR="00715B38" w:rsidRPr="00BE5E48" w:rsidRDefault="00223D94" w:rsidP="00B90675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2) 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ночной дежурный режим, когда в установках ФО и СИ может отключаться часть освет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и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тельных приборов, допускаемая нормами освещенности;</w:t>
      </w:r>
    </w:p>
    <w:p w:rsidR="00715B38" w:rsidRPr="00BE5E48" w:rsidRDefault="00223D94" w:rsidP="00B90675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3) 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праздничный режим, когда функционируют все стационарные и временные осветительные установки в часы суток и дни недели;</w:t>
      </w:r>
    </w:p>
    <w:p w:rsidR="00715B38" w:rsidRPr="00BE5E48" w:rsidRDefault="00223D94" w:rsidP="00B90675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4) 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сезонный режим, предусматриваемый главным образом в рекреационных зонах для стаци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о</w:t>
      </w:r>
      <w:r w:rsidR="00715B38" w:rsidRPr="00BE5E48">
        <w:rPr>
          <w:rFonts w:ascii="Times New Roman" w:hAnsi="Times New Roman"/>
          <w:spacing w:val="-10"/>
          <w:sz w:val="24"/>
          <w:szCs w:val="24"/>
        </w:rPr>
        <w:t>нарных и временных установок ФО в определенные сроки (зимой, осенью).</w:t>
      </w:r>
    </w:p>
    <w:p w:rsidR="00254111" w:rsidRPr="00BE5E48" w:rsidRDefault="00254111" w:rsidP="00B90675">
      <w:pPr>
        <w:pStyle w:val="22"/>
        <w:shd w:val="clear" w:color="auto" w:fill="auto"/>
        <w:tabs>
          <w:tab w:val="left" w:pos="15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DDC" w:rsidRPr="00BE5E48" w:rsidRDefault="00495DDC" w:rsidP="00B90675">
      <w:pPr>
        <w:pStyle w:val="42"/>
        <w:numPr>
          <w:ilvl w:val="0"/>
          <w:numId w:val="98"/>
        </w:numPr>
        <w:shd w:val="clear" w:color="auto" w:fill="auto"/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СОЗДАНИЕ, СОДЕРЖАНИЕ И ОХРАНА ЗЕЛЕНЫХ НАСАЖДЕНИЙ</w:t>
      </w:r>
    </w:p>
    <w:p w:rsidR="00495DDC" w:rsidRPr="00BE5E48" w:rsidRDefault="00495DDC" w:rsidP="00B90675">
      <w:pPr>
        <w:pStyle w:val="42"/>
        <w:shd w:val="clear" w:color="auto" w:fill="auto"/>
        <w:tabs>
          <w:tab w:val="left" w:pos="28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DDC" w:rsidRPr="00556AAB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Озеленение территории, работы по содержанию и восстановлению парков, скв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ров, зеленых зон, содержание и охрану городских лесов и природных зон, новые посадки 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 xml:space="preserve">ревьев и кустарников осуществляются по согласованию с администрацией округа. Высота вновь высаживаемых деревьев не может превышать 6 метров во взрослом </w:t>
      </w:r>
      <w:r w:rsidRPr="00556AAB">
        <w:rPr>
          <w:rFonts w:ascii="Times New Roman" w:hAnsi="Times New Roman" w:cs="Times New Roman"/>
          <w:sz w:val="24"/>
          <w:szCs w:val="24"/>
        </w:rPr>
        <w:t>возрасте. Не рек</w:t>
      </w:r>
      <w:r w:rsidRPr="00556AAB">
        <w:rPr>
          <w:rFonts w:ascii="Times New Roman" w:hAnsi="Times New Roman" w:cs="Times New Roman"/>
          <w:sz w:val="24"/>
          <w:szCs w:val="24"/>
        </w:rPr>
        <w:t>о</w:t>
      </w:r>
      <w:r w:rsidRPr="00556AAB">
        <w:rPr>
          <w:rFonts w:ascii="Times New Roman" w:hAnsi="Times New Roman" w:cs="Times New Roman"/>
          <w:sz w:val="24"/>
          <w:szCs w:val="24"/>
        </w:rPr>
        <w:t xml:space="preserve">мендуется высаживать деревья </w:t>
      </w:r>
      <w:r w:rsidR="00556AAB" w:rsidRPr="00556AAB">
        <w:rPr>
          <w:rFonts w:ascii="Times New Roman" w:hAnsi="Times New Roman" w:cs="Times New Roman"/>
          <w:sz w:val="24"/>
          <w:szCs w:val="24"/>
        </w:rPr>
        <w:t>хвойных</w:t>
      </w:r>
      <w:r w:rsidRPr="00556AAB">
        <w:rPr>
          <w:rFonts w:ascii="Times New Roman" w:hAnsi="Times New Roman" w:cs="Times New Roman"/>
          <w:sz w:val="24"/>
          <w:szCs w:val="24"/>
        </w:rPr>
        <w:t xml:space="preserve"> пород.</w:t>
      </w:r>
    </w:p>
    <w:p w:rsidR="00495DDC" w:rsidRPr="00BE5E48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проектировании озеленения учитываются максимальные расстояния пос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док деревьев и кустарников до инженерных сетей, зданий и сооружений.</w:t>
      </w:r>
    </w:p>
    <w:p w:rsidR="00495DDC" w:rsidRPr="00BE5E48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Все зеленые насаждения, расположенные на территории округа, независимо от форм собственности, составляют зеленый фонд округа.</w:t>
      </w:r>
    </w:p>
    <w:p w:rsidR="00495DDC" w:rsidRPr="00BE5E48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Общий контроль и координацию работ по созданию, охране и содержанию зел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 xml:space="preserve">ных насаждений на территории округа, осуществляет </w:t>
      </w:r>
      <w:r w:rsidR="00223D94"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дминистрация округа.</w:t>
      </w:r>
    </w:p>
    <w:p w:rsidR="00495DDC" w:rsidRPr="00BE5E48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Обязанности по содержанию и надлежащему уходу за естественными насажд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ниями на землях запаса, зелеными насаждениями общего пользования выполняет Админ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страция округа, а объектами зеленого хозяйства находящихся на территории физических и юридических лиц собственники и пользователи.</w:t>
      </w:r>
    </w:p>
    <w:p w:rsidR="000553CE" w:rsidRPr="00BE5E48" w:rsidRDefault="00495DDC" w:rsidP="00B90675">
      <w:pPr>
        <w:pStyle w:val="a6"/>
        <w:widowControl w:val="0"/>
        <w:numPr>
          <w:ilvl w:val="1"/>
          <w:numId w:val="10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Физические и юридические лица, на земельных участках которых имеются зел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ные насаждения, осуществляют их содержа</w:t>
      </w:r>
      <w:r w:rsidR="00B33C3F" w:rsidRPr="00BE5E48">
        <w:rPr>
          <w:rFonts w:ascii="Times New Roman" w:hAnsi="Times New Roman" w:cs="Times New Roman"/>
          <w:sz w:val="24"/>
          <w:szCs w:val="24"/>
        </w:rPr>
        <w:t>ние за счет собственных средств.</w:t>
      </w:r>
    </w:p>
    <w:p w:rsidR="00B33C3F" w:rsidRPr="00BE5E48" w:rsidRDefault="00B33C3F" w:rsidP="00B90675">
      <w:pPr>
        <w:pStyle w:val="a6"/>
        <w:widowControl w:val="0"/>
        <w:numPr>
          <w:ilvl w:val="1"/>
          <w:numId w:val="10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Лица, ответственные за содержа</w:t>
      </w:r>
      <w:r w:rsidR="00710524" w:rsidRPr="00BE5E48">
        <w:rPr>
          <w:rFonts w:ascii="Times New Roman" w:hAnsi="Times New Roman" w:cs="Times New Roman"/>
          <w:sz w:val="24"/>
          <w:szCs w:val="24"/>
        </w:rPr>
        <w:t>ние соответствующей территории, о</w:t>
      </w:r>
      <w:r w:rsidRPr="00BE5E48">
        <w:rPr>
          <w:rFonts w:ascii="Times New Roman" w:hAnsi="Times New Roman" w:cs="Times New Roman"/>
          <w:sz w:val="24"/>
          <w:szCs w:val="24"/>
        </w:rPr>
        <w:t>бязаны: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495DDC" w:rsidRPr="00BE5E48">
        <w:rPr>
          <w:rFonts w:ascii="Times New Roman" w:hAnsi="Times New Roman" w:cs="Times New Roman"/>
          <w:sz w:val="24"/>
          <w:szCs w:val="24"/>
        </w:rPr>
        <w:t>обеспечить своевременное проведение всех необходимых агротехнических мер</w:t>
      </w:r>
      <w:r w:rsidR="00495DDC" w:rsidRPr="00BE5E48">
        <w:rPr>
          <w:rFonts w:ascii="Times New Roman" w:hAnsi="Times New Roman" w:cs="Times New Roman"/>
          <w:sz w:val="24"/>
          <w:szCs w:val="24"/>
        </w:rPr>
        <w:t>о</w:t>
      </w:r>
      <w:r w:rsidR="00495DDC" w:rsidRPr="00BE5E48">
        <w:rPr>
          <w:rFonts w:ascii="Times New Roman" w:hAnsi="Times New Roman" w:cs="Times New Roman"/>
          <w:sz w:val="24"/>
          <w:szCs w:val="24"/>
        </w:rPr>
        <w:t>приятий (полив, рыхление, обрезка, сушка, борьба с вредителями и болезнями растений, скашивание травы);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495DDC" w:rsidRPr="00BE5E48">
        <w:rPr>
          <w:rFonts w:ascii="Times New Roman" w:hAnsi="Times New Roman" w:cs="Times New Roman"/>
          <w:sz w:val="24"/>
          <w:szCs w:val="24"/>
        </w:rPr>
        <w:t>осуществлять обрезку и вырубку сухостоя и аварийных деревьев, вырезку сухих и поломанных сучьев и вырезку веток, вырубку кустарников и свод зеленых насаждений, ограничивающих видимость технических средств регулирования дорожного движения;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495DDC" w:rsidRPr="00BE5E48">
        <w:rPr>
          <w:rFonts w:ascii="Times New Roman" w:hAnsi="Times New Roman" w:cs="Times New Roman"/>
          <w:sz w:val="24"/>
          <w:szCs w:val="24"/>
        </w:rPr>
        <w:t>проводить своевременный ремонт ограждений зеленых насаждений.</w:t>
      </w:r>
    </w:p>
    <w:p w:rsidR="00495DDC" w:rsidRPr="00BE5E48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Юридические и физические лица, на территориях, находящихся в собственности или пользовании обязаны: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495DDC" w:rsidRPr="00BE5E48">
        <w:rPr>
          <w:rFonts w:ascii="Times New Roman" w:hAnsi="Times New Roman" w:cs="Times New Roman"/>
          <w:sz w:val="24"/>
          <w:szCs w:val="24"/>
        </w:rPr>
        <w:t>осуществлять меры по сохранению зеленых насаждений, не допускать действий или бездействия, способных привести к повреждению или уничтожению зеленых насажд</w:t>
      </w:r>
      <w:r w:rsidR="00495DDC" w:rsidRPr="00BE5E48">
        <w:rPr>
          <w:rFonts w:ascii="Times New Roman" w:hAnsi="Times New Roman" w:cs="Times New Roman"/>
          <w:sz w:val="24"/>
          <w:szCs w:val="24"/>
        </w:rPr>
        <w:t>е</w:t>
      </w:r>
      <w:r w:rsidR="00495DDC" w:rsidRPr="00BE5E48">
        <w:rPr>
          <w:rFonts w:ascii="Times New Roman" w:hAnsi="Times New Roman" w:cs="Times New Roman"/>
          <w:sz w:val="24"/>
          <w:szCs w:val="24"/>
        </w:rPr>
        <w:t>ний.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284"/>
          <w:tab w:val="left" w:pos="9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495DDC" w:rsidRPr="00BE5E48">
        <w:rPr>
          <w:rFonts w:ascii="Times New Roman" w:hAnsi="Times New Roman" w:cs="Times New Roman"/>
          <w:sz w:val="24"/>
          <w:szCs w:val="24"/>
        </w:rPr>
        <w:t>предпринимать соответствующие меры по защите находящихся в их ведении зел</w:t>
      </w:r>
      <w:r w:rsidR="00495DDC" w:rsidRPr="00BE5E48">
        <w:rPr>
          <w:rFonts w:ascii="Times New Roman" w:hAnsi="Times New Roman" w:cs="Times New Roman"/>
          <w:sz w:val="24"/>
          <w:szCs w:val="24"/>
        </w:rPr>
        <w:t>е</w:t>
      </w:r>
      <w:r w:rsidR="00495DDC" w:rsidRPr="00BE5E48">
        <w:rPr>
          <w:rFonts w:ascii="Times New Roman" w:hAnsi="Times New Roman" w:cs="Times New Roman"/>
          <w:sz w:val="24"/>
          <w:szCs w:val="24"/>
        </w:rPr>
        <w:t xml:space="preserve">ных насаждений; </w:t>
      </w:r>
    </w:p>
    <w:p w:rsidR="00223D94" w:rsidRPr="00BE5E48" w:rsidRDefault="00223D94" w:rsidP="00B90675">
      <w:pPr>
        <w:pStyle w:val="22"/>
        <w:shd w:val="clear" w:color="auto" w:fill="auto"/>
        <w:tabs>
          <w:tab w:val="left" w:pos="284"/>
          <w:tab w:val="left" w:pos="9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495DDC" w:rsidRPr="00BE5E48">
        <w:rPr>
          <w:rFonts w:ascii="Times New Roman" w:hAnsi="Times New Roman" w:cs="Times New Roman"/>
          <w:sz w:val="24"/>
          <w:szCs w:val="24"/>
        </w:rPr>
        <w:t xml:space="preserve">предпринимать меры по борьбе с сорняками; 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495DDC" w:rsidRPr="00BE5E48">
        <w:rPr>
          <w:rFonts w:ascii="Times New Roman" w:hAnsi="Times New Roman" w:cs="Times New Roman"/>
          <w:sz w:val="24"/>
          <w:szCs w:val="24"/>
        </w:rPr>
        <w:t>вести борьбу с вредителями и болезнями растений.</w:t>
      </w:r>
    </w:p>
    <w:p w:rsidR="00495DDC" w:rsidRPr="00BE5E48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30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территориях, занятых зелеными насаждениями общего пользования в соо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ветствии с федеральным законодательством запрещается хозяйственная и иная деятельность, оказывающая негативное воздействие на указанные территории и препятствующая ос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ществлению ими функций экологического, санитарно-гигиенического и рекреационного назначения.</w:t>
      </w:r>
    </w:p>
    <w:p w:rsidR="00495DDC" w:rsidRPr="00BE5E48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площадях зеленых насаждений запрещается: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495DDC" w:rsidRPr="00BE5E48">
        <w:rPr>
          <w:rFonts w:ascii="Times New Roman" w:hAnsi="Times New Roman" w:cs="Times New Roman"/>
          <w:sz w:val="24"/>
          <w:szCs w:val="24"/>
        </w:rPr>
        <w:t>ходить и лежать на газонах и в молодых лесных посадках;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495DDC" w:rsidRPr="00BE5E48">
        <w:rPr>
          <w:rFonts w:ascii="Times New Roman" w:hAnsi="Times New Roman" w:cs="Times New Roman"/>
          <w:sz w:val="24"/>
          <w:szCs w:val="24"/>
        </w:rPr>
        <w:t>ломать деревья, кустарники, сучья и ветви, срывать цветы;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495DDC" w:rsidRPr="00BE5E48">
        <w:rPr>
          <w:rFonts w:ascii="Times New Roman" w:hAnsi="Times New Roman" w:cs="Times New Roman"/>
          <w:sz w:val="24"/>
          <w:szCs w:val="24"/>
        </w:rPr>
        <w:t>разбивать палатки и разводить костры;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495DDC" w:rsidRPr="00BE5E48">
        <w:rPr>
          <w:rFonts w:ascii="Times New Roman" w:hAnsi="Times New Roman" w:cs="Times New Roman"/>
          <w:sz w:val="24"/>
          <w:szCs w:val="24"/>
        </w:rPr>
        <w:t>засорять газоны, цветники, дорожки и водоемы;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495DDC" w:rsidRPr="00BE5E48">
        <w:rPr>
          <w:rFonts w:ascii="Times New Roman" w:hAnsi="Times New Roman" w:cs="Times New Roman"/>
          <w:sz w:val="24"/>
          <w:szCs w:val="24"/>
        </w:rPr>
        <w:t>портить скульптуры, скамейки, ограды;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495DDC" w:rsidRPr="00BE5E48">
        <w:rPr>
          <w:rFonts w:ascii="Times New Roman" w:hAnsi="Times New Roman" w:cs="Times New Roman"/>
          <w:sz w:val="24"/>
          <w:szCs w:val="24"/>
        </w:rPr>
        <w:t>добывать из деревьев сок, делать надрезы, надписи, приклеивать к деревьям объя</w:t>
      </w:r>
      <w:r w:rsidR="00495DDC" w:rsidRPr="00BE5E48">
        <w:rPr>
          <w:rFonts w:ascii="Times New Roman" w:hAnsi="Times New Roman" w:cs="Times New Roman"/>
          <w:sz w:val="24"/>
          <w:szCs w:val="24"/>
        </w:rPr>
        <w:t>в</w:t>
      </w:r>
      <w:r w:rsidR="00495DDC" w:rsidRPr="00BE5E48">
        <w:rPr>
          <w:rFonts w:ascii="Times New Roman" w:hAnsi="Times New Roman" w:cs="Times New Roman"/>
          <w:sz w:val="24"/>
          <w:szCs w:val="24"/>
        </w:rPr>
        <w:t>ления, номерные знаки, всякого рода указатели, провода и забивать в деревья крючки и гво</w:t>
      </w:r>
      <w:r w:rsidR="00495DDC" w:rsidRPr="00BE5E48">
        <w:rPr>
          <w:rFonts w:ascii="Times New Roman" w:hAnsi="Times New Roman" w:cs="Times New Roman"/>
          <w:sz w:val="24"/>
          <w:szCs w:val="24"/>
        </w:rPr>
        <w:t>з</w:t>
      </w:r>
      <w:r w:rsidR="00495DDC" w:rsidRPr="00BE5E48">
        <w:rPr>
          <w:rFonts w:ascii="Times New Roman" w:hAnsi="Times New Roman" w:cs="Times New Roman"/>
          <w:sz w:val="24"/>
          <w:szCs w:val="24"/>
        </w:rPr>
        <w:t>ди для подвешивания гамаков, качелей, веревок, сушить белье на ветвях;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7) </w:t>
      </w:r>
      <w:r w:rsidR="00495DDC" w:rsidRPr="00BE5E48">
        <w:rPr>
          <w:rFonts w:ascii="Times New Roman" w:hAnsi="Times New Roman" w:cs="Times New Roman"/>
          <w:sz w:val="24"/>
          <w:szCs w:val="24"/>
        </w:rPr>
        <w:t>ездить на велосипедах, мотоциклах, лошадях, тракторах и автомашинах;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8) </w:t>
      </w:r>
      <w:r w:rsidR="00495DDC" w:rsidRPr="00BE5E48">
        <w:rPr>
          <w:rFonts w:ascii="Times New Roman" w:hAnsi="Times New Roman" w:cs="Times New Roman"/>
          <w:sz w:val="24"/>
          <w:szCs w:val="24"/>
        </w:rPr>
        <w:t>мыть автотранспортные средства, стирать белье, а также купать животных в водо</w:t>
      </w:r>
      <w:r w:rsidR="00495DDC" w:rsidRPr="00BE5E48">
        <w:rPr>
          <w:rFonts w:ascii="Times New Roman" w:hAnsi="Times New Roman" w:cs="Times New Roman"/>
          <w:sz w:val="24"/>
          <w:szCs w:val="24"/>
        </w:rPr>
        <w:t>е</w:t>
      </w:r>
      <w:r w:rsidR="00495DDC" w:rsidRPr="00BE5E48">
        <w:rPr>
          <w:rFonts w:ascii="Times New Roman" w:hAnsi="Times New Roman" w:cs="Times New Roman"/>
          <w:sz w:val="24"/>
          <w:szCs w:val="24"/>
        </w:rPr>
        <w:t>мах, расположенных на территории зеленых насаждений;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9) </w:t>
      </w:r>
      <w:r w:rsidR="00495DDC" w:rsidRPr="00BE5E48">
        <w:rPr>
          <w:rFonts w:ascii="Times New Roman" w:hAnsi="Times New Roman" w:cs="Times New Roman"/>
          <w:sz w:val="24"/>
          <w:szCs w:val="24"/>
        </w:rPr>
        <w:t>парковать автотранспортные средства на газонах;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10) </w:t>
      </w:r>
      <w:r w:rsidR="00495DDC" w:rsidRPr="00BE5E48">
        <w:rPr>
          <w:rFonts w:ascii="Times New Roman" w:hAnsi="Times New Roman" w:cs="Times New Roman"/>
          <w:sz w:val="24"/>
          <w:szCs w:val="24"/>
        </w:rPr>
        <w:t>пасти скот;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11) </w:t>
      </w:r>
      <w:r w:rsidR="00495DDC" w:rsidRPr="00BE5E48">
        <w:rPr>
          <w:rFonts w:ascii="Times New Roman" w:hAnsi="Times New Roman" w:cs="Times New Roman"/>
          <w:sz w:val="24"/>
          <w:szCs w:val="24"/>
        </w:rPr>
        <w:t>устраивать ледяные катки;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12) </w:t>
      </w:r>
      <w:r w:rsidR="00495DDC" w:rsidRPr="00BE5E48">
        <w:rPr>
          <w:rFonts w:ascii="Times New Roman" w:hAnsi="Times New Roman" w:cs="Times New Roman"/>
          <w:sz w:val="24"/>
          <w:szCs w:val="24"/>
        </w:rPr>
        <w:t>производить строительные и ремонтные работы без ограждений насаждений щ</w:t>
      </w:r>
      <w:r w:rsidR="00495DDC" w:rsidRPr="00BE5E48">
        <w:rPr>
          <w:rFonts w:ascii="Times New Roman" w:hAnsi="Times New Roman" w:cs="Times New Roman"/>
          <w:sz w:val="24"/>
          <w:szCs w:val="24"/>
        </w:rPr>
        <w:t>и</w:t>
      </w:r>
      <w:r w:rsidR="00495DDC" w:rsidRPr="00BE5E48">
        <w:rPr>
          <w:rFonts w:ascii="Times New Roman" w:hAnsi="Times New Roman" w:cs="Times New Roman"/>
          <w:sz w:val="24"/>
          <w:szCs w:val="24"/>
        </w:rPr>
        <w:t>тами, гарантирующими защиту их от повреждений;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13) </w:t>
      </w:r>
      <w:r w:rsidR="00495DDC" w:rsidRPr="00BE5E48">
        <w:rPr>
          <w:rFonts w:ascii="Times New Roman" w:hAnsi="Times New Roman" w:cs="Times New Roman"/>
          <w:sz w:val="24"/>
          <w:szCs w:val="24"/>
        </w:rPr>
        <w:t>обнажать корни деревьев на расстоянии ближе 1,5 м</w:t>
      </w:r>
      <w:r w:rsidRPr="00BE5E48">
        <w:rPr>
          <w:rFonts w:ascii="Times New Roman" w:hAnsi="Times New Roman" w:cs="Times New Roman"/>
          <w:sz w:val="24"/>
          <w:szCs w:val="24"/>
        </w:rPr>
        <w:t xml:space="preserve">етров </w:t>
      </w:r>
      <w:r w:rsidR="00495DDC" w:rsidRPr="00BE5E48">
        <w:rPr>
          <w:rFonts w:ascii="Times New Roman" w:hAnsi="Times New Roman" w:cs="Times New Roman"/>
          <w:sz w:val="24"/>
          <w:szCs w:val="24"/>
        </w:rPr>
        <w:t>от ствола и засыпать шейки деревьев землей или строительным мусором;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14) </w:t>
      </w:r>
      <w:r w:rsidR="00495DDC" w:rsidRPr="00BE5E48">
        <w:rPr>
          <w:rFonts w:ascii="Times New Roman" w:hAnsi="Times New Roman" w:cs="Times New Roman"/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</w:t>
      </w:r>
      <w:r w:rsidR="00495DDC" w:rsidRPr="00BE5E48">
        <w:rPr>
          <w:rFonts w:ascii="Times New Roman" w:hAnsi="Times New Roman" w:cs="Times New Roman"/>
          <w:sz w:val="24"/>
          <w:szCs w:val="24"/>
        </w:rPr>
        <w:t>и</w:t>
      </w:r>
      <w:r w:rsidR="00495DDC" w:rsidRPr="00BE5E48">
        <w:rPr>
          <w:rFonts w:ascii="Times New Roman" w:hAnsi="Times New Roman" w:cs="Times New Roman"/>
          <w:sz w:val="24"/>
          <w:szCs w:val="24"/>
        </w:rPr>
        <w:t>телей зеленых насаждений;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15) </w:t>
      </w:r>
      <w:r w:rsidR="00495DDC" w:rsidRPr="00BE5E48">
        <w:rPr>
          <w:rFonts w:ascii="Times New Roman" w:hAnsi="Times New Roman" w:cs="Times New Roman"/>
          <w:sz w:val="24"/>
          <w:szCs w:val="24"/>
        </w:rPr>
        <w:t>устраивать свалки мусора,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495DDC" w:rsidRPr="00BE5E48" w:rsidRDefault="00223D94" w:rsidP="00B90675">
      <w:pPr>
        <w:pStyle w:val="22"/>
        <w:shd w:val="clear" w:color="auto" w:fill="auto"/>
        <w:tabs>
          <w:tab w:val="left" w:pos="284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16) </w:t>
      </w:r>
      <w:r w:rsidR="00495DDC" w:rsidRPr="00BE5E48">
        <w:rPr>
          <w:rFonts w:ascii="Times New Roman" w:hAnsi="Times New Roman" w:cs="Times New Roman"/>
          <w:sz w:val="24"/>
          <w:szCs w:val="24"/>
        </w:rPr>
        <w:t>добывать растительную землю, песок и производить другие раскопки;</w:t>
      </w:r>
    </w:p>
    <w:p w:rsidR="00495DDC" w:rsidRPr="00BE5E48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Мероприятия по защите зеленых насаждений от вредителей и болезней ос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ществляются в соответствии с санитарными правилами.</w:t>
      </w:r>
    </w:p>
    <w:p w:rsidR="00495DDC" w:rsidRPr="00BE5E48" w:rsidRDefault="00495DD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Свод и обрезку зеленых насаждений осуществляет правообладатель земельного участка в установленный в разрешении срок, с последующей уборкой территории и восст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новлением благоустройства, за счет собственных средств.</w:t>
      </w:r>
    </w:p>
    <w:p w:rsidR="00495DDC" w:rsidRPr="00BE5E48" w:rsidRDefault="00495DDC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418"/>
          <w:tab w:val="left" w:pos="149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Владельцы и пользователи линий электропередач обеспечивают своевреме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ную обрезку веток, свод аварийных и сухостойных деревьев под линиями и в охранной зоне.</w:t>
      </w:r>
    </w:p>
    <w:p w:rsidR="00495DDC" w:rsidRPr="00BE5E48" w:rsidRDefault="00495DDC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Не допускается касание ветвями деревьев токонесущих проводов, закрывание ими указателей улиц и номерных знаков домов.</w:t>
      </w:r>
    </w:p>
    <w:p w:rsidR="00495DDC" w:rsidRPr="00BE5E48" w:rsidRDefault="00495DDC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Свод крупноствольных деревьев производится по результатам обследования зеленых насаждений по разрешениям, выдаваемым Администрацией округа. Самовольный свод крупноствольных деревьев не допускается.</w:t>
      </w:r>
    </w:p>
    <w:p w:rsidR="00495DDC" w:rsidRPr="00BE5E48" w:rsidRDefault="00495DDC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авариях на подземных коммуникациях, ликвидация которых требует н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медленного свода деревьев, владельцы подземных коммуникаций, на которых произошло повреждение (авария), или организации, эксплуатирующие данные сооружения, производят свод деревьев с последующим оформлением в течение одного рабочего дня разрешения на свод зеленых насаждений с последующим компенсационным озеленением, указываемым в разрешении. В иных случаях свод насаждений считается самовольным.</w:t>
      </w:r>
    </w:p>
    <w:p w:rsidR="00495DDC" w:rsidRPr="00BE5E48" w:rsidRDefault="00495DDC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Части деревьев, кустарников с территории удаляются в течение суток с моме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та проведения вырубки. Упавшие деревья должны быть удалены с проезжей части дорог, тротуаров, от токонесущих проводов, фасадов жилых и производственных зданий, в течение суток с момента обнаружения, как представляющие угрозу безопасности.</w:t>
      </w:r>
    </w:p>
    <w:p w:rsidR="00495DDC" w:rsidRDefault="00495DDC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Стрижка газонов, скашивание сорной растительности производится на высоту до 3-5 </w:t>
      </w:r>
      <w:r w:rsidR="00223D94" w:rsidRPr="00BE5E48">
        <w:rPr>
          <w:rFonts w:ascii="Times New Roman" w:hAnsi="Times New Roman" w:cs="Times New Roman"/>
          <w:sz w:val="24"/>
          <w:szCs w:val="24"/>
        </w:rPr>
        <w:t>сантиметров</w:t>
      </w:r>
      <w:r w:rsidRPr="00BE5E48">
        <w:rPr>
          <w:rFonts w:ascii="Times New Roman" w:hAnsi="Times New Roman" w:cs="Times New Roman"/>
          <w:sz w:val="24"/>
          <w:szCs w:val="24"/>
        </w:rPr>
        <w:t xml:space="preserve"> периодически, при достижении травяным покровом высоты 15 </w:t>
      </w:r>
      <w:r w:rsidR="00223D94" w:rsidRPr="00BE5E48">
        <w:rPr>
          <w:rFonts w:ascii="Times New Roman" w:hAnsi="Times New Roman" w:cs="Times New Roman"/>
          <w:sz w:val="24"/>
          <w:szCs w:val="24"/>
        </w:rPr>
        <w:t>сантиме</w:t>
      </w:r>
      <w:r w:rsidR="00223D94" w:rsidRPr="00BE5E48">
        <w:rPr>
          <w:rFonts w:ascii="Times New Roman" w:hAnsi="Times New Roman" w:cs="Times New Roman"/>
          <w:sz w:val="24"/>
          <w:szCs w:val="24"/>
        </w:rPr>
        <w:t>т</w:t>
      </w:r>
      <w:r w:rsidR="00223D94" w:rsidRPr="00BE5E48">
        <w:rPr>
          <w:rFonts w:ascii="Times New Roman" w:hAnsi="Times New Roman" w:cs="Times New Roman"/>
          <w:sz w:val="24"/>
          <w:szCs w:val="24"/>
        </w:rPr>
        <w:t>ров</w:t>
      </w:r>
      <w:r w:rsidRPr="00BE5E48">
        <w:rPr>
          <w:rFonts w:ascii="Times New Roman" w:hAnsi="Times New Roman" w:cs="Times New Roman"/>
          <w:sz w:val="24"/>
          <w:szCs w:val="24"/>
        </w:rPr>
        <w:t>.</w:t>
      </w:r>
    </w:p>
    <w:p w:rsidR="00E91818" w:rsidRDefault="00E91818" w:rsidP="00E91818">
      <w:pPr>
        <w:pStyle w:val="52"/>
        <w:shd w:val="clear" w:color="auto" w:fill="auto"/>
        <w:tabs>
          <w:tab w:val="left" w:pos="141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E347F" w:rsidRDefault="005E347F" w:rsidP="00E91818">
      <w:pPr>
        <w:pStyle w:val="52"/>
        <w:shd w:val="clear" w:color="auto" w:fill="auto"/>
        <w:tabs>
          <w:tab w:val="left" w:pos="141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E347F" w:rsidRDefault="005E347F" w:rsidP="00E91818">
      <w:pPr>
        <w:pStyle w:val="52"/>
        <w:shd w:val="clear" w:color="auto" w:fill="auto"/>
        <w:tabs>
          <w:tab w:val="left" w:pos="141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748EA" w:rsidRDefault="00172F8A" w:rsidP="00E91818">
      <w:pPr>
        <w:pStyle w:val="22"/>
        <w:numPr>
          <w:ilvl w:val="0"/>
          <w:numId w:val="101"/>
        </w:numPr>
        <w:shd w:val="clear" w:color="auto" w:fill="auto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ТРЕБ</w:t>
      </w:r>
      <w:r w:rsidR="00B33C3F" w:rsidRPr="00BE5E48">
        <w:rPr>
          <w:rFonts w:ascii="Times New Roman" w:hAnsi="Times New Roman" w:cs="Times New Roman"/>
          <w:b/>
          <w:sz w:val="24"/>
          <w:szCs w:val="24"/>
        </w:rPr>
        <w:t>О</w:t>
      </w:r>
      <w:r w:rsidRPr="00BE5E48">
        <w:rPr>
          <w:rFonts w:ascii="Times New Roman" w:hAnsi="Times New Roman" w:cs="Times New Roman"/>
          <w:b/>
          <w:sz w:val="24"/>
          <w:szCs w:val="24"/>
        </w:rPr>
        <w:t xml:space="preserve">ВАНИЯ К ОБУСТРОЙСТВУ ТЕРРИТОРИИ </w:t>
      </w:r>
    </w:p>
    <w:p w:rsidR="00172F8A" w:rsidRPr="00BE5E48" w:rsidRDefault="00172F8A" w:rsidP="005B3701">
      <w:pPr>
        <w:pStyle w:val="22"/>
        <w:shd w:val="clear" w:color="auto" w:fill="auto"/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МУНИЦ</w:t>
      </w:r>
      <w:r w:rsidR="00B33C3F" w:rsidRPr="00BE5E48">
        <w:rPr>
          <w:rFonts w:ascii="Times New Roman" w:hAnsi="Times New Roman" w:cs="Times New Roman"/>
          <w:b/>
          <w:sz w:val="24"/>
          <w:szCs w:val="24"/>
        </w:rPr>
        <w:t>И</w:t>
      </w:r>
      <w:r w:rsidRPr="00BE5E48">
        <w:rPr>
          <w:rFonts w:ascii="Times New Roman" w:hAnsi="Times New Roman" w:cs="Times New Roman"/>
          <w:b/>
          <w:sz w:val="24"/>
          <w:szCs w:val="24"/>
        </w:rPr>
        <w:t>ПАЛЬНОГО</w:t>
      </w:r>
      <w:r w:rsidR="00B33C3F" w:rsidRPr="00BE5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b/>
          <w:sz w:val="24"/>
          <w:szCs w:val="24"/>
        </w:rPr>
        <w:t>О</w:t>
      </w:r>
      <w:r w:rsidR="00B33C3F" w:rsidRPr="00BE5E48">
        <w:rPr>
          <w:rFonts w:ascii="Times New Roman" w:hAnsi="Times New Roman" w:cs="Times New Roman"/>
          <w:b/>
          <w:sz w:val="24"/>
          <w:szCs w:val="24"/>
        </w:rPr>
        <w:t>КРУГА</w:t>
      </w:r>
      <w:r w:rsidRPr="00BE5E48">
        <w:rPr>
          <w:rFonts w:ascii="Times New Roman" w:hAnsi="Times New Roman" w:cs="Times New Roman"/>
          <w:b/>
          <w:sz w:val="24"/>
          <w:szCs w:val="24"/>
        </w:rPr>
        <w:t xml:space="preserve"> В ЦЕЛЯХ ОБЕСПЕЧЕНИЯ БЕСПРЕПЯ</w:t>
      </w:r>
      <w:r w:rsidRPr="00BE5E48">
        <w:rPr>
          <w:rFonts w:ascii="Times New Roman" w:hAnsi="Times New Roman" w:cs="Times New Roman"/>
          <w:b/>
          <w:sz w:val="24"/>
          <w:szCs w:val="24"/>
        </w:rPr>
        <w:t>Т</w:t>
      </w:r>
      <w:r w:rsidRPr="00BE5E48">
        <w:rPr>
          <w:rFonts w:ascii="Times New Roman" w:hAnsi="Times New Roman" w:cs="Times New Roman"/>
          <w:b/>
          <w:sz w:val="24"/>
          <w:szCs w:val="24"/>
        </w:rPr>
        <w:t>СВЕННОГО</w:t>
      </w:r>
      <w:r w:rsidR="00B33C3F" w:rsidRPr="00BE5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b/>
          <w:sz w:val="24"/>
          <w:szCs w:val="24"/>
        </w:rPr>
        <w:t>ПЕРЕДВИЖЕНИЯ МАЛОМОБИЛЬНЫХ ГРУПП НАСЕЛЕНИЯ</w:t>
      </w:r>
    </w:p>
    <w:p w:rsidR="00172F8A" w:rsidRPr="00BE5E48" w:rsidRDefault="00172F8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F8A" w:rsidRPr="00BE5E48" w:rsidRDefault="00172F8A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проектировании объектов благоустройства жилой среды, улиц и дорог, об</w:t>
      </w:r>
      <w:r w:rsidRPr="00BE5E48">
        <w:rPr>
          <w:rFonts w:ascii="Times New Roman" w:hAnsi="Times New Roman" w:cs="Times New Roman"/>
          <w:sz w:val="24"/>
          <w:szCs w:val="24"/>
        </w:rPr>
        <w:t>ъ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ектов культурно-бытового обслуживания необходимо предусматривать доступность терр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тории для маломобильных групп населения, оснащение этих объектов элементами и техн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ческими средствами, способствующими передвижению маломобильных групп.</w:t>
      </w:r>
    </w:p>
    <w:p w:rsidR="00172F8A" w:rsidRPr="00BE5E48" w:rsidRDefault="00172F8A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маломобильных групп, необходимо осуществлять при н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вом строительстве заказчиком в соответствии с законодательством.</w:t>
      </w:r>
    </w:p>
    <w:p w:rsidR="00B33C3F" w:rsidRPr="00BE5E48" w:rsidRDefault="00B33C3F" w:rsidP="001F0967">
      <w:pPr>
        <w:pStyle w:val="52"/>
        <w:shd w:val="clear" w:color="auto" w:fill="auto"/>
        <w:tabs>
          <w:tab w:val="left" w:pos="1265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F8A" w:rsidRPr="00BE5E48" w:rsidRDefault="00172F8A" w:rsidP="001F0967">
      <w:pPr>
        <w:pStyle w:val="22"/>
        <w:numPr>
          <w:ilvl w:val="0"/>
          <w:numId w:val="101"/>
        </w:numPr>
        <w:shd w:val="clear" w:color="auto" w:fill="auto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ПОРЯДОК УБОРКИ, СОДЕРЖАНИЯ И ЭКСПЛУАТАЦИИ ОБЪЕКТОВ</w:t>
      </w:r>
      <w:r w:rsidR="00B33C3F" w:rsidRPr="00BE5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b/>
          <w:sz w:val="24"/>
          <w:szCs w:val="24"/>
        </w:rPr>
        <w:t>БЛАГОУСТРОЙСТВА</w:t>
      </w:r>
    </w:p>
    <w:p w:rsidR="00172F8A" w:rsidRPr="00BE5E48" w:rsidRDefault="00172F8A" w:rsidP="001F0967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F8A" w:rsidRPr="00BE5E48" w:rsidRDefault="00172F8A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26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Юридические и физические лица обязаны обеспечивать надлежащее содержание и эксплуатацию объектов благоустройства, регулярную уборку, скашивание травы, снег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очистку на отведённых и прилегающих территориях.</w:t>
      </w:r>
    </w:p>
    <w:p w:rsidR="00172F8A" w:rsidRPr="00BE5E48" w:rsidRDefault="00172F8A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26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Объекты благоустройства должны содержаться в чистоте и исправном состо</w:t>
      </w:r>
      <w:r w:rsidRPr="00BE5E48">
        <w:rPr>
          <w:rFonts w:ascii="Times New Roman" w:hAnsi="Times New Roman" w:cs="Times New Roman"/>
          <w:sz w:val="24"/>
          <w:szCs w:val="24"/>
        </w:rPr>
        <w:t>я</w:t>
      </w:r>
      <w:r w:rsidRPr="00BE5E48">
        <w:rPr>
          <w:rFonts w:ascii="Times New Roman" w:hAnsi="Times New Roman" w:cs="Times New Roman"/>
          <w:sz w:val="24"/>
          <w:szCs w:val="24"/>
        </w:rPr>
        <w:t>нии. Объекты благоустройства находящиеся в ветхом, аварийном, разрушенном состоянии подлежат сносу за счет средств собственника.</w:t>
      </w:r>
    </w:p>
    <w:p w:rsidR="00172F8A" w:rsidRPr="00BE5E48" w:rsidRDefault="00172F8A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26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Для уборки территории округа применяются механизированный и ручной сп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собы уборки.</w:t>
      </w:r>
    </w:p>
    <w:p w:rsidR="00172F8A" w:rsidRPr="00BE5E48" w:rsidRDefault="00172F8A" w:rsidP="00B90675">
      <w:pPr>
        <w:pStyle w:val="52"/>
        <w:numPr>
          <w:ilvl w:val="1"/>
          <w:numId w:val="101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Ответственными за содержание в чистоте территорий округа отведенных и пр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легающих территорий, зданий, сооружений, малых архитектурных форм и других объектов благоустройства являются физические и юридические лица, владельцы и пользователи да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ных объектов благоустройства:</w:t>
      </w:r>
    </w:p>
    <w:p w:rsidR="00495DDC" w:rsidRPr="00BE5E48" w:rsidRDefault="00223D94" w:rsidP="00B90675">
      <w:pPr>
        <w:widowControl w:val="0"/>
        <w:tabs>
          <w:tab w:val="left" w:pos="993"/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 xml:space="preserve">на отведенных территориях многоквартирных жилых домов - организации, </w:t>
      </w:r>
      <w:r w:rsidR="003E5BEE" w:rsidRPr="00BE5E48">
        <w:rPr>
          <w:rFonts w:ascii="Times New Roman" w:hAnsi="Times New Roman" w:cs="Times New Roman"/>
          <w:sz w:val="24"/>
          <w:szCs w:val="24"/>
        </w:rPr>
        <w:t>у</w:t>
      </w:r>
      <w:r w:rsidR="00172F8A" w:rsidRPr="00BE5E48">
        <w:rPr>
          <w:rFonts w:ascii="Times New Roman" w:hAnsi="Times New Roman" w:cs="Times New Roman"/>
          <w:sz w:val="24"/>
          <w:szCs w:val="24"/>
        </w:rPr>
        <w:t>пра</w:t>
      </w:r>
      <w:r w:rsidR="00172F8A" w:rsidRPr="00BE5E48">
        <w:rPr>
          <w:rFonts w:ascii="Times New Roman" w:hAnsi="Times New Roman" w:cs="Times New Roman"/>
          <w:sz w:val="24"/>
          <w:szCs w:val="24"/>
        </w:rPr>
        <w:t>в</w:t>
      </w:r>
      <w:r w:rsidR="00172F8A" w:rsidRPr="00BE5E48">
        <w:rPr>
          <w:rFonts w:ascii="Times New Roman" w:hAnsi="Times New Roman" w:cs="Times New Roman"/>
          <w:sz w:val="24"/>
          <w:szCs w:val="24"/>
        </w:rPr>
        <w:t>ляющие жилищным фондом и обслуживающие жилищный фонд</w:t>
      </w:r>
      <w:r w:rsidR="00190DED" w:rsidRPr="00BE5E48">
        <w:rPr>
          <w:rFonts w:ascii="Times New Roman" w:hAnsi="Times New Roman" w:cs="Times New Roman"/>
          <w:sz w:val="24"/>
          <w:szCs w:val="24"/>
        </w:rPr>
        <w:t xml:space="preserve">, в случае отсутствия такой </w:t>
      </w:r>
      <w:r w:rsidRPr="00BE5E48">
        <w:rPr>
          <w:rFonts w:ascii="Times New Roman" w:hAnsi="Times New Roman" w:cs="Times New Roman"/>
          <w:sz w:val="24"/>
          <w:szCs w:val="24"/>
        </w:rPr>
        <w:t>организации -</w:t>
      </w:r>
      <w:r w:rsidR="00190DED" w:rsidRPr="00BE5E48">
        <w:rPr>
          <w:rFonts w:ascii="Times New Roman" w:hAnsi="Times New Roman" w:cs="Times New Roman"/>
          <w:sz w:val="24"/>
          <w:szCs w:val="24"/>
        </w:rPr>
        <w:t xml:space="preserve"> собственники жилых помещений многоквартирного дома</w:t>
      </w:r>
      <w:r w:rsidR="00172F8A" w:rsidRPr="00BE5E48">
        <w:rPr>
          <w:rFonts w:ascii="Times New Roman" w:hAnsi="Times New Roman" w:cs="Times New Roman"/>
          <w:sz w:val="24"/>
          <w:szCs w:val="24"/>
        </w:rPr>
        <w:t>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на отведенных и прилегающих территориях иных объектов - соответствующие ф</w:t>
      </w:r>
      <w:r w:rsidR="00172F8A" w:rsidRPr="00BE5E48">
        <w:rPr>
          <w:rFonts w:ascii="Times New Roman" w:hAnsi="Times New Roman" w:cs="Times New Roman"/>
          <w:sz w:val="24"/>
          <w:szCs w:val="24"/>
        </w:rPr>
        <w:t>и</w:t>
      </w:r>
      <w:r w:rsidR="00172F8A" w:rsidRPr="00BE5E48">
        <w:rPr>
          <w:rFonts w:ascii="Times New Roman" w:hAnsi="Times New Roman" w:cs="Times New Roman"/>
          <w:sz w:val="24"/>
          <w:szCs w:val="24"/>
        </w:rPr>
        <w:t>зические и юридические лица, являющиеся собственниками или пользователями объектов;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на территориях улиц, в, набережных, площадей, парков, скверов, иных объектов з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леных зон, мостов, кладбищ, полигонов твердых бытовых отходов, снежных свалок, общ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ственных туалетов - юридические и физические лица, на обслуживании и (или) содержании которых находятся данные объекты;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на участках теплотрасс, воздушных линий электропередач, охранных зон кабелей, газопроводов и других инженерных сетей - собственники или пользователи данных соор</w:t>
      </w:r>
      <w:r w:rsidR="00172F8A" w:rsidRPr="00BE5E48">
        <w:rPr>
          <w:rFonts w:ascii="Times New Roman" w:hAnsi="Times New Roman" w:cs="Times New Roman"/>
          <w:sz w:val="24"/>
          <w:szCs w:val="24"/>
        </w:rPr>
        <w:t>у</w:t>
      </w:r>
      <w:r w:rsidR="00172F8A" w:rsidRPr="00BE5E48">
        <w:rPr>
          <w:rFonts w:ascii="Times New Roman" w:hAnsi="Times New Roman" w:cs="Times New Roman"/>
          <w:sz w:val="24"/>
          <w:szCs w:val="24"/>
        </w:rPr>
        <w:t>жений.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Владельцы объектов благоустройства обязаны убирать отведенные и прилега</w:t>
      </w:r>
      <w:r w:rsidRPr="00BE5E48">
        <w:rPr>
          <w:rFonts w:ascii="Times New Roman" w:hAnsi="Times New Roman" w:cs="Times New Roman"/>
          <w:sz w:val="24"/>
          <w:szCs w:val="24"/>
        </w:rPr>
        <w:t>ю</w:t>
      </w:r>
      <w:r w:rsidRPr="00BE5E48">
        <w:rPr>
          <w:rFonts w:ascii="Times New Roman" w:hAnsi="Times New Roman" w:cs="Times New Roman"/>
          <w:sz w:val="24"/>
          <w:szCs w:val="24"/>
        </w:rPr>
        <w:t>щие территории своими силами или по договорам за счет собственных средств.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проведении массовых мероприятий организаторы обязаны за счет со</w:t>
      </w:r>
      <w:r w:rsidRPr="00BE5E48">
        <w:rPr>
          <w:rFonts w:ascii="Times New Roman" w:hAnsi="Times New Roman" w:cs="Times New Roman"/>
          <w:sz w:val="24"/>
          <w:szCs w:val="24"/>
        </w:rPr>
        <w:t>б</w:t>
      </w:r>
      <w:r w:rsidRPr="00BE5E48">
        <w:rPr>
          <w:rFonts w:ascii="Times New Roman" w:hAnsi="Times New Roman" w:cs="Times New Roman"/>
          <w:sz w:val="24"/>
          <w:szCs w:val="24"/>
        </w:rPr>
        <w:t>ственных средств подготовить территорию для проведения мероприятий, а также обеспечить восстановление нарушенного благоустройства, в том числе последующую уборку места пр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ведения мероприятия.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целях обеспечения соблюдения чистоты и порядка на территории округа 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прещается: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1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сорить на улицах, площадях, в парках, скверах, дворовых территориях и других общественных местах;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выбрасывать коммунальные (бытовые) отходы из окон зданий, движущихся и пр</w:t>
      </w:r>
      <w:r w:rsidR="00172F8A" w:rsidRPr="00BE5E48">
        <w:rPr>
          <w:rFonts w:ascii="Times New Roman" w:hAnsi="Times New Roman" w:cs="Times New Roman"/>
          <w:sz w:val="24"/>
          <w:szCs w:val="24"/>
        </w:rPr>
        <w:t>и</w:t>
      </w:r>
      <w:r w:rsidR="00172F8A" w:rsidRPr="00BE5E48">
        <w:rPr>
          <w:rFonts w:ascii="Times New Roman" w:hAnsi="Times New Roman" w:cs="Times New Roman"/>
          <w:sz w:val="24"/>
          <w:szCs w:val="24"/>
        </w:rPr>
        <w:t>паркованных транспортных средств;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2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вывешивать и расклеивать объявления, афиши, плакаты и рекламоносители в не установленных для этого местах;</w:t>
      </w:r>
    </w:p>
    <w:p w:rsidR="00172F8A" w:rsidRPr="00BE5E48" w:rsidRDefault="00223D94" w:rsidP="00B90675">
      <w:pPr>
        <w:pStyle w:val="a6"/>
        <w:widowControl w:val="0"/>
        <w:tabs>
          <w:tab w:val="left" w:pos="993"/>
          <w:tab w:val="left" w:pos="258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самовольно производить отсыпку древесными опилками, щепой, корой, растител</w:t>
      </w:r>
      <w:r w:rsidR="00172F8A" w:rsidRPr="00BE5E48">
        <w:rPr>
          <w:rFonts w:ascii="Times New Roman" w:hAnsi="Times New Roman" w:cs="Times New Roman"/>
          <w:sz w:val="24"/>
          <w:szCs w:val="24"/>
        </w:rPr>
        <w:t>ь</w:t>
      </w:r>
      <w:r w:rsidR="00172F8A" w:rsidRPr="00BE5E48">
        <w:rPr>
          <w:rFonts w:ascii="Times New Roman" w:hAnsi="Times New Roman" w:cs="Times New Roman"/>
          <w:sz w:val="24"/>
          <w:szCs w:val="24"/>
        </w:rPr>
        <w:t>ными остатками и самовольно устанавливать ограждения на проезжей части дорог и других территориях;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организовывать свалку (сброс) и хранение (складирование) снега (смета), грунта, порубочных остатков и других загрязнений вне специально отведенных и установленных для этого мест;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3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сидеть на спинках садовых диванов, скамеек, пачкать, портить или уничтожать у</w:t>
      </w:r>
      <w:r w:rsidR="00172F8A" w:rsidRPr="00BE5E48">
        <w:rPr>
          <w:rFonts w:ascii="Times New Roman" w:hAnsi="Times New Roman" w:cs="Times New Roman"/>
          <w:sz w:val="24"/>
          <w:szCs w:val="24"/>
        </w:rPr>
        <w:t>р</w:t>
      </w:r>
      <w:r w:rsidR="00172F8A" w:rsidRPr="00BE5E48">
        <w:rPr>
          <w:rFonts w:ascii="Times New Roman" w:hAnsi="Times New Roman" w:cs="Times New Roman"/>
          <w:sz w:val="24"/>
          <w:szCs w:val="24"/>
        </w:rPr>
        <w:t>ны, фонари уличного освещения, другие малые архитектурные формы;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2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7)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самовольно размещать сараи и другие строения, гаражи всех типов, носители р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кламной и не рекламной информации, малые архитектурные формы;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93"/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8) </w:t>
      </w:r>
      <w:r w:rsidR="00172F8A" w:rsidRPr="00BE5E48">
        <w:rPr>
          <w:rFonts w:ascii="Times New Roman" w:hAnsi="Times New Roman" w:cs="Times New Roman"/>
          <w:sz w:val="24"/>
          <w:szCs w:val="24"/>
        </w:rPr>
        <w:t>повреждать и уничтожать объекты благоустройства, информационные указатели, таблички, аншлаги, мемориальные доски;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9) </w:t>
      </w:r>
      <w:r w:rsidR="00172F8A" w:rsidRPr="00BE5E48">
        <w:rPr>
          <w:rFonts w:ascii="Times New Roman" w:hAnsi="Times New Roman" w:cs="Times New Roman"/>
          <w:sz w:val="24"/>
          <w:szCs w:val="24"/>
        </w:rPr>
        <w:t>размещать транспортные средства на детских игровых, спортивных площадках, г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t>зоне, цветнике или иной территории, занятой травянистыми растениями;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10) </w:t>
      </w:r>
      <w:r w:rsidR="00172F8A" w:rsidRPr="00BE5E48">
        <w:rPr>
          <w:rFonts w:ascii="Times New Roman" w:hAnsi="Times New Roman" w:cs="Times New Roman"/>
          <w:sz w:val="24"/>
          <w:szCs w:val="24"/>
        </w:rPr>
        <w:t>засыпать и захламлять естественные и искусственные водотоки, в том числе кан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t>вы, дренажи;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3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11)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нарушать требования к установке, содержанию и типам урн, мусорных контейн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ров, контейнерных площадок, а равно к установке и содержанию ограждений территорий, занятых травянистыми растениями, детских и спортивных площадок, площадок для выгула животных, парковок (парковочных мест) и малых архитектурных форм на</w:t>
      </w:r>
      <w:r w:rsidRPr="00BE5E48">
        <w:rPr>
          <w:rFonts w:ascii="Times New Roman" w:hAnsi="Times New Roman" w:cs="Times New Roman"/>
          <w:sz w:val="24"/>
          <w:szCs w:val="24"/>
        </w:rPr>
        <w:t xml:space="preserve"> территориях о</w:t>
      </w:r>
      <w:r w:rsidRPr="00BE5E48">
        <w:rPr>
          <w:rFonts w:ascii="Times New Roman" w:hAnsi="Times New Roman" w:cs="Times New Roman"/>
          <w:sz w:val="24"/>
          <w:szCs w:val="24"/>
        </w:rPr>
        <w:t>б</w:t>
      </w:r>
      <w:r w:rsidRPr="00BE5E48">
        <w:rPr>
          <w:rFonts w:ascii="Times New Roman" w:hAnsi="Times New Roman" w:cs="Times New Roman"/>
          <w:sz w:val="24"/>
          <w:szCs w:val="24"/>
        </w:rPr>
        <w:t>щего пользования;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12)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сжигать мусор, траву</w:t>
      </w:r>
      <w:r w:rsidR="008A31F7">
        <w:rPr>
          <w:rFonts w:ascii="Times New Roman" w:hAnsi="Times New Roman" w:cs="Times New Roman"/>
          <w:sz w:val="24"/>
          <w:szCs w:val="24"/>
        </w:rPr>
        <w:t>,</w:t>
      </w:r>
      <w:r w:rsidR="00172F8A" w:rsidRPr="00BE5E48">
        <w:rPr>
          <w:rFonts w:ascii="Times New Roman" w:hAnsi="Times New Roman" w:cs="Times New Roman"/>
          <w:sz w:val="24"/>
          <w:szCs w:val="24"/>
        </w:rPr>
        <w:t xml:space="preserve"> листву, тару, производственные отходы открытым и иным способом без специальных установок, предусмотренных федеральными правилами в области охраны окружающей среды;</w:t>
      </w:r>
    </w:p>
    <w:p w:rsidR="00172F8A" w:rsidRPr="00E36971" w:rsidRDefault="00223D94" w:rsidP="00B90675">
      <w:pPr>
        <w:pStyle w:val="22"/>
        <w:shd w:val="clear" w:color="auto" w:fill="auto"/>
        <w:tabs>
          <w:tab w:val="left" w:pos="93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71">
        <w:rPr>
          <w:rFonts w:ascii="Times New Roman" w:hAnsi="Times New Roman" w:cs="Times New Roman"/>
          <w:sz w:val="24"/>
          <w:szCs w:val="24"/>
        </w:rPr>
        <w:t xml:space="preserve">13) </w:t>
      </w:r>
      <w:r w:rsidR="00172F8A" w:rsidRPr="00E36971">
        <w:rPr>
          <w:rFonts w:ascii="Times New Roman" w:hAnsi="Times New Roman" w:cs="Times New Roman"/>
          <w:sz w:val="24"/>
          <w:szCs w:val="24"/>
        </w:rPr>
        <w:t>хранить разукомплектованные и по иным причинам не пригодные к эксплуатации транспортные средств на улицах, обочинах дорог и других территориях округа кроме спец</w:t>
      </w:r>
      <w:r w:rsidR="00172F8A" w:rsidRPr="00E36971">
        <w:rPr>
          <w:rFonts w:ascii="Times New Roman" w:hAnsi="Times New Roman" w:cs="Times New Roman"/>
          <w:sz w:val="24"/>
          <w:szCs w:val="24"/>
        </w:rPr>
        <w:t>и</w:t>
      </w:r>
      <w:r w:rsidR="00172F8A" w:rsidRPr="00E36971">
        <w:rPr>
          <w:rFonts w:ascii="Times New Roman" w:hAnsi="Times New Roman" w:cs="Times New Roman"/>
          <w:sz w:val="24"/>
          <w:szCs w:val="24"/>
        </w:rPr>
        <w:t>ально отведенных для хранения мест;</w:t>
      </w:r>
      <w:r w:rsidR="00474A3B" w:rsidRPr="00E3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14) </w:t>
      </w:r>
      <w:r w:rsidR="00172F8A" w:rsidRPr="00BE5E48">
        <w:rPr>
          <w:rFonts w:ascii="Times New Roman" w:hAnsi="Times New Roman" w:cs="Times New Roman"/>
          <w:sz w:val="24"/>
          <w:szCs w:val="24"/>
        </w:rPr>
        <w:t>загрязнять элементы внешнего благоустройства, наносить на них посторонние надписи и рисунки, наклеивать объявления и афиши;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15)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самовольно размещать рекламные конструкции на элементах благоустройства;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2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16) </w:t>
      </w:r>
      <w:proofErr w:type="spellStart"/>
      <w:r w:rsidR="00172F8A" w:rsidRPr="00BE5E48">
        <w:rPr>
          <w:rFonts w:ascii="Times New Roman" w:hAnsi="Times New Roman" w:cs="Times New Roman"/>
          <w:sz w:val="24"/>
          <w:szCs w:val="24"/>
        </w:rPr>
        <w:t>выхл</w:t>
      </w:r>
      <w:r w:rsidR="005E347F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пывать</w:t>
      </w:r>
      <w:proofErr w:type="spellEnd"/>
      <w:r w:rsidR="00172F8A" w:rsidRPr="00BE5E48">
        <w:rPr>
          <w:rFonts w:ascii="Times New Roman" w:hAnsi="Times New Roman" w:cs="Times New Roman"/>
          <w:sz w:val="24"/>
          <w:szCs w:val="24"/>
        </w:rPr>
        <w:t xml:space="preserve"> белье, одеяла, ковры с балконов, лоджий, окон многоквартирных домов или выбрасывать какие-либо предметы с (из) них;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3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17) </w:t>
      </w:r>
      <w:r w:rsidR="00172F8A" w:rsidRPr="00BE5E48">
        <w:rPr>
          <w:rFonts w:ascii="Times New Roman" w:hAnsi="Times New Roman" w:cs="Times New Roman"/>
          <w:sz w:val="24"/>
          <w:szCs w:val="24"/>
        </w:rPr>
        <w:t>устанавливать в общественных местах в качестве урн неприспособленные для этих целей емкости (коробки, ящики, вёдра и т.п.);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93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18) </w:t>
      </w:r>
      <w:r w:rsidR="00172F8A" w:rsidRPr="00BE5E48">
        <w:rPr>
          <w:rFonts w:ascii="Times New Roman" w:hAnsi="Times New Roman" w:cs="Times New Roman"/>
          <w:sz w:val="24"/>
          <w:szCs w:val="24"/>
        </w:rPr>
        <w:t>хранить на территориях общего пользования, складировать перед фасадами зд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t>ний дрова, строительные материалы, грунты и прочее, размещать парники и теплицы.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выгуле домашних животных, их владельцы обязаны принимать меры по уборке территории от загрязнений экскрементами животных</w:t>
      </w:r>
      <w:r w:rsidR="00084302"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172F8A" w:rsidP="00B90675">
      <w:pPr>
        <w:pStyle w:val="42"/>
        <w:numPr>
          <w:ilvl w:val="1"/>
          <w:numId w:val="101"/>
        </w:numPr>
        <w:shd w:val="clear" w:color="auto" w:fill="auto"/>
        <w:tabs>
          <w:tab w:val="left" w:pos="1368"/>
          <w:tab w:val="left" w:pos="1418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Несанкционированные свалки.</w:t>
      </w:r>
    </w:p>
    <w:p w:rsidR="00172F8A" w:rsidRPr="00BE5E48" w:rsidRDefault="00AA798A" w:rsidP="00B90675">
      <w:pPr>
        <w:pStyle w:val="22"/>
        <w:shd w:val="clear" w:color="auto" w:fill="auto"/>
        <w:tabs>
          <w:tab w:val="left" w:pos="14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7.</w:t>
      </w:r>
      <w:r w:rsidR="00E36971">
        <w:rPr>
          <w:rFonts w:ascii="Times New Roman" w:hAnsi="Times New Roman" w:cs="Times New Roman"/>
          <w:sz w:val="24"/>
          <w:szCs w:val="24"/>
        </w:rPr>
        <w:t>9</w:t>
      </w:r>
      <w:r w:rsidRPr="00BE5E48">
        <w:rPr>
          <w:rFonts w:ascii="Times New Roman" w:hAnsi="Times New Roman" w:cs="Times New Roman"/>
          <w:sz w:val="24"/>
          <w:szCs w:val="24"/>
        </w:rPr>
        <w:t xml:space="preserve">.1. </w:t>
      </w:r>
      <w:r w:rsidR="00172F8A" w:rsidRPr="00BE5E48">
        <w:rPr>
          <w:rFonts w:ascii="Times New Roman" w:hAnsi="Times New Roman" w:cs="Times New Roman"/>
          <w:sz w:val="24"/>
          <w:szCs w:val="24"/>
        </w:rPr>
        <w:t>Выявление и определение объемов несанкционированных свалок и отходов осуществляется администрацией округа.</w:t>
      </w:r>
    </w:p>
    <w:p w:rsidR="00172F8A" w:rsidRPr="00BE5E48" w:rsidRDefault="00AA798A" w:rsidP="00B90675">
      <w:pPr>
        <w:pStyle w:val="22"/>
        <w:shd w:val="clear" w:color="auto" w:fill="auto"/>
        <w:tabs>
          <w:tab w:val="left" w:pos="1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7.</w:t>
      </w:r>
      <w:r w:rsidR="00E36971">
        <w:rPr>
          <w:rFonts w:ascii="Times New Roman" w:hAnsi="Times New Roman" w:cs="Times New Roman"/>
          <w:sz w:val="24"/>
          <w:szCs w:val="24"/>
        </w:rPr>
        <w:t>9</w:t>
      </w:r>
      <w:r w:rsidRPr="00BE5E48">
        <w:rPr>
          <w:rFonts w:ascii="Times New Roman" w:hAnsi="Times New Roman" w:cs="Times New Roman"/>
          <w:sz w:val="24"/>
          <w:szCs w:val="24"/>
        </w:rPr>
        <w:t>.2</w:t>
      </w:r>
      <w:r w:rsidR="00172F8A" w:rsidRPr="00BE5E48">
        <w:rPr>
          <w:rFonts w:ascii="Times New Roman" w:hAnsi="Times New Roman" w:cs="Times New Roman"/>
          <w:sz w:val="24"/>
          <w:szCs w:val="24"/>
        </w:rPr>
        <w:t>.</w:t>
      </w: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72F8A" w:rsidRPr="00BE5E48">
        <w:rPr>
          <w:rFonts w:ascii="Times New Roman" w:hAnsi="Times New Roman" w:cs="Times New Roman"/>
          <w:sz w:val="24"/>
          <w:szCs w:val="24"/>
        </w:rPr>
        <w:t>Ответственность за ликвидацию несанкционированных свалок несут собстве</w:t>
      </w:r>
      <w:r w:rsidR="00172F8A" w:rsidRPr="00BE5E48">
        <w:rPr>
          <w:rFonts w:ascii="Times New Roman" w:hAnsi="Times New Roman" w:cs="Times New Roman"/>
          <w:sz w:val="24"/>
          <w:szCs w:val="24"/>
        </w:rPr>
        <w:t>н</w:t>
      </w:r>
      <w:r w:rsidR="00172F8A" w:rsidRPr="00BE5E48">
        <w:rPr>
          <w:rFonts w:ascii="Times New Roman" w:hAnsi="Times New Roman" w:cs="Times New Roman"/>
          <w:sz w:val="24"/>
          <w:szCs w:val="24"/>
        </w:rPr>
        <w:t>ники или пользователи земельных участков, на землях которых образовались указанные свалки.</w:t>
      </w:r>
    </w:p>
    <w:p w:rsidR="00172F8A" w:rsidRPr="009245DE" w:rsidRDefault="00172F8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5DE">
        <w:rPr>
          <w:rFonts w:ascii="Times New Roman" w:hAnsi="Times New Roman" w:cs="Times New Roman"/>
          <w:sz w:val="24"/>
          <w:szCs w:val="24"/>
        </w:rPr>
        <w:t>Администрация округа несет ответственность за ликвидацию несанкционированных свалок, расположенных в границах округа на землях общего пользования, в случае, если в</w:t>
      </w:r>
      <w:r w:rsidRPr="009245DE">
        <w:rPr>
          <w:rFonts w:ascii="Times New Roman" w:hAnsi="Times New Roman" w:cs="Times New Roman"/>
          <w:sz w:val="24"/>
          <w:szCs w:val="24"/>
        </w:rPr>
        <w:t>и</w:t>
      </w:r>
      <w:r w:rsidRPr="009245DE">
        <w:rPr>
          <w:rFonts w:ascii="Times New Roman" w:hAnsi="Times New Roman" w:cs="Times New Roman"/>
          <w:sz w:val="24"/>
          <w:szCs w:val="24"/>
        </w:rPr>
        <w:t>новное в захламлении лицо не установлено.</w:t>
      </w:r>
    </w:p>
    <w:p w:rsidR="00172F8A" w:rsidRPr="00F800B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0B8">
        <w:rPr>
          <w:rFonts w:ascii="Times New Roman" w:hAnsi="Times New Roman" w:cs="Times New Roman"/>
          <w:b/>
          <w:sz w:val="24"/>
          <w:szCs w:val="24"/>
        </w:rPr>
        <w:t>Содержание элементов внешнего благоустройства</w:t>
      </w:r>
      <w:r w:rsidR="00223D94" w:rsidRPr="00F800B8">
        <w:rPr>
          <w:rFonts w:ascii="Times New Roman" w:hAnsi="Times New Roman" w:cs="Times New Roman"/>
          <w:b/>
          <w:sz w:val="24"/>
          <w:szCs w:val="24"/>
        </w:rPr>
        <w:t>.</w:t>
      </w:r>
    </w:p>
    <w:p w:rsidR="00172F8A" w:rsidRPr="00F800B8" w:rsidRDefault="00172F8A" w:rsidP="00F800B8">
      <w:pPr>
        <w:pStyle w:val="42"/>
        <w:numPr>
          <w:ilvl w:val="2"/>
          <w:numId w:val="101"/>
        </w:numPr>
        <w:shd w:val="clear" w:color="auto" w:fill="auto"/>
        <w:tabs>
          <w:tab w:val="left" w:pos="1567"/>
        </w:tabs>
        <w:spacing w:before="0" w:line="240" w:lineRule="auto"/>
        <w:ind w:hanging="1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00B8">
        <w:rPr>
          <w:rFonts w:ascii="Times New Roman" w:hAnsi="Times New Roman" w:cs="Times New Roman"/>
          <w:b w:val="0"/>
          <w:sz w:val="24"/>
          <w:szCs w:val="24"/>
        </w:rPr>
        <w:t>Особенности содержания придомовых территорий</w:t>
      </w:r>
      <w:r w:rsidR="00223D94" w:rsidRPr="00F800B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72F8A" w:rsidRPr="00F800B8" w:rsidRDefault="00172F8A" w:rsidP="009245DE">
      <w:pPr>
        <w:pStyle w:val="22"/>
        <w:numPr>
          <w:ilvl w:val="3"/>
          <w:numId w:val="101"/>
        </w:numPr>
        <w:shd w:val="clear" w:color="auto" w:fill="auto"/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B8">
        <w:rPr>
          <w:rFonts w:ascii="Times New Roman" w:hAnsi="Times New Roman" w:cs="Times New Roman"/>
          <w:sz w:val="24"/>
          <w:szCs w:val="24"/>
        </w:rPr>
        <w:t>Придомовая территория должна содержаться в чистоте. Объём и перечень работ по уборке придомовой территории определяется действующими в этой сфере норм</w:t>
      </w:r>
      <w:r w:rsidRPr="00F800B8">
        <w:rPr>
          <w:rFonts w:ascii="Times New Roman" w:hAnsi="Times New Roman" w:cs="Times New Roman"/>
          <w:sz w:val="24"/>
          <w:szCs w:val="24"/>
        </w:rPr>
        <w:t>а</w:t>
      </w:r>
      <w:r w:rsidRPr="00F800B8">
        <w:rPr>
          <w:rFonts w:ascii="Times New Roman" w:hAnsi="Times New Roman" w:cs="Times New Roman"/>
          <w:sz w:val="24"/>
          <w:szCs w:val="24"/>
        </w:rPr>
        <w:t>тивными правовыми актами Российской Федерации</w:t>
      </w:r>
      <w:r w:rsidR="00255169" w:rsidRPr="00F800B8">
        <w:rPr>
          <w:rFonts w:ascii="Times New Roman" w:hAnsi="Times New Roman" w:cs="Times New Roman"/>
          <w:sz w:val="24"/>
          <w:szCs w:val="24"/>
        </w:rPr>
        <w:t xml:space="preserve"> и</w:t>
      </w:r>
      <w:r w:rsidRPr="00F800B8">
        <w:rPr>
          <w:rFonts w:ascii="Times New Roman" w:hAnsi="Times New Roman" w:cs="Times New Roman"/>
          <w:sz w:val="24"/>
          <w:szCs w:val="24"/>
        </w:rPr>
        <w:t xml:space="preserve"> Архангельской области. Уборка пр</w:t>
      </w:r>
      <w:r w:rsidRPr="00F800B8">
        <w:rPr>
          <w:rFonts w:ascii="Times New Roman" w:hAnsi="Times New Roman" w:cs="Times New Roman"/>
          <w:sz w:val="24"/>
          <w:szCs w:val="24"/>
        </w:rPr>
        <w:t>и</w:t>
      </w:r>
      <w:r w:rsidRPr="00F800B8">
        <w:rPr>
          <w:rFonts w:ascii="Times New Roman" w:hAnsi="Times New Roman" w:cs="Times New Roman"/>
          <w:sz w:val="24"/>
          <w:szCs w:val="24"/>
        </w:rPr>
        <w:t>домовых территорий должна завершаться к 10 часам утра.</w:t>
      </w:r>
    </w:p>
    <w:p w:rsidR="00172F8A" w:rsidRPr="00BE5E48" w:rsidRDefault="009245DE" w:rsidP="009245DE">
      <w:pPr>
        <w:pStyle w:val="22"/>
        <w:shd w:val="clear" w:color="auto" w:fill="auto"/>
        <w:tabs>
          <w:tab w:val="left" w:pos="1719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7.10.1.2. </w:t>
      </w:r>
      <w:r w:rsidR="00172F8A" w:rsidRPr="00BE5E48">
        <w:rPr>
          <w:rFonts w:ascii="Times New Roman" w:hAnsi="Times New Roman" w:cs="Times New Roman"/>
          <w:sz w:val="24"/>
          <w:szCs w:val="24"/>
        </w:rPr>
        <w:t>На придомовой территории запрещается:</w:t>
      </w:r>
    </w:p>
    <w:p w:rsidR="00172F8A" w:rsidRPr="00BE5E48" w:rsidRDefault="00223D94" w:rsidP="00B90675">
      <w:pPr>
        <w:widowControl w:val="0"/>
        <w:tabs>
          <w:tab w:val="left" w:pos="1843"/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172F8A" w:rsidRPr="00BE5E48">
        <w:rPr>
          <w:rFonts w:ascii="Times New Roman" w:hAnsi="Times New Roman" w:cs="Times New Roman"/>
          <w:sz w:val="24"/>
          <w:szCs w:val="24"/>
        </w:rPr>
        <w:t>)</w:t>
      </w:r>
      <w:r w:rsidR="00AA798A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72F8A" w:rsidRPr="00BE5E48">
        <w:rPr>
          <w:rFonts w:ascii="Times New Roman" w:hAnsi="Times New Roman" w:cs="Times New Roman"/>
          <w:sz w:val="24"/>
          <w:szCs w:val="24"/>
        </w:rPr>
        <w:t>допускать захламление, загрязнение, засорение;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103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2</w:t>
      </w:r>
      <w:r w:rsidR="00172F8A" w:rsidRPr="00BE5E48">
        <w:rPr>
          <w:rFonts w:ascii="Times New Roman" w:hAnsi="Times New Roman" w:cs="Times New Roman"/>
          <w:sz w:val="24"/>
          <w:szCs w:val="24"/>
        </w:rPr>
        <w:t>)</w:t>
      </w:r>
      <w:r w:rsidR="00172F8A" w:rsidRPr="00BE5E48">
        <w:rPr>
          <w:rFonts w:ascii="Times New Roman" w:hAnsi="Times New Roman" w:cs="Times New Roman"/>
          <w:sz w:val="24"/>
          <w:szCs w:val="24"/>
        </w:rPr>
        <w:tab/>
        <w:t>осуществлять самовольное строительство мелких дворовых построек (гаражей, с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t>раев) и иных некапитальных объектов, не связанных с обслуживанием общего имущества;</w:t>
      </w:r>
    </w:p>
    <w:p w:rsidR="00172F8A" w:rsidRPr="00BE5E48" w:rsidRDefault="00223D94" w:rsidP="00B90675">
      <w:pPr>
        <w:pStyle w:val="22"/>
        <w:shd w:val="clear" w:color="auto" w:fill="auto"/>
        <w:tabs>
          <w:tab w:val="left" w:pos="103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3</w:t>
      </w:r>
      <w:r w:rsidR="00172F8A" w:rsidRPr="00BE5E48">
        <w:rPr>
          <w:rFonts w:ascii="Times New Roman" w:hAnsi="Times New Roman" w:cs="Times New Roman"/>
          <w:sz w:val="24"/>
          <w:szCs w:val="24"/>
        </w:rPr>
        <w:t>)</w:t>
      </w:r>
      <w:r w:rsidR="00172F8A" w:rsidRPr="00BE5E48">
        <w:rPr>
          <w:rFonts w:ascii="Times New Roman" w:hAnsi="Times New Roman" w:cs="Times New Roman"/>
          <w:sz w:val="24"/>
          <w:szCs w:val="24"/>
        </w:rPr>
        <w:tab/>
        <w:t>загромождать и загораживать проходы и въезды во дворы, нарушать проезд авт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транспорта и проход пешеходов.</w:t>
      </w:r>
    </w:p>
    <w:p w:rsidR="00172F8A" w:rsidRPr="00BE5E48" w:rsidRDefault="009245DE" w:rsidP="009245DE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7.10.1.3. </w:t>
      </w:r>
      <w:r w:rsidR="00172F8A" w:rsidRPr="00BE5E48">
        <w:rPr>
          <w:rFonts w:ascii="Times New Roman" w:hAnsi="Times New Roman" w:cs="Times New Roman"/>
          <w:sz w:val="24"/>
          <w:szCs w:val="24"/>
        </w:rPr>
        <w:t>В границах земельного участка, занятого многоквартирными домами, уст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lastRenderedPageBreak/>
        <w:t>новка каких-либо ограждений допускается при условии обеспечения беспрепятственного подъезда техники аварийных и неотложных служб (скорой помощи, пожарной охраны, МЧС и других).</w:t>
      </w:r>
    </w:p>
    <w:p w:rsidR="00172F8A" w:rsidRPr="00973B71" w:rsidRDefault="009245DE" w:rsidP="002071FA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7.10.1.4. </w:t>
      </w:r>
      <w:r w:rsidR="00172F8A" w:rsidRPr="00973B71">
        <w:rPr>
          <w:rFonts w:ascii="Times New Roman" w:hAnsi="Times New Roman" w:cs="Times New Roman"/>
          <w:sz w:val="24"/>
          <w:szCs w:val="24"/>
        </w:rPr>
        <w:t>Организация</w:t>
      </w:r>
      <w:r w:rsidR="00255169" w:rsidRPr="00973B71">
        <w:rPr>
          <w:rFonts w:ascii="Times New Roman" w:hAnsi="Times New Roman" w:cs="Times New Roman"/>
          <w:sz w:val="24"/>
          <w:szCs w:val="24"/>
        </w:rPr>
        <w:t>,</w:t>
      </w:r>
      <w:r w:rsidR="00172F8A" w:rsidRPr="00973B71">
        <w:rPr>
          <w:rFonts w:ascii="Times New Roman" w:hAnsi="Times New Roman" w:cs="Times New Roman"/>
          <w:sz w:val="24"/>
          <w:szCs w:val="24"/>
        </w:rPr>
        <w:t xml:space="preserve"> уполномоченная обслуживать жилищный фонд (в случае её о</w:t>
      </w:r>
      <w:r w:rsidR="00172F8A" w:rsidRPr="00973B71">
        <w:rPr>
          <w:rFonts w:ascii="Times New Roman" w:hAnsi="Times New Roman" w:cs="Times New Roman"/>
          <w:sz w:val="24"/>
          <w:szCs w:val="24"/>
        </w:rPr>
        <w:t>т</w:t>
      </w:r>
      <w:r w:rsidR="00172F8A" w:rsidRPr="00973B71">
        <w:rPr>
          <w:rFonts w:ascii="Times New Roman" w:hAnsi="Times New Roman" w:cs="Times New Roman"/>
          <w:sz w:val="24"/>
          <w:szCs w:val="24"/>
        </w:rPr>
        <w:t xml:space="preserve">сутствия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72F8A" w:rsidRPr="00973B71">
        <w:rPr>
          <w:rFonts w:ascii="Times New Roman" w:hAnsi="Times New Roman" w:cs="Times New Roman"/>
          <w:sz w:val="24"/>
          <w:szCs w:val="24"/>
        </w:rPr>
        <w:t xml:space="preserve"> собственники жилищного фонда) обязана:</w:t>
      </w:r>
    </w:p>
    <w:p w:rsidR="00172F8A" w:rsidRPr="00973B71" w:rsidRDefault="00223D94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71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973B71">
        <w:rPr>
          <w:rFonts w:ascii="Times New Roman" w:hAnsi="Times New Roman" w:cs="Times New Roman"/>
          <w:sz w:val="24"/>
          <w:szCs w:val="24"/>
        </w:rPr>
        <w:t>поддерживать в исправном состоянии и чистоте домовые знаки и информационные таблички, расположенные на фасадах домовладений;</w:t>
      </w:r>
    </w:p>
    <w:p w:rsidR="00172F8A" w:rsidRPr="00973B71" w:rsidRDefault="00223D94" w:rsidP="00B90675">
      <w:pPr>
        <w:pStyle w:val="22"/>
        <w:shd w:val="clear" w:color="auto" w:fill="auto"/>
        <w:tabs>
          <w:tab w:val="left" w:pos="9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71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973B71">
        <w:rPr>
          <w:rFonts w:ascii="Times New Roman" w:hAnsi="Times New Roman" w:cs="Times New Roman"/>
          <w:sz w:val="24"/>
          <w:szCs w:val="24"/>
        </w:rPr>
        <w:t>производить регулярную уборку и скашивание травы на прилегающей к домовл</w:t>
      </w:r>
      <w:r w:rsidR="00172F8A" w:rsidRPr="00973B71">
        <w:rPr>
          <w:rFonts w:ascii="Times New Roman" w:hAnsi="Times New Roman" w:cs="Times New Roman"/>
          <w:sz w:val="24"/>
          <w:szCs w:val="24"/>
        </w:rPr>
        <w:t>а</w:t>
      </w:r>
      <w:r w:rsidR="00172F8A" w:rsidRPr="00973B71">
        <w:rPr>
          <w:rFonts w:ascii="Times New Roman" w:hAnsi="Times New Roman" w:cs="Times New Roman"/>
          <w:sz w:val="24"/>
          <w:szCs w:val="24"/>
        </w:rPr>
        <w:t>дению территории, своевременную уборку от снега подходов и подъездов к дому и на прил</w:t>
      </w:r>
      <w:r w:rsidR="00172F8A" w:rsidRPr="00973B71">
        <w:rPr>
          <w:rFonts w:ascii="Times New Roman" w:hAnsi="Times New Roman" w:cs="Times New Roman"/>
          <w:sz w:val="24"/>
          <w:szCs w:val="24"/>
        </w:rPr>
        <w:t>е</w:t>
      </w:r>
      <w:r w:rsidR="00172F8A" w:rsidRPr="00973B71">
        <w:rPr>
          <w:rFonts w:ascii="Times New Roman" w:hAnsi="Times New Roman" w:cs="Times New Roman"/>
          <w:sz w:val="24"/>
          <w:szCs w:val="24"/>
        </w:rPr>
        <w:t>гающей территории;</w:t>
      </w:r>
    </w:p>
    <w:p w:rsidR="00172F8A" w:rsidRPr="00973B71" w:rsidRDefault="00223D94" w:rsidP="00B90675">
      <w:pPr>
        <w:pStyle w:val="22"/>
        <w:shd w:val="clear" w:color="auto" w:fill="auto"/>
        <w:tabs>
          <w:tab w:val="left" w:pos="9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71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973B71">
        <w:rPr>
          <w:rFonts w:ascii="Times New Roman" w:hAnsi="Times New Roman" w:cs="Times New Roman"/>
          <w:sz w:val="24"/>
          <w:szCs w:val="24"/>
        </w:rPr>
        <w:t>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придомовой территории;</w:t>
      </w:r>
    </w:p>
    <w:p w:rsidR="00172F8A" w:rsidRPr="00973B71" w:rsidRDefault="00223D94" w:rsidP="00B90675">
      <w:pPr>
        <w:pStyle w:val="22"/>
        <w:shd w:val="clear" w:color="auto" w:fill="auto"/>
        <w:tabs>
          <w:tab w:val="left" w:pos="94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71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973B71">
        <w:rPr>
          <w:rFonts w:ascii="Times New Roman" w:hAnsi="Times New Roman" w:cs="Times New Roman"/>
          <w:sz w:val="24"/>
          <w:szCs w:val="24"/>
        </w:rPr>
        <w:t>обеспечивать подъезды непосредственно к мусоросборникам и выгребным ямам;</w:t>
      </w:r>
    </w:p>
    <w:p w:rsidR="00172F8A" w:rsidRPr="00973B71" w:rsidRDefault="00223D94" w:rsidP="00B90675">
      <w:pPr>
        <w:pStyle w:val="22"/>
        <w:shd w:val="clear" w:color="auto" w:fill="auto"/>
        <w:tabs>
          <w:tab w:val="left" w:pos="94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71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973B71">
        <w:rPr>
          <w:rFonts w:ascii="Times New Roman" w:hAnsi="Times New Roman" w:cs="Times New Roman"/>
          <w:sz w:val="24"/>
          <w:szCs w:val="24"/>
        </w:rPr>
        <w:t>обеспечивать надежную защиту инженерных сетей и устройств;</w:t>
      </w:r>
    </w:p>
    <w:p w:rsidR="00172F8A" w:rsidRPr="00973B71" w:rsidRDefault="00223D94" w:rsidP="00B90675">
      <w:pPr>
        <w:pStyle w:val="22"/>
        <w:shd w:val="clear" w:color="auto" w:fill="auto"/>
        <w:tabs>
          <w:tab w:val="left" w:pos="9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71">
        <w:rPr>
          <w:rFonts w:ascii="Times New Roman" w:hAnsi="Times New Roman" w:cs="Times New Roman"/>
          <w:sz w:val="24"/>
          <w:szCs w:val="24"/>
        </w:rPr>
        <w:t xml:space="preserve">6) </w:t>
      </w:r>
      <w:r w:rsidR="00172F8A" w:rsidRPr="00973B71">
        <w:rPr>
          <w:rFonts w:ascii="Times New Roman" w:hAnsi="Times New Roman" w:cs="Times New Roman"/>
          <w:sz w:val="24"/>
          <w:szCs w:val="24"/>
        </w:rPr>
        <w:t>не допускать повреждения, затопления и замораживания инженерных сетей и устройств;</w:t>
      </w:r>
    </w:p>
    <w:p w:rsidR="00172F8A" w:rsidRPr="00973B71" w:rsidRDefault="00223D94" w:rsidP="00B90675">
      <w:pPr>
        <w:pStyle w:val="22"/>
        <w:shd w:val="clear" w:color="auto" w:fill="auto"/>
        <w:tabs>
          <w:tab w:val="left" w:pos="9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71">
        <w:rPr>
          <w:rFonts w:ascii="Times New Roman" w:hAnsi="Times New Roman" w:cs="Times New Roman"/>
          <w:sz w:val="24"/>
          <w:szCs w:val="24"/>
        </w:rPr>
        <w:t xml:space="preserve">7) </w:t>
      </w:r>
      <w:r w:rsidR="00172F8A" w:rsidRPr="00973B71">
        <w:rPr>
          <w:rFonts w:ascii="Times New Roman" w:hAnsi="Times New Roman" w:cs="Times New Roman"/>
          <w:sz w:val="24"/>
          <w:szCs w:val="24"/>
        </w:rPr>
        <w:t>очищать от снега и льда крышки колодцев, обеспечивать отвод поверхностных вод от колодцев;</w:t>
      </w:r>
    </w:p>
    <w:p w:rsidR="00172F8A" w:rsidRPr="00973B71" w:rsidRDefault="00223D94" w:rsidP="00B90675">
      <w:pPr>
        <w:pStyle w:val="22"/>
        <w:shd w:val="clear" w:color="auto" w:fill="auto"/>
        <w:tabs>
          <w:tab w:val="left" w:pos="9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71">
        <w:rPr>
          <w:rFonts w:ascii="Times New Roman" w:hAnsi="Times New Roman" w:cs="Times New Roman"/>
          <w:sz w:val="24"/>
          <w:szCs w:val="24"/>
        </w:rPr>
        <w:t xml:space="preserve">8) </w:t>
      </w:r>
      <w:r w:rsidR="00172F8A" w:rsidRPr="00973B71">
        <w:rPr>
          <w:rFonts w:ascii="Times New Roman" w:hAnsi="Times New Roman" w:cs="Times New Roman"/>
          <w:sz w:val="24"/>
          <w:szCs w:val="24"/>
        </w:rPr>
        <w:t>производить очистку и уборку водосточных канав, лотков, труб, дренажей, предн</w:t>
      </w:r>
      <w:r w:rsidR="00172F8A" w:rsidRPr="00973B71">
        <w:rPr>
          <w:rFonts w:ascii="Times New Roman" w:hAnsi="Times New Roman" w:cs="Times New Roman"/>
          <w:sz w:val="24"/>
          <w:szCs w:val="24"/>
        </w:rPr>
        <w:t>а</w:t>
      </w:r>
      <w:r w:rsidR="00172F8A" w:rsidRPr="00973B71">
        <w:rPr>
          <w:rFonts w:ascii="Times New Roman" w:hAnsi="Times New Roman" w:cs="Times New Roman"/>
          <w:sz w:val="24"/>
          <w:szCs w:val="24"/>
        </w:rPr>
        <w:t>значенных для отвода поверхностных и грунтовых вод из дворов.</w:t>
      </w:r>
    </w:p>
    <w:p w:rsidR="00172F8A" w:rsidRPr="00C81E0A" w:rsidRDefault="00172F8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3B71">
        <w:rPr>
          <w:rFonts w:ascii="Times New Roman" w:hAnsi="Times New Roman" w:cs="Times New Roman"/>
          <w:sz w:val="24"/>
          <w:szCs w:val="24"/>
        </w:rPr>
        <w:t>При проведении работ по уборке, благоустройству придомовой территории целесоо</w:t>
      </w:r>
      <w:r w:rsidRPr="00973B71">
        <w:rPr>
          <w:rFonts w:ascii="Times New Roman" w:hAnsi="Times New Roman" w:cs="Times New Roman"/>
          <w:sz w:val="24"/>
          <w:szCs w:val="24"/>
        </w:rPr>
        <w:t>б</w:t>
      </w:r>
      <w:r w:rsidRPr="00973B71">
        <w:rPr>
          <w:rFonts w:ascii="Times New Roman" w:hAnsi="Times New Roman" w:cs="Times New Roman"/>
          <w:sz w:val="24"/>
          <w:szCs w:val="24"/>
        </w:rPr>
        <w:t>разно информировать жителей многоквартирных домов, находящихся в управлении, о ср</w:t>
      </w:r>
      <w:r w:rsidRPr="00973B71">
        <w:rPr>
          <w:rFonts w:ascii="Times New Roman" w:hAnsi="Times New Roman" w:cs="Times New Roman"/>
          <w:sz w:val="24"/>
          <w:szCs w:val="24"/>
        </w:rPr>
        <w:t>о</w:t>
      </w:r>
      <w:r w:rsidRPr="00973B71">
        <w:rPr>
          <w:rFonts w:ascii="Times New Roman" w:hAnsi="Times New Roman" w:cs="Times New Roman"/>
          <w:sz w:val="24"/>
          <w:szCs w:val="24"/>
        </w:rPr>
        <w:t>ках и месте проведения работ по уборке и вывозу снега с придомовой территории и о нео</w:t>
      </w:r>
      <w:r w:rsidRPr="00973B71">
        <w:rPr>
          <w:rFonts w:ascii="Times New Roman" w:hAnsi="Times New Roman" w:cs="Times New Roman"/>
          <w:sz w:val="24"/>
          <w:szCs w:val="24"/>
        </w:rPr>
        <w:t>б</w:t>
      </w:r>
      <w:r w:rsidRPr="00973B71">
        <w:rPr>
          <w:rFonts w:ascii="Times New Roman" w:hAnsi="Times New Roman" w:cs="Times New Roman"/>
          <w:sz w:val="24"/>
          <w:szCs w:val="24"/>
        </w:rPr>
        <w:t>ходимости перемещения транспортных средств, препятствующих уборке спецтехники пр</w:t>
      </w:r>
      <w:r w:rsidRPr="00973B71">
        <w:rPr>
          <w:rFonts w:ascii="Times New Roman" w:hAnsi="Times New Roman" w:cs="Times New Roman"/>
          <w:sz w:val="24"/>
          <w:szCs w:val="24"/>
        </w:rPr>
        <w:t>и</w:t>
      </w:r>
      <w:r w:rsidRPr="00973B71">
        <w:rPr>
          <w:rFonts w:ascii="Times New Roman" w:hAnsi="Times New Roman" w:cs="Times New Roman"/>
          <w:sz w:val="24"/>
          <w:szCs w:val="24"/>
        </w:rPr>
        <w:t>домовой территории, в случае если такое перемещение необходимо.</w:t>
      </w:r>
      <w:r w:rsidR="00C81E0A" w:rsidRPr="00973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8A" w:rsidRPr="00BE5E48" w:rsidRDefault="009245DE" w:rsidP="009245DE">
      <w:pPr>
        <w:pStyle w:val="22"/>
        <w:shd w:val="clear" w:color="auto" w:fill="auto"/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7.10.1.5. </w:t>
      </w:r>
      <w:r w:rsidR="00172F8A" w:rsidRPr="00BE5E48">
        <w:rPr>
          <w:rFonts w:ascii="Times New Roman" w:hAnsi="Times New Roman" w:cs="Times New Roman"/>
          <w:sz w:val="24"/>
          <w:szCs w:val="24"/>
        </w:rPr>
        <w:t>Владельцы индивидуальных домовладений обязаны:</w:t>
      </w:r>
    </w:p>
    <w:p w:rsidR="00172F8A" w:rsidRPr="00BE5E48" w:rsidRDefault="00EF2002" w:rsidP="00B90675">
      <w:pPr>
        <w:pStyle w:val="22"/>
        <w:shd w:val="clear" w:color="auto" w:fill="auto"/>
        <w:tabs>
          <w:tab w:val="left" w:pos="9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своевременно производить капитальный и текущий ремонт домовладения, а также ремонт и окраску фасадов домовладений, их отдельных элементов (балконов, водосточных труб и т.д.),</w:t>
      </w:r>
      <w:r w:rsidR="0092477E" w:rsidRPr="00BE5E48">
        <w:rPr>
          <w:rFonts w:ascii="Times New Roman" w:hAnsi="Times New Roman" w:cs="Times New Roman"/>
          <w:sz w:val="24"/>
          <w:szCs w:val="24"/>
        </w:rPr>
        <w:t xml:space="preserve"> надворных построек, ограждений;</w:t>
      </w:r>
    </w:p>
    <w:p w:rsidR="00172F8A" w:rsidRPr="00BE5E48" w:rsidRDefault="00EF2002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поддерживать в исправном состоянии и чистоте домовые знаки и информационные таблички, расположенные на фасадах домовладений;</w:t>
      </w:r>
    </w:p>
    <w:p w:rsidR="00172F8A" w:rsidRPr="00BE5E48" w:rsidRDefault="00EF2002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производить регулярную уборку и скашивание травы на прилегающей к домовл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t>дению территории, своевременную уборку от снега подходов и подъездов к дому и на прил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гающей территории;</w:t>
      </w:r>
    </w:p>
    <w:p w:rsidR="00172F8A" w:rsidRPr="00BE5E48" w:rsidRDefault="00EF2002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на отведенной и прилегающей территории проводить очистку от мусора, снега и льда тротуаров (расположенных вдоль забора), а также очистку кюветов и сточных (водоо</w:t>
      </w:r>
      <w:r w:rsidR="00172F8A" w:rsidRPr="00BE5E48">
        <w:rPr>
          <w:rFonts w:ascii="Times New Roman" w:hAnsi="Times New Roman" w:cs="Times New Roman"/>
          <w:sz w:val="24"/>
          <w:szCs w:val="24"/>
        </w:rPr>
        <w:t>т</w:t>
      </w:r>
      <w:r w:rsidR="00172F8A" w:rsidRPr="00BE5E48">
        <w:rPr>
          <w:rFonts w:ascii="Times New Roman" w:hAnsi="Times New Roman" w:cs="Times New Roman"/>
          <w:sz w:val="24"/>
          <w:szCs w:val="24"/>
        </w:rPr>
        <w:t>водных) канав, скашивание травы, удаление карантинной сорной растительности, уход за существующими зелеными насаждениями;</w:t>
      </w:r>
    </w:p>
    <w:p w:rsidR="00172F8A" w:rsidRPr="00BE5E48" w:rsidRDefault="00EF2002" w:rsidP="00B90675">
      <w:pPr>
        <w:pStyle w:val="22"/>
        <w:shd w:val="clear" w:color="auto" w:fill="auto"/>
        <w:tabs>
          <w:tab w:val="left" w:pos="94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не допускать захламления и з</w:t>
      </w:r>
      <w:r w:rsidR="0092477E" w:rsidRPr="00BE5E48">
        <w:rPr>
          <w:rFonts w:ascii="Times New Roman" w:hAnsi="Times New Roman" w:cs="Times New Roman"/>
          <w:sz w:val="24"/>
          <w:szCs w:val="24"/>
        </w:rPr>
        <w:t>атопления отведенной территории.</w:t>
      </w:r>
    </w:p>
    <w:p w:rsidR="00172F8A" w:rsidRPr="00BE5E48" w:rsidRDefault="009245DE" w:rsidP="009245DE">
      <w:pPr>
        <w:pStyle w:val="22"/>
        <w:shd w:val="clear" w:color="auto" w:fill="auto"/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7.10.1.6. </w:t>
      </w:r>
      <w:r w:rsidR="00172F8A" w:rsidRPr="00BE5E48">
        <w:rPr>
          <w:rFonts w:ascii="Times New Roman" w:hAnsi="Times New Roman" w:cs="Times New Roman"/>
          <w:sz w:val="24"/>
          <w:szCs w:val="24"/>
        </w:rPr>
        <w:t>Владельцам индивидуальных жилых домов запрещается: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загромождение пешеходных дорожек и прилегающей к домовладению территории;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1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сброс твердых и слив жидких бытовых отходов и нечистот с территорий индивид</w:t>
      </w:r>
      <w:r w:rsidR="00172F8A" w:rsidRPr="00BE5E48">
        <w:rPr>
          <w:rFonts w:ascii="Times New Roman" w:hAnsi="Times New Roman" w:cs="Times New Roman"/>
          <w:sz w:val="24"/>
          <w:szCs w:val="24"/>
        </w:rPr>
        <w:t>у</w:t>
      </w:r>
      <w:r w:rsidR="00172F8A" w:rsidRPr="00BE5E48">
        <w:rPr>
          <w:rFonts w:ascii="Times New Roman" w:hAnsi="Times New Roman" w:cs="Times New Roman"/>
          <w:sz w:val="24"/>
          <w:szCs w:val="24"/>
        </w:rPr>
        <w:t>альных жилых домов на прилегающие к ним и иные территории, в водоотводные канавы (трубы);</w:t>
      </w:r>
    </w:p>
    <w:p w:rsidR="00172F8A" w:rsidRPr="00A7334F" w:rsidRDefault="0092477E" w:rsidP="00B90675">
      <w:pPr>
        <w:pStyle w:val="22"/>
        <w:shd w:val="clear" w:color="auto" w:fill="auto"/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1FA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2071FA">
        <w:rPr>
          <w:rFonts w:ascii="Times New Roman" w:hAnsi="Times New Roman" w:cs="Times New Roman"/>
          <w:sz w:val="24"/>
          <w:szCs w:val="24"/>
        </w:rPr>
        <w:t>высаживать деревья, кустарники за границами отведенного земельного участка</w:t>
      </w:r>
      <w:r w:rsidR="002071FA" w:rsidRPr="002071FA">
        <w:rPr>
          <w:rFonts w:ascii="Times New Roman" w:hAnsi="Times New Roman" w:cs="Times New Roman"/>
          <w:sz w:val="24"/>
          <w:szCs w:val="24"/>
        </w:rPr>
        <w:t xml:space="preserve"> без согласования с администрацией округа</w:t>
      </w:r>
      <w:r w:rsidR="00172F8A" w:rsidRPr="002071FA">
        <w:rPr>
          <w:rFonts w:ascii="Times New Roman" w:hAnsi="Times New Roman" w:cs="Times New Roman"/>
          <w:sz w:val="24"/>
          <w:szCs w:val="24"/>
        </w:rPr>
        <w:t>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 xml:space="preserve">самовольно использовать земли за пределами отведенных собственнику жилого дома территорий под личные хозяйственные и иные нужды (складирование строительных материалов, песка, мусора, горючих материалов, удобрений, </w:t>
      </w:r>
      <w:r w:rsidR="00A7334F" w:rsidRPr="002071FA">
        <w:rPr>
          <w:rFonts w:ascii="Times New Roman" w:hAnsi="Times New Roman" w:cs="Times New Roman"/>
          <w:sz w:val="24"/>
          <w:szCs w:val="24"/>
        </w:rPr>
        <w:t>брошенных кузовов и частей автотранспорта и агрегатов (лом металлов) и иных движимых вещей, сельскохозяйственной техники</w:t>
      </w:r>
      <w:r w:rsidR="003E65E1" w:rsidRPr="002071FA">
        <w:rPr>
          <w:rFonts w:ascii="Times New Roman" w:hAnsi="Times New Roman" w:cs="Times New Roman"/>
          <w:sz w:val="24"/>
          <w:szCs w:val="24"/>
        </w:rPr>
        <w:t xml:space="preserve"> и</w:t>
      </w:r>
      <w:r w:rsidR="004C4E59" w:rsidRPr="002071FA">
        <w:rPr>
          <w:rFonts w:ascii="Times New Roman" w:hAnsi="Times New Roman" w:cs="Times New Roman"/>
          <w:sz w:val="24"/>
          <w:szCs w:val="24"/>
        </w:rPr>
        <w:t xml:space="preserve"> тракторов</w:t>
      </w:r>
      <w:r w:rsidR="00621837" w:rsidRPr="002071FA">
        <w:rPr>
          <w:rFonts w:ascii="Times New Roman" w:hAnsi="Times New Roman" w:cs="Times New Roman"/>
          <w:sz w:val="24"/>
          <w:szCs w:val="24"/>
        </w:rPr>
        <w:t xml:space="preserve">, </w:t>
      </w:r>
      <w:r w:rsidR="00172F8A" w:rsidRPr="002071FA">
        <w:rPr>
          <w:rFonts w:ascii="Times New Roman" w:hAnsi="Times New Roman" w:cs="Times New Roman"/>
          <w:sz w:val="24"/>
          <w:szCs w:val="24"/>
        </w:rPr>
        <w:t>возведение построек, пристроек, гаражей, погребов</w:t>
      </w:r>
      <w:r w:rsidR="00172F8A" w:rsidRPr="00BE5E48">
        <w:rPr>
          <w:rFonts w:ascii="Times New Roman" w:hAnsi="Times New Roman" w:cs="Times New Roman"/>
          <w:sz w:val="24"/>
          <w:szCs w:val="24"/>
        </w:rPr>
        <w:t xml:space="preserve"> и пр.);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изменять уровень рельефа путем отсыпки площадей для застройки индивидуальных жилых домов и прилегающей территории для исключения подтопления соседских террит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lastRenderedPageBreak/>
        <w:t>рий.</w:t>
      </w:r>
    </w:p>
    <w:p w:rsidR="00172F8A" w:rsidRPr="00BE5E48" w:rsidRDefault="009245DE" w:rsidP="009245DE">
      <w:pPr>
        <w:pStyle w:val="42"/>
        <w:shd w:val="clear" w:color="auto" w:fill="auto"/>
        <w:tabs>
          <w:tab w:val="left" w:pos="1526"/>
        </w:tabs>
        <w:spacing w:before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7.10.2. </w:t>
      </w:r>
      <w:r w:rsidR="00172F8A" w:rsidRPr="00BE5E48">
        <w:rPr>
          <w:rFonts w:ascii="Times New Roman" w:hAnsi="Times New Roman" w:cs="Times New Roman"/>
          <w:sz w:val="24"/>
          <w:szCs w:val="24"/>
        </w:rPr>
        <w:t>Объекты торговли и общественного питания</w:t>
      </w:r>
      <w:r w:rsidR="0092477E"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9245DE" w:rsidP="007A0E03">
      <w:pPr>
        <w:pStyle w:val="22"/>
        <w:shd w:val="clear" w:color="auto" w:fill="auto"/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7.10.2.1. </w:t>
      </w:r>
      <w:r w:rsidR="00172F8A" w:rsidRPr="00BE5E48">
        <w:rPr>
          <w:rFonts w:ascii="Times New Roman" w:hAnsi="Times New Roman" w:cs="Times New Roman"/>
          <w:sz w:val="24"/>
          <w:szCs w:val="24"/>
        </w:rPr>
        <w:t>Собственники и пользователи объектов торговли и общественного питания обязаны обеспечить: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ежедневную уборку отведенной за объектами территории;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содержание и ремонт асфальтового покрытия подъездных дорог, тротуаров и ра</w:t>
      </w:r>
      <w:r w:rsidR="00172F8A" w:rsidRPr="00BE5E48">
        <w:rPr>
          <w:rFonts w:ascii="Times New Roman" w:hAnsi="Times New Roman" w:cs="Times New Roman"/>
          <w:sz w:val="24"/>
          <w:szCs w:val="24"/>
        </w:rPr>
        <w:t>з</w:t>
      </w:r>
      <w:r w:rsidR="00172F8A" w:rsidRPr="00BE5E48">
        <w:rPr>
          <w:rFonts w:ascii="Times New Roman" w:hAnsi="Times New Roman" w:cs="Times New Roman"/>
          <w:sz w:val="24"/>
          <w:szCs w:val="24"/>
        </w:rPr>
        <w:t>грузочных площадок, мест парковки автотранспорта, согласно утвержденным проектам строительства, реконструкции и перепланировки помещений, зданий;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в зимнее время очистку подъездных дорог и тротуаров от снега и льда, мест па</w:t>
      </w:r>
      <w:r w:rsidR="00172F8A" w:rsidRPr="00BE5E48">
        <w:rPr>
          <w:rFonts w:ascii="Times New Roman" w:hAnsi="Times New Roman" w:cs="Times New Roman"/>
          <w:sz w:val="24"/>
          <w:szCs w:val="24"/>
        </w:rPr>
        <w:t>р</w:t>
      </w:r>
      <w:r w:rsidR="00172F8A" w:rsidRPr="00BE5E48">
        <w:rPr>
          <w:rFonts w:ascii="Times New Roman" w:hAnsi="Times New Roman" w:cs="Times New Roman"/>
          <w:sz w:val="24"/>
          <w:szCs w:val="24"/>
        </w:rPr>
        <w:t>ковки автотранспорта согласно утвержденным проектам строительства, реконструкции и п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репланировки помещений, зданий, во время гололеда подсыпку песком;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в летнее время подметание отведенной территории и скашивание травы;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установку у входов в здания (сооружения) урн для мусора и их ежедневную очис</w:t>
      </w:r>
      <w:r w:rsidR="00172F8A" w:rsidRPr="00BE5E48">
        <w:rPr>
          <w:rFonts w:ascii="Times New Roman" w:hAnsi="Times New Roman" w:cs="Times New Roman"/>
          <w:sz w:val="24"/>
          <w:szCs w:val="24"/>
        </w:rPr>
        <w:t>т</w:t>
      </w:r>
      <w:r w:rsidR="00172F8A" w:rsidRPr="00BE5E48">
        <w:rPr>
          <w:rFonts w:ascii="Times New Roman" w:hAnsi="Times New Roman" w:cs="Times New Roman"/>
          <w:sz w:val="24"/>
          <w:szCs w:val="24"/>
        </w:rPr>
        <w:t>ку;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своевременный вывоз образовавшихся отходов (в том числе упаковочной тары) и сдачу их в качестве вторичного сырья с учетом возможностей, имеющихся на территории</w:t>
      </w:r>
      <w:r w:rsidR="00AA798A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72F8A" w:rsidRPr="00BE5E48">
        <w:rPr>
          <w:rFonts w:ascii="Times New Roman" w:hAnsi="Times New Roman" w:cs="Times New Roman"/>
          <w:sz w:val="24"/>
          <w:szCs w:val="24"/>
        </w:rPr>
        <w:t>округа.</w:t>
      </w:r>
    </w:p>
    <w:p w:rsidR="00172F8A" w:rsidRPr="00BE5E48" w:rsidRDefault="009245DE" w:rsidP="009245DE">
      <w:pPr>
        <w:pStyle w:val="22"/>
        <w:shd w:val="clear" w:color="auto" w:fill="auto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7.10.2.2. </w:t>
      </w:r>
      <w:r w:rsidR="00172F8A" w:rsidRPr="00BE5E48">
        <w:rPr>
          <w:rFonts w:ascii="Times New Roman" w:hAnsi="Times New Roman" w:cs="Times New Roman"/>
          <w:sz w:val="24"/>
          <w:szCs w:val="24"/>
        </w:rPr>
        <w:t>При осуществлении лоточной торговли правообладатели объектов мелкоро</w:t>
      </w:r>
      <w:r w:rsidR="00172F8A" w:rsidRPr="00BE5E48">
        <w:rPr>
          <w:rFonts w:ascii="Times New Roman" w:hAnsi="Times New Roman" w:cs="Times New Roman"/>
          <w:sz w:val="24"/>
          <w:szCs w:val="24"/>
        </w:rPr>
        <w:t>з</w:t>
      </w:r>
      <w:r w:rsidR="00172F8A" w:rsidRPr="00BE5E48">
        <w:rPr>
          <w:rFonts w:ascii="Times New Roman" w:hAnsi="Times New Roman" w:cs="Times New Roman"/>
          <w:sz w:val="24"/>
          <w:szCs w:val="24"/>
        </w:rPr>
        <w:t>ничной обязаны заключить договор с управляющей организацией, обслуживающей ближа</w:t>
      </w:r>
      <w:r w:rsidR="00172F8A" w:rsidRPr="00BE5E48">
        <w:rPr>
          <w:rFonts w:ascii="Times New Roman" w:hAnsi="Times New Roman" w:cs="Times New Roman"/>
          <w:sz w:val="24"/>
          <w:szCs w:val="24"/>
        </w:rPr>
        <w:t>й</w:t>
      </w:r>
      <w:r w:rsidR="00172F8A" w:rsidRPr="00BE5E48">
        <w:rPr>
          <w:rFonts w:ascii="Times New Roman" w:hAnsi="Times New Roman" w:cs="Times New Roman"/>
          <w:sz w:val="24"/>
          <w:szCs w:val="24"/>
        </w:rPr>
        <w:t>шую к месту нахождения объекта мелкорозничной торговли контейнерную площадку ж</w:t>
      </w:r>
      <w:r w:rsidR="00172F8A" w:rsidRPr="00BE5E48">
        <w:rPr>
          <w:rFonts w:ascii="Times New Roman" w:hAnsi="Times New Roman" w:cs="Times New Roman"/>
          <w:sz w:val="24"/>
          <w:szCs w:val="24"/>
        </w:rPr>
        <w:t>и</w:t>
      </w:r>
      <w:r w:rsidR="00172F8A" w:rsidRPr="00BE5E48">
        <w:rPr>
          <w:rFonts w:ascii="Times New Roman" w:hAnsi="Times New Roman" w:cs="Times New Roman"/>
          <w:sz w:val="24"/>
          <w:szCs w:val="24"/>
        </w:rPr>
        <w:t>лищного фонда (либо с организацией, имеющей собственную контейнерную площадку по месту нахождения объекта мелкорозничной торговли), на пользование контейнерной пл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щадкой для сбора твердых бытовых отходов.</w:t>
      </w:r>
    </w:p>
    <w:p w:rsidR="00172F8A" w:rsidRPr="00BE5E48" w:rsidRDefault="009245DE" w:rsidP="009245DE">
      <w:pPr>
        <w:pStyle w:val="42"/>
        <w:shd w:val="clear" w:color="auto" w:fill="auto"/>
        <w:tabs>
          <w:tab w:val="left" w:pos="1521"/>
        </w:tabs>
        <w:spacing w:before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7.10.3. </w:t>
      </w:r>
      <w:r w:rsidR="00172F8A" w:rsidRPr="00BE5E48">
        <w:rPr>
          <w:rFonts w:ascii="Times New Roman" w:hAnsi="Times New Roman" w:cs="Times New Roman"/>
          <w:sz w:val="24"/>
          <w:szCs w:val="24"/>
        </w:rPr>
        <w:t>Рынки и мини-рынки</w:t>
      </w:r>
      <w:r w:rsidR="0092477E"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9245DE" w:rsidP="00193E75">
      <w:pPr>
        <w:pStyle w:val="22"/>
        <w:shd w:val="clear" w:color="auto" w:fill="auto"/>
        <w:tabs>
          <w:tab w:val="left" w:pos="16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7.10.3.1. </w:t>
      </w:r>
      <w:r w:rsidR="00172F8A" w:rsidRPr="00BE5E48">
        <w:rPr>
          <w:rFonts w:ascii="Times New Roman" w:hAnsi="Times New Roman" w:cs="Times New Roman"/>
          <w:sz w:val="24"/>
          <w:szCs w:val="24"/>
        </w:rPr>
        <w:t>Городские рынки и мини-рынки должны располагаться на площадках с тве</w:t>
      </w:r>
      <w:r w:rsidR="00172F8A" w:rsidRPr="00BE5E48">
        <w:rPr>
          <w:rFonts w:ascii="Times New Roman" w:hAnsi="Times New Roman" w:cs="Times New Roman"/>
          <w:sz w:val="24"/>
          <w:szCs w:val="24"/>
        </w:rPr>
        <w:t>р</w:t>
      </w:r>
      <w:r w:rsidR="00172F8A" w:rsidRPr="00BE5E48">
        <w:rPr>
          <w:rFonts w:ascii="Times New Roman" w:hAnsi="Times New Roman" w:cs="Times New Roman"/>
          <w:sz w:val="24"/>
          <w:szCs w:val="24"/>
        </w:rPr>
        <w:t>дым покрытием.</w:t>
      </w:r>
    </w:p>
    <w:p w:rsidR="00172F8A" w:rsidRPr="00BE5E48" w:rsidRDefault="009245DE" w:rsidP="00193E75">
      <w:pPr>
        <w:pStyle w:val="22"/>
        <w:shd w:val="clear" w:color="auto" w:fill="auto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7.10.3.2. </w:t>
      </w:r>
      <w:r w:rsidR="00172F8A" w:rsidRPr="00BE5E48">
        <w:rPr>
          <w:rFonts w:ascii="Times New Roman" w:hAnsi="Times New Roman" w:cs="Times New Roman"/>
          <w:sz w:val="24"/>
          <w:szCs w:val="24"/>
        </w:rPr>
        <w:t>Размещение торговых мест на непредназначенных для этих целей территор</w:t>
      </w:r>
      <w:r w:rsidR="00172F8A" w:rsidRPr="00BE5E48">
        <w:rPr>
          <w:rFonts w:ascii="Times New Roman" w:hAnsi="Times New Roman" w:cs="Times New Roman"/>
          <w:sz w:val="24"/>
          <w:szCs w:val="24"/>
        </w:rPr>
        <w:t>и</w:t>
      </w:r>
      <w:r w:rsidR="00172F8A" w:rsidRPr="00BE5E48">
        <w:rPr>
          <w:rFonts w:ascii="Times New Roman" w:hAnsi="Times New Roman" w:cs="Times New Roman"/>
          <w:sz w:val="24"/>
          <w:szCs w:val="24"/>
        </w:rPr>
        <w:t>ях не допускается.</w:t>
      </w:r>
    </w:p>
    <w:p w:rsidR="00172F8A" w:rsidRPr="00BE5E48" w:rsidRDefault="009245DE" w:rsidP="009245DE">
      <w:pPr>
        <w:pStyle w:val="22"/>
        <w:shd w:val="clear" w:color="auto" w:fill="auto"/>
        <w:tabs>
          <w:tab w:val="left" w:pos="168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7.10.3.3. </w:t>
      </w:r>
      <w:r w:rsidR="00172F8A" w:rsidRPr="00BE5E48">
        <w:rPr>
          <w:rFonts w:ascii="Times New Roman" w:hAnsi="Times New Roman" w:cs="Times New Roman"/>
          <w:sz w:val="24"/>
          <w:szCs w:val="24"/>
        </w:rPr>
        <w:t>Руководители рынков и мини-рынков обязаны обеспечить: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содержание и своевременный ремонт асфальтобетонного покрытия территорий рынков, входов и въездов, тротуаров, мест парковки автотранспорта согласно утвержденным проектам строительства, реконструкции и перепланировки помещений, зданий, территории;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текущий ремонт и покраску принадлежащих рынку зданий, сооружений, торговых павильонов, навесов и другого оборудования, а также ограждения рынка;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установку на территории урн для сбора отходов из расчета одна урна на 50 м</w:t>
      </w:r>
      <w:r w:rsidRPr="00BE5E48">
        <w:rPr>
          <w:rFonts w:ascii="Times New Roman" w:hAnsi="Times New Roman" w:cs="Times New Roman"/>
          <w:sz w:val="24"/>
          <w:szCs w:val="24"/>
        </w:rPr>
        <w:t xml:space="preserve">етров </w:t>
      </w:r>
      <w:r w:rsidR="00172F8A" w:rsidRPr="00BE5E48">
        <w:rPr>
          <w:rFonts w:ascii="Times New Roman" w:hAnsi="Times New Roman" w:cs="Times New Roman"/>
          <w:sz w:val="24"/>
          <w:szCs w:val="24"/>
        </w:rPr>
        <w:t>площади рынка;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своевременный вывоз образовавшихся отходов (в том числе упаковочной тары) и сдачу их в качестве вторичного сырья с учетом возможностей, имеющихся на территории округа;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оборудование и содержание общественных туалетов;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172F8A" w:rsidRPr="00BE5E48">
        <w:rPr>
          <w:rFonts w:ascii="Times New Roman" w:hAnsi="Times New Roman" w:cs="Times New Roman"/>
          <w:sz w:val="24"/>
          <w:szCs w:val="24"/>
        </w:rPr>
        <w:t>проведение ежедневной уборки территории по окончании работы рынка;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7) </w:t>
      </w:r>
      <w:r w:rsidR="00172F8A" w:rsidRPr="00BE5E48">
        <w:rPr>
          <w:rFonts w:ascii="Times New Roman" w:hAnsi="Times New Roman" w:cs="Times New Roman"/>
          <w:sz w:val="24"/>
          <w:szCs w:val="24"/>
        </w:rPr>
        <w:t>в зимнее время очистку территории от снега и льда, а во время гололеда подсыпку песком;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8) </w:t>
      </w:r>
      <w:r w:rsidR="00172F8A" w:rsidRPr="00BE5E48">
        <w:rPr>
          <w:rFonts w:ascii="Times New Roman" w:hAnsi="Times New Roman" w:cs="Times New Roman"/>
          <w:sz w:val="24"/>
          <w:szCs w:val="24"/>
        </w:rPr>
        <w:t>в летнее время подметание территории и скашивание травы.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7.1</w:t>
      </w:r>
      <w:r w:rsidR="009245DE">
        <w:rPr>
          <w:rFonts w:ascii="Times New Roman" w:hAnsi="Times New Roman" w:cs="Times New Roman"/>
          <w:sz w:val="24"/>
          <w:szCs w:val="24"/>
        </w:rPr>
        <w:t>0</w:t>
      </w:r>
      <w:r w:rsidRPr="00BE5E48">
        <w:rPr>
          <w:rFonts w:ascii="Times New Roman" w:hAnsi="Times New Roman" w:cs="Times New Roman"/>
          <w:sz w:val="24"/>
          <w:szCs w:val="24"/>
        </w:rPr>
        <w:t>.3.4. На территории рынка и мини-рынка запрещается: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складирование товаров, тары в местах интенсивного движения покупателей;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6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складирование тары и отходов и испорченных продуктов в местах, не предназн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t>ченных для этого;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6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слив жидких отходов на прилегающую территорию и в колодцы ливневой канал</w:t>
      </w:r>
      <w:r w:rsidR="00172F8A" w:rsidRPr="00BE5E48">
        <w:rPr>
          <w:rFonts w:ascii="Times New Roman" w:hAnsi="Times New Roman" w:cs="Times New Roman"/>
          <w:sz w:val="24"/>
          <w:szCs w:val="24"/>
        </w:rPr>
        <w:t>и</w:t>
      </w:r>
      <w:r w:rsidR="00172F8A" w:rsidRPr="00BE5E48">
        <w:rPr>
          <w:rFonts w:ascii="Times New Roman" w:hAnsi="Times New Roman" w:cs="Times New Roman"/>
          <w:sz w:val="24"/>
          <w:szCs w:val="24"/>
        </w:rPr>
        <w:t>зации;</w:t>
      </w:r>
    </w:p>
    <w:p w:rsidR="00172F8A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сжигание тары, отходов и мусора.</w:t>
      </w:r>
    </w:p>
    <w:p w:rsidR="00172F8A" w:rsidRPr="00BE5E48" w:rsidRDefault="009245DE" w:rsidP="009245DE">
      <w:pPr>
        <w:pStyle w:val="42"/>
        <w:shd w:val="clear" w:color="auto" w:fill="auto"/>
        <w:tabs>
          <w:tab w:val="left" w:pos="1572"/>
        </w:tabs>
        <w:spacing w:before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7.10.4. </w:t>
      </w:r>
      <w:r w:rsidR="00172F8A" w:rsidRPr="00BE5E48">
        <w:rPr>
          <w:rFonts w:ascii="Times New Roman" w:hAnsi="Times New Roman" w:cs="Times New Roman"/>
          <w:sz w:val="24"/>
          <w:szCs w:val="24"/>
        </w:rPr>
        <w:t>Места погребения (общественные кладбища)</w:t>
      </w:r>
      <w:r w:rsidR="0092477E"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9245DE" w:rsidP="009245DE">
      <w:pPr>
        <w:pStyle w:val="22"/>
        <w:shd w:val="clear" w:color="auto" w:fill="auto"/>
        <w:tabs>
          <w:tab w:val="left" w:pos="173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7.10.4.1. </w:t>
      </w:r>
      <w:r w:rsidR="00172F8A" w:rsidRPr="00BE5E48">
        <w:rPr>
          <w:rFonts w:ascii="Times New Roman" w:hAnsi="Times New Roman" w:cs="Times New Roman"/>
          <w:sz w:val="24"/>
          <w:szCs w:val="24"/>
        </w:rPr>
        <w:t>Содержание мест погребения должно обеспечивать: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 xml:space="preserve">своевременную и систематическую уборку территории кладбища: дорожек общего </w:t>
      </w:r>
      <w:r w:rsidR="00172F8A" w:rsidRPr="00BE5E48">
        <w:rPr>
          <w:rFonts w:ascii="Times New Roman" w:hAnsi="Times New Roman" w:cs="Times New Roman"/>
          <w:sz w:val="24"/>
          <w:szCs w:val="24"/>
        </w:rPr>
        <w:lastRenderedPageBreak/>
        <w:t>пользования, проходов, участков хозяйственного назначения, братских могил и захоронений;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установку контейнеров для сбора мусора.</w:t>
      </w:r>
    </w:p>
    <w:p w:rsidR="00172F8A" w:rsidRPr="00BE5E48" w:rsidRDefault="009245DE" w:rsidP="009245DE">
      <w:pPr>
        <w:pStyle w:val="22"/>
        <w:shd w:val="clear" w:color="auto" w:fill="auto"/>
        <w:tabs>
          <w:tab w:val="left" w:pos="1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7.10.4.2. </w:t>
      </w:r>
      <w:r w:rsidR="00172F8A" w:rsidRPr="00BE5E48">
        <w:rPr>
          <w:rFonts w:ascii="Times New Roman" w:hAnsi="Times New Roman" w:cs="Times New Roman"/>
          <w:sz w:val="24"/>
          <w:szCs w:val="24"/>
        </w:rPr>
        <w:t>Граждане, осуществляющие уход за могилами,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основе, искл</w:t>
      </w:r>
      <w:r w:rsidR="00172F8A" w:rsidRPr="00BE5E48">
        <w:rPr>
          <w:rFonts w:ascii="Times New Roman" w:hAnsi="Times New Roman" w:cs="Times New Roman"/>
          <w:sz w:val="24"/>
          <w:szCs w:val="24"/>
        </w:rPr>
        <w:t>ю</w:t>
      </w:r>
      <w:r w:rsidR="00172F8A" w:rsidRPr="00BE5E48">
        <w:rPr>
          <w:rFonts w:ascii="Times New Roman" w:hAnsi="Times New Roman" w:cs="Times New Roman"/>
          <w:sz w:val="24"/>
          <w:szCs w:val="24"/>
        </w:rPr>
        <w:t>чая засорение прилегающей к оградке территории и используя при этом только места орг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t>низованной сборки мусора (контейнеры).</w:t>
      </w:r>
    </w:p>
    <w:p w:rsidR="00172F8A" w:rsidRPr="00BE5E48" w:rsidRDefault="009245DE" w:rsidP="009245DE">
      <w:pPr>
        <w:pStyle w:val="22"/>
        <w:shd w:val="clear" w:color="auto" w:fill="auto"/>
        <w:tabs>
          <w:tab w:val="left" w:pos="17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7.10.4.3. </w:t>
      </w:r>
      <w:r w:rsidR="00172F8A" w:rsidRPr="00BE5E48">
        <w:rPr>
          <w:rFonts w:ascii="Times New Roman" w:hAnsi="Times New Roman" w:cs="Times New Roman"/>
          <w:sz w:val="24"/>
          <w:szCs w:val="24"/>
        </w:rPr>
        <w:t>На территории общественных кладбищ запрещается: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6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портить надмогильные сооружения, мемориальные доски, кладбищенское оборуд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вание и засорять территорию;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производить рытье ям для добывания песка, глины, грунта;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осуществлять складирование строительных и других материалов;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ломать и выкапывать зеленые насаждения;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разводить костры;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172F8A" w:rsidRPr="00BE5E48">
        <w:rPr>
          <w:rFonts w:ascii="Times New Roman" w:hAnsi="Times New Roman" w:cs="Times New Roman"/>
          <w:sz w:val="24"/>
          <w:szCs w:val="24"/>
        </w:rPr>
        <w:t>срезать дерн.</w:t>
      </w:r>
    </w:p>
    <w:p w:rsidR="00172F8A" w:rsidRPr="00BE5E48" w:rsidRDefault="007A2A9B" w:rsidP="007A2A9B">
      <w:pPr>
        <w:pStyle w:val="42"/>
        <w:shd w:val="clear" w:color="auto" w:fill="auto"/>
        <w:tabs>
          <w:tab w:val="left" w:pos="1572"/>
        </w:tabs>
        <w:spacing w:before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7.10.5. </w:t>
      </w:r>
      <w:r w:rsidR="00172F8A" w:rsidRPr="00BE5E48">
        <w:rPr>
          <w:rFonts w:ascii="Times New Roman" w:hAnsi="Times New Roman" w:cs="Times New Roman"/>
          <w:sz w:val="24"/>
          <w:szCs w:val="24"/>
        </w:rPr>
        <w:t>Водные объекты</w:t>
      </w:r>
      <w:r w:rsidR="0092477E"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172F8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территории округа запрещается:</w:t>
      </w:r>
    </w:p>
    <w:p w:rsidR="00172F8A" w:rsidRPr="00696373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373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696373">
        <w:rPr>
          <w:rFonts w:ascii="Times New Roman" w:hAnsi="Times New Roman" w:cs="Times New Roman"/>
          <w:sz w:val="24"/>
          <w:szCs w:val="24"/>
        </w:rPr>
        <w:t>засорение прилегающей (не менее 50 метров от кромки воды) к водоему террит</w:t>
      </w:r>
      <w:r w:rsidR="00172F8A" w:rsidRPr="00696373">
        <w:rPr>
          <w:rFonts w:ascii="Times New Roman" w:hAnsi="Times New Roman" w:cs="Times New Roman"/>
          <w:sz w:val="24"/>
          <w:szCs w:val="24"/>
        </w:rPr>
        <w:t>о</w:t>
      </w:r>
      <w:r w:rsidR="00172F8A" w:rsidRPr="00696373">
        <w:rPr>
          <w:rFonts w:ascii="Times New Roman" w:hAnsi="Times New Roman" w:cs="Times New Roman"/>
          <w:sz w:val="24"/>
          <w:szCs w:val="24"/>
        </w:rPr>
        <w:t>рии посторонними предметами и материалами;</w:t>
      </w:r>
    </w:p>
    <w:p w:rsidR="00172F8A" w:rsidRPr="00696373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373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696373">
        <w:rPr>
          <w:rFonts w:ascii="Times New Roman" w:hAnsi="Times New Roman" w:cs="Times New Roman"/>
          <w:sz w:val="24"/>
          <w:szCs w:val="24"/>
        </w:rPr>
        <w:t>сброс в водоемы мусора и бытовых отходов;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6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373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696373">
        <w:rPr>
          <w:rFonts w:ascii="Times New Roman" w:hAnsi="Times New Roman" w:cs="Times New Roman"/>
          <w:sz w:val="24"/>
          <w:szCs w:val="24"/>
        </w:rPr>
        <w:t>мойка всех видов транспорта (ближе 100 метров от кромки воды) в открытых вод</w:t>
      </w:r>
      <w:r w:rsidR="00172F8A" w:rsidRPr="00696373">
        <w:rPr>
          <w:rFonts w:ascii="Times New Roman" w:hAnsi="Times New Roman" w:cs="Times New Roman"/>
          <w:sz w:val="24"/>
          <w:szCs w:val="24"/>
        </w:rPr>
        <w:t>о</w:t>
      </w:r>
      <w:r w:rsidR="00172F8A" w:rsidRPr="00696373">
        <w:rPr>
          <w:rFonts w:ascii="Times New Roman" w:hAnsi="Times New Roman" w:cs="Times New Roman"/>
          <w:sz w:val="24"/>
          <w:szCs w:val="24"/>
        </w:rPr>
        <w:t>емах, у водных источников;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слив в водоемы веществ, влияющих на их загрязнение;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мытье посуды, домашних животных в местах, предназначенных для купания.</w:t>
      </w:r>
    </w:p>
    <w:p w:rsidR="00172F8A" w:rsidRPr="00BE5E48" w:rsidRDefault="00C53CC4" w:rsidP="00C53CC4">
      <w:pPr>
        <w:pStyle w:val="42"/>
        <w:shd w:val="clear" w:color="auto" w:fill="auto"/>
        <w:tabs>
          <w:tab w:val="left" w:pos="1572"/>
        </w:tabs>
        <w:spacing w:before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7.10.6. </w:t>
      </w:r>
      <w:r w:rsidR="00172F8A" w:rsidRPr="00BE5E48">
        <w:rPr>
          <w:rFonts w:ascii="Times New Roman" w:hAnsi="Times New Roman" w:cs="Times New Roman"/>
          <w:sz w:val="24"/>
          <w:szCs w:val="24"/>
        </w:rPr>
        <w:t>Строительные объекты</w:t>
      </w:r>
      <w:r w:rsidR="0092477E"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C53CC4" w:rsidP="00C53CC4">
      <w:pPr>
        <w:pStyle w:val="22"/>
        <w:shd w:val="clear" w:color="auto" w:fill="auto"/>
        <w:tabs>
          <w:tab w:val="left" w:pos="173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7.10.6.1. </w:t>
      </w:r>
      <w:r w:rsidR="00172F8A" w:rsidRPr="00BE5E48">
        <w:rPr>
          <w:rFonts w:ascii="Times New Roman" w:hAnsi="Times New Roman" w:cs="Times New Roman"/>
          <w:sz w:val="24"/>
          <w:szCs w:val="24"/>
        </w:rPr>
        <w:t>Застройщик обязан: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обеспечить сбор, вывоз и размещение строительных отходов в течение всего пер</w:t>
      </w:r>
      <w:r w:rsidR="00172F8A" w:rsidRPr="00BE5E48">
        <w:rPr>
          <w:rFonts w:ascii="Times New Roman" w:hAnsi="Times New Roman" w:cs="Times New Roman"/>
          <w:sz w:val="24"/>
          <w:szCs w:val="24"/>
        </w:rPr>
        <w:t>и</w:t>
      </w:r>
      <w:r w:rsidR="00172F8A" w:rsidRPr="00BE5E48">
        <w:rPr>
          <w:rFonts w:ascii="Times New Roman" w:hAnsi="Times New Roman" w:cs="Times New Roman"/>
          <w:sz w:val="24"/>
          <w:szCs w:val="24"/>
        </w:rPr>
        <w:t>ода строительства;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обеспечить восстановление нарушенного благоустройства территории после око</w:t>
      </w:r>
      <w:r w:rsidR="00172F8A" w:rsidRPr="00BE5E48">
        <w:rPr>
          <w:rFonts w:ascii="Times New Roman" w:hAnsi="Times New Roman" w:cs="Times New Roman"/>
          <w:sz w:val="24"/>
          <w:szCs w:val="24"/>
        </w:rPr>
        <w:t>н</w:t>
      </w:r>
      <w:r w:rsidR="00172F8A" w:rsidRPr="00BE5E48">
        <w:rPr>
          <w:rFonts w:ascii="Times New Roman" w:hAnsi="Times New Roman" w:cs="Times New Roman"/>
          <w:sz w:val="24"/>
          <w:szCs w:val="24"/>
        </w:rPr>
        <w:t>чания</w:t>
      </w:r>
      <w:r w:rsidRPr="00BE5E48">
        <w:rPr>
          <w:rFonts w:ascii="Times New Roman" w:hAnsi="Times New Roman" w:cs="Times New Roman"/>
          <w:sz w:val="24"/>
          <w:szCs w:val="24"/>
        </w:rPr>
        <w:t xml:space="preserve"> строительных и ремонтных работ;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обеспечить до начала строительства устройство дороги с твердым покрытием в м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стах въезда и выезда со строительной площадки на улицы и содержать их в чистоте;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оборудовать строительные площадки указанным проектом организации строител</w:t>
      </w:r>
      <w:r w:rsidR="00172F8A" w:rsidRPr="00BE5E48">
        <w:rPr>
          <w:rFonts w:ascii="Times New Roman" w:hAnsi="Times New Roman" w:cs="Times New Roman"/>
          <w:sz w:val="24"/>
          <w:szCs w:val="24"/>
        </w:rPr>
        <w:t>ь</w:t>
      </w:r>
      <w:r w:rsidR="00172F8A" w:rsidRPr="00BE5E48">
        <w:rPr>
          <w:rFonts w:ascii="Times New Roman" w:hAnsi="Times New Roman" w:cs="Times New Roman"/>
          <w:sz w:val="24"/>
          <w:szCs w:val="24"/>
        </w:rPr>
        <w:t>ства ограждением с въездом (выездом), как правило, на второстепенные дороги с оборудов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t>нием шлагбаумом или воротами, в местах движения пешеходов ограждение должно быть с переходными мостиками с освещением, с козырьком и перилами;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производить периодическую окраску ограждений и содержать их в чистоте;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172F8A" w:rsidRPr="00BE5E48">
        <w:rPr>
          <w:rFonts w:ascii="Times New Roman" w:hAnsi="Times New Roman" w:cs="Times New Roman"/>
          <w:sz w:val="24"/>
          <w:szCs w:val="24"/>
        </w:rPr>
        <w:t>регулярно производить уборку территории строительной площадки и вывозить накапливающиеся отходы;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7)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немедленно восстанавливать в полном объеме нарушенное в ходе строительства благоустройство прилегающей территории;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8) </w:t>
      </w:r>
      <w:r w:rsidR="00172F8A" w:rsidRPr="00BE5E48">
        <w:rPr>
          <w:rFonts w:ascii="Times New Roman" w:hAnsi="Times New Roman" w:cs="Times New Roman"/>
          <w:sz w:val="24"/>
          <w:szCs w:val="24"/>
        </w:rPr>
        <w:t>обеспечить выполнение работ, предусмотренных проектом по благоустройству и озеленению территории;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9) </w:t>
      </w:r>
      <w:r w:rsidR="00172F8A" w:rsidRPr="00BE5E48">
        <w:rPr>
          <w:rFonts w:ascii="Times New Roman" w:hAnsi="Times New Roman" w:cs="Times New Roman"/>
          <w:sz w:val="24"/>
          <w:szCs w:val="24"/>
        </w:rPr>
        <w:t>обеспечить содержание законсервированного объекта строительства (долгостроя).</w:t>
      </w:r>
    </w:p>
    <w:p w:rsidR="00172F8A" w:rsidRPr="00BE5E48" w:rsidRDefault="00C53CC4" w:rsidP="00C53CC4">
      <w:pPr>
        <w:pStyle w:val="22"/>
        <w:shd w:val="clear" w:color="auto" w:fill="auto"/>
        <w:tabs>
          <w:tab w:val="left" w:pos="168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7.10.6.2. </w:t>
      </w:r>
      <w:r w:rsidR="00172F8A" w:rsidRPr="00BE5E48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выносить грунт и грязь колесами автотранспорта на улично-дорожную сеть;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складировать строительные материалы, мусор, грунт, отходы строительного прои</w:t>
      </w:r>
      <w:r w:rsidR="00172F8A" w:rsidRPr="00BE5E48">
        <w:rPr>
          <w:rFonts w:ascii="Times New Roman" w:hAnsi="Times New Roman" w:cs="Times New Roman"/>
          <w:sz w:val="24"/>
          <w:szCs w:val="24"/>
        </w:rPr>
        <w:t>з</w:t>
      </w:r>
      <w:r w:rsidR="00172F8A" w:rsidRPr="00BE5E48">
        <w:rPr>
          <w:rFonts w:ascii="Times New Roman" w:hAnsi="Times New Roman" w:cs="Times New Roman"/>
          <w:sz w:val="24"/>
          <w:szCs w:val="24"/>
        </w:rPr>
        <w:t>водства и оборудования за пределами территории строительной площадки и вне специально отведенных мест;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размещать бытовки за пределами территории строительной площадки;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устанавливать ограждения строительных площадок за пределами отведенного под строительство земельного участка;</w:t>
      </w:r>
    </w:p>
    <w:p w:rsidR="00172F8A" w:rsidRPr="00BE5E48" w:rsidRDefault="0092477E" w:rsidP="00B90675">
      <w:pPr>
        <w:pStyle w:val="22"/>
        <w:shd w:val="clear" w:color="auto" w:fill="auto"/>
        <w:tabs>
          <w:tab w:val="left" w:pos="284"/>
          <w:tab w:val="left" w:pos="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начинать работы на стройплощадках без соответствующего ограждения и орган</w:t>
      </w:r>
      <w:r w:rsidR="00172F8A" w:rsidRPr="00BE5E48">
        <w:rPr>
          <w:rFonts w:ascii="Times New Roman" w:hAnsi="Times New Roman" w:cs="Times New Roman"/>
          <w:sz w:val="24"/>
          <w:szCs w:val="24"/>
        </w:rPr>
        <w:t>и</w:t>
      </w:r>
      <w:r w:rsidR="00172F8A" w:rsidRPr="00BE5E48">
        <w:rPr>
          <w:rFonts w:ascii="Times New Roman" w:hAnsi="Times New Roman" w:cs="Times New Roman"/>
          <w:sz w:val="24"/>
          <w:szCs w:val="24"/>
        </w:rPr>
        <w:lastRenderedPageBreak/>
        <w:t>зации въездов и выездов.</w:t>
      </w:r>
    </w:p>
    <w:p w:rsidR="00172F8A" w:rsidRPr="004F513B" w:rsidRDefault="00C53CC4" w:rsidP="00C53CC4">
      <w:pPr>
        <w:pStyle w:val="42"/>
        <w:shd w:val="clear" w:color="auto" w:fill="auto"/>
        <w:tabs>
          <w:tab w:val="left" w:pos="1528"/>
        </w:tabs>
        <w:spacing w:before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7.10.7. </w:t>
      </w:r>
      <w:r w:rsidR="00172F8A" w:rsidRPr="004F513B">
        <w:rPr>
          <w:rFonts w:ascii="Times New Roman" w:hAnsi="Times New Roman" w:cs="Times New Roman"/>
          <w:sz w:val="24"/>
          <w:szCs w:val="24"/>
        </w:rPr>
        <w:t>Содержание отведенной территории и улично-дорожной сети.</w:t>
      </w:r>
    </w:p>
    <w:p w:rsidR="00172F8A" w:rsidRPr="004F513B" w:rsidRDefault="00C53CC4" w:rsidP="00C53CC4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7.10.7.1. </w:t>
      </w:r>
      <w:r w:rsidR="00172F8A" w:rsidRPr="004F513B">
        <w:rPr>
          <w:rFonts w:ascii="Times New Roman" w:hAnsi="Times New Roman" w:cs="Times New Roman"/>
          <w:sz w:val="24"/>
          <w:szCs w:val="24"/>
        </w:rPr>
        <w:t>Содержание отведенной территории включает в себя содержание всей терр</w:t>
      </w:r>
      <w:r w:rsidR="00172F8A" w:rsidRPr="004F513B">
        <w:rPr>
          <w:rFonts w:ascii="Times New Roman" w:hAnsi="Times New Roman" w:cs="Times New Roman"/>
          <w:sz w:val="24"/>
          <w:szCs w:val="24"/>
        </w:rPr>
        <w:t>и</w:t>
      </w:r>
      <w:r w:rsidR="00172F8A" w:rsidRPr="004F513B">
        <w:rPr>
          <w:rFonts w:ascii="Times New Roman" w:hAnsi="Times New Roman" w:cs="Times New Roman"/>
          <w:sz w:val="24"/>
          <w:szCs w:val="24"/>
        </w:rPr>
        <w:t>тории, в том числе тротуаров, дворовых проездов, игровых, спортивных и хозяйственных площадок, скверов и газонов внутри микрорайонов жилой застройки, контейнерных площ</w:t>
      </w:r>
      <w:r w:rsidR="00172F8A" w:rsidRPr="004F513B">
        <w:rPr>
          <w:rFonts w:ascii="Times New Roman" w:hAnsi="Times New Roman" w:cs="Times New Roman"/>
          <w:sz w:val="24"/>
          <w:szCs w:val="24"/>
        </w:rPr>
        <w:t>а</w:t>
      </w:r>
      <w:r w:rsidR="00172F8A" w:rsidRPr="004F513B">
        <w:rPr>
          <w:rFonts w:ascii="Times New Roman" w:hAnsi="Times New Roman" w:cs="Times New Roman"/>
          <w:sz w:val="24"/>
          <w:szCs w:val="24"/>
        </w:rPr>
        <w:t xml:space="preserve">док, очистку </w:t>
      </w:r>
      <w:proofErr w:type="spellStart"/>
      <w:r w:rsidR="00172F8A" w:rsidRPr="004F513B">
        <w:rPr>
          <w:rFonts w:ascii="Times New Roman" w:hAnsi="Times New Roman" w:cs="Times New Roman"/>
          <w:sz w:val="24"/>
          <w:szCs w:val="24"/>
        </w:rPr>
        <w:t>дождепри</w:t>
      </w:r>
      <w:r w:rsidR="00EE0DAB">
        <w:rPr>
          <w:rFonts w:ascii="Times New Roman" w:hAnsi="Times New Roman" w:cs="Times New Roman"/>
          <w:sz w:val="24"/>
          <w:szCs w:val="24"/>
        </w:rPr>
        <w:t>ё</w:t>
      </w:r>
      <w:r w:rsidR="00172F8A" w:rsidRPr="004F513B">
        <w:rPr>
          <w:rFonts w:ascii="Times New Roman" w:hAnsi="Times New Roman" w:cs="Times New Roman"/>
          <w:sz w:val="24"/>
          <w:szCs w:val="24"/>
        </w:rPr>
        <w:t>мных</w:t>
      </w:r>
      <w:proofErr w:type="spellEnd"/>
      <w:r w:rsidR="00172F8A" w:rsidRPr="004F513B">
        <w:rPr>
          <w:rFonts w:ascii="Times New Roman" w:hAnsi="Times New Roman" w:cs="Times New Roman"/>
          <w:sz w:val="24"/>
          <w:szCs w:val="24"/>
        </w:rPr>
        <w:t xml:space="preserve"> колодцев на подведомственной территории, очистку снега и льда с крыш, карнизов и козырьков подъездов, уход за зелеными насаждениями.</w:t>
      </w:r>
    </w:p>
    <w:p w:rsidR="00172F8A" w:rsidRPr="004F513B" w:rsidRDefault="00172F8A" w:rsidP="00B90675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13B">
        <w:rPr>
          <w:rFonts w:ascii="Times New Roman" w:hAnsi="Times New Roman" w:cs="Times New Roman"/>
          <w:sz w:val="24"/>
          <w:szCs w:val="24"/>
        </w:rPr>
        <w:t>Организации, обслуживающие жилищный фонд, и домовладельцы обязаны содержать территорию в соответствии с действующими санитарными, природоохранными, экологич</w:t>
      </w:r>
      <w:r w:rsidRPr="004F513B">
        <w:rPr>
          <w:rFonts w:ascii="Times New Roman" w:hAnsi="Times New Roman" w:cs="Times New Roman"/>
          <w:sz w:val="24"/>
          <w:szCs w:val="24"/>
        </w:rPr>
        <w:t>е</w:t>
      </w:r>
      <w:r w:rsidRPr="004F513B">
        <w:rPr>
          <w:rFonts w:ascii="Times New Roman" w:hAnsi="Times New Roman" w:cs="Times New Roman"/>
          <w:sz w:val="24"/>
          <w:szCs w:val="24"/>
        </w:rPr>
        <w:t>скими, техническими нормами и правилами, а также правилами пожарной безопасности в Российской Федерации.</w:t>
      </w:r>
    </w:p>
    <w:p w:rsidR="00172F8A" w:rsidRPr="004F513B" w:rsidRDefault="00C53CC4" w:rsidP="00C53CC4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7.10.7.2. </w:t>
      </w:r>
      <w:r w:rsidR="00172F8A" w:rsidRPr="004F513B">
        <w:rPr>
          <w:rFonts w:ascii="Times New Roman" w:hAnsi="Times New Roman" w:cs="Times New Roman"/>
          <w:sz w:val="24"/>
          <w:szCs w:val="24"/>
        </w:rPr>
        <w:t>Проезжая часть дорог и улиц, покрытия тротуаров, пешеходных дорожек, п</w:t>
      </w:r>
      <w:r w:rsidR="00172F8A" w:rsidRPr="004F513B">
        <w:rPr>
          <w:rFonts w:ascii="Times New Roman" w:hAnsi="Times New Roman" w:cs="Times New Roman"/>
          <w:sz w:val="24"/>
          <w:szCs w:val="24"/>
        </w:rPr>
        <w:t>о</w:t>
      </w:r>
      <w:r w:rsidR="00172F8A" w:rsidRPr="004F513B">
        <w:rPr>
          <w:rFonts w:ascii="Times New Roman" w:hAnsi="Times New Roman" w:cs="Times New Roman"/>
          <w:sz w:val="24"/>
          <w:szCs w:val="24"/>
        </w:rPr>
        <w:t>садочных площадок, остановочных пунктов, а также поверхность разделительных полос, обочин должны быть чистыми, без посторонних предметов, не имеющих отношения к об</w:t>
      </w:r>
      <w:r w:rsidR="00172F8A" w:rsidRPr="004F513B">
        <w:rPr>
          <w:rFonts w:ascii="Times New Roman" w:hAnsi="Times New Roman" w:cs="Times New Roman"/>
          <w:sz w:val="24"/>
          <w:szCs w:val="24"/>
        </w:rPr>
        <w:t>у</w:t>
      </w:r>
      <w:r w:rsidR="00172F8A" w:rsidRPr="004F513B">
        <w:rPr>
          <w:rFonts w:ascii="Times New Roman" w:hAnsi="Times New Roman" w:cs="Times New Roman"/>
          <w:sz w:val="24"/>
          <w:szCs w:val="24"/>
        </w:rPr>
        <w:t>стройству.</w:t>
      </w:r>
    </w:p>
    <w:p w:rsidR="00172F8A" w:rsidRPr="004F513B" w:rsidRDefault="00C53CC4" w:rsidP="00C53CC4">
      <w:pPr>
        <w:pStyle w:val="22"/>
        <w:shd w:val="clear" w:color="auto" w:fill="auto"/>
        <w:tabs>
          <w:tab w:val="left" w:pos="163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7.10.7.3. </w:t>
      </w:r>
      <w:r w:rsidR="00172F8A" w:rsidRPr="004F513B">
        <w:rPr>
          <w:rFonts w:ascii="Times New Roman" w:hAnsi="Times New Roman" w:cs="Times New Roman"/>
          <w:sz w:val="24"/>
          <w:szCs w:val="24"/>
        </w:rPr>
        <w:t>Зимнее содержание тротуаров и улично-дорожной сети предусматривает р</w:t>
      </w:r>
      <w:r w:rsidR="00172F8A" w:rsidRPr="004F513B">
        <w:rPr>
          <w:rFonts w:ascii="Times New Roman" w:hAnsi="Times New Roman" w:cs="Times New Roman"/>
          <w:sz w:val="24"/>
          <w:szCs w:val="24"/>
        </w:rPr>
        <w:t>а</w:t>
      </w:r>
      <w:r w:rsidR="00172F8A" w:rsidRPr="004F513B">
        <w:rPr>
          <w:rFonts w:ascii="Times New Roman" w:hAnsi="Times New Roman" w:cs="Times New Roman"/>
          <w:sz w:val="24"/>
          <w:szCs w:val="24"/>
        </w:rPr>
        <w:t>боты, связанные с ликвидацией скользкости, удалением снега и снежно-ледяных образов</w:t>
      </w:r>
      <w:r w:rsidR="00172F8A" w:rsidRPr="004F513B">
        <w:rPr>
          <w:rFonts w:ascii="Times New Roman" w:hAnsi="Times New Roman" w:cs="Times New Roman"/>
          <w:sz w:val="24"/>
          <w:szCs w:val="24"/>
        </w:rPr>
        <w:t>а</w:t>
      </w:r>
      <w:r w:rsidR="00172F8A" w:rsidRPr="004F513B">
        <w:rPr>
          <w:rFonts w:ascii="Times New Roman" w:hAnsi="Times New Roman" w:cs="Times New Roman"/>
          <w:sz w:val="24"/>
          <w:szCs w:val="24"/>
        </w:rPr>
        <w:t>ний.</w:t>
      </w:r>
    </w:p>
    <w:p w:rsidR="00172F8A" w:rsidRPr="00BE5E48" w:rsidRDefault="00C53CC4" w:rsidP="00C53CC4">
      <w:pPr>
        <w:pStyle w:val="22"/>
        <w:shd w:val="clear" w:color="auto" w:fill="auto"/>
        <w:tabs>
          <w:tab w:val="left" w:pos="17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7.10.7.4. </w:t>
      </w:r>
      <w:r w:rsidR="00172F8A" w:rsidRPr="004F513B">
        <w:rPr>
          <w:rFonts w:ascii="Times New Roman" w:hAnsi="Times New Roman" w:cs="Times New Roman"/>
          <w:sz w:val="24"/>
          <w:szCs w:val="24"/>
        </w:rPr>
        <w:t>При возникновении скользкости</w:t>
      </w:r>
      <w:r w:rsidR="00172F8A" w:rsidRPr="00BE5E48">
        <w:rPr>
          <w:rFonts w:ascii="Times New Roman" w:hAnsi="Times New Roman" w:cs="Times New Roman"/>
          <w:sz w:val="24"/>
          <w:szCs w:val="24"/>
        </w:rPr>
        <w:t xml:space="preserve"> следует производить обработку тротуаров и дорожных покрытий противогололедными материалами.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первую очередь следует обрабатывать противогололедными материалами посадо</w:t>
      </w:r>
      <w:r w:rsidRPr="00BE5E48">
        <w:rPr>
          <w:rFonts w:ascii="Times New Roman" w:hAnsi="Times New Roman" w:cs="Times New Roman"/>
          <w:sz w:val="24"/>
          <w:szCs w:val="24"/>
        </w:rPr>
        <w:t>ч</w:t>
      </w:r>
      <w:r w:rsidRPr="00BE5E48">
        <w:rPr>
          <w:rFonts w:ascii="Times New Roman" w:hAnsi="Times New Roman" w:cs="Times New Roman"/>
          <w:sz w:val="24"/>
          <w:szCs w:val="24"/>
        </w:rPr>
        <w:t>ные площадки остановок пассажирского транспорта, участки тротуаров с уклонами, а также участки тротуаров, прилегающие к местам большого скопления людей. Первичная уборка и обработка должны заканчиваться к 8 часам утра, последующие - по мере необходимости производиться в течение всего дня.</w:t>
      </w:r>
    </w:p>
    <w:p w:rsidR="00172F8A" w:rsidRPr="00BE5E48" w:rsidRDefault="00C53CC4" w:rsidP="00C53CC4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7.10.7.5. </w:t>
      </w:r>
      <w:r w:rsidR="00172F8A" w:rsidRPr="00BE5E48">
        <w:rPr>
          <w:rFonts w:ascii="Times New Roman" w:hAnsi="Times New Roman" w:cs="Times New Roman"/>
          <w:sz w:val="24"/>
          <w:szCs w:val="24"/>
        </w:rPr>
        <w:t>В зимнее время необходимо проводить регулярную очистку ото льда и снега крышек пожарных гидрантов, подъездных путей к пожарным водоисточникам (пожарным водоемам, пирсам, прорубям) и водоразборным колонкам.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7.1</w:t>
      </w:r>
      <w:r w:rsidR="00C53CC4">
        <w:rPr>
          <w:rFonts w:ascii="Times New Roman" w:hAnsi="Times New Roman" w:cs="Times New Roman"/>
          <w:sz w:val="24"/>
          <w:szCs w:val="24"/>
        </w:rPr>
        <w:t>0</w:t>
      </w:r>
      <w:r w:rsidRPr="00BE5E48">
        <w:rPr>
          <w:rFonts w:ascii="Times New Roman" w:hAnsi="Times New Roman" w:cs="Times New Roman"/>
          <w:sz w:val="24"/>
          <w:szCs w:val="24"/>
        </w:rPr>
        <w:t>.7.6 Организации, в ведении которых находятся подземные сети, инженерные коммуникации, обязаны следить за тем, чтобы люки колодцев были закрыты крышками, находились на уровне дорожных покрытий, а также очищать колодцы от мусора, незамедл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тельно производить ремонт колодцев и восстановление крышек люков.</w:t>
      </w:r>
    </w:p>
    <w:p w:rsidR="00172F8A" w:rsidRPr="00BE5E48" w:rsidRDefault="00C53CC4" w:rsidP="00C53CC4">
      <w:pPr>
        <w:pStyle w:val="22"/>
        <w:shd w:val="clear" w:color="auto" w:fill="auto"/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7.10.7.7. </w:t>
      </w:r>
      <w:r w:rsidR="00172F8A" w:rsidRPr="00BE5E48">
        <w:rPr>
          <w:rFonts w:ascii="Times New Roman" w:hAnsi="Times New Roman" w:cs="Times New Roman"/>
          <w:sz w:val="24"/>
          <w:szCs w:val="24"/>
        </w:rPr>
        <w:t>Запрещается при зимней уборке тротуаров: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складирование снега на улицах, в том числе тротуарах, дворовых и внутриква</w:t>
      </w:r>
      <w:r w:rsidR="00172F8A" w:rsidRPr="00BE5E48">
        <w:rPr>
          <w:rFonts w:ascii="Times New Roman" w:hAnsi="Times New Roman" w:cs="Times New Roman"/>
          <w:sz w:val="24"/>
          <w:szCs w:val="24"/>
        </w:rPr>
        <w:t>р</w:t>
      </w:r>
      <w:r w:rsidR="00172F8A" w:rsidRPr="00BE5E48">
        <w:rPr>
          <w:rFonts w:ascii="Times New Roman" w:hAnsi="Times New Roman" w:cs="Times New Roman"/>
          <w:sz w:val="24"/>
          <w:szCs w:val="24"/>
        </w:rPr>
        <w:t>тальных проездах, на трассах тепловых сетей, смотровых, ливнесточных (</w:t>
      </w:r>
      <w:proofErr w:type="spellStart"/>
      <w:r w:rsidR="00172F8A" w:rsidRPr="00BE5E48">
        <w:rPr>
          <w:rFonts w:ascii="Times New Roman" w:hAnsi="Times New Roman" w:cs="Times New Roman"/>
          <w:sz w:val="24"/>
          <w:szCs w:val="24"/>
        </w:rPr>
        <w:t>дождеприёмных</w:t>
      </w:r>
      <w:proofErr w:type="spellEnd"/>
      <w:r w:rsidR="00172F8A" w:rsidRPr="00BE5E48">
        <w:rPr>
          <w:rFonts w:ascii="Times New Roman" w:hAnsi="Times New Roman" w:cs="Times New Roman"/>
          <w:sz w:val="24"/>
          <w:szCs w:val="24"/>
        </w:rPr>
        <w:t>) колодцах, территориях, занятых зелёными насаждениями, у стен зданий, строений и соор</w:t>
      </w:r>
      <w:r w:rsidR="00172F8A" w:rsidRPr="00BE5E48">
        <w:rPr>
          <w:rFonts w:ascii="Times New Roman" w:hAnsi="Times New Roman" w:cs="Times New Roman"/>
          <w:sz w:val="24"/>
          <w:szCs w:val="24"/>
        </w:rPr>
        <w:t>у</w:t>
      </w:r>
      <w:r w:rsidR="00172F8A" w:rsidRPr="00BE5E48">
        <w:rPr>
          <w:rFonts w:ascii="Times New Roman" w:hAnsi="Times New Roman" w:cs="Times New Roman"/>
          <w:sz w:val="24"/>
          <w:szCs w:val="24"/>
        </w:rPr>
        <w:t>жений, за исключением мест, специально отведённых для складирования снега;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сброс снега со снегоуборочной техники вне специально отведённых для таких ц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лей мест;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96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разбрасывание снега по проезжей части улиц;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96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сброс снега на очищенную проезжую часть улиц;</w:t>
      </w:r>
    </w:p>
    <w:p w:rsidR="00172F8A" w:rsidRPr="00BE5E48" w:rsidRDefault="00370F0B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7F4D" w:rsidRPr="00BE5E48">
        <w:rPr>
          <w:rFonts w:ascii="Times New Roman" w:hAnsi="Times New Roman" w:cs="Times New Roman"/>
          <w:sz w:val="24"/>
          <w:szCs w:val="24"/>
        </w:rPr>
        <w:t xml:space="preserve">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невыполнение мер по очистке улиц, в том числе тротуаров, дворов, пандусов, наб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режных, рыночных площадей и других территорий общего пользования, от снега и облед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 xml:space="preserve">нелого наката, посыпке </w:t>
      </w:r>
      <w:proofErr w:type="spellStart"/>
      <w:r w:rsidR="00172F8A" w:rsidRPr="00BE5E48">
        <w:rPr>
          <w:rFonts w:ascii="Times New Roman" w:hAnsi="Times New Roman" w:cs="Times New Roman"/>
          <w:sz w:val="24"/>
          <w:szCs w:val="24"/>
        </w:rPr>
        <w:t>противогололёдными</w:t>
      </w:r>
      <w:proofErr w:type="spellEnd"/>
      <w:r w:rsidR="00172F8A" w:rsidRPr="00BE5E48"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172F8A" w:rsidRPr="00BE5E48" w:rsidRDefault="00370F0B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7F4D" w:rsidRPr="00BE5E48">
        <w:rPr>
          <w:rFonts w:ascii="Times New Roman" w:hAnsi="Times New Roman" w:cs="Times New Roman"/>
          <w:sz w:val="24"/>
          <w:szCs w:val="24"/>
        </w:rPr>
        <w:t xml:space="preserve">) </w:t>
      </w:r>
      <w:r w:rsidR="00172F8A" w:rsidRPr="00BE5E48">
        <w:rPr>
          <w:rFonts w:ascii="Times New Roman" w:hAnsi="Times New Roman" w:cs="Times New Roman"/>
          <w:sz w:val="24"/>
          <w:szCs w:val="24"/>
        </w:rPr>
        <w:t>воспрепятствование выполнению мер по очистке улиц, в том числе тротуаров, дв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ров, пандусов, набережных, рыночных площадей и других территорий общего пользования, от снега и обледенелого наката.</w:t>
      </w:r>
    </w:p>
    <w:p w:rsidR="00172F8A" w:rsidRPr="00BE5E48" w:rsidRDefault="00C53CC4" w:rsidP="00C53CC4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7.10.7.8. </w:t>
      </w:r>
      <w:r w:rsidR="00172F8A" w:rsidRPr="00BE5E48">
        <w:rPr>
          <w:rFonts w:ascii="Times New Roman" w:hAnsi="Times New Roman" w:cs="Times New Roman"/>
          <w:sz w:val="24"/>
          <w:szCs w:val="24"/>
        </w:rPr>
        <w:t>Летняя уборка тротуаров и улично-дорожной сети включает в себя подмет</w:t>
      </w:r>
      <w:r w:rsidR="00172F8A" w:rsidRPr="00BE5E48">
        <w:rPr>
          <w:rFonts w:ascii="Times New Roman" w:hAnsi="Times New Roman" w:cs="Times New Roman"/>
          <w:sz w:val="24"/>
          <w:szCs w:val="24"/>
        </w:rPr>
        <w:t>а</w:t>
      </w:r>
      <w:r w:rsidR="00172F8A" w:rsidRPr="00BE5E48">
        <w:rPr>
          <w:rFonts w:ascii="Times New Roman" w:hAnsi="Times New Roman" w:cs="Times New Roman"/>
          <w:sz w:val="24"/>
          <w:szCs w:val="24"/>
        </w:rPr>
        <w:t>ние, уборку мусора, мойку или поливку, которые должны выполняться преимущественно в ранние утренние или поздние вечерние часы.</w:t>
      </w:r>
    </w:p>
    <w:p w:rsidR="00172F8A" w:rsidRPr="00BE5E48" w:rsidRDefault="00172F8A" w:rsidP="00C53CC4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Организации, обеспечивающие летнее содержание тротуаров, дополнительно к убо</w:t>
      </w:r>
      <w:r w:rsidRPr="00BE5E48">
        <w:rPr>
          <w:rFonts w:ascii="Times New Roman" w:hAnsi="Times New Roman" w:cs="Times New Roman"/>
          <w:sz w:val="24"/>
          <w:szCs w:val="24"/>
        </w:rPr>
        <w:t>р</w:t>
      </w:r>
      <w:r w:rsidRPr="00BE5E48">
        <w:rPr>
          <w:rFonts w:ascii="Times New Roman" w:hAnsi="Times New Roman" w:cs="Times New Roman"/>
          <w:sz w:val="24"/>
          <w:szCs w:val="24"/>
        </w:rPr>
        <w:t>ке тротуаров обеспечивают скашивание травы вдоль тротуаров шириной 1 м</w:t>
      </w:r>
      <w:r w:rsidR="006C7F4D" w:rsidRPr="00BE5E48">
        <w:rPr>
          <w:rFonts w:ascii="Times New Roman" w:hAnsi="Times New Roman" w:cs="Times New Roman"/>
          <w:sz w:val="24"/>
          <w:szCs w:val="24"/>
        </w:rPr>
        <w:t>етр</w:t>
      </w:r>
      <w:r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Default="00C53CC4" w:rsidP="00C53CC4">
      <w:pPr>
        <w:pStyle w:val="22"/>
        <w:shd w:val="clear" w:color="auto" w:fill="auto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7.10.7.9. </w:t>
      </w:r>
      <w:r w:rsidR="00172F8A" w:rsidRPr="00BE5E48">
        <w:rPr>
          <w:rFonts w:ascii="Times New Roman" w:hAnsi="Times New Roman" w:cs="Times New Roman"/>
          <w:sz w:val="24"/>
          <w:szCs w:val="24"/>
        </w:rPr>
        <w:t>Запрещается при летней уборке тротуаров сбрасывать см</w:t>
      </w:r>
      <w:r w:rsidR="009B10C1">
        <w:rPr>
          <w:rFonts w:ascii="Times New Roman" w:hAnsi="Times New Roman" w:cs="Times New Roman"/>
          <w:sz w:val="24"/>
          <w:szCs w:val="24"/>
        </w:rPr>
        <w:t>ё</w:t>
      </w:r>
      <w:r w:rsidR="00172F8A" w:rsidRPr="00BE5E48">
        <w:rPr>
          <w:rFonts w:ascii="Times New Roman" w:hAnsi="Times New Roman" w:cs="Times New Roman"/>
          <w:sz w:val="24"/>
          <w:szCs w:val="24"/>
        </w:rPr>
        <w:t>т и мусор на газ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ны, в смотровые, дождеприемные и контрольные колодцы, канализационную сеть.</w:t>
      </w:r>
    </w:p>
    <w:p w:rsidR="00B33C3F" w:rsidRPr="00BE5E48" w:rsidRDefault="00B33C3F" w:rsidP="0068350F">
      <w:pPr>
        <w:pStyle w:val="22"/>
        <w:shd w:val="clear" w:color="auto" w:fill="auto"/>
        <w:tabs>
          <w:tab w:val="left" w:pos="16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F8A" w:rsidRPr="00F422A4" w:rsidRDefault="00172F8A" w:rsidP="0068350F">
      <w:pPr>
        <w:pStyle w:val="42"/>
        <w:numPr>
          <w:ilvl w:val="0"/>
          <w:numId w:val="101"/>
        </w:numPr>
        <w:shd w:val="clear" w:color="auto" w:fill="auto"/>
        <w:spacing w:before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2A4">
        <w:rPr>
          <w:rFonts w:ascii="Times New Roman" w:hAnsi="Times New Roman" w:cs="Times New Roman"/>
          <w:sz w:val="24"/>
          <w:szCs w:val="24"/>
        </w:rPr>
        <w:t>ОРГАНИЗАЦИЯ СБОРА, ВРЕМ</w:t>
      </w:r>
      <w:r w:rsidR="00B33C3F" w:rsidRPr="00F422A4">
        <w:rPr>
          <w:rFonts w:ascii="Times New Roman" w:hAnsi="Times New Roman" w:cs="Times New Roman"/>
          <w:sz w:val="24"/>
          <w:szCs w:val="24"/>
        </w:rPr>
        <w:t xml:space="preserve">ЕННОГО ХРАНЕНИЯ И ВЫВОЗА КОММУНАЛЬНЫХ </w:t>
      </w:r>
      <w:r w:rsidRPr="00F422A4">
        <w:rPr>
          <w:rFonts w:ascii="Times New Roman" w:hAnsi="Times New Roman" w:cs="Times New Roman"/>
          <w:sz w:val="24"/>
          <w:szCs w:val="24"/>
        </w:rPr>
        <w:t>ОТХОДОВ</w:t>
      </w:r>
    </w:p>
    <w:p w:rsidR="00AA798A" w:rsidRPr="00F422A4" w:rsidRDefault="00AA798A" w:rsidP="00B90675">
      <w:pPr>
        <w:pStyle w:val="42"/>
        <w:shd w:val="clear" w:color="auto" w:fill="auto"/>
        <w:tabs>
          <w:tab w:val="left" w:pos="49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F8A" w:rsidRPr="00F422A4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2A4">
        <w:rPr>
          <w:rFonts w:ascii="Times New Roman" w:hAnsi="Times New Roman" w:cs="Times New Roman"/>
          <w:sz w:val="24"/>
          <w:szCs w:val="24"/>
        </w:rPr>
        <w:t>Все виды отходов и мусора должны собираться в специальные мусоросборники (контейнеры, урны, бункеры-накопители).</w:t>
      </w:r>
    </w:p>
    <w:p w:rsidR="00172F8A" w:rsidRPr="00F422A4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2A4">
        <w:rPr>
          <w:rFonts w:ascii="Times New Roman" w:hAnsi="Times New Roman" w:cs="Times New Roman"/>
          <w:sz w:val="24"/>
          <w:szCs w:val="24"/>
        </w:rPr>
        <w:t>Контейнеры и другие мусоросборники должны быть окрашены. Окраска и тек</w:t>
      </w:r>
      <w:r w:rsidRPr="00F422A4">
        <w:rPr>
          <w:rFonts w:ascii="Times New Roman" w:hAnsi="Times New Roman" w:cs="Times New Roman"/>
          <w:sz w:val="24"/>
          <w:szCs w:val="24"/>
        </w:rPr>
        <w:t>у</w:t>
      </w:r>
      <w:r w:rsidRPr="00F422A4">
        <w:rPr>
          <w:rFonts w:ascii="Times New Roman" w:hAnsi="Times New Roman" w:cs="Times New Roman"/>
          <w:sz w:val="24"/>
          <w:szCs w:val="24"/>
        </w:rPr>
        <w:t>щий ремонт мусоросборников производится по мере необходимости, но не реже одного раза в год.</w:t>
      </w:r>
    </w:p>
    <w:p w:rsidR="00172F8A" w:rsidRPr="00F422A4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2A4">
        <w:rPr>
          <w:rFonts w:ascii="Times New Roman" w:hAnsi="Times New Roman" w:cs="Times New Roman"/>
          <w:sz w:val="24"/>
          <w:szCs w:val="24"/>
        </w:rPr>
        <w:t>Контейнерные площадки должны своевременно очищаться, в летний период ко</w:t>
      </w:r>
      <w:r w:rsidRPr="00F422A4">
        <w:rPr>
          <w:rFonts w:ascii="Times New Roman" w:hAnsi="Times New Roman" w:cs="Times New Roman"/>
          <w:sz w:val="24"/>
          <w:szCs w:val="24"/>
        </w:rPr>
        <w:t>н</w:t>
      </w:r>
      <w:r w:rsidRPr="00F422A4">
        <w:rPr>
          <w:rFonts w:ascii="Times New Roman" w:hAnsi="Times New Roman" w:cs="Times New Roman"/>
          <w:sz w:val="24"/>
          <w:szCs w:val="24"/>
        </w:rPr>
        <w:t>тейнеры необходимо мыть и дезинф</w:t>
      </w:r>
      <w:r w:rsidR="005E2D01" w:rsidRPr="00F422A4">
        <w:rPr>
          <w:rFonts w:ascii="Times New Roman" w:hAnsi="Times New Roman" w:cs="Times New Roman"/>
          <w:sz w:val="24"/>
          <w:szCs w:val="24"/>
        </w:rPr>
        <w:t>е</w:t>
      </w:r>
      <w:r w:rsidRPr="00F422A4">
        <w:rPr>
          <w:rFonts w:ascii="Times New Roman" w:hAnsi="Times New Roman" w:cs="Times New Roman"/>
          <w:sz w:val="24"/>
          <w:szCs w:val="24"/>
        </w:rPr>
        <w:t>цировать</w:t>
      </w:r>
      <w:r w:rsidR="005E2D01" w:rsidRPr="00F422A4">
        <w:rPr>
          <w:rFonts w:ascii="Times New Roman" w:hAnsi="Times New Roman" w:cs="Times New Roman"/>
          <w:sz w:val="24"/>
          <w:szCs w:val="24"/>
        </w:rPr>
        <w:t>, дератизировать, дезинсектицировать</w:t>
      </w:r>
      <w:r w:rsidRPr="00F422A4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Крупногабаритные отходы и крупногабаритный мусор должны собираться в сп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циально отведенном месте в пределах контейнерной площадки, либо на специальной пл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щадке для сбора и временного хранения крупногабаритных отходов с бетонным или асфал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товым покрытием и ограждением. Сбор крупногабаритных отходов может производиться в металлические бункеры-накопители вместимостью 2 куб. м. и более, установленные на сп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циальных площадках.</w:t>
      </w:r>
    </w:p>
    <w:p w:rsidR="009B1A7C" w:rsidRPr="00BE5E48" w:rsidRDefault="009B1A7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ками и крышками с решет</w:t>
      </w:r>
      <w:r w:rsidR="006C7F4D" w:rsidRPr="00BE5E48">
        <w:rPr>
          <w:rFonts w:ascii="Times New Roman" w:hAnsi="Times New Roman" w:cs="Times New Roman"/>
          <w:sz w:val="24"/>
          <w:szCs w:val="24"/>
        </w:rPr>
        <w:t>ками, с ячейками не более 5x5 сантиметров</w:t>
      </w:r>
      <w:r w:rsidRPr="00BE5E48">
        <w:rPr>
          <w:rFonts w:ascii="Times New Roman" w:hAnsi="Times New Roman" w:cs="Times New Roman"/>
          <w:sz w:val="24"/>
          <w:szCs w:val="24"/>
        </w:rPr>
        <w:t>, препятствующими п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паданию крупных предметов в яму.</w:t>
      </w:r>
    </w:p>
    <w:p w:rsidR="009B1A7C" w:rsidRPr="00BE5E48" w:rsidRDefault="009B1A7C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Жидкие нечистоты вывозятся по договорам или разовым заявкам организациями, имеющими специальный транспорт.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Сбор промышленных отходов осуществляется в специально оборудованных м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стах, сооружениях, емкостях, контейнерах.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Сбор вторичного сырья осуществляется в пунктах приема вторичного сырья.</w:t>
      </w:r>
    </w:p>
    <w:p w:rsidR="009B1A7C" w:rsidRPr="00BE5E48" w:rsidRDefault="009B1A7C" w:rsidP="00B90675">
      <w:pPr>
        <w:pStyle w:val="a6"/>
        <w:widowControl w:val="0"/>
        <w:numPr>
          <w:ilvl w:val="1"/>
          <w:numId w:val="101"/>
        </w:numPr>
        <w:tabs>
          <w:tab w:val="left" w:pos="9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pacing w:val="-10"/>
          <w:sz w:val="24"/>
          <w:szCs w:val="24"/>
        </w:rPr>
        <w:t>Вывоз опасных отходов осуществляется организациями, имеющими лицензию, в соо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т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ветствии с требованиями законодательства Российской Федерации.</w:t>
      </w:r>
    </w:p>
    <w:p w:rsidR="00172F8A" w:rsidRPr="00BE5E48" w:rsidRDefault="00172F8A" w:rsidP="00B90675">
      <w:pPr>
        <w:pStyle w:val="a6"/>
        <w:widowControl w:val="0"/>
        <w:numPr>
          <w:ilvl w:val="1"/>
          <w:numId w:val="101"/>
        </w:numPr>
        <w:tabs>
          <w:tab w:val="left" w:pos="9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Для предотвращения засорения улиц, площадей, скверов и других обществе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- урны.</w:t>
      </w:r>
    </w:p>
    <w:p w:rsidR="00172F8A" w:rsidRPr="00BE5E48" w:rsidRDefault="00172F8A" w:rsidP="00B90675">
      <w:pPr>
        <w:pStyle w:val="a6"/>
        <w:widowControl w:val="0"/>
        <w:numPr>
          <w:ilvl w:val="1"/>
          <w:numId w:val="101"/>
        </w:numPr>
        <w:tabs>
          <w:tab w:val="left" w:pos="9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Урны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172F8A" w:rsidRPr="00BE5E48" w:rsidRDefault="00172F8A" w:rsidP="00B90675">
      <w:pPr>
        <w:pStyle w:val="a6"/>
        <w:widowControl w:val="0"/>
        <w:numPr>
          <w:ilvl w:val="1"/>
          <w:numId w:val="101"/>
        </w:numPr>
        <w:tabs>
          <w:tab w:val="left" w:pos="9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Контейнеры (сборники отходов) должны устанавливаться на площадках с б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тонным или асфальтовым покрытием, имеющих с трех сторон ограждение высотой не менее 1,4 м</w:t>
      </w:r>
      <w:r w:rsidR="006C7F4D" w:rsidRPr="00BE5E48">
        <w:rPr>
          <w:rFonts w:ascii="Times New Roman" w:hAnsi="Times New Roman" w:cs="Times New Roman"/>
          <w:sz w:val="24"/>
          <w:szCs w:val="24"/>
        </w:rPr>
        <w:t>етров</w:t>
      </w:r>
      <w:r w:rsidRPr="00BE5E48">
        <w:rPr>
          <w:rFonts w:ascii="Times New Roman" w:hAnsi="Times New Roman" w:cs="Times New Roman"/>
          <w:sz w:val="24"/>
          <w:szCs w:val="24"/>
        </w:rPr>
        <w:t xml:space="preserve"> для предотвращения разноса мусора.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Уклон покрытия площадки рекомендуется устанавливать составляющим 5-10% в ст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рону проезжей части, чтобы не допускать застаивания воды и скатывания контейнера.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Сопряжение площадки с прилегающим проездом, как правило, осуществляется в о</w:t>
      </w:r>
      <w:r w:rsidRPr="00BE5E48">
        <w:rPr>
          <w:rFonts w:ascii="Times New Roman" w:hAnsi="Times New Roman" w:cs="Times New Roman"/>
          <w:sz w:val="24"/>
          <w:szCs w:val="24"/>
        </w:rPr>
        <w:t>д</w:t>
      </w:r>
      <w:r w:rsidRPr="00BE5E48">
        <w:rPr>
          <w:rFonts w:ascii="Times New Roman" w:hAnsi="Times New Roman" w:cs="Times New Roman"/>
          <w:sz w:val="24"/>
          <w:szCs w:val="24"/>
        </w:rPr>
        <w:t>ном уровне, без укладки бордюрного камня, с газоном - садовым бортом или декоративной стенкой высотой 1,0-1,2 м</w:t>
      </w:r>
      <w:r w:rsidR="006C7F4D" w:rsidRPr="00BE5E48">
        <w:rPr>
          <w:rFonts w:ascii="Times New Roman" w:hAnsi="Times New Roman" w:cs="Times New Roman"/>
          <w:sz w:val="24"/>
          <w:szCs w:val="24"/>
        </w:rPr>
        <w:t>етр</w:t>
      </w:r>
      <w:r w:rsidR="002E207E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Озеленение рекомендуется производить деревьями с высокой степенью </w:t>
      </w:r>
      <w:proofErr w:type="spellStart"/>
      <w:r w:rsidRPr="00BE5E48">
        <w:rPr>
          <w:rFonts w:ascii="Times New Roman" w:hAnsi="Times New Roman" w:cs="Times New Roman"/>
          <w:sz w:val="24"/>
          <w:szCs w:val="24"/>
        </w:rPr>
        <w:t>фитонцидн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BE5E48">
        <w:rPr>
          <w:rFonts w:ascii="Times New Roman" w:hAnsi="Times New Roman" w:cs="Times New Roman"/>
          <w:sz w:val="24"/>
          <w:szCs w:val="24"/>
        </w:rPr>
        <w:t>, густой и плотной кроной. Высоту свободного пространства над уровнем покрытия пл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щадки до кроны рекомендуется предусматривать не менее 3,0 м</w:t>
      </w:r>
      <w:r w:rsidR="006C7F4D" w:rsidRPr="00BE5E48">
        <w:rPr>
          <w:rFonts w:ascii="Times New Roman" w:hAnsi="Times New Roman" w:cs="Times New Roman"/>
          <w:sz w:val="24"/>
          <w:szCs w:val="24"/>
        </w:rPr>
        <w:t>етров</w:t>
      </w:r>
      <w:r w:rsidRPr="00BE5E48">
        <w:rPr>
          <w:rFonts w:ascii="Times New Roman" w:hAnsi="Times New Roman" w:cs="Times New Roman"/>
          <w:sz w:val="24"/>
          <w:szCs w:val="24"/>
        </w:rPr>
        <w:t xml:space="preserve"> и не более 6,0 м</w:t>
      </w:r>
      <w:r w:rsidR="006C7F4D" w:rsidRPr="00BE5E48">
        <w:rPr>
          <w:rFonts w:ascii="Times New Roman" w:hAnsi="Times New Roman" w:cs="Times New Roman"/>
          <w:sz w:val="24"/>
          <w:szCs w:val="24"/>
        </w:rPr>
        <w:t>етров</w:t>
      </w:r>
      <w:r w:rsidRPr="00BE5E48">
        <w:rPr>
          <w:rFonts w:ascii="Times New Roman" w:hAnsi="Times New Roman" w:cs="Times New Roman"/>
          <w:sz w:val="24"/>
          <w:szCs w:val="24"/>
        </w:rPr>
        <w:t>. Допускается для визуальной изоляции площадок применение декоративных стенок, трелья</w:t>
      </w:r>
      <w:r w:rsidRPr="00BE5E48">
        <w:rPr>
          <w:rFonts w:ascii="Times New Roman" w:hAnsi="Times New Roman" w:cs="Times New Roman"/>
          <w:sz w:val="24"/>
          <w:szCs w:val="24"/>
        </w:rPr>
        <w:t>ж</w:t>
      </w:r>
      <w:r w:rsidRPr="00BE5E48">
        <w:rPr>
          <w:rFonts w:ascii="Times New Roman" w:hAnsi="Times New Roman" w:cs="Times New Roman"/>
          <w:sz w:val="24"/>
          <w:szCs w:val="24"/>
        </w:rPr>
        <w:t>ей или периметральной живой изгороди в виде высоких кустарников без плодов и ягод.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Подъездные пути к контейнерной площадке должны быть расчищены и обесп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чивать свободный доступ специализированного автотранспорта.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  <w:tab w:val="left" w:pos="13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Контейнерные площадки, дворовые </w:t>
      </w:r>
      <w:proofErr w:type="spellStart"/>
      <w:r w:rsidRPr="00BE5E48">
        <w:rPr>
          <w:rFonts w:ascii="Times New Roman" w:hAnsi="Times New Roman" w:cs="Times New Roman"/>
          <w:sz w:val="24"/>
          <w:szCs w:val="24"/>
        </w:rPr>
        <w:t>помойницы</w:t>
      </w:r>
      <w:proofErr w:type="spellEnd"/>
      <w:r w:rsidRPr="00BE5E48">
        <w:rPr>
          <w:rFonts w:ascii="Times New Roman" w:hAnsi="Times New Roman" w:cs="Times New Roman"/>
          <w:sz w:val="24"/>
          <w:szCs w:val="24"/>
        </w:rPr>
        <w:t>, места установки бункеров</w:t>
      </w:r>
      <w:r w:rsidR="006C7F4D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- накопителей и прилегающая к ним территория должны быть постоянно очищены от отходов, содержаться в чистоте и порядке.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  <w:tab w:val="left" w:pos="1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Металлические сборники отходов в летний период необходимо промывать не реже 1 раза в 10 дней, деревянные - дезинфицировать (после каждого опорожнения).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04"/>
          <w:tab w:val="left" w:pos="13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территории округа запрещается: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установка контейнерных площадок, контейнеров и бункеров-накопителей на пр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езжей части, тротуарах, газонах и в проходных арках домов;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284"/>
          <w:tab w:val="left" w:pos="9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сжигание мусора в контейнерах и на контейнерных площадках;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переполнение контейнеров, мусоросборников отходами и загрязнение территорий, прилегающих к контейнерным площадкам в зоне разноса мусора;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складирование крупногабаритных отходов вне площадок либо бункеров-накопителей, а также в контейнерах для твердых бытовых отходов;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складирование отходов, образовавшихся во время ремонта, в места временного хранения отходов;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284"/>
          <w:tab w:val="left" w:pos="9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172F8A" w:rsidRPr="00BE5E48">
        <w:rPr>
          <w:rFonts w:ascii="Times New Roman" w:hAnsi="Times New Roman" w:cs="Times New Roman"/>
          <w:sz w:val="24"/>
          <w:szCs w:val="24"/>
        </w:rPr>
        <w:t>выборка вторичного сырья из мусоросборников и контейнеров.</w:t>
      </w:r>
    </w:p>
    <w:p w:rsidR="005E2D01" w:rsidRPr="00BE5E48" w:rsidRDefault="005E2D01" w:rsidP="00B90675">
      <w:pPr>
        <w:pStyle w:val="a9"/>
        <w:widowControl w:val="0"/>
        <w:numPr>
          <w:ilvl w:val="1"/>
          <w:numId w:val="10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Юридические лица и индивидуальные предприниматели, независимо от их организ</w:t>
      </w:r>
      <w:r w:rsidRPr="00BE5E48">
        <w:rPr>
          <w:rFonts w:ascii="Times New Roman" w:hAnsi="Times New Roman"/>
          <w:spacing w:val="-10"/>
          <w:sz w:val="24"/>
          <w:szCs w:val="24"/>
        </w:rPr>
        <w:t>а</w:t>
      </w:r>
      <w:r w:rsidRPr="00BE5E48">
        <w:rPr>
          <w:rFonts w:ascii="Times New Roman" w:hAnsi="Times New Roman"/>
          <w:spacing w:val="-10"/>
          <w:sz w:val="24"/>
          <w:szCs w:val="24"/>
        </w:rPr>
        <w:t>ционно-правовых форм, в результате деятельности которых образуются отходы, обязаны:</w:t>
      </w:r>
    </w:p>
    <w:p w:rsidR="005E2D01" w:rsidRPr="00BE5E48" w:rsidRDefault="006C7F4D" w:rsidP="00B9067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1)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соблюдать санитарные, экологические требования, установленные законодательством в о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б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ласти охраны окружающей среды и здоровья человека;</w:t>
      </w:r>
    </w:p>
    <w:p w:rsidR="005E2D01" w:rsidRPr="00BE5E48" w:rsidRDefault="006C7F4D" w:rsidP="00B9067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2)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заключить договор со специализированной организацией на вывоз отходов;</w:t>
      </w:r>
    </w:p>
    <w:p w:rsidR="005E2D01" w:rsidRPr="00BE5E48" w:rsidRDefault="006C7F4D" w:rsidP="00B9067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3)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обеспечить обустройство площадки для временного хранения бытовых отходов и приобр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е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тение контейнеров в количестве, соответствующем нормам накопления отходов, определенным в пр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о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ектах нормативов образования отходов и лимитов на их размещение за счет собственных средств с последующей их установкой на собственных территориях и на территориях своих филиалов (стру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к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турных подразделений);</w:t>
      </w:r>
    </w:p>
    <w:p w:rsidR="005E2D01" w:rsidRPr="00BE5E48" w:rsidRDefault="006C7F4D" w:rsidP="00B90675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4) </w:t>
      </w:r>
      <w:r w:rsidR="005E2D01"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согласовать с Территориальным отделом Управления Роспотребнадзора по Архангельской области в </w:t>
      </w:r>
      <w:r w:rsidR="00873F9A">
        <w:rPr>
          <w:rFonts w:ascii="Times New Roman" w:hAnsi="Times New Roman" w:cs="Times New Roman"/>
          <w:spacing w:val="-10"/>
          <w:sz w:val="24"/>
          <w:szCs w:val="24"/>
        </w:rPr>
        <w:t>Лешуконско</w:t>
      </w:r>
      <w:r w:rsidR="005E2D01" w:rsidRPr="00BE5E48">
        <w:rPr>
          <w:rFonts w:ascii="Times New Roman" w:hAnsi="Times New Roman" w:cs="Times New Roman"/>
          <w:spacing w:val="-10"/>
          <w:sz w:val="24"/>
          <w:szCs w:val="24"/>
        </w:rPr>
        <w:t>м районе место размещения площадки для временного хранения бытовых о</w:t>
      </w:r>
      <w:r w:rsidR="005E2D01" w:rsidRPr="00BE5E48">
        <w:rPr>
          <w:rFonts w:ascii="Times New Roman" w:hAnsi="Times New Roman" w:cs="Times New Roman"/>
          <w:spacing w:val="-10"/>
          <w:sz w:val="24"/>
          <w:szCs w:val="24"/>
        </w:rPr>
        <w:t>т</w:t>
      </w:r>
      <w:r w:rsidR="005E2D01" w:rsidRPr="00BE5E48">
        <w:rPr>
          <w:rFonts w:ascii="Times New Roman" w:hAnsi="Times New Roman" w:cs="Times New Roman"/>
          <w:spacing w:val="-10"/>
          <w:sz w:val="24"/>
          <w:szCs w:val="24"/>
        </w:rPr>
        <w:t>ходов, а также предусматривать места размещения и временного хранения других видов образующи</w:t>
      </w:r>
      <w:r w:rsidR="005E2D01" w:rsidRPr="00BE5E48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="005E2D01" w:rsidRPr="00BE5E48">
        <w:rPr>
          <w:rFonts w:ascii="Times New Roman" w:hAnsi="Times New Roman" w:cs="Times New Roman"/>
          <w:spacing w:val="-10"/>
          <w:sz w:val="24"/>
          <w:szCs w:val="24"/>
        </w:rPr>
        <w:t>ся отходов, содержать их в исправном состоянии и надлежащем виде;</w:t>
      </w:r>
    </w:p>
    <w:p w:rsidR="005E2D01" w:rsidRPr="00BE5E48" w:rsidRDefault="006C7F4D" w:rsidP="00B90675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5) </w:t>
      </w:r>
      <w:r w:rsidR="005E2D01"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проводить инструктаж и разъяснительную работу с работающим персоналом по обращению с отходами, назначать ответственных должностных лиц за сбор, сортировку, безопасное хранение, своевременный вывоз </w:t>
      </w:r>
      <w:r w:rsidR="006769B4" w:rsidRPr="00BE5E48">
        <w:rPr>
          <w:rFonts w:ascii="Times New Roman" w:hAnsi="Times New Roman" w:cs="Times New Roman"/>
          <w:spacing w:val="-10"/>
          <w:sz w:val="24"/>
          <w:szCs w:val="24"/>
        </w:rPr>
        <w:t>и размещение</w:t>
      </w:r>
      <w:r w:rsidR="005E2D01"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 отходов;</w:t>
      </w:r>
    </w:p>
    <w:p w:rsidR="005E2D01" w:rsidRPr="00BE5E48" w:rsidRDefault="006C7F4D" w:rsidP="00B9067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6)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 xml:space="preserve">не </w:t>
      </w:r>
      <w:r w:rsidR="006769B4" w:rsidRPr="00BE5E48">
        <w:rPr>
          <w:rFonts w:ascii="Times New Roman" w:hAnsi="Times New Roman"/>
          <w:spacing w:val="-10"/>
          <w:sz w:val="24"/>
          <w:szCs w:val="24"/>
        </w:rPr>
        <w:t>допускать сброс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 xml:space="preserve"> отходов в непредназначенные для этого места, в том числе в контейн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е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ры, установленные для населения;</w:t>
      </w:r>
    </w:p>
    <w:p w:rsidR="005E2D01" w:rsidRPr="00BE5E48" w:rsidRDefault="006C7F4D" w:rsidP="00B9067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7)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проводить мероприятия, направленные на предупреждение чрезвычайных ситуаций при о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б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ращении с отходами и принимать неотложные меры по их ликвидации;</w:t>
      </w:r>
    </w:p>
    <w:p w:rsidR="005E2D01" w:rsidRPr="00BE5E48" w:rsidRDefault="006C7F4D" w:rsidP="00B9067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8)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немедленно информировать Администрацию о случаях возникновения или угрозы аварий, связанных с обращением с отходами, которые наносят или могут нанести ущерб окружающей пр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и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родной среде, здоровью или имуществу физических лиц либо имуществу юридических лиц.</w:t>
      </w:r>
    </w:p>
    <w:p w:rsidR="005E2D01" w:rsidRPr="00BE5E48" w:rsidRDefault="005E2D01" w:rsidP="00B90675">
      <w:pPr>
        <w:pStyle w:val="a9"/>
        <w:widowControl w:val="0"/>
        <w:numPr>
          <w:ilvl w:val="1"/>
          <w:numId w:val="10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Граждане, в результате деятельности которых образуются бытовые отходы обязаны:</w:t>
      </w:r>
    </w:p>
    <w:p w:rsidR="005E2D01" w:rsidRPr="00BE5E48" w:rsidRDefault="006C7F4D" w:rsidP="00B90675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1)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соблюдать санитарные, экологические требования, установленные законодательством в о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б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ласти охраны окружающей среды и здоровья человека;</w:t>
      </w:r>
    </w:p>
    <w:p w:rsidR="005E2D01" w:rsidRPr="00BE5E48" w:rsidRDefault="006C7F4D" w:rsidP="00B90675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2)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производить оплату специализированной организации за услугу по вывозу отходов в соо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т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ветствии с заключенным договором между собственником жилья и специализированной организац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и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ей. Отсутствие письменного договора не освобождает собственников жилья от уплаты услуг по выв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о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зу ТКО;</w:t>
      </w:r>
    </w:p>
    <w:p w:rsidR="005E2D01" w:rsidRPr="00BE5E48" w:rsidRDefault="006C7F4D" w:rsidP="00B90675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3)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производить оплату специализированной организации за вывоз на объект размещения отх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о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дов крупногабаритных отходов строительства и сноса;</w:t>
      </w:r>
    </w:p>
    <w:p w:rsidR="005E2D01" w:rsidRPr="00BE5E48" w:rsidRDefault="006C7F4D" w:rsidP="00B90675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4)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не допускать складирование твердого топлива, отходов лесопиления (горбыля, опилка, щ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е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 xml:space="preserve">пы), строительных материалов, железобетонных изделий, навоза на улицах, уличных проездах, иных зеленых </w:t>
      </w:r>
      <w:r w:rsidR="005E2D01" w:rsidRPr="00A31F1E">
        <w:rPr>
          <w:rFonts w:ascii="Times New Roman" w:hAnsi="Times New Roman"/>
          <w:spacing w:val="-10"/>
          <w:sz w:val="24"/>
          <w:szCs w:val="24"/>
        </w:rPr>
        <w:t>зонах, а также на территориях, прилегающих к домам, огородам, проезжей части и иным об</w:t>
      </w:r>
      <w:r w:rsidR="005E2D01" w:rsidRPr="00A31F1E">
        <w:rPr>
          <w:rFonts w:ascii="Times New Roman" w:hAnsi="Times New Roman"/>
          <w:spacing w:val="-10"/>
          <w:sz w:val="24"/>
          <w:szCs w:val="24"/>
        </w:rPr>
        <w:t>ъ</w:t>
      </w:r>
      <w:r w:rsidR="005E2D01" w:rsidRPr="00A31F1E">
        <w:rPr>
          <w:rFonts w:ascii="Times New Roman" w:hAnsi="Times New Roman"/>
          <w:spacing w:val="-10"/>
          <w:sz w:val="24"/>
          <w:szCs w:val="24"/>
        </w:rPr>
        <w:t xml:space="preserve">ектам на срок более </w:t>
      </w:r>
      <w:r w:rsidR="00A31F1E" w:rsidRPr="00A31F1E">
        <w:rPr>
          <w:rFonts w:ascii="Times New Roman" w:hAnsi="Times New Roman"/>
          <w:spacing w:val="-10"/>
          <w:sz w:val="24"/>
          <w:szCs w:val="24"/>
        </w:rPr>
        <w:t>15</w:t>
      </w:r>
      <w:r w:rsidR="005E2D01" w:rsidRPr="00A31F1E">
        <w:rPr>
          <w:rFonts w:ascii="Times New Roman" w:hAnsi="Times New Roman"/>
          <w:spacing w:val="-10"/>
          <w:sz w:val="24"/>
          <w:szCs w:val="24"/>
        </w:rPr>
        <w:t xml:space="preserve"> дней. Продление срока складирования </w:t>
      </w:r>
      <w:r w:rsidRPr="00A31F1E">
        <w:rPr>
          <w:rFonts w:ascii="Times New Roman" w:hAnsi="Times New Roman"/>
          <w:spacing w:val="-10"/>
          <w:sz w:val="24"/>
          <w:szCs w:val="24"/>
        </w:rPr>
        <w:t>допускается при согласовании с а</w:t>
      </w:r>
      <w:r w:rsidR="005E2D01" w:rsidRPr="00A31F1E">
        <w:rPr>
          <w:rFonts w:ascii="Times New Roman" w:hAnsi="Times New Roman"/>
          <w:spacing w:val="-10"/>
          <w:sz w:val="24"/>
          <w:szCs w:val="24"/>
        </w:rPr>
        <w:t>дм</w:t>
      </w:r>
      <w:r w:rsidR="005E2D01" w:rsidRPr="00A31F1E">
        <w:rPr>
          <w:rFonts w:ascii="Times New Roman" w:hAnsi="Times New Roman"/>
          <w:spacing w:val="-10"/>
          <w:sz w:val="24"/>
          <w:szCs w:val="24"/>
        </w:rPr>
        <w:t>и</w:t>
      </w:r>
      <w:r w:rsidR="005E2D01" w:rsidRPr="00A31F1E">
        <w:rPr>
          <w:rFonts w:ascii="Times New Roman" w:hAnsi="Times New Roman"/>
          <w:spacing w:val="-10"/>
          <w:sz w:val="24"/>
          <w:szCs w:val="24"/>
        </w:rPr>
        <w:t>нистрацией</w:t>
      </w:r>
      <w:r w:rsidR="00FD7480">
        <w:rPr>
          <w:rFonts w:ascii="Times New Roman" w:hAnsi="Times New Roman"/>
          <w:spacing w:val="-10"/>
          <w:sz w:val="24"/>
          <w:szCs w:val="24"/>
        </w:rPr>
        <w:t xml:space="preserve"> округа</w:t>
      </w:r>
      <w:r w:rsidR="005E2D01" w:rsidRPr="00A31F1E">
        <w:rPr>
          <w:rFonts w:ascii="Times New Roman" w:hAnsi="Times New Roman"/>
          <w:spacing w:val="-10"/>
          <w:sz w:val="24"/>
          <w:szCs w:val="24"/>
        </w:rPr>
        <w:t>;</w:t>
      </w:r>
      <w:r w:rsidR="00696373" w:rsidRPr="00A31F1E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5E2D01" w:rsidRPr="00BE5E48" w:rsidRDefault="006C7F4D" w:rsidP="00B90675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5)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не допускать сброс отходов в непредназначенных для этого местах, в том числе в контейн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е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ры, установленные на территориях предприятий, организаций, учреждений и индивидуальных пре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д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 xml:space="preserve">принимателей; </w:t>
      </w:r>
    </w:p>
    <w:p w:rsidR="005E2D01" w:rsidRPr="00BE5E48" w:rsidRDefault="006C7F4D" w:rsidP="00B90675">
      <w:pPr>
        <w:pStyle w:val="a9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 xml:space="preserve">6) </w:t>
      </w:r>
      <w:r w:rsidR="005E2D01" w:rsidRPr="00BE5E48">
        <w:rPr>
          <w:rFonts w:ascii="Times New Roman" w:hAnsi="Times New Roman"/>
          <w:spacing w:val="-10"/>
          <w:sz w:val="24"/>
          <w:szCs w:val="24"/>
        </w:rPr>
        <w:t>не допускать переполнения выгребных ям и загрязнения территории жидкими отходами (нечистотами).</w:t>
      </w:r>
    </w:p>
    <w:p w:rsidR="005E2D01" w:rsidRPr="00BE5E48" w:rsidRDefault="005E2D01" w:rsidP="00B90675">
      <w:pPr>
        <w:pStyle w:val="a9"/>
        <w:widowControl w:val="0"/>
        <w:numPr>
          <w:ilvl w:val="1"/>
          <w:numId w:val="10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Временное хранение отходов в зависимости от их происхождения, агрегатного состо</w:t>
      </w:r>
      <w:r w:rsidRPr="00BE5E48">
        <w:rPr>
          <w:rFonts w:ascii="Times New Roman" w:hAnsi="Times New Roman"/>
          <w:spacing w:val="-10"/>
          <w:sz w:val="24"/>
          <w:szCs w:val="24"/>
        </w:rPr>
        <w:t>я</w:t>
      </w:r>
      <w:r w:rsidRPr="00BE5E48">
        <w:rPr>
          <w:rFonts w:ascii="Times New Roman" w:hAnsi="Times New Roman"/>
          <w:spacing w:val="-10"/>
          <w:sz w:val="24"/>
          <w:szCs w:val="24"/>
        </w:rPr>
        <w:lastRenderedPageBreak/>
        <w:t>ния, реакционной способности и дальнейшего предназначения, допускается: в складских и иных вспомогательных помещениях; на открытых, приспособленных для хранения площадках, предусмо</w:t>
      </w:r>
      <w:r w:rsidRPr="00BE5E48">
        <w:rPr>
          <w:rFonts w:ascii="Times New Roman" w:hAnsi="Times New Roman"/>
          <w:spacing w:val="-10"/>
          <w:sz w:val="24"/>
          <w:szCs w:val="24"/>
        </w:rPr>
        <w:t>т</w:t>
      </w:r>
      <w:r w:rsidRPr="00BE5E48">
        <w:rPr>
          <w:rFonts w:ascii="Times New Roman" w:hAnsi="Times New Roman"/>
          <w:spacing w:val="-10"/>
          <w:sz w:val="24"/>
          <w:szCs w:val="24"/>
        </w:rPr>
        <w:t>ренных в пределах отведенных земельных участков; в наземных и заглубленных специально оборуд</w:t>
      </w:r>
      <w:r w:rsidRPr="00BE5E48">
        <w:rPr>
          <w:rFonts w:ascii="Times New Roman" w:hAnsi="Times New Roman"/>
          <w:spacing w:val="-10"/>
          <w:sz w:val="24"/>
          <w:szCs w:val="24"/>
        </w:rPr>
        <w:t>о</w:t>
      </w:r>
      <w:r w:rsidRPr="00BE5E48">
        <w:rPr>
          <w:rFonts w:ascii="Times New Roman" w:hAnsi="Times New Roman"/>
          <w:spacing w:val="-10"/>
          <w:sz w:val="24"/>
          <w:szCs w:val="24"/>
        </w:rPr>
        <w:t>ванных емкостях.</w:t>
      </w:r>
    </w:p>
    <w:p w:rsidR="005E2D01" w:rsidRPr="00BE5E48" w:rsidRDefault="005E2D01" w:rsidP="00B90675">
      <w:pPr>
        <w:pStyle w:val="a6"/>
        <w:widowControl w:val="0"/>
        <w:numPr>
          <w:ilvl w:val="1"/>
          <w:numId w:val="101"/>
        </w:numPr>
        <w:tabs>
          <w:tab w:val="left" w:pos="9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pacing w:val="-10"/>
          <w:sz w:val="24"/>
          <w:szCs w:val="24"/>
        </w:rPr>
        <w:t>В случае, если производитель отходов, осуществляющий свою бытовую и хозяйстве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н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ную деятельность на земельном участке, в жилом или нежилом помещении на основании договора аренды или иного соглашения с собственнико</w:t>
      </w:r>
      <w:r w:rsidR="00AA4171">
        <w:rPr>
          <w:rFonts w:ascii="Times New Roman" w:hAnsi="Times New Roman" w:cs="Times New Roman"/>
          <w:spacing w:val="-10"/>
          <w:sz w:val="24"/>
          <w:szCs w:val="24"/>
        </w:rPr>
        <w:t>м, не организовал сбор и вывоз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 отходов самостоятельно, обязанности по сбору, вывозу отходов данного производителя отходов возлагаются на собственника вышеперечисленных объектов недвижимости, ответственного за уборку территорий.</w:t>
      </w:r>
    </w:p>
    <w:p w:rsidR="009B1A7C" w:rsidRPr="00BE5E48" w:rsidRDefault="009B1A7C" w:rsidP="00B90675">
      <w:pPr>
        <w:widowControl w:val="0"/>
        <w:numPr>
          <w:ilvl w:val="1"/>
          <w:numId w:val="101"/>
        </w:numPr>
        <w:tabs>
          <w:tab w:val="left" w:pos="9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pacing w:val="-10"/>
          <w:sz w:val="24"/>
          <w:szCs w:val="24"/>
        </w:rPr>
        <w:t>Собственники жилья (здания) обязаны обеспечить подъезды непосредственно к мус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росборникам и выгребным ямам. В случае отсутствия возможности подъезда содержимое мусор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сборников и выгребных ям доставляется силами и средствами собственников жилья (здания) к месту их погрузки.</w:t>
      </w:r>
    </w:p>
    <w:p w:rsidR="009B1A7C" w:rsidRPr="00BE5E48" w:rsidRDefault="009B1A7C" w:rsidP="00B90675">
      <w:pPr>
        <w:widowControl w:val="0"/>
        <w:numPr>
          <w:ilvl w:val="1"/>
          <w:numId w:val="10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pacing w:val="-10"/>
          <w:sz w:val="24"/>
          <w:szCs w:val="24"/>
        </w:rPr>
        <w:t>Любые операционные действия физических, юридических лиц и индивидуальных предпринимателей, связанные со сбором и дальнейшим обращением с отходами, не должны прив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дить к загрязнению, засорению или захламлению собственных территорий, территорий других </w:t>
      </w:r>
      <w:r w:rsidR="00C933AE" w:rsidRPr="00BE5E48">
        <w:rPr>
          <w:rFonts w:ascii="Times New Roman" w:hAnsi="Times New Roman" w:cs="Times New Roman"/>
          <w:spacing w:val="-10"/>
          <w:sz w:val="24"/>
          <w:szCs w:val="24"/>
        </w:rPr>
        <w:t>хозя</w:t>
      </w:r>
      <w:r w:rsidR="00C933AE" w:rsidRPr="00BE5E48">
        <w:rPr>
          <w:rFonts w:ascii="Times New Roman" w:hAnsi="Times New Roman" w:cs="Times New Roman"/>
          <w:spacing w:val="-10"/>
          <w:sz w:val="24"/>
          <w:szCs w:val="24"/>
        </w:rPr>
        <w:t>й</w:t>
      </w:r>
      <w:r w:rsidR="00C933AE" w:rsidRPr="00BE5E48">
        <w:rPr>
          <w:rFonts w:ascii="Times New Roman" w:hAnsi="Times New Roman" w:cs="Times New Roman"/>
          <w:spacing w:val="-10"/>
          <w:sz w:val="24"/>
          <w:szCs w:val="24"/>
        </w:rPr>
        <w:t>ствующих субъектов и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 территорий общего пользования бытовыми отходами и мусором, включая з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е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леные зоны.</w:t>
      </w:r>
    </w:p>
    <w:p w:rsidR="009B1A7C" w:rsidRPr="00BE5E48" w:rsidRDefault="009B1A7C" w:rsidP="00B90675">
      <w:pPr>
        <w:widowControl w:val="0"/>
        <w:numPr>
          <w:ilvl w:val="1"/>
          <w:numId w:val="10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Вводимые в эксплуатацию здания, строения, сооружения и иные объекты должны быть оснащены техническими средствами и технологиями безопасного размещения и временного хранения бытовых </w:t>
      </w:r>
      <w:r w:rsidR="00C933AE" w:rsidRPr="00BE5E48">
        <w:rPr>
          <w:rFonts w:ascii="Times New Roman" w:hAnsi="Times New Roman" w:cs="Times New Roman"/>
          <w:spacing w:val="-10"/>
          <w:sz w:val="24"/>
          <w:szCs w:val="24"/>
        </w:rPr>
        <w:t>отходов и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 мусора, при отсутствии которых ввод в </w:t>
      </w:r>
      <w:r w:rsidR="00C933AE" w:rsidRPr="00BE5E48">
        <w:rPr>
          <w:rFonts w:ascii="Times New Roman" w:hAnsi="Times New Roman" w:cs="Times New Roman"/>
          <w:spacing w:val="-10"/>
          <w:sz w:val="24"/>
          <w:szCs w:val="24"/>
        </w:rPr>
        <w:t>эксплуатацию законченных строительством или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933AE" w:rsidRPr="00BE5E48">
        <w:rPr>
          <w:rFonts w:ascii="Times New Roman" w:hAnsi="Times New Roman" w:cs="Times New Roman"/>
          <w:spacing w:val="-10"/>
          <w:sz w:val="24"/>
          <w:szCs w:val="24"/>
        </w:rPr>
        <w:t>реконструкцией объектов не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 допускается. </w:t>
      </w:r>
    </w:p>
    <w:p w:rsidR="009B1A7C" w:rsidRPr="00414AD6" w:rsidRDefault="009B1A7C" w:rsidP="00B90675">
      <w:pPr>
        <w:widowControl w:val="0"/>
        <w:numPr>
          <w:ilvl w:val="1"/>
          <w:numId w:val="10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14AD6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Определение количества устанавливаемых контейнеров осуществляется с учетом </w:t>
      </w:r>
      <w:r w:rsidR="00C933AE" w:rsidRPr="00414AD6">
        <w:rPr>
          <w:rFonts w:ascii="Times New Roman" w:hAnsi="Times New Roman" w:cs="Times New Roman"/>
          <w:spacing w:val="-10"/>
          <w:sz w:val="24"/>
          <w:szCs w:val="24"/>
        </w:rPr>
        <w:t>чи</w:t>
      </w:r>
      <w:r w:rsidR="00C933AE" w:rsidRPr="00414AD6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="00C933AE" w:rsidRPr="00414AD6">
        <w:rPr>
          <w:rFonts w:ascii="Times New Roman" w:hAnsi="Times New Roman" w:cs="Times New Roman"/>
          <w:spacing w:val="-10"/>
          <w:sz w:val="24"/>
          <w:szCs w:val="24"/>
        </w:rPr>
        <w:t>ленности населения</w:t>
      </w:r>
      <w:r w:rsidRPr="00414AD6">
        <w:rPr>
          <w:rFonts w:ascii="Times New Roman" w:hAnsi="Times New Roman" w:cs="Times New Roman"/>
          <w:spacing w:val="-10"/>
          <w:sz w:val="24"/>
          <w:szCs w:val="24"/>
        </w:rPr>
        <w:t>, пользующегося услугами данной специализированной организации, норм нако</w:t>
      </w:r>
      <w:r w:rsidRPr="00414AD6">
        <w:rPr>
          <w:rFonts w:ascii="Times New Roman" w:hAnsi="Times New Roman" w:cs="Times New Roman"/>
          <w:spacing w:val="-10"/>
          <w:sz w:val="24"/>
          <w:szCs w:val="24"/>
        </w:rPr>
        <w:t>п</w:t>
      </w:r>
      <w:r w:rsidRPr="00414AD6">
        <w:rPr>
          <w:rFonts w:ascii="Times New Roman" w:hAnsi="Times New Roman" w:cs="Times New Roman"/>
          <w:spacing w:val="-10"/>
          <w:sz w:val="24"/>
          <w:szCs w:val="24"/>
        </w:rPr>
        <w:t xml:space="preserve">ления </w:t>
      </w:r>
      <w:r w:rsidR="00C933AE" w:rsidRPr="00414AD6">
        <w:rPr>
          <w:rFonts w:ascii="Times New Roman" w:hAnsi="Times New Roman" w:cs="Times New Roman"/>
          <w:spacing w:val="-10"/>
          <w:sz w:val="24"/>
          <w:szCs w:val="24"/>
        </w:rPr>
        <w:t>отходов и периодичности</w:t>
      </w:r>
      <w:r w:rsidRPr="00414AD6">
        <w:rPr>
          <w:rFonts w:ascii="Times New Roman" w:hAnsi="Times New Roman" w:cs="Times New Roman"/>
          <w:spacing w:val="-10"/>
          <w:sz w:val="24"/>
          <w:szCs w:val="24"/>
        </w:rPr>
        <w:t xml:space="preserve"> их очистки. Расчетный объем контейнеров должен соответствовать фактическому накоплению отходов в периоды наибольшего </w:t>
      </w:r>
      <w:r w:rsidR="00D976CA" w:rsidRPr="00414AD6">
        <w:rPr>
          <w:rFonts w:ascii="Times New Roman" w:hAnsi="Times New Roman" w:cs="Times New Roman"/>
          <w:spacing w:val="-10"/>
          <w:sz w:val="24"/>
          <w:szCs w:val="24"/>
        </w:rPr>
        <w:t>их образования</w:t>
      </w:r>
      <w:r w:rsidRPr="00414AD6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9B1A7C" w:rsidRPr="00BE5E48" w:rsidRDefault="00D976CA" w:rsidP="00B90675">
      <w:pPr>
        <w:widowControl w:val="0"/>
        <w:numPr>
          <w:ilvl w:val="1"/>
          <w:numId w:val="10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pacing w:val="-10"/>
          <w:sz w:val="24"/>
          <w:szCs w:val="24"/>
        </w:rPr>
        <w:t>При эксплуатации</w:t>
      </w:r>
      <w:r w:rsidR="009B1A7C"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 здания двумя и более различными организациями рекомендуется оборудовать общую </w:t>
      </w:r>
      <w:r w:rsidRPr="00BE5E48">
        <w:rPr>
          <w:rFonts w:ascii="Times New Roman" w:hAnsi="Times New Roman" w:cs="Times New Roman"/>
          <w:spacing w:val="-10"/>
          <w:sz w:val="24"/>
          <w:szCs w:val="24"/>
        </w:rPr>
        <w:t>контейнерную площадку</w:t>
      </w:r>
      <w:r w:rsidR="009B1A7C"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F01E3" w:rsidRPr="00BE5E48">
        <w:rPr>
          <w:rFonts w:ascii="Times New Roman" w:hAnsi="Times New Roman" w:cs="Times New Roman"/>
          <w:spacing w:val="-10"/>
          <w:sz w:val="24"/>
          <w:szCs w:val="24"/>
        </w:rPr>
        <w:t>для установки контейнеров</w:t>
      </w:r>
      <w:r w:rsidR="009B1A7C"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7F01E3" w:rsidRPr="00BE5E48">
        <w:rPr>
          <w:rFonts w:ascii="Times New Roman" w:hAnsi="Times New Roman" w:cs="Times New Roman"/>
          <w:spacing w:val="-10"/>
          <w:sz w:val="24"/>
          <w:szCs w:val="24"/>
        </w:rPr>
        <w:t>стоящих на</w:t>
      </w:r>
      <w:r w:rsidR="009B1A7C" w:rsidRPr="00BE5E48">
        <w:rPr>
          <w:rFonts w:ascii="Times New Roman" w:hAnsi="Times New Roman" w:cs="Times New Roman"/>
          <w:spacing w:val="-10"/>
          <w:sz w:val="24"/>
          <w:szCs w:val="24"/>
        </w:rPr>
        <w:t xml:space="preserve"> балансе этих организаций.</w:t>
      </w:r>
    </w:p>
    <w:p w:rsidR="009B1A7C" w:rsidRPr="00BE5E48" w:rsidRDefault="009B1A7C" w:rsidP="00B9067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E48">
        <w:rPr>
          <w:rFonts w:ascii="Times New Roman" w:hAnsi="Times New Roman" w:cs="Times New Roman"/>
          <w:spacing w:val="-10"/>
          <w:sz w:val="24"/>
          <w:szCs w:val="24"/>
        </w:rPr>
        <w:t>Собственник здания и земельного участка, на котором оно расположено, обязан определить границы прилегающих к зданию территорий для обеспечения регулярной уборки и надлежащего их содержания.</w:t>
      </w:r>
    </w:p>
    <w:p w:rsidR="009B1A7C" w:rsidRPr="00BE5E48" w:rsidRDefault="009B1A7C" w:rsidP="00B90675">
      <w:pPr>
        <w:pStyle w:val="a9"/>
        <w:widowControl w:val="0"/>
        <w:numPr>
          <w:ilvl w:val="1"/>
          <w:numId w:val="10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Отходы растениеводства из садово-огородных участков (ботва овощных культур и пр.) в случае, если они не используются для изготовления компоста, должны собираться в кучи и до срока вывоза храниться в местах их образования либо в подходящих емкостях (сборниках), предусмотре</w:t>
      </w:r>
      <w:r w:rsidRPr="00BE5E48">
        <w:rPr>
          <w:rFonts w:ascii="Times New Roman" w:hAnsi="Times New Roman"/>
          <w:spacing w:val="-10"/>
          <w:sz w:val="24"/>
          <w:szCs w:val="24"/>
        </w:rPr>
        <w:t>н</w:t>
      </w:r>
      <w:r w:rsidRPr="00BE5E48">
        <w:rPr>
          <w:rFonts w:ascii="Times New Roman" w:hAnsi="Times New Roman"/>
          <w:spacing w:val="-10"/>
          <w:sz w:val="24"/>
          <w:szCs w:val="24"/>
        </w:rPr>
        <w:t>ных в пределах занимаемого земельного участка.</w:t>
      </w:r>
    </w:p>
    <w:p w:rsidR="009B1A7C" w:rsidRPr="00BE5E48" w:rsidRDefault="009B1A7C" w:rsidP="00B90675">
      <w:pPr>
        <w:pStyle w:val="a9"/>
        <w:widowControl w:val="0"/>
        <w:numPr>
          <w:ilvl w:val="1"/>
          <w:numId w:val="10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Навоз, образующийся в результате содержания домашнего скота, должен размещаться только в границах территории личного подсобного хозяйства (</w:t>
      </w:r>
      <w:r w:rsidR="003128AB" w:rsidRPr="00BE5E48">
        <w:rPr>
          <w:rFonts w:ascii="Times New Roman" w:hAnsi="Times New Roman"/>
          <w:spacing w:val="-10"/>
          <w:sz w:val="24"/>
          <w:szCs w:val="24"/>
        </w:rPr>
        <w:t xml:space="preserve">далее – </w:t>
      </w:r>
      <w:r w:rsidRPr="00BE5E48">
        <w:rPr>
          <w:rFonts w:ascii="Times New Roman" w:hAnsi="Times New Roman"/>
          <w:spacing w:val="-10"/>
          <w:sz w:val="24"/>
          <w:szCs w:val="24"/>
        </w:rPr>
        <w:t>ЛПХ) на специально отведе</w:t>
      </w:r>
      <w:r w:rsidRPr="00BE5E48">
        <w:rPr>
          <w:rFonts w:ascii="Times New Roman" w:hAnsi="Times New Roman"/>
          <w:spacing w:val="-10"/>
          <w:sz w:val="24"/>
          <w:szCs w:val="24"/>
        </w:rPr>
        <w:t>н</w:t>
      </w:r>
      <w:r w:rsidRPr="00BE5E48">
        <w:rPr>
          <w:rFonts w:ascii="Times New Roman" w:hAnsi="Times New Roman"/>
          <w:spacing w:val="-10"/>
          <w:sz w:val="24"/>
          <w:szCs w:val="24"/>
        </w:rPr>
        <w:t>ной для этого площадке. Площадку для складирования и временного хранения навоза следует пред</w:t>
      </w:r>
      <w:r w:rsidRPr="00BE5E48">
        <w:rPr>
          <w:rFonts w:ascii="Times New Roman" w:hAnsi="Times New Roman"/>
          <w:spacing w:val="-10"/>
          <w:sz w:val="24"/>
          <w:szCs w:val="24"/>
        </w:rPr>
        <w:t>у</w:t>
      </w:r>
      <w:r w:rsidRPr="00BE5E48">
        <w:rPr>
          <w:rFonts w:ascii="Times New Roman" w:hAnsi="Times New Roman"/>
          <w:spacing w:val="-10"/>
          <w:sz w:val="24"/>
          <w:szCs w:val="24"/>
        </w:rPr>
        <w:t xml:space="preserve">сматривать в зоне доступного заезда </w:t>
      </w:r>
      <w:r w:rsidR="007F01E3" w:rsidRPr="00BE5E48">
        <w:rPr>
          <w:rFonts w:ascii="Times New Roman" w:hAnsi="Times New Roman"/>
          <w:spacing w:val="-10"/>
          <w:sz w:val="24"/>
          <w:szCs w:val="24"/>
        </w:rPr>
        <w:t>транспортного средства</w:t>
      </w:r>
      <w:r w:rsidRPr="00BE5E48">
        <w:rPr>
          <w:rFonts w:ascii="Times New Roman" w:hAnsi="Times New Roman"/>
          <w:spacing w:val="-10"/>
          <w:sz w:val="24"/>
          <w:szCs w:val="24"/>
        </w:rPr>
        <w:t xml:space="preserve"> на </w:t>
      </w:r>
      <w:r w:rsidR="007F01E3" w:rsidRPr="00BE5E48">
        <w:rPr>
          <w:rFonts w:ascii="Times New Roman" w:hAnsi="Times New Roman"/>
          <w:spacing w:val="-10"/>
          <w:sz w:val="24"/>
          <w:szCs w:val="24"/>
        </w:rPr>
        <w:t>территорию ЛПХ</w:t>
      </w:r>
      <w:r w:rsidRPr="00BE5E48">
        <w:rPr>
          <w:rFonts w:ascii="Times New Roman" w:hAnsi="Times New Roman"/>
          <w:spacing w:val="-10"/>
          <w:sz w:val="24"/>
          <w:szCs w:val="24"/>
        </w:rPr>
        <w:t xml:space="preserve">. </w:t>
      </w:r>
      <w:r w:rsidR="00D976CA" w:rsidRPr="00BE5E48">
        <w:rPr>
          <w:rFonts w:ascii="Times New Roman" w:hAnsi="Times New Roman"/>
          <w:spacing w:val="-10"/>
          <w:sz w:val="24"/>
          <w:szCs w:val="24"/>
        </w:rPr>
        <w:t xml:space="preserve">При вывозе </w:t>
      </w:r>
      <w:r w:rsidR="007F01E3" w:rsidRPr="00BE5E48">
        <w:rPr>
          <w:rFonts w:ascii="Times New Roman" w:hAnsi="Times New Roman"/>
          <w:spacing w:val="-10"/>
          <w:sz w:val="24"/>
          <w:szCs w:val="24"/>
        </w:rPr>
        <w:t xml:space="preserve">навоза на обособленно расположенные </w:t>
      </w:r>
      <w:r w:rsidR="009B6C96" w:rsidRPr="00BE5E48">
        <w:rPr>
          <w:rFonts w:ascii="Times New Roman" w:hAnsi="Times New Roman"/>
          <w:spacing w:val="-10"/>
          <w:sz w:val="24"/>
          <w:szCs w:val="24"/>
        </w:rPr>
        <w:t>земельные участки</w:t>
      </w:r>
      <w:r w:rsidRPr="00BE5E48">
        <w:rPr>
          <w:rFonts w:ascii="Times New Roman" w:hAnsi="Times New Roman"/>
          <w:spacing w:val="-10"/>
          <w:sz w:val="24"/>
          <w:szCs w:val="24"/>
        </w:rPr>
        <w:t xml:space="preserve"> (садовые, </w:t>
      </w:r>
      <w:r w:rsidR="006C7F4D" w:rsidRPr="00BE5E48">
        <w:rPr>
          <w:rFonts w:ascii="Times New Roman" w:hAnsi="Times New Roman"/>
          <w:spacing w:val="-10"/>
          <w:sz w:val="24"/>
          <w:szCs w:val="24"/>
        </w:rPr>
        <w:t>огородные, картофельные и прочие</w:t>
      </w:r>
      <w:r w:rsidRPr="00BE5E48">
        <w:rPr>
          <w:rFonts w:ascii="Times New Roman" w:hAnsi="Times New Roman"/>
          <w:spacing w:val="-10"/>
          <w:sz w:val="24"/>
          <w:szCs w:val="24"/>
        </w:rPr>
        <w:t xml:space="preserve">) для применения его в качестве удобрения, разгрузка его должна производится непосредственно на этих участках. </w:t>
      </w:r>
    </w:p>
    <w:p w:rsidR="009B1A7C" w:rsidRPr="00BE5E48" w:rsidRDefault="009B1A7C" w:rsidP="00B90675">
      <w:pPr>
        <w:pStyle w:val="a9"/>
        <w:widowControl w:val="0"/>
        <w:numPr>
          <w:ilvl w:val="1"/>
          <w:numId w:val="10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Опавшая листва, сорная трава, смет с территорий, а также ветки деревьев и кустарн</w:t>
      </w:r>
      <w:r w:rsidRPr="00BE5E48">
        <w:rPr>
          <w:rFonts w:ascii="Times New Roman" w:hAnsi="Times New Roman"/>
          <w:spacing w:val="-10"/>
          <w:sz w:val="24"/>
          <w:szCs w:val="24"/>
        </w:rPr>
        <w:t>и</w:t>
      </w:r>
      <w:r w:rsidRPr="00BE5E48">
        <w:rPr>
          <w:rFonts w:ascii="Times New Roman" w:hAnsi="Times New Roman"/>
          <w:spacing w:val="-10"/>
          <w:sz w:val="24"/>
          <w:szCs w:val="24"/>
        </w:rPr>
        <w:t>ков, собираемые в кучи при проведении мероприятий по уборке и благоустройству территории, по</w:t>
      </w:r>
      <w:r w:rsidRPr="00BE5E48">
        <w:rPr>
          <w:rFonts w:ascii="Times New Roman" w:hAnsi="Times New Roman"/>
          <w:spacing w:val="-10"/>
          <w:sz w:val="24"/>
          <w:szCs w:val="24"/>
        </w:rPr>
        <w:t>д</w:t>
      </w:r>
      <w:r w:rsidRPr="00BE5E48">
        <w:rPr>
          <w:rFonts w:ascii="Times New Roman" w:hAnsi="Times New Roman"/>
          <w:spacing w:val="-10"/>
          <w:sz w:val="24"/>
          <w:szCs w:val="24"/>
        </w:rPr>
        <w:t>лежат немедленному сбору и вывозу с мест их накопления для предотвращения разноса мусора. Ра</w:t>
      </w:r>
      <w:r w:rsidRPr="00BE5E48">
        <w:rPr>
          <w:rFonts w:ascii="Times New Roman" w:hAnsi="Times New Roman"/>
          <w:spacing w:val="-10"/>
          <w:sz w:val="24"/>
          <w:szCs w:val="24"/>
        </w:rPr>
        <w:t>з</w:t>
      </w:r>
      <w:r w:rsidRPr="00BE5E48">
        <w:rPr>
          <w:rFonts w:ascii="Times New Roman" w:hAnsi="Times New Roman"/>
          <w:spacing w:val="-10"/>
          <w:sz w:val="24"/>
          <w:szCs w:val="24"/>
        </w:rPr>
        <w:t>мещение собранных мусорных образований в контейнеры не допускается.</w:t>
      </w:r>
    </w:p>
    <w:p w:rsidR="009B1A7C" w:rsidRPr="00BE5E48" w:rsidRDefault="009B1A7C" w:rsidP="00B90675">
      <w:pPr>
        <w:pStyle w:val="a9"/>
        <w:widowControl w:val="0"/>
        <w:numPr>
          <w:ilvl w:val="1"/>
          <w:numId w:val="10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Руководители управляющих компаний, предприятий, организаций, учреждений и и</w:t>
      </w:r>
      <w:r w:rsidRPr="00BE5E48">
        <w:rPr>
          <w:rFonts w:ascii="Times New Roman" w:hAnsi="Times New Roman"/>
          <w:spacing w:val="-10"/>
          <w:sz w:val="24"/>
          <w:szCs w:val="24"/>
        </w:rPr>
        <w:t>н</w:t>
      </w:r>
      <w:r w:rsidRPr="00BE5E48">
        <w:rPr>
          <w:rFonts w:ascii="Times New Roman" w:hAnsi="Times New Roman"/>
          <w:spacing w:val="-10"/>
          <w:sz w:val="24"/>
          <w:szCs w:val="24"/>
        </w:rPr>
        <w:t>дивидуальные предприниматели обязаны заблаговременно решить транспортный вопрос по удалению мусорных образований с убираемых территорий во время проведения мероприятий (месячников, су</w:t>
      </w:r>
      <w:r w:rsidRPr="00BE5E48">
        <w:rPr>
          <w:rFonts w:ascii="Times New Roman" w:hAnsi="Times New Roman"/>
          <w:spacing w:val="-10"/>
          <w:sz w:val="24"/>
          <w:szCs w:val="24"/>
        </w:rPr>
        <w:t>б</w:t>
      </w:r>
      <w:r w:rsidRPr="00BE5E48">
        <w:rPr>
          <w:rFonts w:ascii="Times New Roman" w:hAnsi="Times New Roman"/>
          <w:spacing w:val="-10"/>
          <w:sz w:val="24"/>
          <w:szCs w:val="24"/>
        </w:rPr>
        <w:t>ботников) по уборке и благоустройству территории и вывезти их на объект размещения отходов после согласования со специализированной организацией, использующей объект размещения отходов.</w:t>
      </w:r>
    </w:p>
    <w:p w:rsidR="009B1A7C" w:rsidRPr="00BE5E48" w:rsidRDefault="009B1A7C" w:rsidP="00B90675">
      <w:pPr>
        <w:pStyle w:val="a9"/>
        <w:widowControl w:val="0"/>
        <w:numPr>
          <w:ilvl w:val="1"/>
          <w:numId w:val="10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Организация работ по ликвидации мусорных куч с территорий общего пользования (с улиц, уличных проездов, переулков и пр.) во время проведения мероприятий по уборке и благ</w:t>
      </w:r>
      <w:r w:rsidRPr="00BE5E48">
        <w:rPr>
          <w:rFonts w:ascii="Times New Roman" w:hAnsi="Times New Roman"/>
          <w:spacing w:val="-10"/>
          <w:sz w:val="24"/>
          <w:szCs w:val="24"/>
        </w:rPr>
        <w:t>о</w:t>
      </w:r>
      <w:r w:rsidRPr="00BE5E48">
        <w:rPr>
          <w:rFonts w:ascii="Times New Roman" w:hAnsi="Times New Roman"/>
          <w:spacing w:val="-10"/>
          <w:sz w:val="24"/>
          <w:szCs w:val="24"/>
        </w:rPr>
        <w:lastRenderedPageBreak/>
        <w:t xml:space="preserve">устройству территории (месячников, субботников) </w:t>
      </w:r>
      <w:r w:rsidR="003128AB" w:rsidRPr="00BE5E48">
        <w:rPr>
          <w:rFonts w:ascii="Times New Roman" w:hAnsi="Times New Roman"/>
          <w:spacing w:val="-10"/>
          <w:sz w:val="24"/>
          <w:szCs w:val="24"/>
        </w:rPr>
        <w:t>обеспечивается территориальным отделом / адм</w:t>
      </w:r>
      <w:r w:rsidR="003128AB" w:rsidRPr="00BE5E48">
        <w:rPr>
          <w:rFonts w:ascii="Times New Roman" w:hAnsi="Times New Roman"/>
          <w:spacing w:val="-10"/>
          <w:sz w:val="24"/>
          <w:szCs w:val="24"/>
        </w:rPr>
        <w:t>и</w:t>
      </w:r>
      <w:r w:rsidR="003128AB" w:rsidRPr="00BE5E48">
        <w:rPr>
          <w:rFonts w:ascii="Times New Roman" w:hAnsi="Times New Roman"/>
          <w:spacing w:val="-10"/>
          <w:sz w:val="24"/>
          <w:szCs w:val="24"/>
        </w:rPr>
        <w:t xml:space="preserve">нистрацией </w:t>
      </w:r>
      <w:r w:rsidRPr="00BE5E48">
        <w:rPr>
          <w:rFonts w:ascii="Times New Roman" w:hAnsi="Times New Roman"/>
          <w:spacing w:val="-10"/>
          <w:sz w:val="24"/>
          <w:szCs w:val="24"/>
        </w:rPr>
        <w:t xml:space="preserve">во взаимодействии со специализированной организацией. </w:t>
      </w:r>
    </w:p>
    <w:p w:rsidR="009B1A7C" w:rsidRPr="00BE5E48" w:rsidRDefault="007F01E3" w:rsidP="00B90675">
      <w:pPr>
        <w:pStyle w:val="a9"/>
        <w:widowControl w:val="0"/>
        <w:numPr>
          <w:ilvl w:val="1"/>
          <w:numId w:val="10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E5E48">
        <w:rPr>
          <w:rFonts w:ascii="Times New Roman" w:hAnsi="Times New Roman"/>
          <w:spacing w:val="-10"/>
          <w:sz w:val="24"/>
          <w:szCs w:val="24"/>
        </w:rPr>
        <w:t>Мусор от ремонта или перепланировки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5E48">
        <w:rPr>
          <w:rFonts w:ascii="Times New Roman" w:hAnsi="Times New Roman"/>
          <w:spacing w:val="-10"/>
          <w:sz w:val="24"/>
          <w:szCs w:val="24"/>
        </w:rPr>
        <w:t>помещений (квартир) в жилых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C7705" w:rsidRPr="00BE5E48">
        <w:rPr>
          <w:rFonts w:ascii="Times New Roman" w:hAnsi="Times New Roman"/>
          <w:spacing w:val="-10"/>
          <w:sz w:val="24"/>
          <w:szCs w:val="24"/>
        </w:rPr>
        <w:t>многоэтажных и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 xml:space="preserve"> общественных зданиях (остатки цемента, штукатурки, дерева; обрывки обоев, линолеума; бой кафеля, стекла, стружка, древесная и иная пыль и т.п.) должен ежедневно собираться в подходящую тару (</w:t>
      </w:r>
      <w:r w:rsidRPr="00BE5E48">
        <w:rPr>
          <w:rFonts w:ascii="Times New Roman" w:hAnsi="Times New Roman"/>
          <w:spacing w:val="-10"/>
          <w:sz w:val="24"/>
          <w:szCs w:val="24"/>
        </w:rPr>
        <w:t>мешки, коробки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5E48">
        <w:rPr>
          <w:rFonts w:ascii="Times New Roman" w:hAnsi="Times New Roman"/>
          <w:spacing w:val="-10"/>
          <w:sz w:val="24"/>
          <w:szCs w:val="24"/>
        </w:rPr>
        <w:t>и т.п.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 xml:space="preserve">) и до </w:t>
      </w:r>
      <w:r w:rsidRPr="00BE5E48">
        <w:rPr>
          <w:rFonts w:ascii="Times New Roman" w:hAnsi="Times New Roman"/>
          <w:spacing w:val="-10"/>
          <w:sz w:val="24"/>
          <w:szCs w:val="24"/>
        </w:rPr>
        <w:t>момента его вывоза храниться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 xml:space="preserve"> в ремонтируемых помещениях. Вынос о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>т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>ходов строительства и сноса на балконы, лестничные площадки, в подвалы, на прилегающие к здан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>и</w:t>
      </w:r>
      <w:r w:rsidR="009B1A7C" w:rsidRPr="00BE5E48">
        <w:rPr>
          <w:rFonts w:ascii="Times New Roman" w:hAnsi="Times New Roman"/>
          <w:spacing w:val="-10"/>
          <w:sz w:val="24"/>
          <w:szCs w:val="24"/>
        </w:rPr>
        <w:t>ям территории запрещается.</w:t>
      </w:r>
    </w:p>
    <w:p w:rsidR="00B33C3F" w:rsidRPr="00BE5E48" w:rsidRDefault="00B33C3F" w:rsidP="00D866BC">
      <w:pPr>
        <w:pStyle w:val="22"/>
        <w:shd w:val="clear" w:color="auto" w:fill="auto"/>
        <w:tabs>
          <w:tab w:val="left" w:pos="9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F8A" w:rsidRPr="00BE5E48" w:rsidRDefault="00172F8A" w:rsidP="00CA6F3F">
      <w:pPr>
        <w:pStyle w:val="42"/>
        <w:numPr>
          <w:ilvl w:val="0"/>
          <w:numId w:val="101"/>
        </w:numPr>
        <w:shd w:val="clear" w:color="auto" w:fill="auto"/>
        <w:tabs>
          <w:tab w:val="left" w:pos="284"/>
          <w:tab w:val="left" w:pos="1276"/>
        </w:tabs>
        <w:spacing w:before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ОРГАНИЗАЦИЯ СТОКОВ ЛИВНЕВЫХ ВОД</w:t>
      </w:r>
    </w:p>
    <w:p w:rsidR="001826A9" w:rsidRPr="00D57FA3" w:rsidRDefault="001826A9" w:rsidP="00D866BC">
      <w:pPr>
        <w:pStyle w:val="42"/>
        <w:shd w:val="clear" w:color="auto" w:fill="auto"/>
        <w:tabs>
          <w:tab w:val="left" w:pos="2383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Закрытые и открытые водостоки необходимо содержать в исправности и пост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янной готовности к приему и отводу талых и дождевых вод.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возникновении подтоплений, вызванных сбросом воды (откачка воды из котлованов, аварийные ситуации на</w:t>
      </w:r>
      <w:r w:rsidR="006C7F4D" w:rsidRPr="00BE5E48">
        <w:rPr>
          <w:rFonts w:ascii="Times New Roman" w:hAnsi="Times New Roman" w:cs="Times New Roman"/>
          <w:sz w:val="24"/>
          <w:szCs w:val="24"/>
        </w:rPr>
        <w:t xml:space="preserve"> инженерных коммуникациях и так далее</w:t>
      </w:r>
      <w:r w:rsidRPr="00BE5E48">
        <w:rPr>
          <w:rFonts w:ascii="Times New Roman" w:hAnsi="Times New Roman" w:cs="Times New Roman"/>
          <w:sz w:val="24"/>
          <w:szCs w:val="24"/>
        </w:rPr>
        <w:t>), ответстве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ность за их ликвидацию (в зимний период - скол и вывоз льда) возлагается на организацию, осуществившую сброс воды.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обустройстве переездов через дренажные канавы, переезд оборудуется в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допропускной трубой диаметром не менее 70 сантиметров.</w:t>
      </w:r>
    </w:p>
    <w:p w:rsidR="00172F8A" w:rsidRPr="00BE5E48" w:rsidRDefault="00172F8A" w:rsidP="00B90675">
      <w:pPr>
        <w:pStyle w:val="22"/>
        <w:numPr>
          <w:ilvl w:val="1"/>
          <w:numId w:val="101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Водопропускные трубы подлежат регулярной очистке в летний период от мус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ра и ила, в зимний период от снега и льда.</w:t>
      </w:r>
    </w:p>
    <w:p w:rsidR="00172F8A" w:rsidRPr="00BE5E48" w:rsidRDefault="00172F8A" w:rsidP="004F1114">
      <w:pPr>
        <w:pStyle w:val="22"/>
        <w:shd w:val="clear" w:color="auto" w:fill="auto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2F8A" w:rsidRPr="00BE5E48" w:rsidRDefault="00172F8A" w:rsidP="00E12975">
      <w:pPr>
        <w:pStyle w:val="42"/>
        <w:numPr>
          <w:ilvl w:val="0"/>
          <w:numId w:val="47"/>
        </w:numPr>
        <w:shd w:val="clear" w:color="auto" w:fill="auto"/>
        <w:tabs>
          <w:tab w:val="left" w:pos="426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ПОРЯДОК ПРОВЕДЕНИЯ ЗЕМЛЯНЫХ РАБОТ</w:t>
      </w:r>
    </w:p>
    <w:p w:rsidR="001826A9" w:rsidRPr="00BE5E48" w:rsidRDefault="001826A9" w:rsidP="00B90675">
      <w:pPr>
        <w:pStyle w:val="42"/>
        <w:shd w:val="clear" w:color="auto" w:fill="auto"/>
        <w:tabs>
          <w:tab w:val="left" w:pos="116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F8A" w:rsidRPr="00BE5E48" w:rsidRDefault="00172F8A" w:rsidP="00B90675">
      <w:pPr>
        <w:pStyle w:val="22"/>
        <w:numPr>
          <w:ilvl w:val="1"/>
          <w:numId w:val="47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Для целей настоящих Правил все земляные работы подразделяются по срокам проведения и назначению.</w:t>
      </w:r>
    </w:p>
    <w:p w:rsidR="00172F8A" w:rsidRPr="00BE5E48" w:rsidRDefault="00172F8A" w:rsidP="00B90675">
      <w:pPr>
        <w:pStyle w:val="22"/>
        <w:numPr>
          <w:ilvl w:val="2"/>
          <w:numId w:val="47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 срокам проведения: на аварийные и плановые.</w:t>
      </w:r>
    </w:p>
    <w:p w:rsidR="00172F8A" w:rsidRPr="00BE5E48" w:rsidRDefault="00172F8A" w:rsidP="00B90675">
      <w:pPr>
        <w:pStyle w:val="22"/>
        <w:numPr>
          <w:ilvl w:val="2"/>
          <w:numId w:val="47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 назначению: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1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</w:t>
      </w:r>
      <w:r w:rsidR="00172F8A" w:rsidRPr="00BE5E48">
        <w:rPr>
          <w:rFonts w:ascii="Times New Roman" w:hAnsi="Times New Roman" w:cs="Times New Roman"/>
          <w:sz w:val="24"/>
          <w:szCs w:val="24"/>
        </w:rPr>
        <w:t>)</w:t>
      </w:r>
      <w:r w:rsidR="00172F8A" w:rsidRPr="00BE5E48">
        <w:rPr>
          <w:rFonts w:ascii="Times New Roman" w:hAnsi="Times New Roman" w:cs="Times New Roman"/>
          <w:sz w:val="24"/>
          <w:szCs w:val="24"/>
        </w:rPr>
        <w:tab/>
        <w:t>связанные со строительством и ремонтом подземных коммуникаций;</w:t>
      </w:r>
    </w:p>
    <w:p w:rsidR="00172F8A" w:rsidRPr="00BE5E48" w:rsidRDefault="006C7F4D" w:rsidP="00B90675">
      <w:pPr>
        <w:pStyle w:val="22"/>
        <w:shd w:val="clear" w:color="auto" w:fill="auto"/>
        <w:tabs>
          <w:tab w:val="left" w:pos="1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2</w:t>
      </w:r>
      <w:r w:rsidR="00172F8A" w:rsidRPr="00BE5E48">
        <w:rPr>
          <w:rFonts w:ascii="Times New Roman" w:hAnsi="Times New Roman" w:cs="Times New Roman"/>
          <w:sz w:val="24"/>
          <w:szCs w:val="24"/>
        </w:rPr>
        <w:t>)</w:t>
      </w:r>
      <w:r w:rsidR="00172F8A" w:rsidRPr="00BE5E48">
        <w:rPr>
          <w:rFonts w:ascii="Times New Roman" w:hAnsi="Times New Roman" w:cs="Times New Roman"/>
          <w:sz w:val="24"/>
          <w:szCs w:val="24"/>
        </w:rPr>
        <w:tab/>
        <w:t>не связанные со строительством и ремонтом подземных коммуникаций (стро</w:t>
      </w:r>
      <w:r w:rsidR="00172F8A" w:rsidRPr="00BE5E48">
        <w:rPr>
          <w:rFonts w:ascii="Times New Roman" w:hAnsi="Times New Roman" w:cs="Times New Roman"/>
          <w:sz w:val="24"/>
          <w:szCs w:val="24"/>
        </w:rPr>
        <w:t>и</w:t>
      </w:r>
      <w:r w:rsidR="00172F8A" w:rsidRPr="00BE5E48">
        <w:rPr>
          <w:rFonts w:ascii="Times New Roman" w:hAnsi="Times New Roman" w:cs="Times New Roman"/>
          <w:sz w:val="24"/>
          <w:szCs w:val="24"/>
        </w:rPr>
        <w:t>тельство и ремонт пешеходных тротуаров, проездов и дорог, рекламных конструкций и с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оружений; проведение работ по благоустройству и озеленению территории и др. виды з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мельных работ).</w:t>
      </w:r>
    </w:p>
    <w:p w:rsidR="00172F8A" w:rsidRPr="00BE5E48" w:rsidRDefault="00172F8A" w:rsidP="00B90675">
      <w:pPr>
        <w:pStyle w:val="22"/>
        <w:numPr>
          <w:ilvl w:val="1"/>
          <w:numId w:val="47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Требования к порядку производства земляных работ</w:t>
      </w:r>
      <w:r w:rsidR="006C7F4D"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A31F1E" w:rsidRDefault="00172F8A" w:rsidP="00B90675">
      <w:pPr>
        <w:pStyle w:val="22"/>
        <w:numPr>
          <w:ilvl w:val="0"/>
          <w:numId w:val="48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проводиться только при наличии письменного разрешения (ордера) на их проведение (производство) земляных работ </w:t>
      </w:r>
      <w:r w:rsidRPr="00A31F1E">
        <w:rPr>
          <w:rFonts w:ascii="Times New Roman" w:hAnsi="Times New Roman" w:cs="Times New Roman"/>
          <w:sz w:val="24"/>
          <w:szCs w:val="24"/>
        </w:rPr>
        <w:t>в соответствии с пр</w:t>
      </w:r>
      <w:r w:rsidRPr="00A31F1E">
        <w:rPr>
          <w:rFonts w:ascii="Times New Roman" w:hAnsi="Times New Roman" w:cs="Times New Roman"/>
          <w:sz w:val="24"/>
          <w:szCs w:val="24"/>
        </w:rPr>
        <w:t>и</w:t>
      </w:r>
      <w:r w:rsidRPr="00A31F1E">
        <w:rPr>
          <w:rFonts w:ascii="Times New Roman" w:hAnsi="Times New Roman" w:cs="Times New Roman"/>
          <w:sz w:val="24"/>
          <w:szCs w:val="24"/>
        </w:rPr>
        <w:t xml:space="preserve">ложением </w:t>
      </w:r>
      <w:r w:rsidR="009D0DA7">
        <w:rPr>
          <w:rFonts w:ascii="Times New Roman" w:hAnsi="Times New Roman" w:cs="Times New Roman"/>
          <w:sz w:val="24"/>
          <w:szCs w:val="24"/>
        </w:rPr>
        <w:t>2</w:t>
      </w:r>
      <w:r w:rsidRPr="00A31F1E">
        <w:rPr>
          <w:rFonts w:ascii="Times New Roman" w:hAnsi="Times New Roman" w:cs="Times New Roman"/>
          <w:sz w:val="24"/>
          <w:szCs w:val="24"/>
        </w:rPr>
        <w:t xml:space="preserve"> к </w:t>
      </w:r>
      <w:r w:rsidR="006C7F4D" w:rsidRPr="00A31F1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A31F1E">
        <w:rPr>
          <w:rFonts w:ascii="Times New Roman" w:hAnsi="Times New Roman" w:cs="Times New Roman"/>
          <w:sz w:val="24"/>
          <w:szCs w:val="24"/>
        </w:rPr>
        <w:t>Правилам.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Проведение земляных работ без разрешения (ордера) или с разрешением (ордером), срок действия которого истек, не допускается.</w:t>
      </w:r>
    </w:p>
    <w:p w:rsidR="00172F8A" w:rsidRPr="00BE5E48" w:rsidRDefault="00172F8A" w:rsidP="00B90675">
      <w:pPr>
        <w:pStyle w:val="22"/>
        <w:numPr>
          <w:ilvl w:val="0"/>
          <w:numId w:val="48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Без оформления ордера допускается производство земляных работ, связанных с текущим ремонтом дорог, элементов их обустройства и тротуаров (включая ремонт доро</w:t>
      </w:r>
      <w:r w:rsidRPr="00BE5E48">
        <w:rPr>
          <w:rFonts w:ascii="Times New Roman" w:hAnsi="Times New Roman" w:cs="Times New Roman"/>
          <w:sz w:val="24"/>
          <w:szCs w:val="24"/>
        </w:rPr>
        <w:t>ж</w:t>
      </w:r>
      <w:r w:rsidRPr="00BE5E48">
        <w:rPr>
          <w:rFonts w:ascii="Times New Roman" w:hAnsi="Times New Roman" w:cs="Times New Roman"/>
          <w:sz w:val="24"/>
          <w:szCs w:val="24"/>
        </w:rPr>
        <w:t>ного покрытия большими картами, поднятие люков колодцев (решеток), замену бортового камня (участками), устранение просадок дорожного покр</w:t>
      </w:r>
      <w:r w:rsidR="006C7F4D" w:rsidRPr="00BE5E48">
        <w:rPr>
          <w:rFonts w:ascii="Times New Roman" w:hAnsi="Times New Roman" w:cs="Times New Roman"/>
          <w:sz w:val="24"/>
          <w:szCs w:val="24"/>
        </w:rPr>
        <w:t>ытия (за исключением провалов)).</w:t>
      </w:r>
    </w:p>
    <w:p w:rsidR="00172F8A" w:rsidRPr="00BE5E48" w:rsidRDefault="00172F8A" w:rsidP="00B90675">
      <w:pPr>
        <w:pStyle w:val="22"/>
        <w:numPr>
          <w:ilvl w:val="0"/>
          <w:numId w:val="48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Производство земляных работ, связанных с аварийно-восстановительными работами на сетях инженерно-технического обеспечения, коммуникациях и подземных с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оружениях в выходные и нерабочие праздничные дни с обязательным уведомлением опер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тивного дежурного администрации округа осуществляется на основании аварийного ордера. Последующее оформление разрешения (ордера) производится в 3-дневный срок согласно р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гламенту, устанавливающему порядок выдачи разрешений (ордеров).</w:t>
      </w:r>
    </w:p>
    <w:p w:rsidR="00172F8A" w:rsidRPr="00BE5E48" w:rsidRDefault="00172F8A" w:rsidP="00B90675">
      <w:pPr>
        <w:pStyle w:val="22"/>
        <w:numPr>
          <w:ilvl w:val="0"/>
          <w:numId w:val="48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Разрешение (ордер) на право производства земляных работ выдается лицу, ответственному за производство земляных работ в порядке, установленном в соответствии с действующим законодательством и согласно регламенту, устанавливающему порядок выд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чи разрешений (ордеров) администрацией округа.</w:t>
      </w:r>
    </w:p>
    <w:p w:rsidR="00172F8A" w:rsidRPr="00BE5E48" w:rsidRDefault="00172F8A" w:rsidP="00B90675">
      <w:pPr>
        <w:pStyle w:val="22"/>
        <w:numPr>
          <w:ilvl w:val="0"/>
          <w:numId w:val="48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проведении земляных работ, разрешение (ордер) должно находиться у лица, осуществляющего непосредственное руководство работами.</w:t>
      </w:r>
    </w:p>
    <w:p w:rsidR="00172F8A" w:rsidRPr="00BE5E48" w:rsidRDefault="00172F8A" w:rsidP="00B90675">
      <w:pPr>
        <w:pStyle w:val="22"/>
        <w:numPr>
          <w:ilvl w:val="0"/>
          <w:numId w:val="48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Контроль соблюдения порядка производства земляных работ, за ликвидацией последствий разрытой в части соблюдения качества и сроков восстановительных работ во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лагается на органы (должностные лица) выдавшие разрешение (ордер).</w:t>
      </w:r>
    </w:p>
    <w:p w:rsidR="00172F8A" w:rsidRPr="00BE5E48" w:rsidRDefault="00172F8A" w:rsidP="00B90675">
      <w:pPr>
        <w:pStyle w:val="22"/>
        <w:numPr>
          <w:ilvl w:val="0"/>
          <w:numId w:val="48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Разрешение (ордер) не выдаётся лицам, которые по ранее выданным разреш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ниям (ордерам), срок действия которых истёк, не представили акт сдачи объекта по восст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новлению нарушенного благоустройства после проведения земляных работ или гарантийн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го обязательства по восстановлению нарушенного благоустройства после проведения земл</w:t>
      </w:r>
      <w:r w:rsidRPr="00BE5E48">
        <w:rPr>
          <w:rFonts w:ascii="Times New Roman" w:hAnsi="Times New Roman" w:cs="Times New Roman"/>
          <w:sz w:val="24"/>
          <w:szCs w:val="24"/>
        </w:rPr>
        <w:t>я</w:t>
      </w:r>
      <w:r w:rsidRPr="00BE5E48">
        <w:rPr>
          <w:rFonts w:ascii="Times New Roman" w:hAnsi="Times New Roman" w:cs="Times New Roman"/>
          <w:sz w:val="24"/>
          <w:szCs w:val="24"/>
        </w:rPr>
        <w:t>ных работ, за исключением случаев обращения указанных лиц за получением разрешения (ордера) на производство земляных работ, связанных с аварийно</w:t>
      </w:r>
      <w:r w:rsidR="00AC74BB" w:rsidRPr="00BE5E48">
        <w:rPr>
          <w:rFonts w:ascii="Times New Roman" w:hAnsi="Times New Roman" w:cs="Times New Roman"/>
          <w:sz w:val="24"/>
          <w:szCs w:val="24"/>
        </w:rPr>
        <w:t>-</w:t>
      </w:r>
      <w:r w:rsidRPr="00BE5E48">
        <w:rPr>
          <w:rFonts w:ascii="Times New Roman" w:hAnsi="Times New Roman" w:cs="Times New Roman"/>
          <w:sz w:val="24"/>
          <w:szCs w:val="24"/>
        </w:rPr>
        <w:t>восстановительными раб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тами на сетях инженерно-технического обеспечения, коммуникациях и подземных сооруж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ниях.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10.3. Порядок производства земляных работ</w:t>
      </w:r>
      <w:r w:rsidR="006C7F4D"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До начала земляных работ строительной организации следует вызвать на м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сто представителей эксплуатационных служб, которые обязаны уточнить на месте полож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ние своих коммуникаций и зафиксировать в письменной форме особые условия произво</w:t>
      </w:r>
      <w:r w:rsidRPr="00BE5E48">
        <w:rPr>
          <w:rFonts w:ascii="Times New Roman" w:hAnsi="Times New Roman" w:cs="Times New Roman"/>
          <w:sz w:val="24"/>
          <w:szCs w:val="24"/>
        </w:rPr>
        <w:t>д</w:t>
      </w:r>
      <w:r w:rsidRPr="00BE5E48">
        <w:rPr>
          <w:rFonts w:ascii="Times New Roman" w:hAnsi="Times New Roman" w:cs="Times New Roman"/>
          <w:sz w:val="24"/>
          <w:szCs w:val="24"/>
        </w:rPr>
        <w:t>ства работ.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505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Лица, ответственные за производство земляных работ обязаны строго выпо</w:t>
      </w:r>
      <w:r w:rsidRPr="00BE5E48">
        <w:rPr>
          <w:rFonts w:ascii="Times New Roman" w:hAnsi="Times New Roman" w:cs="Times New Roman"/>
          <w:sz w:val="24"/>
          <w:szCs w:val="24"/>
        </w:rPr>
        <w:t>л</w:t>
      </w:r>
      <w:r w:rsidRPr="00BE5E48">
        <w:rPr>
          <w:rFonts w:ascii="Times New Roman" w:hAnsi="Times New Roman" w:cs="Times New Roman"/>
          <w:sz w:val="24"/>
          <w:szCs w:val="24"/>
        </w:rPr>
        <w:t>нять условия согласующих организаций, указанные в разрешении (ордере) сроки ведения работ, соблюдать правила и нормы обеспечения техники безопасности.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505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случае неявки представителя или отказа его указать точное положение ко</w:t>
      </w:r>
      <w:r w:rsidRPr="00BE5E48">
        <w:rPr>
          <w:rFonts w:ascii="Times New Roman" w:hAnsi="Times New Roman" w:cs="Times New Roman"/>
          <w:sz w:val="24"/>
          <w:szCs w:val="24"/>
        </w:rPr>
        <w:t>м</w:t>
      </w:r>
      <w:r w:rsidRPr="00BE5E48">
        <w:rPr>
          <w:rFonts w:ascii="Times New Roman" w:hAnsi="Times New Roman" w:cs="Times New Roman"/>
          <w:sz w:val="24"/>
          <w:szCs w:val="24"/>
        </w:rPr>
        <w:t xml:space="preserve">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BE5E48">
        <w:rPr>
          <w:rFonts w:ascii="Times New Roman" w:hAnsi="Times New Roman" w:cs="Times New Roman"/>
          <w:sz w:val="24"/>
          <w:szCs w:val="24"/>
        </w:rPr>
        <w:t>топооснове</w:t>
      </w:r>
      <w:proofErr w:type="spellEnd"/>
      <w:r w:rsidRPr="00BE5E48">
        <w:rPr>
          <w:rFonts w:ascii="Times New Roman" w:hAnsi="Times New Roman" w:cs="Times New Roman"/>
          <w:sz w:val="24"/>
          <w:szCs w:val="24"/>
        </w:rPr>
        <w:t>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505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организацией при пр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изводстве работ по прокладке подземных коммуникаций или других видов строительных 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бот, необходимо ликвидировать в полном объеме организациям, получившим разрешение на производство работ в сроки, указанные в ордере. В целях предотвращения просадок на ра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рытиях при восстановлении асфальтового покрытия, засыпка траншей и котлованов в летний период должна производиться чистым песком с проливкой водой, а в зимних условиях - 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лым песком с механическим уплотнением.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Засыпка пр</w:t>
      </w:r>
      <w:r w:rsidR="006C7F4D" w:rsidRPr="00BE5E48">
        <w:rPr>
          <w:rFonts w:ascii="Times New Roman" w:hAnsi="Times New Roman" w:cs="Times New Roman"/>
          <w:sz w:val="24"/>
          <w:szCs w:val="24"/>
        </w:rPr>
        <w:t xml:space="preserve">оизводится слоями толщиной 20 сантиметров </w:t>
      </w:r>
      <w:r w:rsidRPr="00BE5E48">
        <w:rPr>
          <w:rFonts w:ascii="Times New Roman" w:hAnsi="Times New Roman" w:cs="Times New Roman"/>
          <w:sz w:val="24"/>
          <w:szCs w:val="24"/>
        </w:rPr>
        <w:t>с послойным уплотнением и обеспечением сохранности как прокладываемых, так и существующих сетей. О качестве 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сыпки исполнителем составляется акт с участием представителей заказчика, дорожной орг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низации и администрации округа. По окончании восстановительных работ на сопряженных разрытиях с основной дорогой на протяжении 15 метров от краев разрытия не должно быть выпуклостей, просадок, выбоин.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Траншеи на газонах необходимо засыпать местным грунтом с уплотнением, восст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новлением плодородного слоя и посевом травы.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Засыпку траншеи до выполнения геодезической съемки не допускать. Организации, получившей разрешение на проведение земляных работ, до окончания работ необходимо произвести геодезическую съемку.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производстве работ по разрытию и восстановлению дорожного покрытия лицо, ответственное за производство земляных работ несёт гарантийные обязательства за качество произведенных работ в течение 2</w:t>
      </w:r>
      <w:r w:rsidR="006C7F4D" w:rsidRPr="00BE5E48">
        <w:rPr>
          <w:rFonts w:ascii="Times New Roman" w:hAnsi="Times New Roman" w:cs="Times New Roman"/>
          <w:sz w:val="24"/>
          <w:szCs w:val="24"/>
        </w:rPr>
        <w:t>-х</w:t>
      </w:r>
      <w:r w:rsidRPr="00BE5E48">
        <w:rPr>
          <w:rFonts w:ascii="Times New Roman" w:hAnsi="Times New Roman" w:cs="Times New Roman"/>
          <w:sz w:val="24"/>
          <w:szCs w:val="24"/>
        </w:rPr>
        <w:t xml:space="preserve"> лет с момента закрытия ордера.</w:t>
      </w:r>
    </w:p>
    <w:p w:rsidR="00172F8A" w:rsidRPr="00BE5E48" w:rsidRDefault="00172F8A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Наледи, образовавшиеся из-за аварий на подземных коммуникациях, ликвидируют </w:t>
      </w:r>
      <w:r w:rsidR="005B39D4" w:rsidRPr="00BE5E48">
        <w:rPr>
          <w:rFonts w:ascii="Times New Roman" w:hAnsi="Times New Roman" w:cs="Times New Roman"/>
          <w:sz w:val="24"/>
          <w:szCs w:val="24"/>
        </w:rPr>
        <w:t>организации,</w:t>
      </w:r>
      <w:r w:rsidRPr="00BE5E48">
        <w:rPr>
          <w:rFonts w:ascii="Times New Roman" w:hAnsi="Times New Roman" w:cs="Times New Roman"/>
          <w:sz w:val="24"/>
          <w:szCs w:val="24"/>
        </w:rPr>
        <w:t xml:space="preserve"> в оперативное управление которым переданы данные коммуникации либо на основании договора специализированные организации.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Прокладку напорных коммуникаций под проезжей частью магистральных улиц необходимо не допускать.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реконструкции действующих подземных коммуникаций следует пред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сматривать их вынос из-под проезжей части магистральных улиц.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>При необходимости прокладки подземных коммуникаций в стесненных усл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виях следует предусматривать сооружение переходных коллекторов. Проектирование ко</w:t>
      </w:r>
      <w:r w:rsidRPr="00BE5E48">
        <w:rPr>
          <w:rFonts w:ascii="Times New Roman" w:hAnsi="Times New Roman" w:cs="Times New Roman"/>
          <w:sz w:val="24"/>
          <w:szCs w:val="24"/>
        </w:rPr>
        <w:t>л</w:t>
      </w:r>
      <w:r w:rsidRPr="00BE5E48">
        <w:rPr>
          <w:rFonts w:ascii="Times New Roman" w:hAnsi="Times New Roman" w:cs="Times New Roman"/>
          <w:sz w:val="24"/>
          <w:szCs w:val="24"/>
        </w:rPr>
        <w:t>лекторов следует осуществлять с учетом перспективы развития сетей.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Лица, ответственные за производство земляных работ обязаны:</w:t>
      </w:r>
    </w:p>
    <w:p w:rsidR="00172F8A" w:rsidRPr="00BE5E48" w:rsidRDefault="006C7F4D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оборудовать защитными ограждениями, соответствующими установленным но</w:t>
      </w:r>
      <w:r w:rsidR="00172F8A" w:rsidRPr="00BE5E48">
        <w:rPr>
          <w:rFonts w:ascii="Times New Roman" w:hAnsi="Times New Roman" w:cs="Times New Roman"/>
          <w:sz w:val="24"/>
          <w:szCs w:val="24"/>
        </w:rPr>
        <w:t>р</w:t>
      </w:r>
      <w:r w:rsidR="00172F8A" w:rsidRPr="00BE5E48">
        <w:rPr>
          <w:rFonts w:ascii="Times New Roman" w:hAnsi="Times New Roman" w:cs="Times New Roman"/>
          <w:sz w:val="24"/>
          <w:szCs w:val="24"/>
        </w:rPr>
        <w:t>мам и правилам, дорожными знаками, указателями и освещением место производства работ;</w:t>
      </w:r>
    </w:p>
    <w:p w:rsidR="00172F8A" w:rsidRPr="00BE5E48" w:rsidRDefault="006C7F4D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при производстве разрытий в местах движения транспорта и пешеходов обеспечить безопасность движения транспорта и пешеходов. Для обеспечения безопасности каждое м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сто производства земляных работ должно быть ограждено, оборудовано перекидными пеш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ходными мостиками с перилами, в темное время суток - световыми красными сигналами, оборудовано средствами сигнализации и временными знаками с обозначениями направления объезда или обхода в соответствии с требованиями ОДМ 218.6.019-2016 «Рекомендации по организации движения и ограждению мест производства работ», изданного на основании распоряжения Федерального дорожного агентства Министерства тран</w:t>
      </w:r>
      <w:r w:rsidR="00321F45" w:rsidRPr="00BE5E48">
        <w:rPr>
          <w:rFonts w:ascii="Times New Roman" w:hAnsi="Times New Roman" w:cs="Times New Roman"/>
          <w:sz w:val="24"/>
          <w:szCs w:val="24"/>
        </w:rPr>
        <w:t xml:space="preserve">спорта Российской Федерации от 2 марта </w:t>
      </w:r>
      <w:r w:rsidR="00172F8A" w:rsidRPr="00BE5E48">
        <w:rPr>
          <w:rFonts w:ascii="Times New Roman" w:hAnsi="Times New Roman" w:cs="Times New Roman"/>
          <w:sz w:val="24"/>
          <w:szCs w:val="24"/>
        </w:rPr>
        <w:t>2016</w:t>
      </w:r>
      <w:r w:rsidR="00321F45" w:rsidRPr="00BE5E4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72F8A" w:rsidRPr="00BE5E48">
        <w:rPr>
          <w:rFonts w:ascii="Times New Roman" w:hAnsi="Times New Roman" w:cs="Times New Roman"/>
          <w:sz w:val="24"/>
          <w:szCs w:val="24"/>
        </w:rPr>
        <w:t>№ 303-р;</w:t>
      </w:r>
    </w:p>
    <w:p w:rsidR="00172F8A" w:rsidRPr="00BE5E48" w:rsidRDefault="006C7F4D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DB56F0"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172F8A" w:rsidRPr="00BE5E48">
        <w:rPr>
          <w:rFonts w:ascii="Times New Roman" w:hAnsi="Times New Roman" w:cs="Times New Roman"/>
          <w:sz w:val="24"/>
          <w:szCs w:val="24"/>
        </w:rPr>
        <w:t>бестраншейного перехода улиц и тротуаров необходимо решать на стадии проектирования с соответствующим обоснованием. При невозможности бестраншейного п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рехода улиц и тротуаров выполнять временное восстановление покрытия проезжей части улицы штучным материалом - дорожными плитами, тротуаров - тротуарной плиткой;</w:t>
      </w:r>
    </w:p>
    <w:p w:rsidR="00172F8A" w:rsidRPr="00BE5E48" w:rsidRDefault="006C7F4D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не допускать применение кирпича в конструкциях, подземных коммуникациях, расположенных под проезжей частью;</w:t>
      </w:r>
    </w:p>
    <w:p w:rsidR="00172F8A" w:rsidRPr="00BE5E48" w:rsidRDefault="006C7F4D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5) в течение 3-х</w:t>
      </w:r>
      <w:r w:rsidR="00172F8A" w:rsidRPr="00BE5E48">
        <w:rPr>
          <w:rFonts w:ascii="Times New Roman" w:hAnsi="Times New Roman" w:cs="Times New Roman"/>
          <w:sz w:val="24"/>
          <w:szCs w:val="24"/>
        </w:rPr>
        <w:t xml:space="preserve"> дней после подписания акта приема работ по восстановлению благ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устройства предоставить данный акт в администрацию округа.</w:t>
      </w:r>
    </w:p>
    <w:p w:rsidR="00172F8A" w:rsidRPr="00BE5E48" w:rsidRDefault="006C7F4D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6) </w:t>
      </w:r>
      <w:r w:rsidR="00172F8A" w:rsidRPr="00BE5E48">
        <w:rPr>
          <w:rFonts w:ascii="Times New Roman" w:hAnsi="Times New Roman" w:cs="Times New Roman"/>
          <w:sz w:val="24"/>
          <w:szCs w:val="24"/>
        </w:rPr>
        <w:t>согласовать с администрацией округа снос зеленых насаждений в случае обнар</w:t>
      </w:r>
      <w:r w:rsidR="00172F8A" w:rsidRPr="00BE5E48">
        <w:rPr>
          <w:rFonts w:ascii="Times New Roman" w:hAnsi="Times New Roman" w:cs="Times New Roman"/>
          <w:sz w:val="24"/>
          <w:szCs w:val="24"/>
        </w:rPr>
        <w:t>у</w:t>
      </w:r>
      <w:r w:rsidR="00172F8A" w:rsidRPr="00BE5E48">
        <w:rPr>
          <w:rFonts w:ascii="Times New Roman" w:hAnsi="Times New Roman" w:cs="Times New Roman"/>
          <w:sz w:val="24"/>
          <w:szCs w:val="24"/>
        </w:rPr>
        <w:t>жения при производстве земляных работ зеленых насаждений, не зафиксированных в прое</w:t>
      </w:r>
      <w:r w:rsidR="00172F8A" w:rsidRPr="00BE5E48">
        <w:rPr>
          <w:rFonts w:ascii="Times New Roman" w:hAnsi="Times New Roman" w:cs="Times New Roman"/>
          <w:sz w:val="24"/>
          <w:szCs w:val="24"/>
        </w:rPr>
        <w:t>к</w:t>
      </w:r>
      <w:r w:rsidR="00172F8A" w:rsidRPr="00BE5E48">
        <w:rPr>
          <w:rFonts w:ascii="Times New Roman" w:hAnsi="Times New Roman" w:cs="Times New Roman"/>
          <w:sz w:val="24"/>
          <w:szCs w:val="24"/>
        </w:rPr>
        <w:t>те.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производстве земляных работ запрещается:</w:t>
      </w:r>
    </w:p>
    <w:p w:rsidR="00172F8A" w:rsidRPr="00BE5E48" w:rsidRDefault="00321F4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172F8A" w:rsidRPr="00BE5E48">
        <w:rPr>
          <w:rFonts w:ascii="Times New Roman" w:hAnsi="Times New Roman" w:cs="Times New Roman"/>
          <w:sz w:val="24"/>
          <w:szCs w:val="24"/>
        </w:rPr>
        <w:t>засыпать землей и строительным материалом деревья, кустарники и газоны, кры</w:t>
      </w:r>
      <w:r w:rsidR="00172F8A" w:rsidRPr="00BE5E48">
        <w:rPr>
          <w:rFonts w:ascii="Times New Roman" w:hAnsi="Times New Roman" w:cs="Times New Roman"/>
          <w:sz w:val="24"/>
          <w:szCs w:val="24"/>
        </w:rPr>
        <w:t>ш</w:t>
      </w:r>
      <w:r w:rsidR="00172F8A" w:rsidRPr="00BE5E48">
        <w:rPr>
          <w:rFonts w:ascii="Times New Roman" w:hAnsi="Times New Roman" w:cs="Times New Roman"/>
          <w:sz w:val="24"/>
          <w:szCs w:val="24"/>
        </w:rPr>
        <w:t>ки колодцев подземных сетей, водосточные решетки, лотки и кюветы, тротуары. Складир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>вание грунта в зоне указанных сооружений должно производиться на деревянные щиты и короба. Грунт, не требуемый или не пригодный для обратной засыпки, должен вывозиться с места работ немедленно вслед за его выемкой;</w:t>
      </w:r>
    </w:p>
    <w:p w:rsidR="00172F8A" w:rsidRPr="00BE5E48" w:rsidRDefault="00321F4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172F8A" w:rsidRPr="00BE5E48">
        <w:rPr>
          <w:rFonts w:ascii="Times New Roman" w:hAnsi="Times New Roman" w:cs="Times New Roman"/>
          <w:sz w:val="24"/>
          <w:szCs w:val="24"/>
        </w:rPr>
        <w:t>разрывать дорожное покрытие, осуществлять другие разрушения объектов благ</w:t>
      </w:r>
      <w:r w:rsidR="00172F8A" w:rsidRPr="00BE5E48">
        <w:rPr>
          <w:rFonts w:ascii="Times New Roman" w:hAnsi="Times New Roman" w:cs="Times New Roman"/>
          <w:sz w:val="24"/>
          <w:szCs w:val="24"/>
        </w:rPr>
        <w:t>о</w:t>
      </w:r>
      <w:r w:rsidR="00172F8A" w:rsidRPr="00BE5E48">
        <w:rPr>
          <w:rFonts w:ascii="Times New Roman" w:hAnsi="Times New Roman" w:cs="Times New Roman"/>
          <w:sz w:val="24"/>
          <w:szCs w:val="24"/>
        </w:rPr>
        <w:t xml:space="preserve">устройства без </w:t>
      </w:r>
      <w:r w:rsidR="001460D2">
        <w:rPr>
          <w:rFonts w:ascii="Times New Roman" w:hAnsi="Times New Roman" w:cs="Times New Roman"/>
          <w:sz w:val="24"/>
          <w:szCs w:val="24"/>
        </w:rPr>
        <w:t>разрешения администрации округа</w:t>
      </w:r>
      <w:r w:rsidR="00172F8A" w:rsidRPr="00BE5E48">
        <w:rPr>
          <w:rFonts w:ascii="Times New Roman" w:hAnsi="Times New Roman" w:cs="Times New Roman"/>
          <w:sz w:val="24"/>
          <w:szCs w:val="24"/>
        </w:rPr>
        <w:t>;</w:t>
      </w:r>
    </w:p>
    <w:p w:rsidR="00172F8A" w:rsidRPr="00BE5E48" w:rsidRDefault="00321F4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172F8A" w:rsidRPr="00BE5E48">
        <w:rPr>
          <w:rFonts w:ascii="Times New Roman" w:hAnsi="Times New Roman" w:cs="Times New Roman"/>
          <w:sz w:val="24"/>
          <w:szCs w:val="24"/>
        </w:rPr>
        <w:t>повреждать существующие подземные сооружения, зеленые насаждения и элеме</w:t>
      </w:r>
      <w:r w:rsidR="00172F8A" w:rsidRPr="00BE5E48">
        <w:rPr>
          <w:rFonts w:ascii="Times New Roman" w:hAnsi="Times New Roman" w:cs="Times New Roman"/>
          <w:sz w:val="24"/>
          <w:szCs w:val="24"/>
        </w:rPr>
        <w:t>н</w:t>
      </w:r>
      <w:r w:rsidR="00172F8A" w:rsidRPr="00BE5E48">
        <w:rPr>
          <w:rFonts w:ascii="Times New Roman" w:hAnsi="Times New Roman" w:cs="Times New Roman"/>
          <w:sz w:val="24"/>
          <w:szCs w:val="24"/>
        </w:rPr>
        <w:t>ты благоустройства, не указанные в разрешении;</w:t>
      </w:r>
    </w:p>
    <w:p w:rsidR="00172F8A" w:rsidRPr="00BE5E48" w:rsidRDefault="00321F4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172F8A" w:rsidRPr="00BE5E48">
        <w:rPr>
          <w:rFonts w:ascii="Times New Roman" w:hAnsi="Times New Roman" w:cs="Times New Roman"/>
          <w:sz w:val="24"/>
          <w:szCs w:val="24"/>
        </w:rPr>
        <w:t>оставлять открытыми люки смотровых колодцев и камер на инженерных сооруж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ниях и коммуникациях;</w:t>
      </w:r>
    </w:p>
    <w:p w:rsidR="00172F8A" w:rsidRPr="00BE5E48" w:rsidRDefault="00321F45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5) </w:t>
      </w:r>
      <w:r w:rsidR="00172F8A" w:rsidRPr="00BE5E48">
        <w:rPr>
          <w:rFonts w:ascii="Times New Roman" w:hAnsi="Times New Roman" w:cs="Times New Roman"/>
          <w:sz w:val="24"/>
          <w:szCs w:val="24"/>
        </w:rPr>
        <w:t>производить откачку воды из колодцев, траншей, котлованов непосредственно на полосу отвода автомобильных дорог и прилегающую территорию.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После окончания земляных работ благоустройство, нарушенное при их проведении, подлежит обязательному восстановлению лицом, ответственным за произво</w:t>
      </w:r>
      <w:r w:rsidRPr="00BE5E48">
        <w:rPr>
          <w:rFonts w:ascii="Times New Roman" w:hAnsi="Times New Roman" w:cs="Times New Roman"/>
          <w:sz w:val="24"/>
          <w:szCs w:val="24"/>
        </w:rPr>
        <w:t>д</w:t>
      </w:r>
      <w:r w:rsidRPr="00BE5E48">
        <w:rPr>
          <w:rFonts w:ascii="Times New Roman" w:hAnsi="Times New Roman" w:cs="Times New Roman"/>
          <w:sz w:val="24"/>
          <w:szCs w:val="24"/>
        </w:rPr>
        <w:t>ство земляных работ. Восстановление благоустройства осуществляется в объеме, не мен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шем первоначального состояния территории (до начала проведения земляных работ). Во</w:t>
      </w:r>
      <w:r w:rsidRPr="00BE5E48">
        <w:rPr>
          <w:rFonts w:ascii="Times New Roman" w:hAnsi="Times New Roman" w:cs="Times New Roman"/>
          <w:sz w:val="24"/>
          <w:szCs w:val="24"/>
        </w:rPr>
        <w:t>с</w:t>
      </w:r>
      <w:r w:rsidRPr="00BE5E48">
        <w:rPr>
          <w:rFonts w:ascii="Times New Roman" w:hAnsi="Times New Roman" w:cs="Times New Roman"/>
          <w:sz w:val="24"/>
          <w:szCs w:val="24"/>
        </w:rPr>
        <w:t>становление дорожных покрытий, зеленых насаждений, газонов и других элементов благ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устройства производится лицами, ответственными за производство земляных работ в объ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мах и способами, установленными проектами с учетом требований согласующих организ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ций, указанных в разрешении (ордере). Производство земляных работ без разрешения (орд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ра) не освобождает лицо, их производящее, от обязанности по восстановлению благоустро</w:t>
      </w:r>
      <w:r w:rsidRPr="00BE5E48">
        <w:rPr>
          <w:rFonts w:ascii="Times New Roman" w:hAnsi="Times New Roman" w:cs="Times New Roman"/>
          <w:sz w:val="24"/>
          <w:szCs w:val="24"/>
        </w:rPr>
        <w:t>й</w:t>
      </w:r>
      <w:r w:rsidRPr="00BE5E48">
        <w:rPr>
          <w:rFonts w:ascii="Times New Roman" w:hAnsi="Times New Roman" w:cs="Times New Roman"/>
          <w:sz w:val="24"/>
          <w:szCs w:val="24"/>
        </w:rPr>
        <w:t>ства.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Ответственность за сохранность существующих подземных сетей и пунктов полигонометрической сети, зеленых насаждений, указанных в проекте, несет лицо, отве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ственное за выполнение земляных работ.</w:t>
      </w:r>
    </w:p>
    <w:p w:rsidR="00172F8A" w:rsidRPr="00BE5E48" w:rsidRDefault="00172F8A" w:rsidP="00B90675">
      <w:pPr>
        <w:pStyle w:val="22"/>
        <w:numPr>
          <w:ilvl w:val="0"/>
          <w:numId w:val="49"/>
        </w:numPr>
        <w:shd w:val="clear" w:color="auto" w:fill="auto"/>
        <w:tabs>
          <w:tab w:val="left" w:pos="1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Собственники (законные владельцы) коммуникаций, инженерных сооруж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ний (колодцев, тепловых камер и т.п</w:t>
      </w:r>
      <w:r w:rsidR="007D5B5D">
        <w:rPr>
          <w:rFonts w:ascii="Times New Roman" w:hAnsi="Times New Roman" w:cs="Times New Roman"/>
          <w:sz w:val="24"/>
          <w:szCs w:val="24"/>
        </w:rPr>
        <w:t>.</w:t>
      </w:r>
      <w:r w:rsidRPr="00BE5E48">
        <w:rPr>
          <w:rFonts w:ascii="Times New Roman" w:hAnsi="Times New Roman" w:cs="Times New Roman"/>
          <w:sz w:val="24"/>
          <w:szCs w:val="24"/>
        </w:rPr>
        <w:t>), расположенных на проезжей части, тротуарах, газ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нах, разделительных полосах, или эксплуатирующие организации обязаны обеспечивать их эксплуатацию в соответствии с действующими нормами и правилами, а также заменять в нормативные сроки дефектные крышки колодцев, производить их чистку, ремонт на повер</w:t>
      </w:r>
      <w:r w:rsidRPr="00BE5E48">
        <w:rPr>
          <w:rFonts w:ascii="Times New Roman" w:hAnsi="Times New Roman" w:cs="Times New Roman"/>
          <w:sz w:val="24"/>
          <w:szCs w:val="24"/>
        </w:rPr>
        <w:t>х</w:t>
      </w:r>
      <w:r w:rsidRPr="00BE5E48">
        <w:rPr>
          <w:rFonts w:ascii="Times New Roman" w:hAnsi="Times New Roman" w:cs="Times New Roman"/>
          <w:sz w:val="24"/>
          <w:szCs w:val="24"/>
        </w:rPr>
        <w:t>ности дорожных покрытий согласно действующим стандартам, обеспечивать удаление грязи (в летний период) и льда (в зимний период) на тротуарах, дорогах, проездах, появляющихся в результате аварий на сетях инженерных коммуникаций.</w:t>
      </w:r>
    </w:p>
    <w:p w:rsidR="00172F8A" w:rsidRDefault="00BC4F50" w:rsidP="00B90675">
      <w:pPr>
        <w:widowControl w:val="0"/>
        <w:tabs>
          <w:tab w:val="left" w:pos="1676"/>
          <w:tab w:val="left" w:pos="3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10.3.13. </w:t>
      </w:r>
      <w:r w:rsidR="00172F8A" w:rsidRPr="00BE5E48">
        <w:rPr>
          <w:rFonts w:ascii="Times New Roman" w:hAnsi="Times New Roman" w:cs="Times New Roman"/>
          <w:sz w:val="24"/>
          <w:szCs w:val="24"/>
        </w:rPr>
        <w:t>После выполнения земляных работ, восстановления</w:t>
      </w:r>
      <w:r w:rsidR="00040C6B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72F8A" w:rsidRPr="00BE5E48">
        <w:rPr>
          <w:rFonts w:ascii="Times New Roman" w:hAnsi="Times New Roman" w:cs="Times New Roman"/>
          <w:sz w:val="24"/>
          <w:szCs w:val="24"/>
        </w:rPr>
        <w:t>благоустройства, озел</w:t>
      </w:r>
      <w:r w:rsidR="00172F8A" w:rsidRPr="00BE5E48">
        <w:rPr>
          <w:rFonts w:ascii="Times New Roman" w:hAnsi="Times New Roman" w:cs="Times New Roman"/>
          <w:sz w:val="24"/>
          <w:szCs w:val="24"/>
        </w:rPr>
        <w:t>е</w:t>
      </w:r>
      <w:r w:rsidR="00172F8A" w:rsidRPr="00BE5E48">
        <w:rPr>
          <w:rFonts w:ascii="Times New Roman" w:hAnsi="Times New Roman" w:cs="Times New Roman"/>
          <w:sz w:val="24"/>
          <w:szCs w:val="24"/>
        </w:rPr>
        <w:t>нения, дорожного покрытия и открытия движения, лицо, ответственное за производство зе</w:t>
      </w:r>
      <w:r w:rsidR="00172F8A" w:rsidRPr="00BE5E48">
        <w:rPr>
          <w:rFonts w:ascii="Times New Roman" w:hAnsi="Times New Roman" w:cs="Times New Roman"/>
          <w:sz w:val="24"/>
          <w:szCs w:val="24"/>
        </w:rPr>
        <w:t>м</w:t>
      </w:r>
      <w:r w:rsidR="00172F8A" w:rsidRPr="00BE5E48">
        <w:rPr>
          <w:rFonts w:ascii="Times New Roman" w:hAnsi="Times New Roman" w:cs="Times New Roman"/>
          <w:sz w:val="24"/>
          <w:szCs w:val="24"/>
        </w:rPr>
        <w:t>ляных работ обязано сдать объект по акту и закрыть ордер в администрации округа в течение срока действия ордера.</w:t>
      </w:r>
    </w:p>
    <w:p w:rsidR="007D5B5D" w:rsidRPr="00BE5E48" w:rsidRDefault="007D5B5D" w:rsidP="00B90675">
      <w:pPr>
        <w:widowControl w:val="0"/>
        <w:tabs>
          <w:tab w:val="left" w:pos="1676"/>
          <w:tab w:val="left" w:pos="30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B5D" w:rsidRDefault="002911EA" w:rsidP="007D5B5D">
      <w:pPr>
        <w:pStyle w:val="42"/>
        <w:numPr>
          <w:ilvl w:val="0"/>
          <w:numId w:val="47"/>
        </w:numPr>
        <w:shd w:val="clear" w:color="auto" w:fill="auto"/>
        <w:tabs>
          <w:tab w:val="left" w:pos="284"/>
          <w:tab w:val="left" w:pos="56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ПОРЯДОК УЧАСТИЯ ФИЗИЧЕСКИХ И ЮРИДИЧЕСКИХ ЛИЦ </w:t>
      </w:r>
    </w:p>
    <w:p w:rsidR="002911EA" w:rsidRPr="00BE5E48" w:rsidRDefault="002911EA" w:rsidP="007D5B5D">
      <w:pPr>
        <w:pStyle w:val="42"/>
        <w:shd w:val="clear" w:color="auto" w:fill="auto"/>
        <w:tabs>
          <w:tab w:val="left" w:pos="284"/>
          <w:tab w:val="left" w:pos="567"/>
        </w:tabs>
        <w:spacing w:before="0" w:line="240" w:lineRule="auto"/>
        <w:ind w:left="70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БЛАГОУСТРОЙСТВЕ ПРИЛЕГАЮЩИХ ТЕРРИТОРИЙ</w:t>
      </w:r>
    </w:p>
    <w:p w:rsidR="001826A9" w:rsidRPr="00BE5E48" w:rsidRDefault="001826A9" w:rsidP="00B90675">
      <w:pPr>
        <w:pStyle w:val="42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1EA" w:rsidRPr="00BE5E48" w:rsidRDefault="002911EA" w:rsidP="00B90675">
      <w:pPr>
        <w:pStyle w:val="22"/>
        <w:numPr>
          <w:ilvl w:val="0"/>
          <w:numId w:val="5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Физические и юридические лица участвуют в благоустройстве прилегающих территорий в порядке, предусмотренном настоящими Правилами.</w:t>
      </w:r>
    </w:p>
    <w:p w:rsidR="002911EA" w:rsidRPr="00F410D1" w:rsidRDefault="002911EA" w:rsidP="00B90675">
      <w:pPr>
        <w:pStyle w:val="22"/>
        <w:numPr>
          <w:ilvl w:val="0"/>
          <w:numId w:val="51"/>
        </w:numPr>
        <w:shd w:val="clear" w:color="auto" w:fill="auto"/>
        <w:tabs>
          <w:tab w:val="left" w:pos="1418"/>
          <w:tab w:val="left" w:pos="14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0D1">
        <w:rPr>
          <w:rFonts w:ascii="Times New Roman" w:hAnsi="Times New Roman" w:cs="Times New Roman"/>
          <w:sz w:val="24"/>
          <w:szCs w:val="24"/>
        </w:rPr>
        <w:t>Границы прилегающих территорий определяются картами-схемами прилега</w:t>
      </w:r>
      <w:r w:rsidRPr="00F410D1">
        <w:rPr>
          <w:rFonts w:ascii="Times New Roman" w:hAnsi="Times New Roman" w:cs="Times New Roman"/>
          <w:sz w:val="24"/>
          <w:szCs w:val="24"/>
        </w:rPr>
        <w:t>ю</w:t>
      </w:r>
      <w:r w:rsidRPr="00F410D1">
        <w:rPr>
          <w:rFonts w:ascii="Times New Roman" w:hAnsi="Times New Roman" w:cs="Times New Roman"/>
          <w:sz w:val="24"/>
          <w:szCs w:val="24"/>
        </w:rPr>
        <w:t>щих территорий применительно к каждому зданию, строению, сооружению, некапитальному нестационарному объекту, формируемыми администрацией округа с учетом фактического использования территории юридическими и физическими лицами</w:t>
      </w:r>
      <w:r w:rsidR="00F42D7E" w:rsidRPr="00F410D1">
        <w:rPr>
          <w:rFonts w:ascii="Times New Roman" w:hAnsi="Times New Roman" w:cs="Times New Roman"/>
          <w:sz w:val="24"/>
          <w:szCs w:val="24"/>
        </w:rPr>
        <w:t xml:space="preserve"> и картами-схемами ули</w:t>
      </w:r>
      <w:r w:rsidR="00F42D7E" w:rsidRPr="00F410D1">
        <w:rPr>
          <w:rFonts w:ascii="Times New Roman" w:hAnsi="Times New Roman" w:cs="Times New Roman"/>
          <w:sz w:val="24"/>
          <w:szCs w:val="24"/>
        </w:rPr>
        <w:t>ч</w:t>
      </w:r>
      <w:r w:rsidR="00F42D7E" w:rsidRPr="00F410D1">
        <w:rPr>
          <w:rFonts w:ascii="Times New Roman" w:hAnsi="Times New Roman" w:cs="Times New Roman"/>
          <w:sz w:val="24"/>
          <w:szCs w:val="24"/>
        </w:rPr>
        <w:t>но-дорожной сети</w:t>
      </w:r>
      <w:r w:rsidRPr="00F410D1">
        <w:rPr>
          <w:rFonts w:ascii="Times New Roman" w:hAnsi="Times New Roman" w:cs="Times New Roman"/>
          <w:sz w:val="24"/>
          <w:szCs w:val="24"/>
        </w:rPr>
        <w:t>. Требования к формированию карт-схем прилегающих территорий и опр</w:t>
      </w:r>
      <w:r w:rsidRPr="00F410D1">
        <w:rPr>
          <w:rFonts w:ascii="Times New Roman" w:hAnsi="Times New Roman" w:cs="Times New Roman"/>
          <w:sz w:val="24"/>
          <w:szCs w:val="24"/>
        </w:rPr>
        <w:t>е</w:t>
      </w:r>
      <w:r w:rsidRPr="00F410D1">
        <w:rPr>
          <w:rFonts w:ascii="Times New Roman" w:hAnsi="Times New Roman" w:cs="Times New Roman"/>
          <w:sz w:val="24"/>
          <w:szCs w:val="24"/>
        </w:rPr>
        <w:t>делению границ прилегающих территорий с учетом фактического использования территории юридическими и физическими лицами</w:t>
      </w:r>
      <w:r w:rsidR="00F42D7E" w:rsidRPr="00F410D1">
        <w:rPr>
          <w:rFonts w:ascii="Times New Roman" w:hAnsi="Times New Roman" w:cs="Times New Roman"/>
          <w:sz w:val="24"/>
          <w:szCs w:val="24"/>
        </w:rPr>
        <w:t xml:space="preserve">, </w:t>
      </w:r>
      <w:r w:rsidR="00451F4C" w:rsidRPr="00F410D1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F42D7E" w:rsidRPr="00F410D1">
        <w:rPr>
          <w:rFonts w:ascii="Times New Roman" w:hAnsi="Times New Roman" w:cs="Times New Roman"/>
          <w:sz w:val="24"/>
          <w:szCs w:val="24"/>
        </w:rPr>
        <w:t>карт</w:t>
      </w:r>
      <w:r w:rsidR="00451F4C" w:rsidRPr="00F410D1">
        <w:rPr>
          <w:rFonts w:ascii="Times New Roman" w:hAnsi="Times New Roman" w:cs="Times New Roman"/>
          <w:sz w:val="24"/>
          <w:szCs w:val="24"/>
        </w:rPr>
        <w:t>ам</w:t>
      </w:r>
      <w:r w:rsidR="00F42D7E" w:rsidRPr="00F410D1">
        <w:rPr>
          <w:rFonts w:ascii="Times New Roman" w:hAnsi="Times New Roman" w:cs="Times New Roman"/>
          <w:sz w:val="24"/>
          <w:szCs w:val="24"/>
        </w:rPr>
        <w:t>-схем</w:t>
      </w:r>
      <w:r w:rsidR="00451F4C" w:rsidRPr="00F410D1">
        <w:rPr>
          <w:rFonts w:ascii="Times New Roman" w:hAnsi="Times New Roman" w:cs="Times New Roman"/>
          <w:sz w:val="24"/>
          <w:szCs w:val="24"/>
        </w:rPr>
        <w:t>ам</w:t>
      </w:r>
      <w:r w:rsidR="00F42D7E" w:rsidRPr="00F410D1">
        <w:rPr>
          <w:rFonts w:ascii="Times New Roman" w:hAnsi="Times New Roman" w:cs="Times New Roman"/>
          <w:sz w:val="24"/>
          <w:szCs w:val="24"/>
        </w:rPr>
        <w:t xml:space="preserve"> улично-дорожной сети</w:t>
      </w:r>
      <w:r w:rsidRPr="00F410D1">
        <w:rPr>
          <w:rFonts w:ascii="Times New Roman" w:hAnsi="Times New Roman" w:cs="Times New Roman"/>
          <w:sz w:val="24"/>
          <w:szCs w:val="24"/>
        </w:rPr>
        <w:t xml:space="preserve"> определяются муниципальными правовыми актами администрации округа.</w:t>
      </w:r>
    </w:p>
    <w:p w:rsidR="002911EA" w:rsidRPr="00BE5E48" w:rsidRDefault="002911EA" w:rsidP="00B90675">
      <w:pPr>
        <w:pStyle w:val="22"/>
        <w:numPr>
          <w:ilvl w:val="0"/>
          <w:numId w:val="51"/>
        </w:numPr>
        <w:shd w:val="clear" w:color="auto" w:fill="auto"/>
        <w:tabs>
          <w:tab w:val="left" w:pos="1418"/>
          <w:tab w:val="left" w:pos="14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Обязательства юридических и физических лиц по благоустройству</w:t>
      </w:r>
      <w:r w:rsidR="008D10B8">
        <w:rPr>
          <w:rFonts w:ascii="Times New Roman" w:hAnsi="Times New Roman" w:cs="Times New Roman"/>
          <w:sz w:val="24"/>
          <w:szCs w:val="24"/>
        </w:rPr>
        <w:t>,</w:t>
      </w:r>
      <w:r w:rsidRPr="00BE5E48">
        <w:rPr>
          <w:rFonts w:ascii="Times New Roman" w:hAnsi="Times New Roman" w:cs="Times New Roman"/>
          <w:sz w:val="24"/>
          <w:szCs w:val="24"/>
        </w:rPr>
        <w:t xml:space="preserve"> определе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ных в соответствии с Правилами прилегающих территорий</w:t>
      </w:r>
      <w:r w:rsidR="008D10B8">
        <w:rPr>
          <w:rFonts w:ascii="Times New Roman" w:hAnsi="Times New Roman" w:cs="Times New Roman"/>
          <w:sz w:val="24"/>
          <w:szCs w:val="24"/>
        </w:rPr>
        <w:t>,</w:t>
      </w:r>
      <w:r w:rsidRPr="00BE5E48">
        <w:rPr>
          <w:rFonts w:ascii="Times New Roman" w:hAnsi="Times New Roman" w:cs="Times New Roman"/>
          <w:sz w:val="24"/>
          <w:szCs w:val="24"/>
        </w:rPr>
        <w:t xml:space="preserve"> возникают по основаниям, предусмотренным действующим законодательством, в том числе в результате заключения юридическими и физическими лицами с администрации округа в установленном законом порядке соглашений о благоустройстве прилегающих территорий.</w:t>
      </w:r>
    </w:p>
    <w:p w:rsidR="001826A9" w:rsidRPr="00BE5E48" w:rsidRDefault="001826A9" w:rsidP="00B90675">
      <w:pPr>
        <w:pStyle w:val="22"/>
        <w:shd w:val="clear" w:color="auto" w:fill="auto"/>
        <w:tabs>
          <w:tab w:val="left" w:pos="14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1EA" w:rsidRPr="00BE5E48" w:rsidRDefault="002911EA" w:rsidP="00B90675">
      <w:pPr>
        <w:pStyle w:val="42"/>
        <w:numPr>
          <w:ilvl w:val="0"/>
          <w:numId w:val="52"/>
        </w:numPr>
        <w:shd w:val="clear" w:color="auto" w:fill="auto"/>
        <w:tabs>
          <w:tab w:val="left" w:pos="156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ОПРЕДЕЛЕНИЕ ГРАНИЦ ПРИЛЕГАЮЩИХ ТЕРРИТОРИЙ</w:t>
      </w:r>
    </w:p>
    <w:p w:rsidR="001826A9" w:rsidRPr="00BE5E48" w:rsidRDefault="001826A9" w:rsidP="00B90675">
      <w:pPr>
        <w:pStyle w:val="42"/>
        <w:shd w:val="clear" w:color="auto" w:fill="auto"/>
        <w:tabs>
          <w:tab w:val="left" w:pos="156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1EA" w:rsidRPr="00BE5E48" w:rsidRDefault="002911E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Настоящим пунктом устанавливается порядок определения границ прилегающих те</w:t>
      </w:r>
      <w:r w:rsidRPr="00BE5E48">
        <w:rPr>
          <w:rFonts w:ascii="Times New Roman" w:hAnsi="Times New Roman" w:cs="Times New Roman"/>
          <w:sz w:val="24"/>
          <w:szCs w:val="24"/>
        </w:rPr>
        <w:t>р</w:t>
      </w:r>
      <w:r w:rsidRPr="00BE5E48">
        <w:rPr>
          <w:rFonts w:ascii="Times New Roman" w:hAnsi="Times New Roman" w:cs="Times New Roman"/>
          <w:sz w:val="24"/>
          <w:szCs w:val="24"/>
        </w:rPr>
        <w:t>риторий в целях организации благоустройства территорий округа.</w:t>
      </w:r>
    </w:p>
    <w:p w:rsidR="002911EA" w:rsidRPr="00BE5E48" w:rsidRDefault="002911E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Установленный порядок определения границ прилегающих территорий не распр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страняется на собственников и (или) иных законных владельцев помещений в многокварти</w:t>
      </w:r>
      <w:r w:rsidRPr="00BE5E48">
        <w:rPr>
          <w:rFonts w:ascii="Times New Roman" w:hAnsi="Times New Roman" w:cs="Times New Roman"/>
          <w:sz w:val="24"/>
          <w:szCs w:val="24"/>
        </w:rPr>
        <w:t>р</w:t>
      </w:r>
      <w:r w:rsidRPr="00BE5E48">
        <w:rPr>
          <w:rFonts w:ascii="Times New Roman" w:hAnsi="Times New Roman" w:cs="Times New Roman"/>
          <w:sz w:val="24"/>
          <w:szCs w:val="24"/>
        </w:rPr>
        <w:t>ных домах, земельные участки под которыми не образованы или образованы по границам таких домов.</w:t>
      </w:r>
    </w:p>
    <w:p w:rsidR="002911EA" w:rsidRPr="00BE5E48" w:rsidRDefault="002911EA" w:rsidP="00B90675">
      <w:pPr>
        <w:pStyle w:val="22"/>
        <w:numPr>
          <w:ilvl w:val="1"/>
          <w:numId w:val="5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Прилегающая территория и ее границы</w:t>
      </w:r>
      <w:r w:rsidR="00321F45" w:rsidRPr="00BE5E48">
        <w:rPr>
          <w:rFonts w:ascii="Times New Roman" w:hAnsi="Times New Roman" w:cs="Times New Roman"/>
          <w:sz w:val="24"/>
          <w:szCs w:val="24"/>
        </w:rPr>
        <w:t>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Под прилегающей территорией понимается территория общего пользования, которая прилегает к зданию, строению, сооружению, земельному участку, если такой земельный уч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сток образован.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прилегающих территорий определяются от границ земельных участков, о</w:t>
      </w:r>
      <w:r w:rsidRPr="00BE5E48">
        <w:rPr>
          <w:rFonts w:ascii="Times New Roman" w:hAnsi="Times New Roman" w:cs="Times New Roman"/>
          <w:sz w:val="24"/>
          <w:szCs w:val="24"/>
        </w:rPr>
        <w:t>б</w:t>
      </w:r>
      <w:r w:rsidRPr="00BE5E48">
        <w:rPr>
          <w:rFonts w:ascii="Times New Roman" w:hAnsi="Times New Roman" w:cs="Times New Roman"/>
          <w:sz w:val="24"/>
          <w:szCs w:val="24"/>
        </w:rPr>
        <w:t>разованных в установленном земельным законодательством порядке, если к таким земел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ным участкам прилегает территория общего пользования (далее - земельные участки), либо от периметра зданий, строений, сооружений, расположенных на земельных участках, кот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рые не образованы в установленном земельным законодательством порядке, если к таким зданиям, строениям, сооружениям прилегает территория общего пользования (далее - зд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ния, строения, сооружения).</w:t>
      </w:r>
    </w:p>
    <w:p w:rsidR="002911EA" w:rsidRPr="00BE5E48" w:rsidRDefault="002911EA" w:rsidP="00B90675">
      <w:pPr>
        <w:pStyle w:val="22"/>
        <w:numPr>
          <w:ilvl w:val="1"/>
          <w:numId w:val="5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Этапы определения границ прилегающих территорий</w:t>
      </w:r>
    </w:p>
    <w:p w:rsidR="002911EA" w:rsidRPr="00BE5E48" w:rsidRDefault="002911E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Определение границ прилегающих территорий состоит из следующих этапов: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определение конкретных пределов границ прилегающих территорий;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закрепление границ прилегающих территорий;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284"/>
          <w:tab w:val="left" w:pos="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2911EA" w:rsidRPr="00BE5E48">
        <w:rPr>
          <w:rFonts w:ascii="Times New Roman" w:hAnsi="Times New Roman" w:cs="Times New Roman"/>
          <w:sz w:val="24"/>
          <w:szCs w:val="24"/>
        </w:rPr>
        <w:t>доведение информации о закрепленных границах прилегающих территорий до св</w:t>
      </w:r>
      <w:r w:rsidR="002911EA" w:rsidRPr="00BE5E48">
        <w:rPr>
          <w:rFonts w:ascii="Times New Roman" w:hAnsi="Times New Roman" w:cs="Times New Roman"/>
          <w:sz w:val="24"/>
          <w:szCs w:val="24"/>
        </w:rPr>
        <w:t>е</w:t>
      </w:r>
      <w:r w:rsidR="002911EA" w:rsidRPr="00BE5E48">
        <w:rPr>
          <w:rFonts w:ascii="Times New Roman" w:hAnsi="Times New Roman" w:cs="Times New Roman"/>
          <w:sz w:val="24"/>
          <w:szCs w:val="24"/>
        </w:rPr>
        <w:t>дения собственников и (или) иных законных владельцев зданий, строений, сооружений, з</w:t>
      </w:r>
      <w:r w:rsidR="002911EA" w:rsidRPr="00BE5E48">
        <w:rPr>
          <w:rFonts w:ascii="Times New Roman" w:hAnsi="Times New Roman" w:cs="Times New Roman"/>
          <w:sz w:val="24"/>
          <w:szCs w:val="24"/>
        </w:rPr>
        <w:t>е</w:t>
      </w:r>
      <w:r w:rsidR="002911EA" w:rsidRPr="00BE5E48">
        <w:rPr>
          <w:rFonts w:ascii="Times New Roman" w:hAnsi="Times New Roman" w:cs="Times New Roman"/>
          <w:sz w:val="24"/>
          <w:szCs w:val="24"/>
        </w:rPr>
        <w:t>мельных участков, а также лиц, ответственных за эксплуатацию зданий, строений, сооруж</w:t>
      </w:r>
      <w:r w:rsidR="002911EA" w:rsidRPr="00BE5E48">
        <w:rPr>
          <w:rFonts w:ascii="Times New Roman" w:hAnsi="Times New Roman" w:cs="Times New Roman"/>
          <w:sz w:val="24"/>
          <w:szCs w:val="24"/>
        </w:rPr>
        <w:t>е</w:t>
      </w:r>
      <w:r w:rsidR="002911EA" w:rsidRPr="00BE5E48">
        <w:rPr>
          <w:rFonts w:ascii="Times New Roman" w:hAnsi="Times New Roman" w:cs="Times New Roman"/>
          <w:sz w:val="24"/>
          <w:szCs w:val="24"/>
        </w:rPr>
        <w:t>ний.</w:t>
      </w:r>
    </w:p>
    <w:p w:rsidR="002911EA" w:rsidRPr="00BE5E48" w:rsidRDefault="002911EA" w:rsidP="00B90675">
      <w:pPr>
        <w:pStyle w:val="22"/>
        <w:numPr>
          <w:ilvl w:val="1"/>
          <w:numId w:val="52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Определение конкретных предело</w:t>
      </w:r>
      <w:r w:rsidR="00321F45" w:rsidRPr="00BE5E48">
        <w:rPr>
          <w:rFonts w:ascii="Times New Roman" w:hAnsi="Times New Roman" w:cs="Times New Roman"/>
          <w:sz w:val="24"/>
          <w:szCs w:val="24"/>
        </w:rPr>
        <w:t>в границ прилегающих территорий.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прилегающих территорий определяются в пределах не более 3 метров от границ земельных участков на основании сведений о государственном кадастр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вом учете соответствующих земельных участков либо в пределах не более 15 метров от п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риметра зданий, строений, сооружений на основании сведений о государственном кадастр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вом учете соответствующих зданий, строений, сооружений, за исключением случаев, ук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 xml:space="preserve">занных в пунктах 12.3.2 - 12.3.10 </w:t>
      </w:r>
      <w:r w:rsidR="00321F45" w:rsidRPr="00BE5E48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BE5E48">
        <w:rPr>
          <w:rFonts w:ascii="Times New Roman" w:hAnsi="Times New Roman" w:cs="Times New Roman"/>
          <w:sz w:val="24"/>
          <w:szCs w:val="24"/>
        </w:rPr>
        <w:t>Правил.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территории, прилегающей к границам земельного участка, на к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тором находится объект индивидуального жилищного строительства, определяются в пред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лах не более 10 метров от границ данного земельного участка.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случае, если земельный участок, на котором находится объект индивидуального жилищного строительства, не образован в установленном земельным законодательством п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рядке, границы прилегающей территории определяются в пределах не более: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20 метров от периметра объекта индивидуального жилищного строительства;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15 метров от ограждения объекта индивидуального жилищного строительства (при наличии такого ограждения).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Если иное не предусмотрено в пунктах 12.3.4. - 12.3.7: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границы территории, прилегающей к границам земельного участка, на котором находится нежилое здание, строение, сооружение, определяются в пределах не более 20 ме</w:t>
      </w:r>
      <w:r w:rsidR="002911EA" w:rsidRPr="00BE5E48">
        <w:rPr>
          <w:rFonts w:ascii="Times New Roman" w:hAnsi="Times New Roman" w:cs="Times New Roman"/>
          <w:sz w:val="24"/>
          <w:szCs w:val="24"/>
        </w:rPr>
        <w:t>т</w:t>
      </w:r>
      <w:r w:rsidR="002911EA" w:rsidRPr="00BE5E48">
        <w:rPr>
          <w:rFonts w:ascii="Times New Roman" w:hAnsi="Times New Roman" w:cs="Times New Roman"/>
          <w:sz w:val="24"/>
          <w:szCs w:val="24"/>
        </w:rPr>
        <w:t>ров от границ данного земельного участка;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границы прилегающей территории, в случае если земельный участок, на котором находится нежилое здание, строение, сооружение, не образован в установленном земельным законодательством порядке, определяются в пределах не более:</w:t>
      </w:r>
    </w:p>
    <w:p w:rsidR="002911EA" w:rsidRPr="00BE5E48" w:rsidRDefault="002911EA" w:rsidP="00B90675">
      <w:pPr>
        <w:pStyle w:val="22"/>
        <w:numPr>
          <w:ilvl w:val="0"/>
          <w:numId w:val="50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30 метров от периметра нежилого здания, строения, сооружения;</w:t>
      </w:r>
    </w:p>
    <w:p w:rsidR="002911EA" w:rsidRPr="00BE5E48" w:rsidRDefault="002911EA" w:rsidP="00B90675">
      <w:pPr>
        <w:pStyle w:val="22"/>
        <w:numPr>
          <w:ilvl w:val="0"/>
          <w:numId w:val="50"/>
        </w:numPr>
        <w:shd w:val="clear" w:color="auto" w:fill="auto"/>
        <w:tabs>
          <w:tab w:val="left" w:pos="9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25 метров от ограждения нежилого здания, строения, сооружения (при наличии 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кого ограждения).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территории, прилегающей к границам земельного участка, на к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тором находится стационарный торговый объект, представляющий собой отдельное здание, определяются в пределах не более 25 метров от границ данного земельного участка.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2911EA" w:rsidRPr="00BE5E48">
        <w:rPr>
          <w:rFonts w:ascii="Times New Roman" w:hAnsi="Times New Roman" w:cs="Times New Roman"/>
          <w:sz w:val="24"/>
          <w:szCs w:val="24"/>
        </w:rPr>
        <w:t>если земельный участок, на котором находится стационарный торговый объект, представляющий собой отдельное здание,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35 метров от периметра стационарного торгового объекта;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30 метров от ограждения стационарного торгового объекта (при наличии такого ограждения).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территории, прилегающей к границам земельного участка, на кот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ром находится спортивное сооружение, определяются в пределах не более 15 метров от гр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ниц данного земельного участка.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2911EA" w:rsidRPr="00BE5E48">
        <w:rPr>
          <w:rFonts w:ascii="Times New Roman" w:hAnsi="Times New Roman" w:cs="Times New Roman"/>
          <w:sz w:val="24"/>
          <w:szCs w:val="24"/>
        </w:rPr>
        <w:t>если земельный участок, на котором находится спортивное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25 метров от периметра спортивного сооружения;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20 метров от ограждения спортивного сооружения (при наличии такого огражд</w:t>
      </w:r>
      <w:r w:rsidR="002911EA" w:rsidRPr="00BE5E48">
        <w:rPr>
          <w:rFonts w:ascii="Times New Roman" w:hAnsi="Times New Roman" w:cs="Times New Roman"/>
          <w:sz w:val="24"/>
          <w:szCs w:val="24"/>
        </w:rPr>
        <w:t>е</w:t>
      </w:r>
      <w:r w:rsidR="002911EA" w:rsidRPr="00BE5E48">
        <w:rPr>
          <w:rFonts w:ascii="Times New Roman" w:hAnsi="Times New Roman" w:cs="Times New Roman"/>
          <w:sz w:val="24"/>
          <w:szCs w:val="24"/>
        </w:rPr>
        <w:t>ния).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территории, прилегающей к границам земельного участка, на к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тором находится автозаправочная станция либо автомобильная газозаправочная станция, м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сто мойки автотранспортных средств, шиномонтажная мастерская или автомастерская, то</w:t>
      </w:r>
      <w:r w:rsidRPr="00BE5E48">
        <w:rPr>
          <w:rFonts w:ascii="Times New Roman" w:hAnsi="Times New Roman" w:cs="Times New Roman"/>
          <w:sz w:val="24"/>
          <w:szCs w:val="24"/>
        </w:rPr>
        <w:t>п</w:t>
      </w:r>
      <w:r w:rsidRPr="00BE5E48">
        <w:rPr>
          <w:rFonts w:ascii="Times New Roman" w:hAnsi="Times New Roman" w:cs="Times New Roman"/>
          <w:sz w:val="24"/>
          <w:szCs w:val="24"/>
        </w:rPr>
        <w:t>ливно-заправочный комплекс, определяются в пределах не более 15 метров от границ данн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го земельного участка.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>В случае, если земельный участок, на котором находится автозаправочная станция либо автомобильная газозаправочная станция,</w:t>
      </w:r>
      <w:r w:rsidR="005E4075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место мойки автотранспортных средств, ш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номонтажная мастерская или автомастерская, топливно-заправочный комплекс,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25 метров от периметра автозаправочной станции либо автомобильной газозапр</w:t>
      </w:r>
      <w:r w:rsidR="002911EA" w:rsidRPr="00BE5E48">
        <w:rPr>
          <w:rFonts w:ascii="Times New Roman" w:hAnsi="Times New Roman" w:cs="Times New Roman"/>
          <w:sz w:val="24"/>
          <w:szCs w:val="24"/>
        </w:rPr>
        <w:t>а</w:t>
      </w:r>
      <w:r w:rsidR="002911EA" w:rsidRPr="00BE5E48">
        <w:rPr>
          <w:rFonts w:ascii="Times New Roman" w:hAnsi="Times New Roman" w:cs="Times New Roman"/>
          <w:sz w:val="24"/>
          <w:szCs w:val="24"/>
        </w:rPr>
        <w:t>вочной станции, места мойки автотранспортных средств, шиномонтажной мастерской или автомастерской, топливно-заправочного комплекса;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20 метров от ограждения автозаправочной станции либо автомобильной газозапр</w:t>
      </w:r>
      <w:r w:rsidR="002911EA" w:rsidRPr="00BE5E48">
        <w:rPr>
          <w:rFonts w:ascii="Times New Roman" w:hAnsi="Times New Roman" w:cs="Times New Roman"/>
          <w:sz w:val="24"/>
          <w:szCs w:val="24"/>
        </w:rPr>
        <w:t>а</w:t>
      </w:r>
      <w:r w:rsidR="002911EA" w:rsidRPr="00BE5E48">
        <w:rPr>
          <w:rFonts w:ascii="Times New Roman" w:hAnsi="Times New Roman" w:cs="Times New Roman"/>
          <w:sz w:val="24"/>
          <w:szCs w:val="24"/>
        </w:rPr>
        <w:t>вочной станции, места мойки автотранспортных средств, шиномонтажной мастерской или автомастерской, топливно-заправочного комплекса (при наличии такого ограждения).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территории, прилегающей к границам земельного участка, на к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сооружение, определяются в пределах не более 3 метров от границ данного земельного участка.</w:t>
      </w:r>
    </w:p>
    <w:p w:rsidR="002911EA" w:rsidRPr="00BE5E48" w:rsidRDefault="002911E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случае</w:t>
      </w:r>
      <w:r w:rsidR="00BC4753" w:rsidRPr="00BE5E48">
        <w:rPr>
          <w:rFonts w:ascii="Times New Roman" w:hAnsi="Times New Roman" w:cs="Times New Roman"/>
          <w:sz w:val="24"/>
          <w:szCs w:val="24"/>
        </w:rPr>
        <w:t>,</w:t>
      </w:r>
      <w:r w:rsidRPr="00BE5E48">
        <w:rPr>
          <w:rFonts w:ascii="Times New Roman" w:hAnsi="Times New Roman" w:cs="Times New Roman"/>
          <w:sz w:val="24"/>
          <w:szCs w:val="24"/>
        </w:rPr>
        <w:t xml:space="preserve"> если земельный участок, на котором находится трансформаторная подста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ция либо распределительный пункт или иное предназначенное для осуществления передачи электрической энергии строение, сооружение, не образован в установленном земельным 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конодательством порядке, границы прилегающей территории определяются в пределах не более: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 (при наличии такого ограждения).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территории, прилегающей к границам земельного участка, на к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тором оборудована площадка для установки мусоросборника (контейнерная площадка), определяются в пределах не более 7 метров от периметра данной площадки.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случае наличия ограждения у площадки для установки мусоросборника (конте</w:t>
      </w:r>
      <w:r w:rsidRPr="00BE5E48">
        <w:rPr>
          <w:rFonts w:ascii="Times New Roman" w:hAnsi="Times New Roman" w:cs="Times New Roman"/>
          <w:sz w:val="24"/>
          <w:szCs w:val="24"/>
        </w:rPr>
        <w:t>й</w:t>
      </w:r>
      <w:r w:rsidRPr="00BE5E48">
        <w:rPr>
          <w:rFonts w:ascii="Times New Roman" w:hAnsi="Times New Roman" w:cs="Times New Roman"/>
          <w:sz w:val="24"/>
          <w:szCs w:val="24"/>
        </w:rPr>
        <w:t>нерной площадки) границы прилегающей территории определяются в пределах не более 5 метров от такого ограждения.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территории, прилегающей к границам земельного участка, на к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тором находится кладбище, определяются в пределах не более 10 метров от границ данного земельного участка.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59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территории, прилегающей к автомобильной дороге, определяются в границах полосы отвода автомобильной дороги.</w:t>
      </w:r>
    </w:p>
    <w:p w:rsidR="002911EA" w:rsidRPr="00BE5E48" w:rsidRDefault="002911EA" w:rsidP="00B90675">
      <w:pPr>
        <w:pStyle w:val="22"/>
        <w:numPr>
          <w:ilvl w:val="1"/>
          <w:numId w:val="52"/>
        </w:numPr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Закрепление границ прилегающих территорий</w:t>
      </w:r>
      <w:r w:rsidR="00321F45" w:rsidRPr="00BE5E48">
        <w:rPr>
          <w:rFonts w:ascii="Times New Roman" w:hAnsi="Times New Roman" w:cs="Times New Roman"/>
          <w:sz w:val="24"/>
          <w:szCs w:val="24"/>
        </w:rPr>
        <w:t>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Границы прилегающих территорий закрепляются на картах-схемах границ прилега</w:t>
      </w:r>
      <w:r w:rsidRPr="00BE5E48">
        <w:rPr>
          <w:rFonts w:ascii="Times New Roman" w:hAnsi="Times New Roman" w:cs="Times New Roman"/>
          <w:sz w:val="24"/>
          <w:szCs w:val="24"/>
        </w:rPr>
        <w:t>ю</w:t>
      </w:r>
      <w:r w:rsidRPr="00BE5E48">
        <w:rPr>
          <w:rFonts w:ascii="Times New Roman" w:hAnsi="Times New Roman" w:cs="Times New Roman"/>
          <w:sz w:val="24"/>
          <w:szCs w:val="24"/>
        </w:rPr>
        <w:t>щих территорий, утверждаемых постановлением администрации округа.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закреплении границ прилегающих территорий в них включаются земли, занятые тротуарами, газонами, водными объектами, пляжами, городскими лесами, скверами, парк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ми, садами, другие земли общего пользования, за исключением земель, занятых проезжей частью автомобильных дорог, элементов улично-дорожной сети (улиц, проспектов, маг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стралей, площадей, бульваров, трактов, набережных, шоссе, переулков, проездов, тупиков и иных элементов улично-дорожной сети).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Если при закреплении границ прилегающих территорий происходит наложение пр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легающих территорий зданий, строений, сооружений, земельных участков с прилегающими территориями сопредельных зданий, строений, сооружений, земельных участков, границы прилегающих территорий закрепляются по линии, проходящей на равном удалении от гр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ниц соответствующих зданий, строений, сооружений, границ земельных участков.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Постановление администрации округа об утверждении карт-схем границ прилега</w:t>
      </w:r>
      <w:r w:rsidRPr="00BE5E48">
        <w:rPr>
          <w:rFonts w:ascii="Times New Roman" w:hAnsi="Times New Roman" w:cs="Times New Roman"/>
          <w:sz w:val="24"/>
          <w:szCs w:val="24"/>
        </w:rPr>
        <w:t>ю</w:t>
      </w:r>
      <w:r w:rsidRPr="00BE5E48">
        <w:rPr>
          <w:rFonts w:ascii="Times New Roman" w:hAnsi="Times New Roman" w:cs="Times New Roman"/>
          <w:sz w:val="24"/>
          <w:szCs w:val="24"/>
        </w:rPr>
        <w:t>щих территорий вступают в силу по истечении 30 календарных дней со дня их подписания.</w:t>
      </w:r>
    </w:p>
    <w:p w:rsidR="002911EA" w:rsidRPr="00BE5E48" w:rsidRDefault="002911EA" w:rsidP="00B90675">
      <w:pPr>
        <w:pStyle w:val="22"/>
        <w:numPr>
          <w:ilvl w:val="1"/>
          <w:numId w:val="52"/>
        </w:numPr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Доведение информации о закрепленных границах прилегающих территорий до 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жений</w:t>
      </w:r>
      <w:r w:rsidR="0058383F">
        <w:rPr>
          <w:rFonts w:ascii="Times New Roman" w:hAnsi="Times New Roman" w:cs="Times New Roman"/>
          <w:sz w:val="24"/>
          <w:szCs w:val="24"/>
        </w:rPr>
        <w:t>: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Информация о закрепленных границах прилегающих территорий доводится до свед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ния собственников и (или) иных законных владельцев зданий, строений, сооружений, з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мельных участков, а также лиц, ответственных за эксплуатацию зданий, строений, сооруж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ний (далее - заинтересованные лица), путем размещения утвержденных карт-схем границ прилегающих территорий на официальном интернет-сайте администрации округа.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Доведение информации о закрепленных границах прилегающих территорий до свед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ния заинтересованных лиц осуществляется в течение 10 календарных дней со дня подпис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ния соответствующих муниципальных правовых актов об утверждении карт-схем границ прилегающих территорий.</w:t>
      </w:r>
    </w:p>
    <w:p w:rsidR="002911EA" w:rsidRPr="00BE5E48" w:rsidRDefault="002911EA" w:rsidP="00B90675">
      <w:pPr>
        <w:pStyle w:val="22"/>
        <w:numPr>
          <w:ilvl w:val="1"/>
          <w:numId w:val="52"/>
        </w:numPr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Изменение ранее закрепленных границ прилегающих территорий</w:t>
      </w:r>
      <w:r w:rsidR="00EF2E22">
        <w:rPr>
          <w:rFonts w:ascii="Times New Roman" w:hAnsi="Times New Roman" w:cs="Times New Roman"/>
          <w:sz w:val="24"/>
          <w:szCs w:val="24"/>
        </w:rPr>
        <w:t>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Изменение ранее закрепленных границ прилегающих территорий осуществляется в следующих случаях:</w:t>
      </w:r>
    </w:p>
    <w:p w:rsidR="002911EA" w:rsidRPr="00BE5E48" w:rsidRDefault="002911EA" w:rsidP="00B90675">
      <w:pPr>
        <w:pStyle w:val="22"/>
        <w:numPr>
          <w:ilvl w:val="0"/>
          <w:numId w:val="61"/>
        </w:numPr>
        <w:shd w:val="clear" w:color="auto" w:fill="auto"/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строительство, реконструкция зданий, строений, сооружений;</w:t>
      </w:r>
    </w:p>
    <w:p w:rsidR="002911EA" w:rsidRPr="00BE5E48" w:rsidRDefault="002911EA" w:rsidP="00B90675">
      <w:pPr>
        <w:pStyle w:val="22"/>
        <w:numPr>
          <w:ilvl w:val="0"/>
          <w:numId w:val="61"/>
        </w:numPr>
        <w:shd w:val="clear" w:color="auto" w:fill="auto"/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изменение границ земельных участков;</w:t>
      </w:r>
    </w:p>
    <w:p w:rsidR="002911EA" w:rsidRPr="00BE5E48" w:rsidRDefault="002911EA" w:rsidP="00B90675">
      <w:pPr>
        <w:pStyle w:val="22"/>
        <w:numPr>
          <w:ilvl w:val="0"/>
          <w:numId w:val="61"/>
        </w:numPr>
        <w:shd w:val="clear" w:color="auto" w:fill="auto"/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образование земельных участков, на которых расположены здания, строения, с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оружения, или иных земельных участков;</w:t>
      </w:r>
    </w:p>
    <w:p w:rsidR="002911EA" w:rsidRPr="00BE5E48" w:rsidRDefault="002911EA" w:rsidP="00B90675">
      <w:pPr>
        <w:pStyle w:val="22"/>
        <w:numPr>
          <w:ilvl w:val="0"/>
          <w:numId w:val="61"/>
        </w:numPr>
        <w:shd w:val="clear" w:color="auto" w:fill="auto"/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изменение назначения использования зданий, строений, сооружений, земельных участков;</w:t>
      </w:r>
    </w:p>
    <w:p w:rsidR="002911EA" w:rsidRPr="00BE5E48" w:rsidRDefault="002911EA" w:rsidP="00B90675">
      <w:pPr>
        <w:pStyle w:val="22"/>
        <w:numPr>
          <w:ilvl w:val="0"/>
          <w:numId w:val="61"/>
        </w:numPr>
        <w:shd w:val="clear" w:color="auto" w:fill="auto"/>
        <w:tabs>
          <w:tab w:val="left" w:pos="1080"/>
          <w:tab w:val="left" w:pos="1134"/>
          <w:tab w:val="left" w:pos="12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изменение пределов границ прилегающих территорий в правилах благоустро</w:t>
      </w:r>
      <w:r w:rsidRPr="00BE5E48">
        <w:rPr>
          <w:rFonts w:ascii="Times New Roman" w:hAnsi="Times New Roman" w:cs="Times New Roman"/>
          <w:sz w:val="24"/>
          <w:szCs w:val="24"/>
        </w:rPr>
        <w:t>й</w:t>
      </w:r>
      <w:r w:rsidRPr="00BE5E48">
        <w:rPr>
          <w:rFonts w:ascii="Times New Roman" w:hAnsi="Times New Roman" w:cs="Times New Roman"/>
          <w:sz w:val="24"/>
          <w:szCs w:val="24"/>
        </w:rPr>
        <w:t>ства;</w:t>
      </w:r>
    </w:p>
    <w:p w:rsidR="002911EA" w:rsidRPr="00BE5E48" w:rsidRDefault="002911EA" w:rsidP="00B90675">
      <w:pPr>
        <w:pStyle w:val="22"/>
        <w:numPr>
          <w:ilvl w:val="0"/>
          <w:numId w:val="61"/>
        </w:numPr>
        <w:shd w:val="clear" w:color="auto" w:fill="auto"/>
        <w:tabs>
          <w:tab w:val="left" w:pos="1050"/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признание муниципальных правовых актов, утвердивших ранее закрепленные гр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ницы прилегающих территорий, недействительными в судебном порядке.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Изменение ранее закрепленных границ прилегающих территорий осуществляется в порядке, предусмотренном настоящей главой для закрепления границ прилегающих терр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торий.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Изменение ранее закрепленных границ прилегающих территорий может быть ос</w:t>
      </w:r>
      <w:r w:rsidRPr="00BE5E48">
        <w:rPr>
          <w:rFonts w:ascii="Times New Roman" w:hAnsi="Times New Roman" w:cs="Times New Roman"/>
          <w:sz w:val="24"/>
          <w:szCs w:val="24"/>
        </w:rPr>
        <w:t>у</w:t>
      </w:r>
      <w:r w:rsidRPr="00BE5E48">
        <w:rPr>
          <w:rFonts w:ascii="Times New Roman" w:hAnsi="Times New Roman" w:cs="Times New Roman"/>
          <w:sz w:val="24"/>
          <w:szCs w:val="24"/>
        </w:rPr>
        <w:t>ществлено по заявлениям заинтересованных лиц.</w:t>
      </w:r>
    </w:p>
    <w:p w:rsidR="002911EA" w:rsidRPr="00BE5E48" w:rsidRDefault="002911EA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Заявления заинтересованных лиц об изменении ранее закрепленных границ прилег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ющих территорий рассматриваются в порядке, установленном законодательством о порядке рассмотрения обращений граждан Российской Федерации.</w:t>
      </w:r>
    </w:p>
    <w:p w:rsidR="00321F45" w:rsidRPr="00BE5E48" w:rsidRDefault="00321F45" w:rsidP="00B90675">
      <w:pPr>
        <w:pStyle w:val="22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1EA" w:rsidRPr="00BE5E48" w:rsidRDefault="002911EA" w:rsidP="00116885">
      <w:pPr>
        <w:pStyle w:val="42"/>
        <w:numPr>
          <w:ilvl w:val="0"/>
          <w:numId w:val="52"/>
        </w:numPr>
        <w:shd w:val="clear" w:color="auto" w:fill="auto"/>
        <w:tabs>
          <w:tab w:val="left" w:pos="28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ОРГАНИЗАЦИЯ УБОРКИ ТЕРРИТОРИЙ</w:t>
      </w:r>
    </w:p>
    <w:p w:rsidR="001826A9" w:rsidRPr="00BE5E48" w:rsidRDefault="001826A9" w:rsidP="00B90675">
      <w:pPr>
        <w:pStyle w:val="42"/>
        <w:shd w:val="clear" w:color="auto" w:fill="auto"/>
        <w:tabs>
          <w:tab w:val="left" w:pos="262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1EA" w:rsidRPr="00BE5E48" w:rsidRDefault="002911EA" w:rsidP="00B90675">
      <w:pPr>
        <w:pStyle w:val="22"/>
        <w:numPr>
          <w:ilvl w:val="1"/>
          <w:numId w:val="52"/>
        </w:numPr>
        <w:shd w:val="clear" w:color="auto" w:fill="auto"/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Общие положения об организации уборки территорий</w:t>
      </w:r>
      <w:r w:rsidR="00321F45" w:rsidRPr="00BE5E48">
        <w:rPr>
          <w:rFonts w:ascii="Times New Roman" w:hAnsi="Times New Roman" w:cs="Times New Roman"/>
          <w:sz w:val="24"/>
          <w:szCs w:val="24"/>
        </w:rPr>
        <w:t>.</w:t>
      </w:r>
    </w:p>
    <w:p w:rsidR="002911EA" w:rsidRPr="00BE5E48" w:rsidRDefault="00321F45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Физические и юридические лица, обязаны самостоятельно или посредством привлечения за счет собственных средств специализированных организаций, обеспечить своевременную и качественную очистку и уборку принадлежащих им на праве собственн</w:t>
      </w:r>
      <w:r w:rsidR="002911EA" w:rsidRPr="00BE5E48">
        <w:rPr>
          <w:rFonts w:ascii="Times New Roman" w:hAnsi="Times New Roman" w:cs="Times New Roman"/>
          <w:sz w:val="24"/>
          <w:szCs w:val="24"/>
        </w:rPr>
        <w:t>о</w:t>
      </w:r>
      <w:r w:rsidR="002911EA" w:rsidRPr="00BE5E48">
        <w:rPr>
          <w:rFonts w:ascii="Times New Roman" w:hAnsi="Times New Roman" w:cs="Times New Roman"/>
          <w:sz w:val="24"/>
          <w:szCs w:val="24"/>
        </w:rPr>
        <w:t>сти или пользовани</w:t>
      </w:r>
      <w:r w:rsidR="00116885">
        <w:rPr>
          <w:rFonts w:ascii="Times New Roman" w:hAnsi="Times New Roman" w:cs="Times New Roman"/>
          <w:sz w:val="24"/>
          <w:szCs w:val="24"/>
        </w:rPr>
        <w:t>я</w:t>
      </w:r>
      <w:r w:rsidR="002911EA" w:rsidRPr="00BE5E48">
        <w:rPr>
          <w:rFonts w:ascii="Times New Roman" w:hAnsi="Times New Roman" w:cs="Times New Roman"/>
          <w:sz w:val="24"/>
          <w:szCs w:val="24"/>
        </w:rPr>
        <w:t xml:space="preserve"> земельных участков и прилегающей территории.</w:t>
      </w:r>
    </w:p>
    <w:p w:rsidR="002911EA" w:rsidRPr="00BE5E48" w:rsidRDefault="002911E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Администрация округа вправе привлекать граждан для выполнения работ по уборке, благоустройству и озеленению территории округа</w:t>
      </w:r>
      <w:r w:rsidR="00D301EB" w:rsidRPr="00D301EB">
        <w:rPr>
          <w:rFonts w:ascii="Times New Roman" w:hAnsi="Times New Roman" w:cs="Times New Roman"/>
          <w:sz w:val="24"/>
          <w:szCs w:val="24"/>
        </w:rPr>
        <w:t xml:space="preserve"> </w:t>
      </w:r>
      <w:r w:rsidR="00D301EB" w:rsidRPr="00BE5E48">
        <w:rPr>
          <w:rFonts w:ascii="Times New Roman" w:hAnsi="Times New Roman" w:cs="Times New Roman"/>
          <w:sz w:val="24"/>
          <w:szCs w:val="24"/>
        </w:rPr>
        <w:t>на добровольной</w:t>
      </w:r>
      <w:r w:rsidR="00D301EB" w:rsidRPr="00D301EB">
        <w:rPr>
          <w:rFonts w:ascii="Times New Roman" w:hAnsi="Times New Roman" w:cs="Times New Roman"/>
          <w:sz w:val="24"/>
          <w:szCs w:val="24"/>
        </w:rPr>
        <w:t xml:space="preserve"> </w:t>
      </w:r>
      <w:r w:rsidR="00D301EB" w:rsidRPr="00BE5E48">
        <w:rPr>
          <w:rFonts w:ascii="Times New Roman" w:hAnsi="Times New Roman" w:cs="Times New Roman"/>
          <w:sz w:val="24"/>
          <w:szCs w:val="24"/>
        </w:rPr>
        <w:t>основе</w:t>
      </w:r>
      <w:r w:rsidRPr="00BE5E48">
        <w:rPr>
          <w:rFonts w:ascii="Times New Roman" w:hAnsi="Times New Roman" w:cs="Times New Roman"/>
          <w:sz w:val="24"/>
          <w:szCs w:val="24"/>
        </w:rPr>
        <w:t>.</w:t>
      </w:r>
    </w:p>
    <w:p w:rsidR="002911EA" w:rsidRPr="00BE5E48" w:rsidRDefault="00321F45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5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Работы по уборке включают в себя: уборку мусора и грязи, скол наледи, уборку снега, обработку противогололедными материалами.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Уборка территории делится на следующие виды: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летняя уборка - в летний период (с 1 апреля по 31 октября);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зимняя уборка - в зимний период (с 1 ноября по 31 марта).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Уборка территории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="00900A0C" w:rsidRPr="00BE5E4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BE5E48">
        <w:rPr>
          <w:rFonts w:ascii="Times New Roman" w:hAnsi="Times New Roman" w:cs="Times New Roman"/>
          <w:sz w:val="24"/>
          <w:szCs w:val="24"/>
        </w:rPr>
        <w:t>обеспечивается путем проведения:</w:t>
      </w:r>
    </w:p>
    <w:p w:rsidR="00BC4753" w:rsidRPr="00BE5E48" w:rsidRDefault="00321F45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систематических работ по уборке в соответствии с настоящими Правилами;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отдельных мероприятий по уборке территории (акции, субботники, месячники по благоустройству, подготовка к проведению праздничных мероприятий), проводимых в соо</w:t>
      </w:r>
      <w:r w:rsidR="002911EA" w:rsidRPr="00BE5E48">
        <w:rPr>
          <w:rFonts w:ascii="Times New Roman" w:hAnsi="Times New Roman" w:cs="Times New Roman"/>
          <w:sz w:val="24"/>
          <w:szCs w:val="24"/>
        </w:rPr>
        <w:t>т</w:t>
      </w:r>
      <w:r w:rsidR="002911EA" w:rsidRPr="00BE5E48">
        <w:rPr>
          <w:rFonts w:ascii="Times New Roman" w:hAnsi="Times New Roman" w:cs="Times New Roman"/>
          <w:sz w:val="24"/>
          <w:szCs w:val="24"/>
        </w:rPr>
        <w:t>ветствии с правовыми актами администрации или по волеизъявлению граждан и организ</w:t>
      </w:r>
      <w:r w:rsidR="002911EA" w:rsidRPr="00BE5E48">
        <w:rPr>
          <w:rFonts w:ascii="Times New Roman" w:hAnsi="Times New Roman" w:cs="Times New Roman"/>
          <w:sz w:val="24"/>
          <w:szCs w:val="24"/>
        </w:rPr>
        <w:t>а</w:t>
      </w:r>
      <w:r w:rsidR="002911EA" w:rsidRPr="00BE5E48">
        <w:rPr>
          <w:rFonts w:ascii="Times New Roman" w:hAnsi="Times New Roman" w:cs="Times New Roman"/>
          <w:sz w:val="24"/>
          <w:szCs w:val="24"/>
        </w:rPr>
        <w:lastRenderedPageBreak/>
        <w:t>ций.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Уборка территорий общего пользования производится до 10 часов утра с по</w:t>
      </w:r>
      <w:r w:rsidR="002911EA" w:rsidRPr="00BE5E48">
        <w:rPr>
          <w:rFonts w:ascii="Times New Roman" w:hAnsi="Times New Roman" w:cs="Times New Roman"/>
          <w:sz w:val="24"/>
          <w:szCs w:val="24"/>
        </w:rPr>
        <w:t>д</w:t>
      </w:r>
      <w:r w:rsidR="002911EA" w:rsidRPr="00BE5E48">
        <w:rPr>
          <w:rFonts w:ascii="Times New Roman" w:hAnsi="Times New Roman" w:cs="Times New Roman"/>
          <w:sz w:val="24"/>
          <w:szCs w:val="24"/>
        </w:rPr>
        <w:t>держанием чистоты и порядка в течение дня.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Общая очистка территории от мусора, накопившегося за зимний период, пр</w:t>
      </w:r>
      <w:r w:rsidR="002911EA" w:rsidRPr="00BE5E48">
        <w:rPr>
          <w:rFonts w:ascii="Times New Roman" w:hAnsi="Times New Roman" w:cs="Times New Roman"/>
          <w:sz w:val="24"/>
          <w:szCs w:val="24"/>
        </w:rPr>
        <w:t>о</w:t>
      </w:r>
      <w:r w:rsidR="002911EA" w:rsidRPr="00BE5E48">
        <w:rPr>
          <w:rFonts w:ascii="Times New Roman" w:hAnsi="Times New Roman" w:cs="Times New Roman"/>
          <w:sz w:val="24"/>
          <w:szCs w:val="24"/>
        </w:rPr>
        <w:t>изводится с начала периода таяния снега.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Уборка территорий, которые невозможно убирать механизированным спос</w:t>
      </w:r>
      <w:r w:rsidR="002911EA" w:rsidRPr="00BE5E48">
        <w:rPr>
          <w:rFonts w:ascii="Times New Roman" w:hAnsi="Times New Roman" w:cs="Times New Roman"/>
          <w:sz w:val="24"/>
          <w:szCs w:val="24"/>
        </w:rPr>
        <w:t>о</w:t>
      </w:r>
      <w:r w:rsidR="002911EA" w:rsidRPr="00BE5E48">
        <w:rPr>
          <w:rFonts w:ascii="Times New Roman" w:hAnsi="Times New Roman" w:cs="Times New Roman"/>
          <w:sz w:val="24"/>
          <w:szCs w:val="24"/>
        </w:rPr>
        <w:t>бом (из-за недостаточной ширины или сложной конфигурации), должна производиться вручную.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</w:t>
      </w:r>
      <w:r w:rsidR="002911EA" w:rsidRPr="00BE5E48">
        <w:rPr>
          <w:rFonts w:ascii="Times New Roman" w:hAnsi="Times New Roman" w:cs="Times New Roman"/>
          <w:sz w:val="24"/>
          <w:szCs w:val="24"/>
        </w:rPr>
        <w:t>е</w:t>
      </w:r>
      <w:r w:rsidR="002911EA" w:rsidRPr="00BE5E48">
        <w:rPr>
          <w:rFonts w:ascii="Times New Roman" w:hAnsi="Times New Roman" w:cs="Times New Roman"/>
          <w:sz w:val="24"/>
          <w:szCs w:val="24"/>
        </w:rPr>
        <w:t>таллов) и иные движимые вещи) убираются организациями, уполномоченными обслуживать жилищный фонд, лицами, являющимися соб</w:t>
      </w:r>
      <w:r w:rsidR="00321F45" w:rsidRPr="00BE5E48">
        <w:rPr>
          <w:rFonts w:ascii="Times New Roman" w:hAnsi="Times New Roman" w:cs="Times New Roman"/>
          <w:sz w:val="24"/>
          <w:szCs w:val="24"/>
        </w:rPr>
        <w:t>ственниками или пользователями</w:t>
      </w:r>
      <w:r w:rsidR="002911EA" w:rsidRPr="00BE5E48">
        <w:rPr>
          <w:rFonts w:ascii="Times New Roman" w:hAnsi="Times New Roman" w:cs="Times New Roman"/>
          <w:sz w:val="24"/>
          <w:szCs w:val="24"/>
        </w:rPr>
        <w:t xml:space="preserve"> зданий, стро</w:t>
      </w:r>
      <w:r w:rsidR="002911EA" w:rsidRPr="00BE5E48">
        <w:rPr>
          <w:rFonts w:ascii="Times New Roman" w:hAnsi="Times New Roman" w:cs="Times New Roman"/>
          <w:sz w:val="24"/>
          <w:szCs w:val="24"/>
        </w:rPr>
        <w:t>е</w:t>
      </w:r>
      <w:r w:rsidR="002911EA" w:rsidRPr="00BE5E48">
        <w:rPr>
          <w:rFonts w:ascii="Times New Roman" w:hAnsi="Times New Roman" w:cs="Times New Roman"/>
          <w:sz w:val="24"/>
          <w:szCs w:val="24"/>
        </w:rPr>
        <w:t>ний и сооружений на соответствующей территории.</w:t>
      </w:r>
    </w:p>
    <w:p w:rsidR="002911EA" w:rsidRPr="0034423C" w:rsidRDefault="002911EA" w:rsidP="00B90675">
      <w:pPr>
        <w:pStyle w:val="42"/>
        <w:numPr>
          <w:ilvl w:val="1"/>
          <w:numId w:val="52"/>
        </w:numPr>
        <w:shd w:val="clear" w:color="auto" w:fill="auto"/>
        <w:tabs>
          <w:tab w:val="left" w:pos="1346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423C">
        <w:rPr>
          <w:rFonts w:ascii="Times New Roman" w:hAnsi="Times New Roman" w:cs="Times New Roman"/>
          <w:b w:val="0"/>
          <w:sz w:val="24"/>
          <w:szCs w:val="24"/>
        </w:rPr>
        <w:t>Зимняя уборка территорий</w:t>
      </w:r>
      <w:r w:rsidR="00321F45" w:rsidRPr="0034423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Уборка снега и снежно-ледяных образований с улиц, путепроводов, площ</w:t>
      </w:r>
      <w:r w:rsidR="002911EA" w:rsidRPr="00BE5E48">
        <w:rPr>
          <w:rFonts w:ascii="Times New Roman" w:hAnsi="Times New Roman" w:cs="Times New Roman"/>
          <w:sz w:val="24"/>
          <w:szCs w:val="24"/>
        </w:rPr>
        <w:t>а</w:t>
      </w:r>
      <w:r w:rsidR="002911EA" w:rsidRPr="00BE5E48">
        <w:rPr>
          <w:rFonts w:ascii="Times New Roman" w:hAnsi="Times New Roman" w:cs="Times New Roman"/>
          <w:sz w:val="24"/>
          <w:szCs w:val="24"/>
        </w:rPr>
        <w:t>дей, тротуаров, остановок общественного транспорта, пешеходных переходов, подходов к школам, детским дошкольным и медицинским учреждениям, в скверах, на бульварах должна производиться в любое время суток после начала снегопада и возникновения скольжения, а также непосредственно перед образованием гололеда и обеспечивать нормальное и безопа</w:t>
      </w:r>
      <w:r w:rsidR="002911EA" w:rsidRPr="00BE5E48">
        <w:rPr>
          <w:rFonts w:ascii="Times New Roman" w:hAnsi="Times New Roman" w:cs="Times New Roman"/>
          <w:sz w:val="24"/>
          <w:szCs w:val="24"/>
        </w:rPr>
        <w:t>с</w:t>
      </w:r>
      <w:r w:rsidR="002911EA" w:rsidRPr="00BE5E48">
        <w:rPr>
          <w:rFonts w:ascii="Times New Roman" w:hAnsi="Times New Roman" w:cs="Times New Roman"/>
          <w:sz w:val="24"/>
          <w:szCs w:val="24"/>
        </w:rPr>
        <w:t>ное движение транспорта и пешеходов при любых погодных условиях. Дорожки, лавки, ск</w:t>
      </w:r>
      <w:r w:rsidR="002911EA" w:rsidRPr="00BE5E48">
        <w:rPr>
          <w:rFonts w:ascii="Times New Roman" w:hAnsi="Times New Roman" w:cs="Times New Roman"/>
          <w:sz w:val="24"/>
          <w:szCs w:val="24"/>
        </w:rPr>
        <w:t>а</w:t>
      </w:r>
      <w:r w:rsidR="002911EA" w:rsidRPr="00BE5E48">
        <w:rPr>
          <w:rFonts w:ascii="Times New Roman" w:hAnsi="Times New Roman" w:cs="Times New Roman"/>
          <w:sz w:val="24"/>
          <w:szCs w:val="24"/>
        </w:rPr>
        <w:t>мейки, урны и прочие элементы малых архитектурных форм, а также пространство перед ними и с боков, по</w:t>
      </w:r>
      <w:r w:rsidR="008155B3" w:rsidRPr="00BE5E48">
        <w:rPr>
          <w:rFonts w:ascii="Times New Roman" w:hAnsi="Times New Roman" w:cs="Times New Roman"/>
          <w:sz w:val="24"/>
          <w:szCs w:val="24"/>
        </w:rPr>
        <w:t>д</w:t>
      </w:r>
      <w:r w:rsidR="002911EA" w:rsidRPr="00BE5E48">
        <w:rPr>
          <w:rFonts w:ascii="Times New Roman" w:hAnsi="Times New Roman" w:cs="Times New Roman"/>
          <w:sz w:val="24"/>
          <w:szCs w:val="24"/>
        </w:rPr>
        <w:t>ход</w:t>
      </w:r>
      <w:r w:rsidR="008155B3" w:rsidRPr="00BE5E48">
        <w:rPr>
          <w:rFonts w:ascii="Times New Roman" w:hAnsi="Times New Roman" w:cs="Times New Roman"/>
          <w:sz w:val="24"/>
          <w:szCs w:val="24"/>
        </w:rPr>
        <w:t>ов</w:t>
      </w:r>
      <w:r w:rsidR="002911EA" w:rsidRPr="00BE5E48">
        <w:rPr>
          <w:rFonts w:ascii="Times New Roman" w:hAnsi="Times New Roman" w:cs="Times New Roman"/>
          <w:sz w:val="24"/>
          <w:szCs w:val="24"/>
        </w:rPr>
        <w:t xml:space="preserve"> к ним должны быть очищены от снега и наледи.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Уборочные работы, в первую очередь, должны производиться на дорогах и улицах с интенсивным движением городского общественного транспорта, в местах возмо</w:t>
      </w:r>
      <w:r w:rsidR="002911EA" w:rsidRPr="00BE5E48">
        <w:rPr>
          <w:rFonts w:ascii="Times New Roman" w:hAnsi="Times New Roman" w:cs="Times New Roman"/>
          <w:sz w:val="24"/>
          <w:szCs w:val="24"/>
        </w:rPr>
        <w:t>ж</w:t>
      </w:r>
      <w:r w:rsidR="002911EA" w:rsidRPr="00BE5E48">
        <w:rPr>
          <w:rFonts w:ascii="Times New Roman" w:hAnsi="Times New Roman" w:cs="Times New Roman"/>
          <w:sz w:val="24"/>
          <w:szCs w:val="24"/>
        </w:rPr>
        <w:t>ного скольжения транспорта, на крутых поворотах, подъемах и спусках, в местах тормож</w:t>
      </w:r>
      <w:r w:rsidR="002911EA" w:rsidRPr="00BE5E48">
        <w:rPr>
          <w:rFonts w:ascii="Times New Roman" w:hAnsi="Times New Roman" w:cs="Times New Roman"/>
          <w:sz w:val="24"/>
          <w:szCs w:val="24"/>
        </w:rPr>
        <w:t>е</w:t>
      </w:r>
      <w:r w:rsidR="002911EA" w:rsidRPr="00BE5E48">
        <w:rPr>
          <w:rFonts w:ascii="Times New Roman" w:hAnsi="Times New Roman" w:cs="Times New Roman"/>
          <w:sz w:val="24"/>
          <w:szCs w:val="24"/>
        </w:rPr>
        <w:t>ния, у перекрестков, на мостах, путепроводах, остановках общественного транспорта, у п</w:t>
      </w:r>
      <w:r w:rsidR="002911EA" w:rsidRPr="00BE5E48">
        <w:rPr>
          <w:rFonts w:ascii="Times New Roman" w:hAnsi="Times New Roman" w:cs="Times New Roman"/>
          <w:sz w:val="24"/>
          <w:szCs w:val="24"/>
        </w:rPr>
        <w:t>е</w:t>
      </w:r>
      <w:r w:rsidR="002911EA" w:rsidRPr="00BE5E48">
        <w:rPr>
          <w:rFonts w:ascii="Times New Roman" w:hAnsi="Times New Roman" w:cs="Times New Roman"/>
          <w:sz w:val="24"/>
          <w:szCs w:val="24"/>
        </w:rPr>
        <w:t>шеходных переходов.</w:t>
      </w:r>
    </w:p>
    <w:p w:rsidR="002911EA" w:rsidRPr="00BE5E48" w:rsidRDefault="002911EA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уборке мостов и путепроводов запрещается сбрасывать снег, лед, грязь и мусор на тротуары или под мосты и путепроводы.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Очистка и вывоз снега с территории площадок, предназначенных для ост</w:t>
      </w:r>
      <w:r w:rsidR="002911EA" w:rsidRPr="00BE5E48">
        <w:rPr>
          <w:rFonts w:ascii="Times New Roman" w:hAnsi="Times New Roman" w:cs="Times New Roman"/>
          <w:sz w:val="24"/>
          <w:szCs w:val="24"/>
        </w:rPr>
        <w:t>а</w:t>
      </w:r>
      <w:r w:rsidR="002911EA" w:rsidRPr="00BE5E48">
        <w:rPr>
          <w:rFonts w:ascii="Times New Roman" w:hAnsi="Times New Roman" w:cs="Times New Roman"/>
          <w:sz w:val="24"/>
          <w:szCs w:val="24"/>
        </w:rPr>
        <w:t>новки и стоянки гостевого автотранспорта, производится владельцами объектов самосто</w:t>
      </w:r>
      <w:r w:rsidR="002911EA" w:rsidRPr="00BE5E48">
        <w:rPr>
          <w:rFonts w:ascii="Times New Roman" w:hAnsi="Times New Roman" w:cs="Times New Roman"/>
          <w:sz w:val="24"/>
          <w:szCs w:val="24"/>
        </w:rPr>
        <w:t>я</w:t>
      </w:r>
      <w:r w:rsidR="002911EA" w:rsidRPr="00BE5E48">
        <w:rPr>
          <w:rFonts w:ascii="Times New Roman" w:hAnsi="Times New Roman" w:cs="Times New Roman"/>
          <w:sz w:val="24"/>
          <w:szCs w:val="24"/>
        </w:rPr>
        <w:t>тельно, либо путем заключения договора со специализированными организациями незав</w:t>
      </w:r>
      <w:r w:rsidR="002911EA" w:rsidRPr="00BE5E48">
        <w:rPr>
          <w:rFonts w:ascii="Times New Roman" w:hAnsi="Times New Roman" w:cs="Times New Roman"/>
          <w:sz w:val="24"/>
          <w:szCs w:val="24"/>
        </w:rPr>
        <w:t>и</w:t>
      </w:r>
      <w:r w:rsidR="002911EA" w:rsidRPr="00BE5E48">
        <w:rPr>
          <w:rFonts w:ascii="Times New Roman" w:hAnsi="Times New Roman" w:cs="Times New Roman"/>
          <w:sz w:val="24"/>
          <w:szCs w:val="24"/>
        </w:rPr>
        <w:t>симо от проведения работ по очистке проезжей части улиц.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Тротуары, пешеходные зоны, расположенные вдоль проезжей части, площ</w:t>
      </w:r>
      <w:r w:rsidR="002911EA" w:rsidRPr="00BE5E48">
        <w:rPr>
          <w:rFonts w:ascii="Times New Roman" w:hAnsi="Times New Roman" w:cs="Times New Roman"/>
          <w:sz w:val="24"/>
          <w:szCs w:val="24"/>
        </w:rPr>
        <w:t>а</w:t>
      </w:r>
      <w:r w:rsidR="002911EA" w:rsidRPr="00BE5E48">
        <w:rPr>
          <w:rFonts w:ascii="Times New Roman" w:hAnsi="Times New Roman" w:cs="Times New Roman"/>
          <w:sz w:val="24"/>
          <w:szCs w:val="24"/>
        </w:rPr>
        <w:t>дей, проспектов, улиц, переулков, проездов, посадочные площадки остановок общественного транспорта ежедневно должны очищаться от снега и снежно-ледяных образований по во</w:t>
      </w:r>
      <w:r w:rsidR="002911EA" w:rsidRPr="00BE5E48">
        <w:rPr>
          <w:rFonts w:ascii="Times New Roman" w:hAnsi="Times New Roman" w:cs="Times New Roman"/>
          <w:sz w:val="24"/>
          <w:szCs w:val="24"/>
        </w:rPr>
        <w:t>з</w:t>
      </w:r>
      <w:r w:rsidR="002911EA" w:rsidRPr="00BE5E48">
        <w:rPr>
          <w:rFonts w:ascii="Times New Roman" w:hAnsi="Times New Roman" w:cs="Times New Roman"/>
          <w:sz w:val="24"/>
          <w:szCs w:val="24"/>
        </w:rPr>
        <w:t>можности до твердого покрытия, по всей ширине, в течение всего зимнего периода. При во</w:t>
      </w:r>
      <w:r w:rsidR="002911EA" w:rsidRPr="00BE5E48">
        <w:rPr>
          <w:rFonts w:ascii="Times New Roman" w:hAnsi="Times New Roman" w:cs="Times New Roman"/>
          <w:sz w:val="24"/>
          <w:szCs w:val="24"/>
        </w:rPr>
        <w:t>з</w:t>
      </w:r>
      <w:r w:rsidR="002911EA" w:rsidRPr="00BE5E48">
        <w:rPr>
          <w:rFonts w:ascii="Times New Roman" w:hAnsi="Times New Roman" w:cs="Times New Roman"/>
          <w:sz w:val="24"/>
          <w:szCs w:val="24"/>
        </w:rPr>
        <w:t>никновении снежно-ледяных образований, тротуары обрабатываются противогололедными материалами (чистый песок), с последующим сколом снежно-ледяных образований.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Снег (не содержащий твердые бытовые отходы и иной мусор), собираемый на улицах и проездах, на территориях организаций и предприятий, должен вывозиться в места</w:t>
      </w:r>
      <w:r w:rsidR="00A06F9D">
        <w:rPr>
          <w:rFonts w:ascii="Times New Roman" w:hAnsi="Times New Roman" w:cs="Times New Roman"/>
          <w:sz w:val="24"/>
          <w:szCs w:val="24"/>
        </w:rPr>
        <w:t>,</w:t>
      </w:r>
      <w:r w:rsidR="002911EA" w:rsidRPr="00BE5E48">
        <w:rPr>
          <w:rFonts w:ascii="Times New Roman" w:hAnsi="Times New Roman" w:cs="Times New Roman"/>
          <w:sz w:val="24"/>
          <w:szCs w:val="24"/>
        </w:rPr>
        <w:t xml:space="preserve"> расположени</w:t>
      </w:r>
      <w:r w:rsidR="00A06F9D">
        <w:rPr>
          <w:rFonts w:ascii="Times New Roman" w:hAnsi="Times New Roman" w:cs="Times New Roman"/>
          <w:sz w:val="24"/>
          <w:szCs w:val="24"/>
        </w:rPr>
        <w:t>е</w:t>
      </w:r>
      <w:r w:rsidR="002911EA" w:rsidRPr="00BE5E48">
        <w:rPr>
          <w:rFonts w:ascii="Times New Roman" w:hAnsi="Times New Roman" w:cs="Times New Roman"/>
          <w:sz w:val="24"/>
          <w:szCs w:val="24"/>
        </w:rPr>
        <w:t xml:space="preserve"> которых определяются администрацией округа.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Уборка территорий, используемых под временное складирование снега, орг</w:t>
      </w:r>
      <w:r w:rsidR="002911EA" w:rsidRPr="00BE5E48">
        <w:rPr>
          <w:rFonts w:ascii="Times New Roman" w:hAnsi="Times New Roman" w:cs="Times New Roman"/>
          <w:sz w:val="24"/>
          <w:szCs w:val="24"/>
        </w:rPr>
        <w:t>а</w:t>
      </w:r>
      <w:r w:rsidR="002911EA" w:rsidRPr="00BE5E48">
        <w:rPr>
          <w:rFonts w:ascii="Times New Roman" w:hAnsi="Times New Roman" w:cs="Times New Roman"/>
          <w:sz w:val="24"/>
          <w:szCs w:val="24"/>
        </w:rPr>
        <w:t>низуется их владельцами.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Счищаемый с дворовых территорий и внутриквартальных проездов снег ра</w:t>
      </w:r>
      <w:r w:rsidR="002911EA" w:rsidRPr="00BE5E48">
        <w:rPr>
          <w:rFonts w:ascii="Times New Roman" w:hAnsi="Times New Roman" w:cs="Times New Roman"/>
          <w:sz w:val="24"/>
          <w:szCs w:val="24"/>
        </w:rPr>
        <w:t>з</w:t>
      </w:r>
      <w:r w:rsidR="002911EA" w:rsidRPr="00BE5E48">
        <w:rPr>
          <w:rFonts w:ascii="Times New Roman" w:hAnsi="Times New Roman" w:cs="Times New Roman"/>
          <w:sz w:val="24"/>
          <w:szCs w:val="24"/>
        </w:rPr>
        <w:t>решается временно складировать на территории дворов таким образом, чтобы оставались свободные места для проезда автотранспорта, прохода пешеходов.</w:t>
      </w:r>
    </w:p>
    <w:p w:rsidR="002911EA" w:rsidRPr="00BE5E48" w:rsidRDefault="00BC4753" w:rsidP="00B90675">
      <w:pPr>
        <w:pStyle w:val="22"/>
        <w:numPr>
          <w:ilvl w:val="2"/>
          <w:numId w:val="52"/>
        </w:numPr>
        <w:shd w:val="clear" w:color="auto" w:fill="auto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Собственники и пользователи зданий, строений, сооружений обязаны до 12</w:t>
      </w:r>
      <w:r w:rsidR="00321F45" w:rsidRPr="00BE5E4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11EA" w:rsidRPr="00BE5E48">
        <w:rPr>
          <w:rFonts w:ascii="Times New Roman" w:hAnsi="Times New Roman" w:cs="Times New Roman"/>
          <w:sz w:val="24"/>
          <w:szCs w:val="24"/>
        </w:rPr>
        <w:t>00</w:t>
      </w:r>
      <w:r w:rsidR="00321F45" w:rsidRPr="00BE5E4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2911EA" w:rsidRPr="00BE5E48">
        <w:rPr>
          <w:rFonts w:ascii="Times New Roman" w:hAnsi="Times New Roman" w:cs="Times New Roman"/>
          <w:sz w:val="24"/>
          <w:szCs w:val="24"/>
        </w:rPr>
        <w:t xml:space="preserve"> ежедневно производить осмотр и очистку находящихся в их собственности или пользовании здания и сооружения (крыши, карнизы, балконы, лоджии, козырь</w:t>
      </w:r>
      <w:r w:rsidR="00321F45" w:rsidRPr="00BE5E48">
        <w:rPr>
          <w:rFonts w:ascii="Times New Roman" w:hAnsi="Times New Roman" w:cs="Times New Roman"/>
          <w:sz w:val="24"/>
          <w:szCs w:val="24"/>
        </w:rPr>
        <w:t>ки, вод</w:t>
      </w:r>
      <w:r w:rsidR="00321F45" w:rsidRPr="00BE5E48">
        <w:rPr>
          <w:rFonts w:ascii="Times New Roman" w:hAnsi="Times New Roman" w:cs="Times New Roman"/>
          <w:sz w:val="24"/>
          <w:szCs w:val="24"/>
        </w:rPr>
        <w:t>о</w:t>
      </w:r>
      <w:r w:rsidR="00321F45" w:rsidRPr="00BE5E48">
        <w:rPr>
          <w:rFonts w:ascii="Times New Roman" w:hAnsi="Times New Roman" w:cs="Times New Roman"/>
          <w:sz w:val="24"/>
          <w:szCs w:val="24"/>
        </w:rPr>
        <w:t>сточные трубы и так далее</w:t>
      </w:r>
      <w:r w:rsidR="002911EA" w:rsidRPr="00BE5E48">
        <w:rPr>
          <w:rFonts w:ascii="Times New Roman" w:hAnsi="Times New Roman" w:cs="Times New Roman"/>
          <w:sz w:val="24"/>
          <w:szCs w:val="24"/>
        </w:rPr>
        <w:t>), от снега и сосулек, которые угрожают жизни и безопасности граждан.</w:t>
      </w:r>
    </w:p>
    <w:p w:rsidR="002911EA" w:rsidRPr="00BE5E48" w:rsidRDefault="002911E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Очистка крыш, карнизов, водосточных труб от снега и ледяных наростов производи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ся регулярно в светлое время суток с обязательным соблюдением мер, обеспечивающих бе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lastRenderedPageBreak/>
        <w:t>опасное движение пешеходов и транспорта.</w:t>
      </w:r>
    </w:p>
    <w:p w:rsidR="002911EA" w:rsidRPr="00BE5E48" w:rsidRDefault="002911E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местах проведения указанных работ устанавливаются временные ограждения, устраиваются временные обходы по газонам с использованием настилов. Снег и лед склад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руются в местах, не препятствующих свободному проезду автотранспорта, движению пеш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ходов и мало мобильных групп населения, для дальнейшего вывоза. Вывоз снега и льда обеспечивается лицами, ответственными за содержание соответствующей территории. При сбрасывании снега с крыш принимаются меры, обеспечивающие полную сохранность дер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вьев, кустарников, воздушных линий уличного электроосвещения, растяжек, рекламных ко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струкций, светофорных объектов, дорожных знаков, линий связи, таксофонов и других об</w:t>
      </w:r>
      <w:r w:rsidRPr="00BE5E48">
        <w:rPr>
          <w:rFonts w:ascii="Times New Roman" w:hAnsi="Times New Roman" w:cs="Times New Roman"/>
          <w:sz w:val="24"/>
          <w:szCs w:val="24"/>
        </w:rPr>
        <w:t>ъ</w:t>
      </w:r>
      <w:r w:rsidRPr="00BE5E48">
        <w:rPr>
          <w:rFonts w:ascii="Times New Roman" w:hAnsi="Times New Roman" w:cs="Times New Roman"/>
          <w:sz w:val="24"/>
          <w:szCs w:val="24"/>
        </w:rPr>
        <w:t>ектов благоустройства.</w:t>
      </w:r>
    </w:p>
    <w:p w:rsidR="002911EA" w:rsidRPr="00BE5E48" w:rsidRDefault="002911E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Собственники нежилых помещений обеспечивают очистку козырьков входных групп от мусора, а в зимний период - снега, наледи и сосулек способами, гарантирующими бе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опасность окружающих и исключающими повреждение имущества третьих лиц. Очистка от наледи образований кровель зданий на сторонах, выходящих на пешеходные зоны, произв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дится немедленно по мере их образования с предварительной установкой ограждения опа</w:t>
      </w:r>
      <w:r w:rsidRPr="00BE5E48">
        <w:rPr>
          <w:rFonts w:ascii="Times New Roman" w:hAnsi="Times New Roman" w:cs="Times New Roman"/>
          <w:sz w:val="24"/>
          <w:szCs w:val="24"/>
        </w:rPr>
        <w:t>с</w:t>
      </w:r>
      <w:r w:rsidRPr="00BE5E48">
        <w:rPr>
          <w:rFonts w:ascii="Times New Roman" w:hAnsi="Times New Roman" w:cs="Times New Roman"/>
          <w:sz w:val="24"/>
          <w:szCs w:val="24"/>
        </w:rPr>
        <w:t>ных участков. Плоские крыши с наружным водоотводом периодически очищаются от снега, не доп</w:t>
      </w:r>
      <w:r w:rsidR="00321F45" w:rsidRPr="00BE5E48">
        <w:rPr>
          <w:rFonts w:ascii="Times New Roman" w:hAnsi="Times New Roman" w:cs="Times New Roman"/>
          <w:sz w:val="24"/>
          <w:szCs w:val="24"/>
        </w:rPr>
        <w:t>уская его накопления более 10 сантиметров</w:t>
      </w:r>
      <w:r w:rsidRPr="00BE5E48">
        <w:rPr>
          <w:rFonts w:ascii="Times New Roman" w:hAnsi="Times New Roman" w:cs="Times New Roman"/>
          <w:sz w:val="24"/>
          <w:szCs w:val="24"/>
        </w:rPr>
        <w:t>.</w:t>
      </w:r>
    </w:p>
    <w:p w:rsidR="002911EA" w:rsidRPr="00BE5E48" w:rsidRDefault="002911EA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13.2.10.Запрещается: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сдвигать снег с убираемой территории на очищенную;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1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применение технической соли и жидких реагентов в качестве противогололедных материалов на тротуарах, посадочных площадках остановок общественного транспорта, в парках, скверах, дворах и прочих пешеходных и озелененных зонах;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1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2911EA" w:rsidRPr="00BE5E48">
        <w:rPr>
          <w:rFonts w:ascii="Times New Roman" w:hAnsi="Times New Roman" w:cs="Times New Roman"/>
          <w:sz w:val="24"/>
          <w:szCs w:val="24"/>
        </w:rPr>
        <w:t>переброска и перемещение загрязненного и засоленного снега, а также скола льда на газоны, цветники, кустарники и другие зеленые насаждения;</w:t>
      </w:r>
    </w:p>
    <w:p w:rsidR="002911EA" w:rsidRPr="00BE5E48" w:rsidRDefault="00321F45" w:rsidP="00B90675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4) </w:t>
      </w:r>
      <w:r w:rsidR="002911EA" w:rsidRPr="00BE5E48">
        <w:rPr>
          <w:rFonts w:ascii="Times New Roman" w:hAnsi="Times New Roman" w:cs="Times New Roman"/>
          <w:sz w:val="24"/>
          <w:szCs w:val="24"/>
        </w:rPr>
        <w:t>размещение снега в неустано</w:t>
      </w:r>
      <w:r w:rsidRPr="00BE5E48">
        <w:rPr>
          <w:rFonts w:ascii="Times New Roman" w:hAnsi="Times New Roman" w:cs="Times New Roman"/>
          <w:sz w:val="24"/>
          <w:szCs w:val="24"/>
        </w:rPr>
        <w:t xml:space="preserve">вленных для этого местах, в том числе </w:t>
      </w:r>
      <w:r w:rsidR="002911EA" w:rsidRPr="00BE5E48">
        <w:rPr>
          <w:rFonts w:ascii="Times New Roman" w:hAnsi="Times New Roman" w:cs="Times New Roman"/>
          <w:sz w:val="24"/>
          <w:szCs w:val="24"/>
        </w:rPr>
        <w:t>в водоохран</w:t>
      </w:r>
      <w:r w:rsidR="00CA01FC">
        <w:rPr>
          <w:rFonts w:ascii="Times New Roman" w:hAnsi="Times New Roman" w:cs="Times New Roman"/>
          <w:sz w:val="24"/>
          <w:szCs w:val="24"/>
        </w:rPr>
        <w:t>н</w:t>
      </w:r>
      <w:r w:rsidR="002911EA" w:rsidRPr="00BE5E48">
        <w:rPr>
          <w:rFonts w:ascii="Times New Roman" w:hAnsi="Times New Roman" w:cs="Times New Roman"/>
          <w:sz w:val="24"/>
          <w:szCs w:val="24"/>
        </w:rPr>
        <w:t>ой зоне.</w:t>
      </w:r>
    </w:p>
    <w:p w:rsidR="002911EA" w:rsidRPr="00BE5E48" w:rsidRDefault="002911EA" w:rsidP="00B90675">
      <w:pPr>
        <w:pStyle w:val="22"/>
        <w:numPr>
          <w:ilvl w:val="0"/>
          <w:numId w:val="53"/>
        </w:numPr>
        <w:shd w:val="clear" w:color="auto" w:fill="auto"/>
        <w:tabs>
          <w:tab w:val="left" w:pos="1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Вывоз снега должен осуществляться собственными силами или силами</w:t>
      </w:r>
      <w:r w:rsidR="00321F45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по</w:t>
      </w:r>
      <w:r w:rsidRPr="00BE5E48">
        <w:rPr>
          <w:rFonts w:ascii="Times New Roman" w:hAnsi="Times New Roman" w:cs="Times New Roman"/>
          <w:sz w:val="24"/>
          <w:szCs w:val="24"/>
        </w:rPr>
        <w:t>д</w:t>
      </w:r>
      <w:r w:rsidRPr="00BE5E48">
        <w:rPr>
          <w:rFonts w:ascii="Times New Roman" w:hAnsi="Times New Roman" w:cs="Times New Roman"/>
          <w:sz w:val="24"/>
          <w:szCs w:val="24"/>
        </w:rPr>
        <w:t>рядных организаций согласно заключенным договорам.</w:t>
      </w:r>
    </w:p>
    <w:p w:rsidR="002911EA" w:rsidRPr="00BE5E48" w:rsidRDefault="002911EA" w:rsidP="00B90675">
      <w:pPr>
        <w:pStyle w:val="4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5E48">
        <w:rPr>
          <w:rFonts w:ascii="Times New Roman" w:hAnsi="Times New Roman" w:cs="Times New Roman"/>
          <w:b w:val="0"/>
          <w:sz w:val="24"/>
          <w:szCs w:val="24"/>
        </w:rPr>
        <w:t>13.3. Летняя уборка территорий</w:t>
      </w:r>
      <w:r w:rsidR="00321F45" w:rsidRPr="00BE5E4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911EA" w:rsidRPr="00BE5E48" w:rsidRDefault="002911EA" w:rsidP="00B90675">
      <w:pPr>
        <w:pStyle w:val="22"/>
        <w:numPr>
          <w:ilvl w:val="0"/>
          <w:numId w:val="54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Основная задача летней уборки улиц заключается в удалении загрязнений, скапливающихся на их покрытии.</w:t>
      </w:r>
    </w:p>
    <w:p w:rsidR="002911EA" w:rsidRPr="00BE5E48" w:rsidRDefault="002911EA" w:rsidP="00B90675">
      <w:pPr>
        <w:pStyle w:val="22"/>
        <w:numPr>
          <w:ilvl w:val="0"/>
          <w:numId w:val="54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Основными операциями летней уборки являются подметание лотков, тр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туаров, очистка водоотводных сооружений и мойка проезжей части дорог. Мойка допускае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ся на улицах, имеющих ливневую канализацию, хорошо спрофилированные лотки и уклоны. Мойке следует подвергать всю ширину проезжей части улиц и площадей.</w:t>
      </w:r>
    </w:p>
    <w:p w:rsidR="002911EA" w:rsidRPr="00BE5E48" w:rsidRDefault="002911EA" w:rsidP="00B90675">
      <w:pPr>
        <w:pStyle w:val="22"/>
        <w:numPr>
          <w:ilvl w:val="0"/>
          <w:numId w:val="54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мойке проезжей части улиц не допускается выбивание струей воды</w:t>
      </w:r>
      <w:r w:rsidR="001826A9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грязнений на тротуары, прилегающие зеленые насаждения, близко расположенные стены зданий и сооружений. Подметание и мойка дорожных покрытий должны производ</w:t>
      </w:r>
      <w:r w:rsidR="001826A9" w:rsidRPr="00BE5E48">
        <w:rPr>
          <w:rFonts w:ascii="Times New Roman" w:hAnsi="Times New Roman" w:cs="Times New Roman"/>
          <w:sz w:val="24"/>
          <w:szCs w:val="24"/>
        </w:rPr>
        <w:t>иться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826A9" w:rsidRPr="00BE5E48">
        <w:rPr>
          <w:rFonts w:ascii="Times New Roman" w:hAnsi="Times New Roman" w:cs="Times New Roman"/>
          <w:sz w:val="24"/>
          <w:szCs w:val="24"/>
        </w:rPr>
        <w:t>в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826A9" w:rsidRPr="00BE5E48">
        <w:rPr>
          <w:rFonts w:ascii="Times New Roman" w:hAnsi="Times New Roman" w:cs="Times New Roman"/>
          <w:sz w:val="24"/>
          <w:szCs w:val="24"/>
        </w:rPr>
        <w:t>соответствии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826A9" w:rsidRPr="00BE5E48">
        <w:rPr>
          <w:rFonts w:ascii="Times New Roman" w:hAnsi="Times New Roman" w:cs="Times New Roman"/>
          <w:sz w:val="24"/>
          <w:szCs w:val="24"/>
        </w:rPr>
        <w:t xml:space="preserve">с </w:t>
      </w:r>
      <w:r w:rsidRPr="00BE5E48">
        <w:rPr>
          <w:rFonts w:ascii="Times New Roman" w:hAnsi="Times New Roman" w:cs="Times New Roman"/>
          <w:sz w:val="24"/>
          <w:szCs w:val="24"/>
        </w:rPr>
        <w:t>рекомендациями</w:t>
      </w:r>
      <w:r w:rsidR="001826A9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Инструкции</w:t>
      </w:r>
      <w:r w:rsidR="001826A9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по</w:t>
      </w:r>
      <w:r w:rsidR="001826A9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организации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="001826A9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технологии механизирова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ной уборки населенных мест с 23</w:t>
      </w:r>
      <w:r w:rsidR="0038110D" w:rsidRPr="00BE5E48">
        <w:rPr>
          <w:rFonts w:ascii="Times New Roman" w:hAnsi="Times New Roman" w:cs="Times New Roman"/>
          <w:sz w:val="24"/>
          <w:szCs w:val="24"/>
        </w:rPr>
        <w:t>.00</w:t>
      </w:r>
      <w:r w:rsidRPr="00BE5E48">
        <w:rPr>
          <w:rFonts w:ascii="Times New Roman" w:hAnsi="Times New Roman" w:cs="Times New Roman"/>
          <w:sz w:val="24"/>
          <w:szCs w:val="24"/>
        </w:rPr>
        <w:t xml:space="preserve"> часов до 7</w:t>
      </w:r>
      <w:r w:rsidR="0038110D" w:rsidRPr="00BE5E48">
        <w:rPr>
          <w:rFonts w:ascii="Times New Roman" w:hAnsi="Times New Roman" w:cs="Times New Roman"/>
          <w:sz w:val="24"/>
          <w:szCs w:val="24"/>
        </w:rPr>
        <w:t>.00</w:t>
      </w:r>
      <w:r w:rsidRPr="00BE5E48">
        <w:rPr>
          <w:rFonts w:ascii="Times New Roman" w:hAnsi="Times New Roman" w:cs="Times New Roman"/>
          <w:sz w:val="24"/>
          <w:szCs w:val="24"/>
        </w:rPr>
        <w:t xml:space="preserve"> часов утра, а влажное подметание прое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жей части улиц следует производить по мере необходим</w:t>
      </w:r>
      <w:r w:rsidR="008155B3" w:rsidRPr="00BE5E48">
        <w:rPr>
          <w:rFonts w:ascii="Times New Roman" w:hAnsi="Times New Roman" w:cs="Times New Roman"/>
          <w:sz w:val="24"/>
          <w:szCs w:val="24"/>
        </w:rPr>
        <w:t>ости с 9</w:t>
      </w:r>
      <w:r w:rsidR="0038110D" w:rsidRPr="00BE5E48">
        <w:rPr>
          <w:rFonts w:ascii="Times New Roman" w:hAnsi="Times New Roman" w:cs="Times New Roman"/>
          <w:sz w:val="24"/>
          <w:szCs w:val="24"/>
        </w:rPr>
        <w:t>.00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часов утра до 21</w:t>
      </w:r>
      <w:r w:rsidR="0038110D" w:rsidRPr="00BE5E48">
        <w:rPr>
          <w:rFonts w:ascii="Times New Roman" w:hAnsi="Times New Roman" w:cs="Times New Roman"/>
          <w:sz w:val="24"/>
          <w:szCs w:val="24"/>
        </w:rPr>
        <w:t>.00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2911EA" w:rsidRPr="00BE5E48" w:rsidRDefault="002911EA" w:rsidP="00B90675">
      <w:pPr>
        <w:pStyle w:val="22"/>
        <w:numPr>
          <w:ilvl w:val="0"/>
          <w:numId w:val="54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Мойка проезжей части улиц, проспектов, мостов и тротуаров должна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прои</w:t>
      </w:r>
      <w:r w:rsidRPr="00BE5E48">
        <w:rPr>
          <w:rFonts w:ascii="Times New Roman" w:hAnsi="Times New Roman" w:cs="Times New Roman"/>
          <w:sz w:val="24"/>
          <w:szCs w:val="24"/>
        </w:rPr>
        <w:t>з</w:t>
      </w:r>
      <w:r w:rsidRPr="00BE5E48">
        <w:rPr>
          <w:rFonts w:ascii="Times New Roman" w:hAnsi="Times New Roman" w:cs="Times New Roman"/>
          <w:sz w:val="24"/>
          <w:szCs w:val="24"/>
        </w:rPr>
        <w:t>водиться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в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соответствии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с рекоменда</w:t>
      </w:r>
      <w:r w:rsidR="001826A9" w:rsidRPr="00BE5E48">
        <w:rPr>
          <w:rFonts w:ascii="Times New Roman" w:hAnsi="Times New Roman" w:cs="Times New Roman"/>
          <w:sz w:val="24"/>
          <w:szCs w:val="24"/>
        </w:rPr>
        <w:t>циями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826A9" w:rsidRPr="00BE5E48">
        <w:rPr>
          <w:rFonts w:ascii="Times New Roman" w:hAnsi="Times New Roman" w:cs="Times New Roman"/>
          <w:sz w:val="24"/>
          <w:szCs w:val="24"/>
        </w:rPr>
        <w:t>Инструкции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826A9" w:rsidRPr="00BE5E48">
        <w:rPr>
          <w:rFonts w:ascii="Times New Roman" w:hAnsi="Times New Roman" w:cs="Times New Roman"/>
          <w:sz w:val="24"/>
          <w:szCs w:val="24"/>
        </w:rPr>
        <w:t>по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1826A9" w:rsidRPr="00BE5E4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="008155B3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технологии мех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низированной уборки населенных мест (после уборки смета и мусора в прилотковой зоне) с 23.00 час</w:t>
      </w:r>
      <w:r w:rsidR="0038110D" w:rsidRPr="00BE5E48">
        <w:rPr>
          <w:rFonts w:ascii="Times New Roman" w:hAnsi="Times New Roman" w:cs="Times New Roman"/>
          <w:sz w:val="24"/>
          <w:szCs w:val="24"/>
        </w:rPr>
        <w:t>ов</w:t>
      </w:r>
      <w:r w:rsidRPr="00BE5E48">
        <w:rPr>
          <w:rFonts w:ascii="Times New Roman" w:hAnsi="Times New Roman" w:cs="Times New Roman"/>
          <w:sz w:val="24"/>
          <w:szCs w:val="24"/>
        </w:rPr>
        <w:t xml:space="preserve"> до 7.00 час</w:t>
      </w:r>
      <w:r w:rsidR="0038110D" w:rsidRPr="00BE5E48">
        <w:rPr>
          <w:rFonts w:ascii="Times New Roman" w:hAnsi="Times New Roman" w:cs="Times New Roman"/>
          <w:sz w:val="24"/>
          <w:szCs w:val="24"/>
        </w:rPr>
        <w:t>ов</w:t>
      </w:r>
      <w:r w:rsidRPr="00BE5E48">
        <w:rPr>
          <w:rFonts w:ascii="Times New Roman" w:hAnsi="Times New Roman" w:cs="Times New Roman"/>
          <w:sz w:val="24"/>
          <w:szCs w:val="24"/>
        </w:rPr>
        <w:t>.</w:t>
      </w:r>
    </w:p>
    <w:p w:rsidR="002911EA" w:rsidRPr="00BE5E48" w:rsidRDefault="002911EA" w:rsidP="00B90675">
      <w:pPr>
        <w:pStyle w:val="22"/>
        <w:numPr>
          <w:ilvl w:val="0"/>
          <w:numId w:val="54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Уборка парков, скверов, бульваров, газонов и прилегающих к ним тротуаров должна производиться в утренние часы до 10.00 час</w:t>
      </w:r>
      <w:r w:rsidR="0038110D" w:rsidRPr="00BE5E48">
        <w:rPr>
          <w:rFonts w:ascii="Times New Roman" w:hAnsi="Times New Roman" w:cs="Times New Roman"/>
          <w:sz w:val="24"/>
          <w:szCs w:val="24"/>
        </w:rPr>
        <w:t>ов</w:t>
      </w:r>
      <w:r w:rsidRPr="00BE5E48">
        <w:rPr>
          <w:rFonts w:ascii="Times New Roman" w:hAnsi="Times New Roman" w:cs="Times New Roman"/>
          <w:sz w:val="24"/>
          <w:szCs w:val="24"/>
        </w:rPr>
        <w:t>. Дополнительная уборка, в случае необходимости, производится несколько раз в сутки.</w:t>
      </w:r>
    </w:p>
    <w:p w:rsidR="002911EA" w:rsidRPr="00BE5E48" w:rsidRDefault="00BC4753" w:rsidP="00B90675">
      <w:pPr>
        <w:pStyle w:val="22"/>
        <w:numPr>
          <w:ilvl w:val="0"/>
          <w:numId w:val="54"/>
        </w:numPr>
        <w:shd w:val="clear" w:color="auto" w:fill="auto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Поливка зеленых насаждений, парковых пешеходных дорожек, тротуаров, прилегающих к паркам, скверам, бульварам, производится одновременно с их уборкой.</w:t>
      </w:r>
    </w:p>
    <w:p w:rsidR="00BC4753" w:rsidRPr="00BE5E48" w:rsidRDefault="00BC4753" w:rsidP="00B90675">
      <w:pPr>
        <w:pStyle w:val="52"/>
        <w:numPr>
          <w:ilvl w:val="0"/>
          <w:numId w:val="54"/>
        </w:numPr>
        <w:shd w:val="clear" w:color="auto" w:fill="auto"/>
        <w:tabs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>На отведенных и прилегающих территориях в обязательном порядке пров</w:t>
      </w:r>
      <w:r w:rsidR="002911EA" w:rsidRPr="00BE5E48">
        <w:rPr>
          <w:rFonts w:ascii="Times New Roman" w:hAnsi="Times New Roman" w:cs="Times New Roman"/>
          <w:sz w:val="24"/>
          <w:szCs w:val="24"/>
        </w:rPr>
        <w:t>о</w:t>
      </w:r>
      <w:r w:rsidR="002911EA" w:rsidRPr="00BE5E48">
        <w:rPr>
          <w:rFonts w:ascii="Times New Roman" w:hAnsi="Times New Roman" w:cs="Times New Roman"/>
          <w:sz w:val="24"/>
          <w:szCs w:val="24"/>
        </w:rPr>
        <w:t>дится регулярное скашивание травы и стрижка газонов в соответствии с пунктом</w:t>
      </w:r>
      <w:r w:rsidR="001826A9" w:rsidRPr="00BE5E48">
        <w:rPr>
          <w:rFonts w:ascii="Times New Roman" w:hAnsi="Times New Roman" w:cs="Times New Roman"/>
          <w:sz w:val="24"/>
          <w:szCs w:val="24"/>
        </w:rPr>
        <w:t xml:space="preserve"> 5.18 </w:t>
      </w:r>
      <w:r w:rsidR="00321F45" w:rsidRPr="00BE5E48">
        <w:rPr>
          <w:rFonts w:ascii="Times New Roman" w:hAnsi="Times New Roman" w:cs="Times New Roman"/>
          <w:sz w:val="24"/>
          <w:szCs w:val="24"/>
        </w:rPr>
        <w:t>наст</w:t>
      </w:r>
      <w:r w:rsidR="00321F45" w:rsidRPr="00BE5E48">
        <w:rPr>
          <w:rFonts w:ascii="Times New Roman" w:hAnsi="Times New Roman" w:cs="Times New Roman"/>
          <w:sz w:val="24"/>
          <w:szCs w:val="24"/>
        </w:rPr>
        <w:t>о</w:t>
      </w:r>
      <w:r w:rsidR="00321F45" w:rsidRPr="00BE5E48">
        <w:rPr>
          <w:rFonts w:ascii="Times New Roman" w:hAnsi="Times New Roman" w:cs="Times New Roman"/>
          <w:sz w:val="24"/>
          <w:szCs w:val="24"/>
        </w:rPr>
        <w:t xml:space="preserve">ящих </w:t>
      </w:r>
      <w:r w:rsidR="001826A9" w:rsidRPr="00BE5E48">
        <w:rPr>
          <w:rFonts w:ascii="Times New Roman" w:hAnsi="Times New Roman" w:cs="Times New Roman"/>
          <w:sz w:val="24"/>
          <w:szCs w:val="24"/>
        </w:rPr>
        <w:t>Правил.</w:t>
      </w:r>
    </w:p>
    <w:p w:rsidR="002911EA" w:rsidRPr="00BE5E48" w:rsidRDefault="00BC4753" w:rsidP="00B90675">
      <w:pPr>
        <w:pStyle w:val="52"/>
        <w:numPr>
          <w:ilvl w:val="0"/>
          <w:numId w:val="54"/>
        </w:numPr>
        <w:shd w:val="clear" w:color="auto" w:fill="auto"/>
        <w:tabs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2911EA" w:rsidRPr="00BE5E4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Pr="00BE5E4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2911EA" w:rsidRPr="00BE5E48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2911EA" w:rsidRPr="00BE5E48" w:rsidRDefault="00321F45" w:rsidP="00B90675">
      <w:pPr>
        <w:pStyle w:val="52"/>
        <w:shd w:val="clear" w:color="auto" w:fill="auto"/>
        <w:tabs>
          <w:tab w:val="left" w:pos="284"/>
          <w:tab w:val="left" w:pos="913"/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2911EA" w:rsidRPr="00BE5E48">
        <w:rPr>
          <w:rFonts w:ascii="Times New Roman" w:hAnsi="Times New Roman" w:cs="Times New Roman"/>
          <w:sz w:val="24"/>
          <w:szCs w:val="24"/>
        </w:rPr>
        <w:t>сбрасывать смет н другие загрязнения на газоны, в смотровые и дождеприемные колодцы, канализационную сеть, водоемы, контейнеры для бытовых отходов;</w:t>
      </w:r>
    </w:p>
    <w:p w:rsidR="002911EA" w:rsidRPr="00BE5E48" w:rsidRDefault="00321F45" w:rsidP="00B90675">
      <w:pPr>
        <w:pStyle w:val="52"/>
        <w:shd w:val="clear" w:color="auto" w:fill="auto"/>
        <w:tabs>
          <w:tab w:val="left" w:pos="1134"/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2) </w:t>
      </w:r>
      <w:r w:rsidR="002911EA" w:rsidRPr="00BE5E48">
        <w:rPr>
          <w:rFonts w:ascii="Times New Roman" w:hAnsi="Times New Roman" w:cs="Times New Roman"/>
          <w:sz w:val="24"/>
          <w:szCs w:val="24"/>
        </w:rPr>
        <w:t>в период массового листопада сметать листья в прилотковую зону (их необходимо собирать в кучи, не допуская разноса по улицам, и удалять</w:t>
      </w:r>
      <w:r w:rsidRPr="00BE5E48">
        <w:rPr>
          <w:rFonts w:ascii="Times New Roman" w:hAnsi="Times New Roman" w:cs="Times New Roman"/>
          <w:sz w:val="24"/>
          <w:szCs w:val="24"/>
        </w:rPr>
        <w:t xml:space="preserve"> в специально отведенные места);</w:t>
      </w:r>
    </w:p>
    <w:p w:rsidR="002911EA" w:rsidRPr="00BE5E48" w:rsidRDefault="00321F45" w:rsidP="00B90675">
      <w:pPr>
        <w:pStyle w:val="52"/>
        <w:shd w:val="clear" w:color="auto" w:fill="auto"/>
        <w:tabs>
          <w:tab w:val="left" w:pos="1134"/>
          <w:tab w:val="left" w:pos="17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2911EA" w:rsidRPr="00BE5E48">
        <w:rPr>
          <w:rFonts w:ascii="Times New Roman" w:hAnsi="Times New Roman" w:cs="Times New Roman"/>
          <w:sz w:val="24"/>
          <w:szCs w:val="24"/>
        </w:rPr>
        <w:t>размещать на полотне дорог и придорожных канавах строительный и бытовой м</w:t>
      </w:r>
      <w:r w:rsidR="002911EA" w:rsidRPr="00BE5E48">
        <w:rPr>
          <w:rFonts w:ascii="Times New Roman" w:hAnsi="Times New Roman" w:cs="Times New Roman"/>
          <w:sz w:val="24"/>
          <w:szCs w:val="24"/>
        </w:rPr>
        <w:t>у</w:t>
      </w:r>
      <w:r w:rsidR="002911EA" w:rsidRPr="00BE5E48">
        <w:rPr>
          <w:rFonts w:ascii="Times New Roman" w:hAnsi="Times New Roman" w:cs="Times New Roman"/>
          <w:sz w:val="24"/>
          <w:szCs w:val="24"/>
        </w:rPr>
        <w:t>сор, растительные отходы, ветки деревьев и кустарника.</w:t>
      </w:r>
    </w:p>
    <w:p w:rsidR="001826A9" w:rsidRPr="00BE5E48" w:rsidRDefault="001826A9" w:rsidP="00B90675">
      <w:pPr>
        <w:pStyle w:val="5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11EA" w:rsidRPr="00BE5E48" w:rsidRDefault="002911EA" w:rsidP="00CA01FC">
      <w:pPr>
        <w:pStyle w:val="22"/>
        <w:numPr>
          <w:ilvl w:val="0"/>
          <w:numId w:val="52"/>
        </w:numPr>
        <w:shd w:val="clear" w:color="auto" w:fill="auto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ПРАЗДНИЧНОЕ ОФОРМЛЕНИЕ</w:t>
      </w:r>
    </w:p>
    <w:p w:rsidR="001826A9" w:rsidRPr="00BE5E48" w:rsidRDefault="001826A9" w:rsidP="00B90675">
      <w:pPr>
        <w:pStyle w:val="22"/>
        <w:shd w:val="clear" w:color="auto" w:fill="auto"/>
        <w:tabs>
          <w:tab w:val="left" w:pos="31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 Праздничное оформление территории округа выполняется на период провед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ния праздников и мероприятий, связанных со знаменательными событиями, определяемых органами государственной власти и местного самоуправления.</w:t>
      </w: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округа, а также в случае утверждения а</w:t>
      </w:r>
      <w:r w:rsidRPr="00BE5E48">
        <w:rPr>
          <w:rFonts w:ascii="Times New Roman" w:hAnsi="Times New Roman" w:cs="Times New Roman"/>
          <w:sz w:val="24"/>
          <w:szCs w:val="24"/>
        </w:rPr>
        <w:t>р</w:t>
      </w:r>
      <w:r w:rsidRPr="00BE5E48">
        <w:rPr>
          <w:rFonts w:ascii="Times New Roman" w:hAnsi="Times New Roman" w:cs="Times New Roman"/>
          <w:sz w:val="24"/>
          <w:szCs w:val="24"/>
        </w:rPr>
        <w:t>хитектурно-художественной концепции, с учетом ее требований.</w:t>
      </w: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 праздничное оформление включаются: вывеска национальных флагов, лозу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Концепция праздничного оформления может также определяться программой мероприятий и схемой размещения объектов и элементов праздничного оформления.</w:t>
      </w: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изготовлении и установке элементов праздничного оформления не допу</w:t>
      </w:r>
      <w:r w:rsidRPr="00BE5E48">
        <w:rPr>
          <w:rFonts w:ascii="Times New Roman" w:hAnsi="Times New Roman" w:cs="Times New Roman"/>
          <w:sz w:val="24"/>
          <w:szCs w:val="24"/>
        </w:rPr>
        <w:t>с</w:t>
      </w:r>
      <w:r w:rsidRPr="00BE5E48">
        <w:rPr>
          <w:rFonts w:ascii="Times New Roman" w:hAnsi="Times New Roman" w:cs="Times New Roman"/>
          <w:sz w:val="24"/>
          <w:szCs w:val="24"/>
        </w:rPr>
        <w:t>кается снятие, повреждение и ухудшение видимости технических средств регулирования д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рожного движения.</w:t>
      </w:r>
    </w:p>
    <w:p w:rsidR="001826A9" w:rsidRPr="00BE5E48" w:rsidRDefault="001826A9" w:rsidP="00B90675">
      <w:pPr>
        <w:pStyle w:val="52"/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11EA" w:rsidRPr="00BE5E48" w:rsidRDefault="002911EA" w:rsidP="00BD2438">
      <w:pPr>
        <w:pStyle w:val="22"/>
        <w:numPr>
          <w:ilvl w:val="0"/>
          <w:numId w:val="52"/>
        </w:numPr>
        <w:shd w:val="clear" w:color="auto" w:fill="auto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ПОРЯДОК УЧАСТИЯ ГРАДЖДАН И ОРГАНИЗАЦИЙ В ПРИНЯТИИ РЕШЕНИЙ И РЕАЛИЗАЦИИ МЕРОПРИЯТИЙ ПО БЛАГОУСТРОЙСТВУ</w:t>
      </w:r>
    </w:p>
    <w:p w:rsidR="001826A9" w:rsidRPr="00BE5E48" w:rsidRDefault="001826A9" w:rsidP="00B90675">
      <w:pPr>
        <w:pStyle w:val="22"/>
        <w:shd w:val="clear" w:color="auto" w:fill="auto"/>
        <w:tabs>
          <w:tab w:val="left" w:pos="138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Все решения по благоустройству территорий должны приниматься открыто и гласно, с учетом мнения жителей соответствующих территорий.</w:t>
      </w: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Формами общественного участия в благоустройстве территорий являются о</w:t>
      </w:r>
      <w:r w:rsidRPr="00BE5E48">
        <w:rPr>
          <w:rFonts w:ascii="Times New Roman" w:hAnsi="Times New Roman" w:cs="Times New Roman"/>
          <w:sz w:val="24"/>
          <w:szCs w:val="24"/>
        </w:rPr>
        <w:t>б</w:t>
      </w:r>
      <w:r w:rsidRPr="00BE5E48">
        <w:rPr>
          <w:rFonts w:ascii="Times New Roman" w:hAnsi="Times New Roman" w:cs="Times New Roman"/>
          <w:sz w:val="24"/>
          <w:szCs w:val="24"/>
        </w:rPr>
        <w:t>щественные обсуждения и общественный контроль.</w:t>
      </w: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tabs>
          <w:tab w:val="left" w:pos="1328"/>
          <w:tab w:val="left" w:pos="152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Рекомендуется открытое общественное обсуждение проектов благоустройства территорий, а также возможность публичного комментирования и обсуждения материалов проектов.</w:t>
      </w: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организации общественных обсуждений проектов благоустройства необх</w:t>
      </w:r>
      <w:r w:rsidRPr="00BE5E48">
        <w:rPr>
          <w:rFonts w:ascii="Times New Roman" w:hAnsi="Times New Roman" w:cs="Times New Roman"/>
          <w:sz w:val="24"/>
          <w:szCs w:val="24"/>
        </w:rPr>
        <w:t>о</w:t>
      </w:r>
      <w:r w:rsidRPr="00BE5E48">
        <w:rPr>
          <w:rFonts w:ascii="Times New Roman" w:hAnsi="Times New Roman" w:cs="Times New Roman"/>
          <w:sz w:val="24"/>
          <w:szCs w:val="24"/>
        </w:rPr>
        <w:t>димо предусматривать оповещение о проведении общественных обсуждений на официал</w:t>
      </w:r>
      <w:r w:rsidRPr="00BE5E48">
        <w:rPr>
          <w:rFonts w:ascii="Times New Roman" w:hAnsi="Times New Roman" w:cs="Times New Roman"/>
          <w:sz w:val="24"/>
          <w:szCs w:val="24"/>
        </w:rPr>
        <w:t>ь</w:t>
      </w:r>
      <w:r w:rsidRPr="00BE5E48">
        <w:rPr>
          <w:rFonts w:ascii="Times New Roman" w:hAnsi="Times New Roman" w:cs="Times New Roman"/>
          <w:sz w:val="24"/>
          <w:szCs w:val="24"/>
        </w:rPr>
        <w:t>ном сайте администрации в информаци</w:t>
      </w:r>
      <w:r w:rsidR="00040C6B" w:rsidRPr="00BE5E48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BE5E48">
        <w:rPr>
          <w:rFonts w:ascii="Times New Roman" w:hAnsi="Times New Roman" w:cs="Times New Roman"/>
          <w:sz w:val="24"/>
          <w:szCs w:val="24"/>
        </w:rPr>
        <w:t>Интернет</w:t>
      </w:r>
      <w:r w:rsidR="00040C6B" w:rsidRPr="00BE5E48">
        <w:rPr>
          <w:rFonts w:ascii="Times New Roman" w:hAnsi="Times New Roman" w:cs="Times New Roman"/>
          <w:sz w:val="24"/>
          <w:szCs w:val="24"/>
        </w:rPr>
        <w:t>»</w:t>
      </w:r>
      <w:r w:rsidRPr="00BE5E48">
        <w:rPr>
          <w:rFonts w:ascii="Times New Roman" w:hAnsi="Times New Roman" w:cs="Times New Roman"/>
          <w:sz w:val="24"/>
          <w:szCs w:val="24"/>
        </w:rPr>
        <w:t>, и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формационных стендах дворовых территорий, а также иными способами, обеспечивающими доступ участников общественных обсуждений к указанной информации. Размещению по</w:t>
      </w:r>
      <w:r w:rsidRPr="00BE5E48">
        <w:rPr>
          <w:rFonts w:ascii="Times New Roman" w:hAnsi="Times New Roman" w:cs="Times New Roman"/>
          <w:sz w:val="24"/>
          <w:szCs w:val="24"/>
        </w:rPr>
        <w:t>д</w:t>
      </w:r>
      <w:r w:rsidRPr="00BE5E48">
        <w:rPr>
          <w:rFonts w:ascii="Times New Roman" w:hAnsi="Times New Roman" w:cs="Times New Roman"/>
          <w:sz w:val="24"/>
          <w:szCs w:val="24"/>
        </w:rPr>
        <w:t>лежит информация о проекте, дате, времени и месте проведения общественных обсуждений</w:t>
      </w:r>
      <w:r w:rsidR="0038110D" w:rsidRPr="00BE5E48">
        <w:rPr>
          <w:rFonts w:ascii="Times New Roman" w:hAnsi="Times New Roman" w:cs="Times New Roman"/>
          <w:sz w:val="24"/>
          <w:szCs w:val="24"/>
        </w:rPr>
        <w:t>.</w:t>
      </w:r>
    </w:p>
    <w:p w:rsidR="002911EA" w:rsidRPr="00BE5E48" w:rsidRDefault="002911EA" w:rsidP="00B90675">
      <w:pPr>
        <w:pStyle w:val="52"/>
        <w:numPr>
          <w:ilvl w:val="1"/>
          <w:numId w:val="52"/>
        </w:numPr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Общественный контроль в области благоустройства осуществляется с учетом требований законодательства Российской Федерации и Архангельской области об обеспеч</w:t>
      </w:r>
      <w:r w:rsidRPr="00BE5E48">
        <w:rPr>
          <w:rFonts w:ascii="Times New Roman" w:hAnsi="Times New Roman" w:cs="Times New Roman"/>
          <w:sz w:val="24"/>
          <w:szCs w:val="24"/>
        </w:rPr>
        <w:t>е</w:t>
      </w:r>
      <w:r w:rsidRPr="00BE5E48">
        <w:rPr>
          <w:rFonts w:ascii="Times New Roman" w:hAnsi="Times New Roman" w:cs="Times New Roman"/>
          <w:sz w:val="24"/>
          <w:szCs w:val="24"/>
        </w:rPr>
        <w:t>нии открытости информации и общественном контроле в области благоустройства.</w:t>
      </w:r>
    </w:p>
    <w:p w:rsidR="001826A9" w:rsidRPr="00BE5E48" w:rsidRDefault="001826A9" w:rsidP="00B90675">
      <w:pPr>
        <w:pStyle w:val="52"/>
        <w:shd w:val="clear" w:color="auto" w:fill="auto"/>
        <w:tabs>
          <w:tab w:val="left" w:pos="13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6691" w:rsidRDefault="000E6691" w:rsidP="00BD2438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F45" w:rsidRPr="00BE5E48" w:rsidRDefault="002911EA" w:rsidP="00BD2438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16.</w:t>
      </w:r>
      <w:r w:rsidR="00321F45" w:rsidRPr="00BE5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b/>
          <w:sz w:val="24"/>
          <w:szCs w:val="24"/>
        </w:rPr>
        <w:t>КОНТРОЛЬ И ОТВЕТСТВЕННОСТЬ</w:t>
      </w:r>
    </w:p>
    <w:p w:rsidR="002911EA" w:rsidRPr="00BE5E48" w:rsidRDefault="002911EA" w:rsidP="00BD2438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E48">
        <w:rPr>
          <w:rFonts w:ascii="Times New Roman" w:hAnsi="Times New Roman" w:cs="Times New Roman"/>
          <w:b/>
          <w:sz w:val="24"/>
          <w:szCs w:val="24"/>
        </w:rPr>
        <w:t>ЗА НАРУШЕНИЕ ПРАВИЛ</w:t>
      </w:r>
      <w:r w:rsidR="001826A9" w:rsidRPr="00BE5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b/>
          <w:sz w:val="24"/>
          <w:szCs w:val="24"/>
        </w:rPr>
        <w:t>БЛАГОУСТРОЙСТВА</w:t>
      </w:r>
    </w:p>
    <w:p w:rsidR="001826A9" w:rsidRPr="00BE5E48" w:rsidRDefault="001826A9" w:rsidP="00B9067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75" w:rsidRPr="00BE5E48" w:rsidRDefault="004E3D75" w:rsidP="00B90675">
      <w:pPr>
        <w:pStyle w:val="a6"/>
        <w:widowControl w:val="0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Контроль за эксплуатацией объектов благоустройства, соблюдением</w:t>
      </w:r>
      <w:r w:rsidR="00040C6B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насто</w:t>
      </w:r>
      <w:r w:rsidRPr="00BE5E48">
        <w:rPr>
          <w:rFonts w:ascii="Times New Roman" w:hAnsi="Times New Roman" w:cs="Times New Roman"/>
          <w:sz w:val="24"/>
          <w:szCs w:val="24"/>
        </w:rPr>
        <w:t>я</w:t>
      </w:r>
      <w:r w:rsidRPr="00BE5E48">
        <w:rPr>
          <w:rFonts w:ascii="Times New Roman" w:hAnsi="Times New Roman" w:cs="Times New Roman"/>
          <w:sz w:val="24"/>
          <w:szCs w:val="24"/>
        </w:rPr>
        <w:t>щих Правил, организацией уборки и обеспечением чистоты и порядка на территории округа осуществляют уполномоченные должностные лица администрации округа.</w:t>
      </w:r>
    </w:p>
    <w:p w:rsidR="004E3D75" w:rsidRPr="00BE5E48" w:rsidRDefault="004E3D75" w:rsidP="00B9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16.2. В случае выявления фактов нарушений Правил уполномоченные должностные лица:</w:t>
      </w:r>
    </w:p>
    <w:p w:rsidR="004E3D75" w:rsidRPr="00BE5E48" w:rsidRDefault="00321F45" w:rsidP="00B9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1) </w:t>
      </w:r>
      <w:r w:rsidR="004E3D75" w:rsidRPr="00BE5E48">
        <w:rPr>
          <w:rFonts w:ascii="Times New Roman" w:hAnsi="Times New Roman" w:cs="Times New Roman"/>
          <w:sz w:val="24"/>
          <w:szCs w:val="24"/>
        </w:rPr>
        <w:t>выдают предписание об устранении нарушений;</w:t>
      </w:r>
    </w:p>
    <w:p w:rsidR="004E3D75" w:rsidRPr="00BE5E48" w:rsidRDefault="00321F45" w:rsidP="00B9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E3D75" w:rsidRPr="00BE5E48">
        <w:rPr>
          <w:rFonts w:ascii="Times New Roman" w:hAnsi="Times New Roman" w:cs="Times New Roman"/>
          <w:sz w:val="24"/>
          <w:szCs w:val="24"/>
        </w:rPr>
        <w:t>составляют протокол об административном правонарушении в порядке, устано</w:t>
      </w:r>
      <w:r w:rsidR="004E3D75" w:rsidRPr="00BE5E48">
        <w:rPr>
          <w:rFonts w:ascii="Times New Roman" w:hAnsi="Times New Roman" w:cs="Times New Roman"/>
          <w:sz w:val="24"/>
          <w:szCs w:val="24"/>
        </w:rPr>
        <w:t>в</w:t>
      </w:r>
      <w:r w:rsidR="004E3D75" w:rsidRPr="00BE5E48">
        <w:rPr>
          <w:rFonts w:ascii="Times New Roman" w:hAnsi="Times New Roman" w:cs="Times New Roman"/>
          <w:sz w:val="24"/>
          <w:szCs w:val="24"/>
        </w:rPr>
        <w:t>ленном законодательством Российской Федерации, Архангельской области;</w:t>
      </w:r>
    </w:p>
    <w:p w:rsidR="004E3D75" w:rsidRPr="00BE5E48" w:rsidRDefault="00321F45" w:rsidP="00B9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3) </w:t>
      </w:r>
      <w:r w:rsidR="004E3D75" w:rsidRPr="00BE5E48">
        <w:rPr>
          <w:rFonts w:ascii="Times New Roman" w:hAnsi="Times New Roman" w:cs="Times New Roman"/>
          <w:sz w:val="24"/>
          <w:szCs w:val="24"/>
        </w:rPr>
        <w:t>обращаются в суд с заявлением (исковым заявлением) о признании незаконными действий (бездействия) физических и (или) юридических лиц, нарушающих Правила, и о возмещении ущерба.</w:t>
      </w:r>
    </w:p>
    <w:p w:rsidR="004E3D75" w:rsidRPr="00BE5E48" w:rsidRDefault="004E3D75" w:rsidP="00B9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16.3. Лица</w:t>
      </w:r>
      <w:r w:rsidR="001826A9" w:rsidRPr="00BE5E48">
        <w:rPr>
          <w:rFonts w:ascii="Times New Roman" w:hAnsi="Times New Roman" w:cs="Times New Roman"/>
          <w:sz w:val="24"/>
          <w:szCs w:val="24"/>
        </w:rPr>
        <w:t>,</w:t>
      </w:r>
      <w:r w:rsidRPr="00BE5E48">
        <w:rPr>
          <w:rFonts w:ascii="Times New Roman" w:hAnsi="Times New Roman" w:cs="Times New Roman"/>
          <w:sz w:val="24"/>
          <w:szCs w:val="24"/>
        </w:rPr>
        <w:t xml:space="preserve"> нарушившие требования</w:t>
      </w:r>
      <w:r w:rsidR="001826A9" w:rsidRPr="00BE5E48">
        <w:rPr>
          <w:rFonts w:ascii="Times New Roman" w:hAnsi="Times New Roman" w:cs="Times New Roman"/>
          <w:sz w:val="24"/>
          <w:szCs w:val="24"/>
        </w:rPr>
        <w:t>,</w:t>
      </w:r>
      <w:r w:rsidRPr="00BE5E48">
        <w:rPr>
          <w:rFonts w:ascii="Times New Roman" w:hAnsi="Times New Roman" w:cs="Times New Roman"/>
          <w:sz w:val="24"/>
          <w:szCs w:val="24"/>
        </w:rPr>
        <w:t xml:space="preserve"> предусмотренные Правилами</w:t>
      </w:r>
      <w:r w:rsidR="001826A9" w:rsidRPr="00BE5E48">
        <w:rPr>
          <w:rFonts w:ascii="Times New Roman" w:hAnsi="Times New Roman" w:cs="Times New Roman"/>
          <w:sz w:val="24"/>
          <w:szCs w:val="24"/>
        </w:rPr>
        <w:t>,</w:t>
      </w:r>
      <w:r w:rsidRPr="00BE5E48">
        <w:rPr>
          <w:rFonts w:ascii="Times New Roman" w:hAnsi="Times New Roman" w:cs="Times New Roman"/>
          <w:sz w:val="24"/>
          <w:szCs w:val="24"/>
        </w:rPr>
        <w:t xml:space="preserve"> несут</w:t>
      </w:r>
      <w:r w:rsidR="00B33C3F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ответстве</w:t>
      </w:r>
      <w:r w:rsidRPr="00BE5E48">
        <w:rPr>
          <w:rFonts w:ascii="Times New Roman" w:hAnsi="Times New Roman" w:cs="Times New Roman"/>
          <w:sz w:val="24"/>
          <w:szCs w:val="24"/>
        </w:rPr>
        <w:t>н</w:t>
      </w:r>
      <w:r w:rsidRPr="00BE5E48">
        <w:rPr>
          <w:rFonts w:ascii="Times New Roman" w:hAnsi="Times New Roman" w:cs="Times New Roman"/>
          <w:sz w:val="24"/>
          <w:szCs w:val="24"/>
        </w:rPr>
        <w:t>ность</w:t>
      </w:r>
      <w:r w:rsidR="001826A9" w:rsidRPr="00BE5E48">
        <w:rPr>
          <w:rFonts w:ascii="Times New Roman" w:hAnsi="Times New Roman" w:cs="Times New Roman"/>
          <w:sz w:val="24"/>
          <w:szCs w:val="24"/>
        </w:rPr>
        <w:t>,</w:t>
      </w:r>
      <w:r w:rsidRPr="00BE5E48">
        <w:rPr>
          <w:rFonts w:ascii="Times New Roman" w:hAnsi="Times New Roman" w:cs="Times New Roman"/>
          <w:sz w:val="24"/>
          <w:szCs w:val="24"/>
        </w:rPr>
        <w:t xml:space="preserve"> установленную</w:t>
      </w:r>
      <w:r w:rsidR="005F5884" w:rsidRPr="00BE5E48">
        <w:rPr>
          <w:rFonts w:ascii="Times New Roman" w:hAnsi="Times New Roman" w:cs="Times New Roman"/>
          <w:sz w:val="24"/>
          <w:szCs w:val="24"/>
        </w:rPr>
        <w:t xml:space="preserve"> Законом Архангельской области 3 июня </w:t>
      </w:r>
      <w:r w:rsidRPr="00BE5E48">
        <w:rPr>
          <w:rFonts w:ascii="Times New Roman" w:hAnsi="Times New Roman" w:cs="Times New Roman"/>
          <w:sz w:val="24"/>
          <w:szCs w:val="24"/>
        </w:rPr>
        <w:t>2003</w:t>
      </w:r>
      <w:r w:rsidR="005F5884" w:rsidRPr="00BE5E4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33C3F" w:rsidRPr="00BE5E48">
        <w:rPr>
          <w:rFonts w:ascii="Times New Roman" w:hAnsi="Times New Roman" w:cs="Times New Roman"/>
          <w:sz w:val="24"/>
          <w:szCs w:val="24"/>
        </w:rPr>
        <w:t>№</w:t>
      </w:r>
      <w:r w:rsidRPr="00BE5E48">
        <w:rPr>
          <w:rFonts w:ascii="Times New Roman" w:hAnsi="Times New Roman" w:cs="Times New Roman"/>
          <w:sz w:val="24"/>
          <w:szCs w:val="24"/>
        </w:rPr>
        <w:t xml:space="preserve"> 172-22-ОЗ</w:t>
      </w:r>
      <w:r w:rsidR="00B33C3F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«Об административных правонарушениях».</w:t>
      </w:r>
    </w:p>
    <w:p w:rsidR="004E3D75" w:rsidRPr="00BE5E48" w:rsidRDefault="00B33C3F" w:rsidP="00B9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16.4</w:t>
      </w:r>
      <w:r w:rsidR="004E3D75" w:rsidRPr="00BE5E48">
        <w:rPr>
          <w:rFonts w:ascii="Times New Roman" w:hAnsi="Times New Roman" w:cs="Times New Roman"/>
          <w:sz w:val="24"/>
          <w:szCs w:val="24"/>
        </w:rPr>
        <w:t>. В случае</w:t>
      </w:r>
      <w:r w:rsidR="00007C81">
        <w:rPr>
          <w:rFonts w:ascii="Times New Roman" w:hAnsi="Times New Roman" w:cs="Times New Roman"/>
          <w:sz w:val="24"/>
          <w:szCs w:val="24"/>
        </w:rPr>
        <w:t>,</w:t>
      </w:r>
      <w:r w:rsidR="004E3D75" w:rsidRPr="00BE5E48">
        <w:rPr>
          <w:rFonts w:ascii="Times New Roman" w:hAnsi="Times New Roman" w:cs="Times New Roman"/>
          <w:sz w:val="24"/>
          <w:szCs w:val="24"/>
        </w:rPr>
        <w:t xml:space="preserve"> если правонарушения, регулируемые Правилами, урегулированы</w:t>
      </w: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4E3D75" w:rsidRPr="00BE5E48">
        <w:rPr>
          <w:rFonts w:ascii="Times New Roman" w:hAnsi="Times New Roman" w:cs="Times New Roman"/>
          <w:sz w:val="24"/>
          <w:szCs w:val="24"/>
        </w:rPr>
        <w:t>но</w:t>
      </w:r>
      <w:r w:rsidR="004E3D75" w:rsidRPr="00BE5E48">
        <w:rPr>
          <w:rFonts w:ascii="Times New Roman" w:hAnsi="Times New Roman" w:cs="Times New Roman"/>
          <w:sz w:val="24"/>
          <w:szCs w:val="24"/>
        </w:rPr>
        <w:t>р</w:t>
      </w:r>
      <w:r w:rsidR="004E3D75" w:rsidRPr="00BE5E48">
        <w:rPr>
          <w:rFonts w:ascii="Times New Roman" w:hAnsi="Times New Roman" w:cs="Times New Roman"/>
          <w:sz w:val="24"/>
          <w:szCs w:val="24"/>
        </w:rPr>
        <w:t>мами федерального законодательства, то ответственность за нарушение закона в</w:t>
      </w: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4E3D75" w:rsidRPr="00BE5E48">
        <w:rPr>
          <w:rFonts w:ascii="Times New Roman" w:hAnsi="Times New Roman" w:cs="Times New Roman"/>
          <w:sz w:val="24"/>
          <w:szCs w:val="24"/>
        </w:rPr>
        <w:t>соотве</w:t>
      </w:r>
      <w:r w:rsidR="004E3D75" w:rsidRPr="00BE5E48">
        <w:rPr>
          <w:rFonts w:ascii="Times New Roman" w:hAnsi="Times New Roman" w:cs="Times New Roman"/>
          <w:sz w:val="24"/>
          <w:szCs w:val="24"/>
        </w:rPr>
        <w:t>т</w:t>
      </w:r>
      <w:r w:rsidR="004E3D75" w:rsidRPr="00BE5E48">
        <w:rPr>
          <w:rFonts w:ascii="Times New Roman" w:hAnsi="Times New Roman" w:cs="Times New Roman"/>
          <w:sz w:val="24"/>
          <w:szCs w:val="24"/>
        </w:rPr>
        <w:t>ствующей сфере наступает в соответствии с федеральным законодательством.</w:t>
      </w:r>
    </w:p>
    <w:p w:rsidR="002911EA" w:rsidRPr="00BE5E48" w:rsidRDefault="00B33C3F" w:rsidP="00B9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16.5</w:t>
      </w:r>
      <w:r w:rsidR="004E3D75" w:rsidRPr="00BE5E48">
        <w:rPr>
          <w:rFonts w:ascii="Times New Roman" w:hAnsi="Times New Roman" w:cs="Times New Roman"/>
          <w:sz w:val="24"/>
          <w:szCs w:val="24"/>
        </w:rPr>
        <w:t>. Привлечение виновного лица к ответственности не освобождает его от</w:t>
      </w:r>
      <w:r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4E3D75" w:rsidRPr="00BE5E48">
        <w:rPr>
          <w:rFonts w:ascii="Times New Roman" w:hAnsi="Times New Roman" w:cs="Times New Roman"/>
          <w:sz w:val="24"/>
          <w:szCs w:val="24"/>
        </w:rPr>
        <w:t>обяза</w:t>
      </w:r>
      <w:r w:rsidR="004E3D75" w:rsidRPr="00BE5E48">
        <w:rPr>
          <w:rFonts w:ascii="Times New Roman" w:hAnsi="Times New Roman" w:cs="Times New Roman"/>
          <w:sz w:val="24"/>
          <w:szCs w:val="24"/>
        </w:rPr>
        <w:t>н</w:t>
      </w:r>
      <w:r w:rsidR="004E3D75" w:rsidRPr="00BE5E48">
        <w:rPr>
          <w:rFonts w:ascii="Times New Roman" w:hAnsi="Times New Roman" w:cs="Times New Roman"/>
          <w:sz w:val="24"/>
          <w:szCs w:val="24"/>
        </w:rPr>
        <w:t>ности устранить допущенные правонарушения и возместить причиненный ущерб.</w:t>
      </w:r>
    </w:p>
    <w:p w:rsidR="00DE3211" w:rsidRPr="00BE5E48" w:rsidRDefault="005F5884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__________</w:t>
      </w:r>
    </w:p>
    <w:p w:rsidR="00DE75C6" w:rsidRPr="00BE5E48" w:rsidRDefault="00DE75C6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5C6" w:rsidRPr="00BE5E48" w:rsidRDefault="00DE75C6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5C6" w:rsidRPr="00BE5E48" w:rsidRDefault="00DE75C6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5C6" w:rsidRPr="00BE5E48" w:rsidRDefault="00DE75C6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5C6" w:rsidRPr="00BE5E48" w:rsidRDefault="00DE75C6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3D4C" w:rsidRPr="00BE5E48" w:rsidTr="00DE3211">
        <w:tc>
          <w:tcPr>
            <w:tcW w:w="4785" w:type="dxa"/>
          </w:tcPr>
          <w:p w:rsidR="00DE3211" w:rsidRDefault="00DE3211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Pr="00BE5E48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28" w:rsidRDefault="00DF7928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28" w:rsidRDefault="00DF7928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28" w:rsidRDefault="00DF7928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28" w:rsidRDefault="00DF7928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28" w:rsidRDefault="00DF7928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28" w:rsidRDefault="00DF7928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91" w:rsidRDefault="000E6691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35" w:rsidRDefault="00FB7C35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35" w:rsidRDefault="00FB7C35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28" w:rsidRDefault="00DF7928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F1E" w:rsidRDefault="00A31F1E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D0" w:rsidRDefault="00D742D0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D0" w:rsidRDefault="00D742D0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11" w:rsidRPr="000E6691" w:rsidRDefault="00DE3211" w:rsidP="000E6691">
            <w:pPr>
              <w:widowControl w:val="0"/>
              <w:autoSpaceDE w:val="0"/>
              <w:autoSpaceDN w:val="0"/>
              <w:adjustRightInd w:val="0"/>
              <w:ind w:firstLine="38"/>
              <w:jc w:val="right"/>
              <w:rPr>
                <w:rFonts w:ascii="Times New Roman" w:hAnsi="Times New Roman" w:cs="Times New Roman"/>
              </w:rPr>
            </w:pPr>
            <w:r w:rsidRPr="000E6691">
              <w:rPr>
                <w:rFonts w:ascii="Times New Roman" w:hAnsi="Times New Roman" w:cs="Times New Roman"/>
              </w:rPr>
              <w:t>Приложение 1</w:t>
            </w:r>
          </w:p>
          <w:p w:rsidR="00DE3211" w:rsidRPr="000E6691" w:rsidRDefault="00DE3211" w:rsidP="000E6691">
            <w:pPr>
              <w:widowControl w:val="0"/>
              <w:autoSpaceDE w:val="0"/>
              <w:autoSpaceDN w:val="0"/>
              <w:adjustRightInd w:val="0"/>
              <w:ind w:firstLine="38"/>
              <w:jc w:val="right"/>
              <w:rPr>
                <w:rFonts w:ascii="Times New Roman" w:hAnsi="Times New Roman" w:cs="Times New Roman"/>
              </w:rPr>
            </w:pPr>
            <w:r w:rsidRPr="000E6691">
              <w:rPr>
                <w:rFonts w:ascii="Times New Roman" w:hAnsi="Times New Roman" w:cs="Times New Roman"/>
              </w:rPr>
              <w:t xml:space="preserve">к Правилам благоустройства </w:t>
            </w:r>
          </w:p>
          <w:p w:rsidR="00D57FA3" w:rsidRPr="000E6691" w:rsidRDefault="00873F9A" w:rsidP="000E6691">
            <w:pPr>
              <w:widowControl w:val="0"/>
              <w:autoSpaceDE w:val="0"/>
              <w:autoSpaceDN w:val="0"/>
              <w:adjustRightInd w:val="0"/>
              <w:ind w:firstLine="38"/>
              <w:jc w:val="right"/>
              <w:rPr>
                <w:rFonts w:ascii="Times New Roman" w:hAnsi="Times New Roman" w:cs="Times New Roman"/>
              </w:rPr>
            </w:pPr>
            <w:r w:rsidRPr="000E6691">
              <w:rPr>
                <w:rFonts w:ascii="Times New Roman" w:hAnsi="Times New Roman" w:cs="Times New Roman"/>
              </w:rPr>
              <w:t>Лешуконского</w:t>
            </w:r>
            <w:r w:rsidR="00DE3211" w:rsidRPr="000E6691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  <w:p w:rsidR="00DE3211" w:rsidRPr="00BE5E48" w:rsidRDefault="00DE3211" w:rsidP="000E6691">
            <w:pPr>
              <w:widowControl w:val="0"/>
              <w:autoSpaceDE w:val="0"/>
              <w:autoSpaceDN w:val="0"/>
              <w:adjustRightInd w:val="0"/>
              <w:ind w:firstLine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1">
              <w:rPr>
                <w:rFonts w:ascii="Times New Roman" w:hAnsi="Times New Roman" w:cs="Times New Roman"/>
              </w:rPr>
              <w:t>Архангельской области</w:t>
            </w:r>
          </w:p>
        </w:tc>
      </w:tr>
    </w:tbl>
    <w:p w:rsidR="005F5884" w:rsidRPr="00BE5E48" w:rsidRDefault="005F5884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884" w:rsidRPr="00BE5E48" w:rsidRDefault="005F5884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884" w:rsidRPr="00BE5E48" w:rsidRDefault="00DE3211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E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Домовые знаки</w:t>
      </w:r>
    </w:p>
    <w:p w:rsidR="00DE3211" w:rsidRPr="00BE5E48" w:rsidRDefault="00DE3211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E48">
        <w:rPr>
          <w:rFonts w:ascii="Times New Roman" w:hAnsi="Times New Roman" w:cs="Times New Roman"/>
          <w:b/>
          <w:bCs/>
          <w:sz w:val="24"/>
          <w:szCs w:val="24"/>
        </w:rPr>
        <w:t>для размещения на зданиях и жилых домах</w:t>
      </w:r>
    </w:p>
    <w:p w:rsidR="00DE3211" w:rsidRPr="00BE5E48" w:rsidRDefault="00873F9A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Лешуконского</w:t>
      </w:r>
      <w:r w:rsidR="00DE3211" w:rsidRPr="00BE5E4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="005F5884" w:rsidRPr="00BE5E48">
        <w:rPr>
          <w:rFonts w:ascii="Times New Roman" w:hAnsi="Times New Roman" w:cs="Times New Roman"/>
          <w:b/>
          <w:bCs/>
          <w:sz w:val="24"/>
          <w:szCs w:val="24"/>
        </w:rPr>
        <w:t xml:space="preserve"> Архангельской области</w:t>
      </w:r>
    </w:p>
    <w:p w:rsidR="00DE3211" w:rsidRPr="00BE5E48" w:rsidRDefault="00DE3211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5C6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Указатели наименования улиц (аншлаги) устанавливаются в начале и в конце кварт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ла. Указатели размещаются с левой стороны фасада на домах с четными номерами и с пр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вой стороны с нечетными номерами на расстоянии не более 1 м</w:t>
      </w:r>
      <w:r w:rsidR="005F5884" w:rsidRPr="00BE5E48">
        <w:rPr>
          <w:rFonts w:ascii="Times New Roman" w:hAnsi="Times New Roman" w:cs="Times New Roman"/>
          <w:sz w:val="24"/>
          <w:szCs w:val="24"/>
        </w:rPr>
        <w:t xml:space="preserve">етра </w:t>
      </w:r>
      <w:r w:rsidRPr="00BE5E48">
        <w:rPr>
          <w:rFonts w:ascii="Times New Roman" w:hAnsi="Times New Roman" w:cs="Times New Roman"/>
          <w:sz w:val="24"/>
          <w:szCs w:val="24"/>
        </w:rPr>
        <w:t>от угла объекта адрес</w:t>
      </w:r>
      <w:r w:rsidRPr="00BE5E48">
        <w:rPr>
          <w:rFonts w:ascii="Times New Roman" w:hAnsi="Times New Roman" w:cs="Times New Roman"/>
          <w:sz w:val="24"/>
          <w:szCs w:val="24"/>
        </w:rPr>
        <w:t>а</w:t>
      </w:r>
      <w:r w:rsidRPr="00BE5E48">
        <w:rPr>
          <w:rFonts w:ascii="Times New Roman" w:hAnsi="Times New Roman" w:cs="Times New Roman"/>
          <w:sz w:val="24"/>
          <w:szCs w:val="24"/>
        </w:rPr>
        <w:t>ции и на высоте от 2,5 м</w:t>
      </w:r>
      <w:r w:rsidR="005F5884" w:rsidRPr="00BE5E48">
        <w:rPr>
          <w:rFonts w:ascii="Times New Roman" w:hAnsi="Times New Roman" w:cs="Times New Roman"/>
          <w:sz w:val="24"/>
          <w:szCs w:val="24"/>
        </w:rPr>
        <w:t>етров</w:t>
      </w:r>
      <w:r w:rsidRPr="00BE5E48">
        <w:rPr>
          <w:rFonts w:ascii="Times New Roman" w:hAnsi="Times New Roman" w:cs="Times New Roman"/>
          <w:sz w:val="24"/>
          <w:szCs w:val="24"/>
        </w:rPr>
        <w:t xml:space="preserve"> до 3,5 м</w:t>
      </w:r>
      <w:r w:rsidR="005F5884" w:rsidRPr="00BE5E48">
        <w:rPr>
          <w:rFonts w:ascii="Times New Roman" w:hAnsi="Times New Roman" w:cs="Times New Roman"/>
          <w:sz w:val="24"/>
          <w:szCs w:val="24"/>
        </w:rPr>
        <w:t>етров</w:t>
      </w:r>
      <w:r w:rsidRPr="00BE5E48">
        <w:rPr>
          <w:rFonts w:ascii="Times New Roman" w:hAnsi="Times New Roman" w:cs="Times New Roman"/>
          <w:sz w:val="24"/>
          <w:szCs w:val="24"/>
        </w:rPr>
        <w:t xml:space="preserve"> от уровня земли и должны иметь единую отме</w:t>
      </w:r>
      <w:r w:rsidRPr="00BE5E48">
        <w:rPr>
          <w:rFonts w:ascii="Times New Roman" w:hAnsi="Times New Roman" w:cs="Times New Roman"/>
          <w:sz w:val="24"/>
          <w:szCs w:val="24"/>
        </w:rPr>
        <w:t>т</w:t>
      </w:r>
      <w:r w:rsidRPr="00BE5E48">
        <w:rPr>
          <w:rFonts w:ascii="Times New Roman" w:hAnsi="Times New Roman" w:cs="Times New Roman"/>
          <w:sz w:val="24"/>
          <w:szCs w:val="24"/>
        </w:rPr>
        <w:t>ку размещения с соседними зданиями, с установкой номерного знака по центру аншлага.</w:t>
      </w:r>
      <w:r w:rsidR="00DE75C6" w:rsidRPr="00BE5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Цвет фона домового знака и указателя улиц: сапфирово-синий RAL 503</w:t>
      </w:r>
      <w:r w:rsidR="005F5884" w:rsidRPr="00BE5E48">
        <w:rPr>
          <w:rFonts w:ascii="Times New Roman" w:hAnsi="Times New Roman" w:cs="Times New Roman"/>
          <w:sz w:val="24"/>
          <w:szCs w:val="24"/>
        </w:rPr>
        <w:t>.</w:t>
      </w:r>
    </w:p>
    <w:p w:rsidR="00DE3211" w:rsidRPr="00BE5E48" w:rsidRDefault="005F5884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Диаметр домового знака: 15-20 сантиметров.</w:t>
      </w:r>
    </w:p>
    <w:p w:rsidR="00DE3211" w:rsidRPr="00BE5E48" w:rsidRDefault="005F5884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Размер указателя улицы: 40-60 сантиметров на 13 (15) сантиметров</w:t>
      </w:r>
      <w:r w:rsidR="00DE75C6" w:rsidRPr="00BE5E48">
        <w:rPr>
          <w:rFonts w:ascii="Times New Roman" w:hAnsi="Times New Roman" w:cs="Times New Roman"/>
          <w:sz w:val="24"/>
          <w:szCs w:val="24"/>
        </w:rPr>
        <w:t>, размер совм</w:t>
      </w:r>
      <w:r w:rsidR="00DE75C6" w:rsidRPr="00BE5E48">
        <w:rPr>
          <w:rFonts w:ascii="Times New Roman" w:hAnsi="Times New Roman" w:cs="Times New Roman"/>
          <w:sz w:val="24"/>
          <w:szCs w:val="24"/>
        </w:rPr>
        <w:t>е</w:t>
      </w:r>
      <w:r w:rsidR="00DE75C6" w:rsidRPr="00BE5E48">
        <w:rPr>
          <w:rFonts w:ascii="Times New Roman" w:hAnsi="Times New Roman" w:cs="Times New Roman"/>
          <w:sz w:val="24"/>
          <w:szCs w:val="24"/>
        </w:rPr>
        <w:t xml:space="preserve">щенного указателя </w:t>
      </w:r>
      <w:r w:rsidRPr="00BE5E48">
        <w:rPr>
          <w:rFonts w:ascii="Times New Roman" w:hAnsi="Times New Roman" w:cs="Times New Roman"/>
          <w:sz w:val="24"/>
          <w:szCs w:val="24"/>
        </w:rPr>
        <w:t>55 сантиметров на 19 сантиметров</w:t>
      </w:r>
      <w:r w:rsidR="00DE3211" w:rsidRPr="00BE5E48">
        <w:rPr>
          <w:rFonts w:ascii="Times New Roman" w:hAnsi="Times New Roman" w:cs="Times New Roman"/>
          <w:sz w:val="24"/>
          <w:szCs w:val="24"/>
        </w:rPr>
        <w:t>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Надписи (буквы, цифры, знаки препинания) </w:t>
      </w:r>
      <w:r w:rsidR="00DE75C6" w:rsidRPr="00BE5E48">
        <w:rPr>
          <w:rFonts w:ascii="Times New Roman" w:hAnsi="Times New Roman" w:cs="Times New Roman"/>
          <w:sz w:val="24"/>
          <w:szCs w:val="24"/>
        </w:rPr>
        <w:t xml:space="preserve">при электронной верстке следует </w:t>
      </w:r>
      <w:r w:rsidRPr="00BE5E48">
        <w:rPr>
          <w:rFonts w:ascii="Times New Roman" w:hAnsi="Times New Roman" w:cs="Times New Roman"/>
          <w:sz w:val="24"/>
          <w:szCs w:val="24"/>
        </w:rPr>
        <w:t>выпо</w:t>
      </w:r>
      <w:r w:rsidRPr="00BE5E48">
        <w:rPr>
          <w:rFonts w:ascii="Times New Roman" w:hAnsi="Times New Roman" w:cs="Times New Roman"/>
          <w:sz w:val="24"/>
          <w:szCs w:val="24"/>
        </w:rPr>
        <w:t>л</w:t>
      </w:r>
      <w:r w:rsidRPr="00BE5E48">
        <w:rPr>
          <w:rFonts w:ascii="Times New Roman" w:hAnsi="Times New Roman" w:cs="Times New Roman"/>
          <w:sz w:val="24"/>
          <w:szCs w:val="24"/>
        </w:rPr>
        <w:t xml:space="preserve">нять шрифтом </w:t>
      </w:r>
      <w:proofErr w:type="spellStart"/>
      <w:r w:rsidRPr="00BE5E48">
        <w:rPr>
          <w:rFonts w:ascii="Times New Roman" w:hAnsi="Times New Roman" w:cs="Times New Roman"/>
          <w:sz w:val="24"/>
          <w:szCs w:val="24"/>
        </w:rPr>
        <w:t>Verbana</w:t>
      </w:r>
      <w:proofErr w:type="spellEnd"/>
      <w:r w:rsidRPr="00BE5E48">
        <w:rPr>
          <w:rFonts w:ascii="Times New Roman" w:hAnsi="Times New Roman" w:cs="Times New Roman"/>
          <w:sz w:val="24"/>
          <w:szCs w:val="24"/>
        </w:rPr>
        <w:t xml:space="preserve"> (полужирный) белого цвета).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Имена собственные в названиях объектов следуе</w:t>
      </w:r>
      <w:r w:rsidR="00DE75C6" w:rsidRPr="00BE5E48">
        <w:rPr>
          <w:rFonts w:ascii="Times New Roman" w:hAnsi="Times New Roman" w:cs="Times New Roman"/>
          <w:sz w:val="24"/>
          <w:szCs w:val="24"/>
        </w:rPr>
        <w:t xml:space="preserve">т выполнять прописными буквами, </w:t>
      </w:r>
      <w:r w:rsidRPr="00BE5E48">
        <w:rPr>
          <w:rFonts w:ascii="Times New Roman" w:hAnsi="Times New Roman" w:cs="Times New Roman"/>
          <w:sz w:val="24"/>
          <w:szCs w:val="24"/>
        </w:rPr>
        <w:t>а служебные (поясняющие) слова при них строчными (например</w:t>
      </w:r>
      <w:r w:rsidR="00DE75C6" w:rsidRPr="00BE5E48">
        <w:rPr>
          <w:rFonts w:ascii="Times New Roman" w:hAnsi="Times New Roman" w:cs="Times New Roman"/>
          <w:sz w:val="24"/>
          <w:szCs w:val="24"/>
        </w:rPr>
        <w:t>:</w:t>
      </w:r>
      <w:r w:rsidRPr="00BE5E48">
        <w:rPr>
          <w:rFonts w:ascii="Times New Roman" w:hAnsi="Times New Roman" w:cs="Times New Roman"/>
          <w:sz w:val="24"/>
          <w:szCs w:val="24"/>
        </w:rPr>
        <w:t xml:space="preserve"> площадь имени В.И.</w:t>
      </w:r>
      <w:r w:rsidR="00DE75C6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ЛЕН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НА).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Допускается применять сокращение часто употребляемых сл</w:t>
      </w:r>
      <w:r w:rsidR="00DE75C6" w:rsidRPr="00BE5E48">
        <w:rPr>
          <w:rFonts w:ascii="Times New Roman" w:hAnsi="Times New Roman" w:cs="Times New Roman"/>
          <w:sz w:val="24"/>
          <w:szCs w:val="24"/>
        </w:rPr>
        <w:t xml:space="preserve">ужебных слов в </w:t>
      </w:r>
      <w:r w:rsidRPr="00BE5E48">
        <w:rPr>
          <w:rFonts w:ascii="Times New Roman" w:hAnsi="Times New Roman" w:cs="Times New Roman"/>
          <w:sz w:val="24"/>
          <w:szCs w:val="24"/>
        </w:rPr>
        <w:t>именах собственных (например</w:t>
      </w:r>
      <w:r w:rsidR="00DE75C6" w:rsidRPr="00BE5E48">
        <w:rPr>
          <w:rFonts w:ascii="Times New Roman" w:hAnsi="Times New Roman" w:cs="Times New Roman"/>
          <w:sz w:val="24"/>
          <w:szCs w:val="24"/>
        </w:rPr>
        <w:t>:</w:t>
      </w:r>
      <w:r w:rsidR="005F5884" w:rsidRPr="00BE5E48">
        <w:rPr>
          <w:rFonts w:ascii="Times New Roman" w:hAnsi="Times New Roman" w:cs="Times New Roman"/>
          <w:sz w:val="24"/>
          <w:szCs w:val="24"/>
        </w:rPr>
        <w:t xml:space="preserve"> ул., пл. и другие</w:t>
      </w:r>
      <w:r w:rsidRPr="00BE5E48">
        <w:rPr>
          <w:rFonts w:ascii="Times New Roman" w:hAnsi="Times New Roman" w:cs="Times New Roman"/>
          <w:sz w:val="24"/>
          <w:szCs w:val="24"/>
        </w:rPr>
        <w:t>).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самостоятельном употреблении сл</w:t>
      </w:r>
      <w:r w:rsidR="00DE75C6" w:rsidRPr="00BE5E48">
        <w:rPr>
          <w:rFonts w:ascii="Times New Roman" w:hAnsi="Times New Roman" w:cs="Times New Roman"/>
          <w:sz w:val="24"/>
          <w:szCs w:val="24"/>
        </w:rPr>
        <w:t xml:space="preserve">ужебные слова следует выполнять </w:t>
      </w:r>
      <w:r w:rsidRPr="00BE5E48">
        <w:rPr>
          <w:rFonts w:ascii="Times New Roman" w:hAnsi="Times New Roman" w:cs="Times New Roman"/>
          <w:sz w:val="24"/>
          <w:szCs w:val="24"/>
        </w:rPr>
        <w:t>прописн</w:t>
      </w:r>
      <w:r w:rsidRPr="00BE5E48">
        <w:rPr>
          <w:rFonts w:ascii="Times New Roman" w:hAnsi="Times New Roman" w:cs="Times New Roman"/>
          <w:sz w:val="24"/>
          <w:szCs w:val="24"/>
        </w:rPr>
        <w:t>ы</w:t>
      </w:r>
      <w:r w:rsidRPr="00BE5E48">
        <w:rPr>
          <w:rFonts w:ascii="Times New Roman" w:hAnsi="Times New Roman" w:cs="Times New Roman"/>
          <w:sz w:val="24"/>
          <w:szCs w:val="24"/>
        </w:rPr>
        <w:t>ми буквами (например</w:t>
      </w:r>
      <w:r w:rsidR="00DE75C6" w:rsidRPr="00BE5E48">
        <w:rPr>
          <w:rFonts w:ascii="Times New Roman" w:hAnsi="Times New Roman" w:cs="Times New Roman"/>
          <w:sz w:val="24"/>
          <w:szCs w:val="24"/>
        </w:rPr>
        <w:t>:</w:t>
      </w:r>
      <w:r w:rsidRPr="00BE5E48">
        <w:rPr>
          <w:rFonts w:ascii="Times New Roman" w:hAnsi="Times New Roman" w:cs="Times New Roman"/>
          <w:sz w:val="24"/>
          <w:szCs w:val="24"/>
        </w:rPr>
        <w:t xml:space="preserve"> МУЗЕЙ, ПЛОЩАДЬ).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На указателях не допускается использовать переносы слов.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Расстояние по горизонтали и вертикали о</w:t>
      </w:r>
      <w:r w:rsidR="009915EA" w:rsidRPr="00BE5E48">
        <w:rPr>
          <w:rFonts w:ascii="Times New Roman" w:hAnsi="Times New Roman" w:cs="Times New Roman"/>
          <w:sz w:val="24"/>
          <w:szCs w:val="24"/>
        </w:rPr>
        <w:t xml:space="preserve">т кромки знака до надписи между </w:t>
      </w:r>
      <w:r w:rsidRPr="00BE5E48">
        <w:rPr>
          <w:rFonts w:ascii="Times New Roman" w:hAnsi="Times New Roman" w:cs="Times New Roman"/>
          <w:sz w:val="24"/>
          <w:szCs w:val="24"/>
        </w:rPr>
        <w:t>словами, числами, стрелками, линией, которая разделяет надписи следует применять не</w:t>
      </w:r>
      <w:r w:rsidR="009915EA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="005F5884" w:rsidRPr="00BE5E48">
        <w:rPr>
          <w:rFonts w:ascii="Times New Roman" w:hAnsi="Times New Roman" w:cs="Times New Roman"/>
          <w:sz w:val="24"/>
          <w:szCs w:val="24"/>
        </w:rPr>
        <w:t>менее 30 ми</w:t>
      </w:r>
      <w:r w:rsidR="005F5884" w:rsidRPr="00BE5E48">
        <w:rPr>
          <w:rFonts w:ascii="Times New Roman" w:hAnsi="Times New Roman" w:cs="Times New Roman"/>
          <w:sz w:val="24"/>
          <w:szCs w:val="24"/>
        </w:rPr>
        <w:t>л</w:t>
      </w:r>
      <w:r w:rsidR="005F5884" w:rsidRPr="00BE5E48">
        <w:rPr>
          <w:rFonts w:ascii="Times New Roman" w:hAnsi="Times New Roman" w:cs="Times New Roman"/>
          <w:sz w:val="24"/>
          <w:szCs w:val="24"/>
        </w:rPr>
        <w:t>лиметров</w:t>
      </w:r>
      <w:r w:rsidRPr="00BE5E48">
        <w:rPr>
          <w:rFonts w:ascii="Times New Roman" w:hAnsi="Times New Roman" w:cs="Times New Roman"/>
          <w:sz w:val="24"/>
          <w:szCs w:val="24"/>
        </w:rPr>
        <w:t>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Кайма должна быть белого цвета</w:t>
      </w:r>
      <w:r w:rsidR="005F5884" w:rsidRPr="00BE5E48">
        <w:rPr>
          <w:rFonts w:ascii="Times New Roman" w:hAnsi="Times New Roman" w:cs="Times New Roman"/>
          <w:sz w:val="24"/>
          <w:szCs w:val="24"/>
        </w:rPr>
        <w:t>, расположена на расстоянии 7 миллиметров</w:t>
      </w:r>
      <w:r w:rsidRPr="00BE5E48">
        <w:rPr>
          <w:rFonts w:ascii="Times New Roman" w:hAnsi="Times New Roman" w:cs="Times New Roman"/>
          <w:sz w:val="24"/>
          <w:szCs w:val="24"/>
        </w:rPr>
        <w:t xml:space="preserve"> от края знака.</w:t>
      </w:r>
    </w:p>
    <w:p w:rsidR="00DE3211" w:rsidRPr="00BE5E48" w:rsidRDefault="005F5884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Ширина каймы: 5 миллиметров</w:t>
      </w:r>
      <w:r w:rsidR="00DE3211" w:rsidRPr="00BE5E48">
        <w:rPr>
          <w:rFonts w:ascii="Times New Roman" w:hAnsi="Times New Roman" w:cs="Times New Roman"/>
          <w:sz w:val="24"/>
          <w:szCs w:val="24"/>
        </w:rPr>
        <w:t>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Требования к оформлению домового знака: инфо</w:t>
      </w:r>
      <w:r w:rsidR="009915EA" w:rsidRPr="00BE5E48">
        <w:rPr>
          <w:rFonts w:ascii="Times New Roman" w:hAnsi="Times New Roman" w:cs="Times New Roman"/>
          <w:sz w:val="24"/>
          <w:szCs w:val="24"/>
        </w:rPr>
        <w:t xml:space="preserve">рмационная поверхность домового </w:t>
      </w:r>
      <w:r w:rsidRPr="00BE5E48">
        <w:rPr>
          <w:rFonts w:ascii="Times New Roman" w:hAnsi="Times New Roman" w:cs="Times New Roman"/>
          <w:sz w:val="24"/>
          <w:szCs w:val="24"/>
        </w:rPr>
        <w:t>знака должна быть изготовлена методом нанесения стекловидного покрытия (глазури или</w:t>
      </w:r>
      <w:r w:rsidR="009915EA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эмали) на металл. Также допускается выполнение информационной поверхности из</w:t>
      </w:r>
      <w:r w:rsidR="009915EA" w:rsidRPr="00BE5E48">
        <w:rPr>
          <w:rFonts w:ascii="Times New Roman" w:hAnsi="Times New Roman" w:cs="Times New Roman"/>
          <w:sz w:val="24"/>
          <w:szCs w:val="24"/>
        </w:rPr>
        <w:t xml:space="preserve"> </w:t>
      </w:r>
      <w:r w:rsidRPr="00BE5E48">
        <w:rPr>
          <w:rFonts w:ascii="Times New Roman" w:hAnsi="Times New Roman" w:cs="Times New Roman"/>
          <w:sz w:val="24"/>
          <w:szCs w:val="24"/>
        </w:rPr>
        <w:t>пленки одного типа. Такие знаки желательно обеспечить подсветкой в темное время суток.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Все детали и сборочные единицы зн</w:t>
      </w:r>
      <w:r w:rsidR="009915EA" w:rsidRPr="00BE5E48">
        <w:rPr>
          <w:rFonts w:ascii="Times New Roman" w:hAnsi="Times New Roman" w:cs="Times New Roman"/>
          <w:sz w:val="24"/>
          <w:szCs w:val="24"/>
        </w:rPr>
        <w:t xml:space="preserve">аков должны быть изготовлены из </w:t>
      </w:r>
      <w:r w:rsidRPr="00BE5E48">
        <w:rPr>
          <w:rFonts w:ascii="Times New Roman" w:hAnsi="Times New Roman" w:cs="Times New Roman"/>
          <w:sz w:val="24"/>
          <w:szCs w:val="24"/>
        </w:rPr>
        <w:t>антикоррози</w:t>
      </w:r>
      <w:r w:rsidRPr="00BE5E48">
        <w:rPr>
          <w:rFonts w:ascii="Times New Roman" w:hAnsi="Times New Roman" w:cs="Times New Roman"/>
          <w:sz w:val="24"/>
          <w:szCs w:val="24"/>
        </w:rPr>
        <w:t>й</w:t>
      </w:r>
      <w:r w:rsidRPr="00BE5E48">
        <w:rPr>
          <w:rFonts w:ascii="Times New Roman" w:hAnsi="Times New Roman" w:cs="Times New Roman"/>
          <w:sz w:val="24"/>
          <w:szCs w:val="24"/>
        </w:rPr>
        <w:t>ных материалов или иметь защитное покрытие.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При размещении нескольких домовых знаков в о</w:t>
      </w:r>
      <w:r w:rsidR="009915EA" w:rsidRPr="00BE5E48">
        <w:rPr>
          <w:rFonts w:ascii="Times New Roman" w:hAnsi="Times New Roman" w:cs="Times New Roman"/>
          <w:sz w:val="24"/>
          <w:szCs w:val="24"/>
        </w:rPr>
        <w:t xml:space="preserve">дном створе над проезжей частью </w:t>
      </w:r>
      <w:r w:rsidRPr="00BE5E48">
        <w:rPr>
          <w:rFonts w:ascii="Times New Roman" w:hAnsi="Times New Roman" w:cs="Times New Roman"/>
          <w:sz w:val="24"/>
          <w:szCs w:val="24"/>
        </w:rPr>
        <w:t>их размеры необходимо выдержать одинаковыми по высоте.</w:t>
      </w:r>
    </w:p>
    <w:p w:rsidR="00DE3211" w:rsidRPr="00BE5E48" w:rsidRDefault="00DE3211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 xml:space="preserve">Наименование улиц, номеров объектов адресации </w:t>
      </w:r>
      <w:r w:rsidR="009915EA" w:rsidRPr="00BE5E48">
        <w:rPr>
          <w:rFonts w:ascii="Times New Roman" w:hAnsi="Times New Roman" w:cs="Times New Roman"/>
          <w:sz w:val="24"/>
          <w:szCs w:val="24"/>
        </w:rPr>
        <w:t xml:space="preserve">на указателях воспроизводится в </w:t>
      </w:r>
      <w:r w:rsidRPr="00BE5E48">
        <w:rPr>
          <w:rFonts w:ascii="Times New Roman" w:hAnsi="Times New Roman" w:cs="Times New Roman"/>
          <w:sz w:val="24"/>
          <w:szCs w:val="24"/>
        </w:rPr>
        <w:t>соответствии с их наименованиями и обозначени</w:t>
      </w:r>
      <w:r w:rsidR="009915EA" w:rsidRPr="00BE5E48">
        <w:rPr>
          <w:rFonts w:ascii="Times New Roman" w:hAnsi="Times New Roman" w:cs="Times New Roman"/>
          <w:sz w:val="24"/>
          <w:szCs w:val="24"/>
        </w:rPr>
        <w:t xml:space="preserve">ями в адресном реестре объектов </w:t>
      </w:r>
      <w:r w:rsidRPr="00BE5E48">
        <w:rPr>
          <w:rFonts w:ascii="Times New Roman" w:hAnsi="Times New Roman" w:cs="Times New Roman"/>
          <w:sz w:val="24"/>
          <w:szCs w:val="24"/>
        </w:rPr>
        <w:t>недвиж</w:t>
      </w:r>
      <w:r w:rsidRPr="00BE5E48">
        <w:rPr>
          <w:rFonts w:ascii="Times New Roman" w:hAnsi="Times New Roman" w:cs="Times New Roman"/>
          <w:sz w:val="24"/>
          <w:szCs w:val="24"/>
        </w:rPr>
        <w:t>и</w:t>
      </w:r>
      <w:r w:rsidRPr="00BE5E48">
        <w:rPr>
          <w:rFonts w:ascii="Times New Roman" w:hAnsi="Times New Roman" w:cs="Times New Roman"/>
          <w:sz w:val="24"/>
          <w:szCs w:val="24"/>
        </w:rPr>
        <w:t>мости округа.</w:t>
      </w:r>
    </w:p>
    <w:p w:rsidR="009915EA" w:rsidRPr="00BE5E48" w:rsidRDefault="005F5884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48"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9915EA" w:rsidRPr="00BE5E48" w:rsidTr="00CE3D67">
        <w:tc>
          <w:tcPr>
            <w:tcW w:w="4785" w:type="dxa"/>
          </w:tcPr>
          <w:p w:rsidR="009915EA" w:rsidRPr="00BE5E48" w:rsidRDefault="009915EA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91" w:rsidRDefault="000E6691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91" w:rsidRDefault="000E6691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D2" w:rsidRDefault="001460D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73" w:rsidRDefault="00696373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4C6" w:rsidRDefault="007334C6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D0" w:rsidRDefault="00D742D0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D0" w:rsidRDefault="00D742D0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4C6" w:rsidRDefault="007334C6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EA" w:rsidRPr="00CE3D67" w:rsidRDefault="009915EA" w:rsidP="000E6691">
            <w:pPr>
              <w:widowControl w:val="0"/>
              <w:autoSpaceDE w:val="0"/>
              <w:autoSpaceDN w:val="0"/>
              <w:adjustRightInd w:val="0"/>
              <w:ind w:firstLine="30"/>
              <w:jc w:val="right"/>
              <w:rPr>
                <w:rFonts w:ascii="Times New Roman" w:hAnsi="Times New Roman" w:cs="Times New Roman"/>
              </w:rPr>
            </w:pPr>
            <w:r w:rsidRPr="00CE3D67">
              <w:rPr>
                <w:rFonts w:ascii="Times New Roman" w:hAnsi="Times New Roman" w:cs="Times New Roman"/>
              </w:rPr>
              <w:t xml:space="preserve">Приложение </w:t>
            </w:r>
            <w:r w:rsidR="00430238" w:rsidRPr="00CE3D67">
              <w:rPr>
                <w:rFonts w:ascii="Times New Roman" w:hAnsi="Times New Roman" w:cs="Times New Roman"/>
              </w:rPr>
              <w:t>2</w:t>
            </w:r>
          </w:p>
          <w:p w:rsidR="009915EA" w:rsidRPr="00CE3D67" w:rsidRDefault="009915EA" w:rsidP="000E6691">
            <w:pPr>
              <w:widowControl w:val="0"/>
              <w:autoSpaceDE w:val="0"/>
              <w:autoSpaceDN w:val="0"/>
              <w:adjustRightInd w:val="0"/>
              <w:ind w:left="30" w:firstLine="30"/>
              <w:jc w:val="right"/>
              <w:rPr>
                <w:rFonts w:ascii="Times New Roman" w:hAnsi="Times New Roman" w:cs="Times New Roman"/>
              </w:rPr>
            </w:pPr>
            <w:r w:rsidRPr="00CE3D67">
              <w:rPr>
                <w:rFonts w:ascii="Times New Roman" w:hAnsi="Times New Roman" w:cs="Times New Roman"/>
              </w:rPr>
              <w:t xml:space="preserve">к Правилам благоустройства </w:t>
            </w:r>
          </w:p>
          <w:p w:rsidR="00CE3D67" w:rsidRDefault="00873F9A" w:rsidP="000E6691">
            <w:pPr>
              <w:widowControl w:val="0"/>
              <w:autoSpaceDE w:val="0"/>
              <w:autoSpaceDN w:val="0"/>
              <w:adjustRightInd w:val="0"/>
              <w:ind w:firstLine="30"/>
              <w:jc w:val="right"/>
              <w:rPr>
                <w:rFonts w:ascii="Times New Roman" w:hAnsi="Times New Roman" w:cs="Times New Roman"/>
              </w:rPr>
            </w:pPr>
            <w:r w:rsidRPr="00CE3D67">
              <w:rPr>
                <w:rFonts w:ascii="Times New Roman" w:hAnsi="Times New Roman" w:cs="Times New Roman"/>
              </w:rPr>
              <w:t>Лешуконского</w:t>
            </w:r>
            <w:r w:rsidR="009915EA" w:rsidRPr="00CE3D67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  <w:p w:rsidR="009915EA" w:rsidRPr="00BE5E48" w:rsidRDefault="009915EA" w:rsidP="000E6691">
            <w:pPr>
              <w:widowControl w:val="0"/>
              <w:autoSpaceDE w:val="0"/>
              <w:autoSpaceDN w:val="0"/>
              <w:adjustRightInd w:val="0"/>
              <w:ind w:left="739" w:hanging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D67">
              <w:rPr>
                <w:rFonts w:ascii="Times New Roman" w:hAnsi="Times New Roman" w:cs="Times New Roman"/>
              </w:rPr>
              <w:t>Архангельской области</w:t>
            </w:r>
          </w:p>
        </w:tc>
      </w:tr>
    </w:tbl>
    <w:p w:rsidR="00193C65" w:rsidRPr="00193C65" w:rsidRDefault="00193C65" w:rsidP="00193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93C65">
        <w:rPr>
          <w:rFonts w:ascii="Times New Roman" w:hAnsi="Times New Roman" w:cs="Times New Roman"/>
          <w:b/>
          <w:sz w:val="20"/>
          <w:szCs w:val="20"/>
        </w:rPr>
        <w:lastRenderedPageBreak/>
        <w:t>(приложение 2 в редакции решения Собрания</w:t>
      </w:r>
      <w:proofErr w:type="gramEnd"/>
    </w:p>
    <w:p w:rsidR="00193C65" w:rsidRPr="00193C65" w:rsidRDefault="00193C65" w:rsidP="00193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3C65">
        <w:rPr>
          <w:rFonts w:ascii="Times New Roman" w:hAnsi="Times New Roman" w:cs="Times New Roman"/>
          <w:b/>
          <w:sz w:val="20"/>
          <w:szCs w:val="20"/>
        </w:rPr>
        <w:t xml:space="preserve"> депутатов Лешуконского </w:t>
      </w:r>
      <w:proofErr w:type="gramStart"/>
      <w:r w:rsidRPr="00193C65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193C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15EA" w:rsidRPr="00193C65" w:rsidRDefault="00193C65" w:rsidP="00193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3C65">
        <w:rPr>
          <w:rFonts w:ascii="Times New Roman" w:hAnsi="Times New Roman" w:cs="Times New Roman"/>
          <w:b/>
          <w:sz w:val="20"/>
          <w:szCs w:val="20"/>
        </w:rPr>
        <w:t>округа от 7.06.2023г № 114)</w:t>
      </w:r>
    </w:p>
    <w:p w:rsidR="00430238" w:rsidRPr="00193C65" w:rsidRDefault="00430238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3C65" w:rsidRPr="00193C65" w:rsidRDefault="00193C65" w:rsidP="00193C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93C65" w:rsidRPr="00193C65" w:rsidRDefault="00193C65" w:rsidP="00193C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</w:t>
      </w:r>
    </w:p>
    <w:p w:rsidR="00193C65" w:rsidRPr="00193C65" w:rsidRDefault="00193C65" w:rsidP="00193C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производство земляных работ</w:t>
      </w:r>
    </w:p>
    <w:p w:rsidR="00193C65" w:rsidRPr="00A2290A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Объект________________________________________________________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Заказчик_______________________________________________________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Подрядчик_____________________________________________________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</w:t>
      </w:r>
    </w:p>
    <w:p w:rsidR="00193C65" w:rsidRPr="00734F73" w:rsidRDefault="00193C65" w:rsidP="00193C65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4F7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 лица, ответственного за производство работ)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производство земляных работ на участке согласно схеме фра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 топографического плана на срок </w:t>
      </w:r>
      <w:proofErr w:type="gramStart"/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по________________________.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разрешение на производство строительно-монтажных работ (при новом строительстве, р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конструкции, расширении);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протокол согласования с организациями, интересы которых затрагиваются при произво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земляных работ, с приложением схемы фрагмента топографического плана;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ППР - проект производства работ (мероприятия по организации движения транспорта и пешеходов при закрытии улиц, проездов, проходов, места складирования материалов и др.) (при масштабном строительстве с закрытием улиц и проездов на срок более 5 суток);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гарантийное обязательство;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копия договора на восстановление дорожного полотна с организацией, имеющей разреш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данный вид деятельности в соответствии с заключёнными государственными и мун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ципальными контрактами (в случаях, предполагающих вскрытие дорожного полотна);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будут вестись в соответствии с Правилами благоустройства Лешуконского муниц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округа.</w:t>
      </w: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65" w:rsidRPr="00734F73" w:rsidRDefault="00193C65" w:rsidP="00193C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7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___________                                        «___»_____________20___года</w:t>
      </w:r>
    </w:p>
    <w:p w:rsidR="00430238" w:rsidRPr="00A63D4C" w:rsidRDefault="00430238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0983" w:rsidRDefault="004C0983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BC4" w:rsidRPr="00A63D4C" w:rsidRDefault="00D16BC4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D16BC4" w:rsidRPr="00A63D4C" w:rsidRDefault="00D16BC4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923812" w:rsidRPr="00A63D4C" w:rsidSect="00F55D1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23812" w:rsidRPr="002270C5" w:rsidRDefault="00923812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923812" w:rsidRPr="002270C5" w:rsidRDefault="00923812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0C5">
        <w:rPr>
          <w:rFonts w:ascii="Times New Roman" w:hAnsi="Times New Roman" w:cs="Times New Roman"/>
          <w:b/>
          <w:bCs/>
          <w:sz w:val="24"/>
          <w:szCs w:val="24"/>
        </w:rPr>
        <w:t>согласования условий производства земляных работ</w:t>
      </w:r>
    </w:p>
    <w:p w:rsidR="00923812" w:rsidRPr="002270C5" w:rsidRDefault="006E7F92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20 __ года</w:t>
      </w:r>
      <w:r w:rsidR="00923812" w:rsidRPr="002270C5">
        <w:rPr>
          <w:rFonts w:ascii="Times New Roman" w:hAnsi="Times New Roman" w:cs="Times New Roman"/>
          <w:sz w:val="24"/>
          <w:szCs w:val="24"/>
        </w:rPr>
        <w:t xml:space="preserve"> к ордеру от ______________</w:t>
      </w:r>
      <w:r>
        <w:rPr>
          <w:rFonts w:ascii="Times New Roman" w:hAnsi="Times New Roman" w:cs="Times New Roman"/>
          <w:sz w:val="24"/>
          <w:szCs w:val="24"/>
        </w:rPr>
        <w:t xml:space="preserve"> 20 __ года № ___</w:t>
      </w: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4C">
        <w:rPr>
          <w:rFonts w:ascii="Times New Roman" w:hAnsi="Times New Roman" w:cs="Times New Roman"/>
          <w:sz w:val="24"/>
          <w:szCs w:val="24"/>
        </w:rPr>
        <w:t>Наименование объекта_____________________________________________________________</w:t>
      </w: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4C">
        <w:rPr>
          <w:rFonts w:ascii="Times New Roman" w:hAnsi="Times New Roman" w:cs="Times New Roman"/>
          <w:sz w:val="24"/>
          <w:szCs w:val="24"/>
        </w:rPr>
        <w:t>Заказчик__________________________________________________________________________</w:t>
      </w: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4C">
        <w:rPr>
          <w:rFonts w:ascii="Times New Roman" w:hAnsi="Times New Roman" w:cs="Times New Roman"/>
          <w:sz w:val="24"/>
          <w:szCs w:val="24"/>
        </w:rPr>
        <w:t>Подрядчик________________________________________________________________________</w:t>
      </w: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4C">
        <w:rPr>
          <w:rFonts w:ascii="Times New Roman" w:hAnsi="Times New Roman" w:cs="Times New Roman"/>
          <w:sz w:val="24"/>
          <w:szCs w:val="24"/>
        </w:rPr>
        <w:t>Срок производства работ___________________________</w:t>
      </w:r>
      <w:r w:rsidR="0043407E">
        <w:rPr>
          <w:rFonts w:ascii="Times New Roman" w:hAnsi="Times New Roman" w:cs="Times New Roman"/>
          <w:sz w:val="24"/>
          <w:szCs w:val="24"/>
        </w:rPr>
        <w:t>_______________</w:t>
      </w:r>
      <w:r w:rsidRPr="00A63D4C">
        <w:rPr>
          <w:rFonts w:ascii="Times New Roman" w:hAnsi="Times New Roman" w:cs="Times New Roman"/>
          <w:sz w:val="24"/>
          <w:szCs w:val="24"/>
        </w:rPr>
        <w:t>__________________</w:t>
      </w: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923812" w:rsidRPr="00A63D4C" w:rsidTr="00696373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64" w:type="dxa"/>
            <w:vAlign w:val="center"/>
          </w:tcPr>
          <w:p w:rsidR="00923812" w:rsidRPr="00A63D4C" w:rsidRDefault="00923812" w:rsidP="006963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  <w:vAlign w:val="center"/>
          </w:tcPr>
          <w:p w:rsidR="00923812" w:rsidRPr="00A63D4C" w:rsidRDefault="00923812" w:rsidP="0069637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5" w:type="dxa"/>
            <w:vAlign w:val="center"/>
          </w:tcPr>
          <w:p w:rsidR="00923812" w:rsidRPr="00A63D4C" w:rsidRDefault="0092381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Условия произво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ства работ</w:t>
            </w:r>
          </w:p>
        </w:tc>
        <w:tc>
          <w:tcPr>
            <w:tcW w:w="2465" w:type="dxa"/>
            <w:vAlign w:val="center"/>
          </w:tcPr>
          <w:p w:rsidR="002270C5" w:rsidRDefault="0092381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Подпись,</w:t>
            </w:r>
          </w:p>
          <w:p w:rsidR="00923812" w:rsidRPr="00A63D4C" w:rsidRDefault="002270C5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812" w:rsidRPr="00A63D4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23812" w:rsidRPr="00A63D4C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</w:tr>
      <w:tr w:rsidR="00923812" w:rsidRPr="00A63D4C" w:rsidTr="00923812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23812" w:rsidRPr="00A63D4C" w:rsidRDefault="0092381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и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женерные</w:t>
            </w:r>
          </w:p>
          <w:p w:rsidR="00923812" w:rsidRPr="00A63D4C" w:rsidRDefault="0092381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коммуникации:</w:t>
            </w: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12" w:rsidRPr="00A63D4C" w:rsidTr="00923812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3812" w:rsidRPr="00A63D4C" w:rsidRDefault="002270C5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3812" w:rsidRPr="00A63D4C">
              <w:rPr>
                <w:rFonts w:ascii="Times New Roman" w:hAnsi="Times New Roman" w:cs="Times New Roman"/>
                <w:sz w:val="24"/>
                <w:szCs w:val="24"/>
              </w:rPr>
              <w:t>электросети</w:t>
            </w: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12" w:rsidRPr="00A63D4C" w:rsidTr="00923812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3812" w:rsidRPr="00A63D4C" w:rsidRDefault="002270C5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3812" w:rsidRPr="00A63D4C">
              <w:rPr>
                <w:rFonts w:ascii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12" w:rsidRPr="00A63D4C" w:rsidTr="00923812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3812" w:rsidRPr="00A63D4C" w:rsidRDefault="002270C5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3812" w:rsidRPr="00A63D4C">
              <w:rPr>
                <w:rFonts w:ascii="Times New Roman" w:hAnsi="Times New Roman" w:cs="Times New Roman"/>
                <w:sz w:val="24"/>
                <w:szCs w:val="24"/>
              </w:rPr>
              <w:t>сети водоснабжения, водоотведения</w:t>
            </w: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12" w:rsidRPr="00A63D4C" w:rsidTr="00923812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3812" w:rsidRPr="00A63D4C" w:rsidRDefault="002270C5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3812" w:rsidRPr="00A63D4C">
              <w:rPr>
                <w:rFonts w:ascii="Times New Roman" w:hAnsi="Times New Roman" w:cs="Times New Roman"/>
                <w:sz w:val="24"/>
                <w:szCs w:val="24"/>
              </w:rPr>
              <w:t>сети связи</w:t>
            </w: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12" w:rsidRPr="00A63D4C" w:rsidTr="00923812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23812" w:rsidRPr="00A63D4C" w:rsidRDefault="0092381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12" w:rsidRPr="00A63D4C" w:rsidTr="00923812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23812" w:rsidRPr="00A63D4C" w:rsidRDefault="0092381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Землепользователь</w:t>
            </w: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12" w:rsidRPr="00A63D4C" w:rsidTr="00923812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23812" w:rsidRPr="00A63D4C" w:rsidRDefault="0092381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Владелец инженерных коммуник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12" w:rsidRPr="00A63D4C" w:rsidTr="00923812">
        <w:tc>
          <w:tcPr>
            <w:tcW w:w="817" w:type="dxa"/>
            <w:vAlign w:val="center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23812" w:rsidRPr="00A63D4C" w:rsidRDefault="0092381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Ремонтно-эксплуатационная служба</w:t>
            </w: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23812" w:rsidRPr="00A63D4C" w:rsidRDefault="0092381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812" w:rsidRPr="00A63D4C" w:rsidRDefault="002270C5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Pr="00A63D4C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923812" w:rsidRPr="00A63D4C" w:rsidSect="009238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3812" w:rsidRPr="002270C5" w:rsidRDefault="00923812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70C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ГАРАНТИЙНОЕ ОБЯЗАТЕЛЬСТВО</w:t>
      </w:r>
    </w:p>
    <w:p w:rsidR="00923812" w:rsidRPr="002270C5" w:rsidRDefault="00923812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от_______________ к орд</w:t>
      </w:r>
      <w:r w:rsidR="002270C5" w:rsidRPr="002270C5">
        <w:rPr>
          <w:rFonts w:ascii="Times New Roman" w:hAnsi="Times New Roman" w:cs="Times New Roman"/>
          <w:sz w:val="24"/>
          <w:szCs w:val="24"/>
        </w:rPr>
        <w:t>еру от _________________№__</w:t>
      </w:r>
    </w:p>
    <w:p w:rsidR="002C7E8D" w:rsidRDefault="00923812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63D4C">
        <w:rPr>
          <w:rFonts w:ascii="Times New Roman" w:hAnsi="Times New Roman" w:cs="Times New Roman"/>
          <w:sz w:val="26"/>
          <w:szCs w:val="26"/>
        </w:rPr>
        <w:t>___________</w:t>
      </w:r>
      <w:r w:rsidR="00486452" w:rsidRPr="00A63D4C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A63D4C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23812" w:rsidRPr="002270C5" w:rsidRDefault="002270C5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270C5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923812" w:rsidRPr="002270C5">
        <w:rPr>
          <w:rFonts w:ascii="Times New Roman" w:hAnsi="Times New Roman" w:cs="Times New Roman"/>
          <w:i/>
          <w:iCs/>
          <w:sz w:val="20"/>
          <w:szCs w:val="20"/>
        </w:rPr>
        <w:t>наименование организации-заказчика</w:t>
      </w:r>
      <w:r w:rsidRPr="002270C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23812" w:rsidRPr="00A63D4C" w:rsidRDefault="00923812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63D4C">
        <w:rPr>
          <w:rFonts w:ascii="Times New Roman" w:hAnsi="Times New Roman" w:cs="Times New Roman"/>
          <w:sz w:val="26"/>
          <w:szCs w:val="26"/>
        </w:rPr>
        <w:t>________________</w:t>
      </w:r>
      <w:r w:rsidR="00486452" w:rsidRPr="00A63D4C">
        <w:rPr>
          <w:rFonts w:ascii="Times New Roman" w:hAnsi="Times New Roman" w:cs="Times New Roman"/>
          <w:sz w:val="26"/>
          <w:szCs w:val="26"/>
        </w:rPr>
        <w:t>_____________________</w:t>
      </w:r>
      <w:r w:rsidRPr="00A63D4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23812" w:rsidRPr="002270C5" w:rsidRDefault="002270C5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>(</w:t>
      </w:r>
      <w:r w:rsidR="00923812" w:rsidRPr="002270C5">
        <w:rPr>
          <w:rFonts w:ascii="Times New Roman" w:hAnsi="Times New Roman" w:cs="Times New Roman"/>
          <w:i/>
          <w:iCs/>
          <w:sz w:val="20"/>
          <w:szCs w:val="20"/>
        </w:rPr>
        <w:t>наименование подрядной организации</w:t>
      </w:r>
      <w:r w:rsidRPr="002270C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86452" w:rsidRPr="00A63D4C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Pr="002270C5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Обязуемся произвести восстановление разрушенного в ходе работ благоустройства с надлежащим</w:t>
      </w:r>
      <w:r w:rsidR="00486452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качеством работ и в следующие сроки:</w:t>
      </w: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1430"/>
        <w:gridCol w:w="1564"/>
        <w:gridCol w:w="1679"/>
        <w:gridCol w:w="1591"/>
        <w:gridCol w:w="1591"/>
      </w:tblGrid>
      <w:tr w:rsidR="00486452" w:rsidRPr="00A63D4C" w:rsidTr="002270C5">
        <w:tc>
          <w:tcPr>
            <w:tcW w:w="1715" w:type="dxa"/>
            <w:vAlign w:val="center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430" w:type="dxa"/>
            <w:vAlign w:val="center"/>
          </w:tcPr>
          <w:p w:rsidR="002270C5" w:rsidRDefault="0048645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Объем р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бот,</w:t>
            </w:r>
          </w:p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64" w:type="dxa"/>
            <w:vAlign w:val="center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Сроки в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679" w:type="dxa"/>
            <w:vAlign w:val="center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</w:p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выполняющая работы</w:t>
            </w:r>
          </w:p>
        </w:tc>
        <w:tc>
          <w:tcPr>
            <w:tcW w:w="1591" w:type="dxa"/>
            <w:vAlign w:val="center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Отв. испо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нитель, должность, Ф.И.О.</w:t>
            </w:r>
          </w:p>
        </w:tc>
        <w:tc>
          <w:tcPr>
            <w:tcW w:w="1591" w:type="dxa"/>
            <w:vAlign w:val="center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Подпись отв. исполнителя, дата</w:t>
            </w:r>
          </w:p>
        </w:tc>
      </w:tr>
      <w:tr w:rsidR="00486452" w:rsidRPr="00A63D4C" w:rsidTr="002270C5">
        <w:tc>
          <w:tcPr>
            <w:tcW w:w="1715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bCs/>
                <w:sz w:val="24"/>
                <w:szCs w:val="24"/>
              </w:rPr>
              <w:t>проезжая часть</w:t>
            </w:r>
          </w:p>
        </w:tc>
        <w:tc>
          <w:tcPr>
            <w:tcW w:w="143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2270C5">
        <w:tc>
          <w:tcPr>
            <w:tcW w:w="1715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bCs/>
                <w:sz w:val="24"/>
                <w:szCs w:val="24"/>
              </w:rPr>
              <w:t>тротуары</w:t>
            </w:r>
          </w:p>
        </w:tc>
        <w:tc>
          <w:tcPr>
            <w:tcW w:w="143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2270C5">
        <w:tc>
          <w:tcPr>
            <w:tcW w:w="1715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bCs/>
                <w:sz w:val="24"/>
                <w:szCs w:val="24"/>
              </w:rPr>
              <w:t>газоны</w:t>
            </w:r>
          </w:p>
        </w:tc>
        <w:tc>
          <w:tcPr>
            <w:tcW w:w="143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2270C5">
        <w:tc>
          <w:tcPr>
            <w:tcW w:w="1715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bCs/>
                <w:sz w:val="24"/>
                <w:szCs w:val="24"/>
              </w:rPr>
              <w:t>кустарники</w:t>
            </w:r>
          </w:p>
        </w:tc>
        <w:tc>
          <w:tcPr>
            <w:tcW w:w="143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2270C5">
        <w:tc>
          <w:tcPr>
            <w:tcW w:w="1715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bCs/>
                <w:sz w:val="24"/>
                <w:szCs w:val="24"/>
              </w:rPr>
              <w:t>малые формы</w:t>
            </w:r>
          </w:p>
        </w:tc>
        <w:tc>
          <w:tcPr>
            <w:tcW w:w="143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2270C5">
        <w:tc>
          <w:tcPr>
            <w:tcW w:w="1715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bCs/>
                <w:sz w:val="24"/>
                <w:szCs w:val="24"/>
              </w:rPr>
              <w:t>отмостка</w:t>
            </w:r>
          </w:p>
        </w:tc>
        <w:tc>
          <w:tcPr>
            <w:tcW w:w="143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2270C5">
        <w:tc>
          <w:tcPr>
            <w:tcW w:w="1715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bCs/>
                <w:sz w:val="24"/>
                <w:szCs w:val="24"/>
              </w:rPr>
              <w:t>иное (указать)</w:t>
            </w:r>
          </w:p>
        </w:tc>
        <w:tc>
          <w:tcPr>
            <w:tcW w:w="143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52" w:rsidRPr="00A63D4C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812" w:rsidRDefault="009238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На запрашиваемом участке сохраняются следующие зеленые насаждения:</w:t>
      </w:r>
    </w:p>
    <w:p w:rsidR="006E7F92" w:rsidRPr="002270C5" w:rsidRDefault="006E7F9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992"/>
        <w:gridCol w:w="3650"/>
      </w:tblGrid>
      <w:tr w:rsidR="00486452" w:rsidRPr="00A63D4C" w:rsidTr="00486452">
        <w:tc>
          <w:tcPr>
            <w:tcW w:w="675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Породы деревьев, куста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ников, вид газона</w:t>
            </w:r>
          </w:p>
        </w:tc>
        <w:tc>
          <w:tcPr>
            <w:tcW w:w="1134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992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  <w:tc>
          <w:tcPr>
            <w:tcW w:w="3650" w:type="dxa"/>
          </w:tcPr>
          <w:p w:rsidR="00486452" w:rsidRPr="00A63D4C" w:rsidRDefault="00486452" w:rsidP="00696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4C">
              <w:rPr>
                <w:rFonts w:ascii="Times New Roman" w:hAnsi="Times New Roman" w:cs="Times New Roman"/>
                <w:sz w:val="24"/>
                <w:szCs w:val="24"/>
              </w:rPr>
              <w:t>Ответственный за сохранность Ф.И.О., должность, подпись</w:t>
            </w:r>
          </w:p>
        </w:tc>
      </w:tr>
      <w:tr w:rsidR="00486452" w:rsidRPr="00A63D4C" w:rsidTr="00486452">
        <w:tc>
          <w:tcPr>
            <w:tcW w:w="675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486452">
        <w:tc>
          <w:tcPr>
            <w:tcW w:w="675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486452">
        <w:tc>
          <w:tcPr>
            <w:tcW w:w="675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486452">
        <w:tc>
          <w:tcPr>
            <w:tcW w:w="675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486452">
        <w:tc>
          <w:tcPr>
            <w:tcW w:w="675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52" w:rsidRPr="00A63D4C" w:rsidTr="00486452">
        <w:tc>
          <w:tcPr>
            <w:tcW w:w="675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86452" w:rsidRPr="00A63D4C" w:rsidRDefault="0048645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52" w:rsidRPr="00A63D4C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Просим разрешить занять площадь</w:t>
      </w:r>
      <w:r w:rsidR="006E7F92">
        <w:rPr>
          <w:rFonts w:ascii="Times New Roman" w:hAnsi="Times New Roman" w:cs="Times New Roman"/>
          <w:sz w:val="24"/>
          <w:szCs w:val="24"/>
        </w:rPr>
        <w:t xml:space="preserve"> ________ квадратных </w:t>
      </w:r>
      <w:r w:rsidRPr="002270C5">
        <w:rPr>
          <w:rFonts w:ascii="Times New Roman" w:hAnsi="Times New Roman" w:cs="Times New Roman"/>
          <w:sz w:val="24"/>
          <w:szCs w:val="24"/>
        </w:rPr>
        <w:t>м</w:t>
      </w:r>
      <w:r w:rsidR="002270C5">
        <w:rPr>
          <w:rFonts w:ascii="Times New Roman" w:hAnsi="Times New Roman" w:cs="Times New Roman"/>
          <w:sz w:val="24"/>
          <w:szCs w:val="24"/>
        </w:rPr>
        <w:t xml:space="preserve">етров </w:t>
      </w:r>
      <w:r w:rsidRPr="002270C5">
        <w:rPr>
          <w:rFonts w:ascii="Times New Roman" w:hAnsi="Times New Roman" w:cs="Times New Roman"/>
          <w:sz w:val="24"/>
          <w:szCs w:val="24"/>
        </w:rPr>
        <w:t xml:space="preserve">под складирование материалов в соответствии с ППР. </w:t>
      </w: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Гарантируем, что ответственные исполнители ознакомлены с Правилами благ</w:t>
      </w:r>
      <w:r w:rsidRPr="002270C5">
        <w:rPr>
          <w:rFonts w:ascii="Times New Roman" w:hAnsi="Times New Roman" w:cs="Times New Roman"/>
          <w:sz w:val="24"/>
          <w:szCs w:val="24"/>
        </w:rPr>
        <w:t>о</w:t>
      </w:r>
      <w:r w:rsidRPr="002270C5">
        <w:rPr>
          <w:rFonts w:ascii="Times New Roman" w:hAnsi="Times New Roman" w:cs="Times New Roman"/>
          <w:sz w:val="24"/>
          <w:szCs w:val="24"/>
        </w:rPr>
        <w:t xml:space="preserve">устройства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Pr="002270C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2270C5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270C5">
        <w:rPr>
          <w:rFonts w:ascii="Times New Roman" w:hAnsi="Times New Roman" w:cs="Times New Roman"/>
          <w:sz w:val="24"/>
          <w:szCs w:val="24"/>
        </w:rPr>
        <w:t>и обязуются их соблюдать.</w:t>
      </w: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Руководитель организации-заказчика ________________</w:t>
      </w:r>
      <w:r w:rsidR="001460D2">
        <w:rPr>
          <w:rFonts w:ascii="Times New Roman" w:hAnsi="Times New Roman" w:cs="Times New Roman"/>
          <w:sz w:val="24"/>
          <w:szCs w:val="24"/>
        </w:rPr>
        <w:t>________</w:t>
      </w:r>
      <w:r w:rsidRPr="002270C5">
        <w:rPr>
          <w:rFonts w:ascii="Times New Roman" w:hAnsi="Times New Roman" w:cs="Times New Roman"/>
          <w:sz w:val="24"/>
          <w:szCs w:val="24"/>
        </w:rPr>
        <w:t>________</w:t>
      </w: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270C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</w:t>
      </w:r>
      <w:r w:rsidR="002270C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270C5">
        <w:rPr>
          <w:rFonts w:ascii="Times New Roman" w:hAnsi="Times New Roman" w:cs="Times New Roman"/>
          <w:i/>
          <w:iCs/>
          <w:sz w:val="20"/>
          <w:szCs w:val="20"/>
        </w:rPr>
        <w:t>Ф.И.О., подпись</w:t>
      </w:r>
      <w:r w:rsidR="002270C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М</w:t>
      </w:r>
      <w:r w:rsidR="002270C5">
        <w:rPr>
          <w:rFonts w:ascii="Times New Roman" w:hAnsi="Times New Roman" w:cs="Times New Roman"/>
          <w:sz w:val="24"/>
          <w:szCs w:val="24"/>
        </w:rPr>
        <w:t>.</w:t>
      </w:r>
      <w:r w:rsidRPr="002270C5">
        <w:rPr>
          <w:rFonts w:ascii="Times New Roman" w:hAnsi="Times New Roman" w:cs="Times New Roman"/>
          <w:sz w:val="24"/>
          <w:szCs w:val="24"/>
        </w:rPr>
        <w:t>П</w:t>
      </w:r>
      <w:r w:rsidR="002270C5">
        <w:rPr>
          <w:rFonts w:ascii="Times New Roman" w:hAnsi="Times New Roman" w:cs="Times New Roman"/>
          <w:sz w:val="24"/>
          <w:szCs w:val="24"/>
        </w:rPr>
        <w:t>.</w:t>
      </w: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Руководитель подрядной организации ___________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2270C5">
        <w:rPr>
          <w:rFonts w:ascii="Times New Roman" w:hAnsi="Times New Roman" w:cs="Times New Roman"/>
          <w:sz w:val="24"/>
          <w:szCs w:val="24"/>
        </w:rPr>
        <w:t>__________________</w:t>
      </w: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270C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 w:rsidR="002270C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270C5">
        <w:rPr>
          <w:rFonts w:ascii="Times New Roman" w:hAnsi="Times New Roman" w:cs="Times New Roman"/>
          <w:i/>
          <w:iCs/>
          <w:sz w:val="20"/>
          <w:szCs w:val="20"/>
        </w:rPr>
        <w:t>Ф.И.О., подпись</w:t>
      </w:r>
      <w:r w:rsidR="002270C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М</w:t>
      </w:r>
      <w:r w:rsidR="002270C5">
        <w:rPr>
          <w:rFonts w:ascii="Times New Roman" w:hAnsi="Times New Roman" w:cs="Times New Roman"/>
          <w:sz w:val="24"/>
          <w:szCs w:val="24"/>
        </w:rPr>
        <w:t>.</w:t>
      </w:r>
      <w:r w:rsidRPr="002270C5">
        <w:rPr>
          <w:rFonts w:ascii="Times New Roman" w:hAnsi="Times New Roman" w:cs="Times New Roman"/>
          <w:sz w:val="24"/>
          <w:szCs w:val="24"/>
        </w:rPr>
        <w:t>П</w:t>
      </w:r>
      <w:r w:rsidR="002270C5">
        <w:rPr>
          <w:rFonts w:ascii="Times New Roman" w:hAnsi="Times New Roman" w:cs="Times New Roman"/>
          <w:sz w:val="24"/>
          <w:szCs w:val="24"/>
        </w:rPr>
        <w:t>.</w:t>
      </w: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452" w:rsidRPr="00A63D4C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0C5">
        <w:rPr>
          <w:rFonts w:ascii="Times New Roman" w:hAnsi="Times New Roman" w:cs="Times New Roman"/>
          <w:sz w:val="24"/>
          <w:szCs w:val="24"/>
        </w:rPr>
        <w:t>Отметка о выполнении_______________</w:t>
      </w:r>
      <w:r w:rsidR="001460D2">
        <w:rPr>
          <w:rFonts w:ascii="Times New Roman" w:hAnsi="Times New Roman" w:cs="Times New Roman"/>
          <w:sz w:val="24"/>
          <w:szCs w:val="24"/>
        </w:rPr>
        <w:t>________</w:t>
      </w:r>
      <w:r w:rsidRPr="002270C5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6452" w:rsidRPr="00A63D4C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0C5" w:rsidRDefault="002270C5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86452" w:rsidRPr="002270C5" w:rsidRDefault="002270C5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ОРДЕР № _</w:t>
      </w:r>
      <w:r w:rsidR="006E7F92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486452" w:rsidRPr="002270C5" w:rsidRDefault="00486452" w:rsidP="00696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0C5">
        <w:rPr>
          <w:rFonts w:ascii="Times New Roman" w:hAnsi="Times New Roman" w:cs="Times New Roman"/>
          <w:b/>
          <w:bCs/>
          <w:sz w:val="24"/>
          <w:szCs w:val="24"/>
        </w:rPr>
        <w:t>на производство земляных работ</w:t>
      </w: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Выдан________________________________________</w:t>
      </w:r>
      <w:r w:rsidR="002270C5">
        <w:rPr>
          <w:rFonts w:ascii="Times New Roman" w:hAnsi="Times New Roman" w:cs="Times New Roman"/>
          <w:sz w:val="24"/>
          <w:szCs w:val="24"/>
        </w:rPr>
        <w:t>__________________</w:t>
      </w:r>
      <w:r w:rsidRPr="002270C5">
        <w:rPr>
          <w:rFonts w:ascii="Times New Roman" w:hAnsi="Times New Roman" w:cs="Times New Roman"/>
          <w:sz w:val="24"/>
          <w:szCs w:val="24"/>
        </w:rPr>
        <w:t>______</w:t>
      </w:r>
    </w:p>
    <w:p w:rsidR="00486452" w:rsidRPr="002270C5" w:rsidRDefault="002270C5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486452" w:rsidRPr="002270C5">
        <w:rPr>
          <w:rFonts w:ascii="Times New Roman" w:hAnsi="Times New Roman" w:cs="Times New Roman"/>
          <w:i/>
          <w:iCs/>
          <w:sz w:val="20"/>
          <w:szCs w:val="20"/>
        </w:rPr>
        <w:t>предприятие, его адрес, телефон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460D2">
        <w:rPr>
          <w:rFonts w:ascii="Times New Roman" w:hAnsi="Times New Roman" w:cs="Times New Roman"/>
          <w:sz w:val="24"/>
          <w:szCs w:val="24"/>
        </w:rPr>
        <w:t>______</w:t>
      </w:r>
      <w:r w:rsidRPr="002270C5">
        <w:rPr>
          <w:rFonts w:ascii="Times New Roman" w:hAnsi="Times New Roman" w:cs="Times New Roman"/>
          <w:sz w:val="24"/>
          <w:szCs w:val="24"/>
        </w:rPr>
        <w:t>______________</w:t>
      </w:r>
    </w:p>
    <w:p w:rsidR="00486452" w:rsidRPr="002270C5" w:rsidRDefault="002270C5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86452" w:rsidRPr="002270C5">
        <w:rPr>
          <w:rFonts w:ascii="Times New Roman" w:hAnsi="Times New Roman" w:cs="Times New Roman"/>
          <w:i/>
          <w:iCs/>
          <w:sz w:val="20"/>
          <w:szCs w:val="20"/>
        </w:rPr>
        <w:t>ответственный за производство работ, должность, Ф.И.О.</w:t>
      </w:r>
      <w:r w:rsidRPr="002270C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000012" w:rsidRPr="002270C5" w:rsidRDefault="0000001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Разрешается производство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работ</w:t>
      </w:r>
      <w:r w:rsidR="00000012" w:rsidRPr="002270C5">
        <w:rPr>
          <w:rFonts w:ascii="Times New Roman" w:hAnsi="Times New Roman" w:cs="Times New Roman"/>
          <w:sz w:val="24"/>
          <w:szCs w:val="24"/>
        </w:rPr>
        <w:t>______________________</w:t>
      </w:r>
      <w:r w:rsidRPr="002270C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Место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 р</w:t>
      </w:r>
      <w:r w:rsidRPr="002270C5">
        <w:rPr>
          <w:rFonts w:ascii="Times New Roman" w:hAnsi="Times New Roman" w:cs="Times New Roman"/>
          <w:sz w:val="24"/>
          <w:szCs w:val="24"/>
        </w:rPr>
        <w:t>або</w:t>
      </w:r>
      <w:r w:rsidR="00000012" w:rsidRPr="002270C5">
        <w:rPr>
          <w:rFonts w:ascii="Times New Roman" w:hAnsi="Times New Roman" w:cs="Times New Roman"/>
          <w:sz w:val="24"/>
          <w:szCs w:val="24"/>
        </w:rPr>
        <w:t>т</w:t>
      </w:r>
      <w:r w:rsidRPr="002270C5">
        <w:rPr>
          <w:rFonts w:ascii="Times New Roman" w:hAnsi="Times New Roman" w:cs="Times New Roman"/>
          <w:sz w:val="24"/>
          <w:szCs w:val="24"/>
        </w:rPr>
        <w:t>_________</w:t>
      </w:r>
      <w:r w:rsidR="0043407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270C5">
        <w:rPr>
          <w:rFonts w:ascii="Times New Roman" w:hAnsi="Times New Roman" w:cs="Times New Roman"/>
          <w:sz w:val="24"/>
          <w:szCs w:val="24"/>
        </w:rPr>
        <w:t>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2270C5">
        <w:rPr>
          <w:rFonts w:ascii="Times New Roman" w:hAnsi="Times New Roman" w:cs="Times New Roman"/>
          <w:sz w:val="24"/>
          <w:szCs w:val="24"/>
        </w:rPr>
        <w:t>_____</w:t>
      </w:r>
    </w:p>
    <w:p w:rsidR="00000012" w:rsidRPr="002270C5" w:rsidRDefault="0000001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270C5">
        <w:rPr>
          <w:rFonts w:ascii="Times New Roman" w:hAnsi="Times New Roman" w:cs="Times New Roman"/>
          <w:sz w:val="24"/>
          <w:szCs w:val="24"/>
        </w:rPr>
        <w:t>______</w:t>
      </w:r>
      <w:r w:rsidRPr="002270C5">
        <w:rPr>
          <w:rFonts w:ascii="Times New Roman" w:hAnsi="Times New Roman" w:cs="Times New Roman"/>
          <w:sz w:val="24"/>
          <w:szCs w:val="24"/>
        </w:rPr>
        <w:t>_____________________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2270C5">
        <w:rPr>
          <w:rFonts w:ascii="Times New Roman" w:hAnsi="Times New Roman" w:cs="Times New Roman"/>
          <w:sz w:val="24"/>
          <w:szCs w:val="24"/>
        </w:rPr>
        <w:t>_____</w:t>
      </w: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Разрешается занять территорию под раскопку и складирование материалов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площадью _____________________</w:t>
      </w:r>
      <w:r w:rsidR="00000012" w:rsidRPr="002270C5">
        <w:rPr>
          <w:rFonts w:ascii="Times New Roman" w:hAnsi="Times New Roman" w:cs="Times New Roman"/>
          <w:sz w:val="24"/>
          <w:szCs w:val="24"/>
        </w:rPr>
        <w:t>__</w:t>
      </w:r>
      <w:r w:rsidRPr="002270C5">
        <w:rPr>
          <w:rFonts w:ascii="Times New Roman" w:hAnsi="Times New Roman" w:cs="Times New Roman"/>
          <w:sz w:val="24"/>
          <w:szCs w:val="24"/>
        </w:rPr>
        <w:t>_, в т. ч.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газон_______</w:t>
      </w:r>
      <w:r w:rsidR="002270C5">
        <w:rPr>
          <w:rFonts w:ascii="Times New Roman" w:hAnsi="Times New Roman" w:cs="Times New Roman"/>
          <w:sz w:val="24"/>
          <w:szCs w:val="24"/>
        </w:rPr>
        <w:t>________________</w:t>
      </w:r>
      <w:r w:rsidRPr="002270C5">
        <w:rPr>
          <w:rFonts w:ascii="Times New Roman" w:hAnsi="Times New Roman" w:cs="Times New Roman"/>
          <w:sz w:val="24"/>
          <w:szCs w:val="24"/>
        </w:rPr>
        <w:t>____________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2270C5">
        <w:rPr>
          <w:rFonts w:ascii="Times New Roman" w:hAnsi="Times New Roman" w:cs="Times New Roman"/>
          <w:sz w:val="24"/>
          <w:szCs w:val="24"/>
        </w:rPr>
        <w:t>________</w:t>
      </w: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асфальтовое покрытие_________</w:t>
      </w:r>
      <w:r w:rsidR="0043407E">
        <w:rPr>
          <w:rFonts w:ascii="Times New Roman" w:hAnsi="Times New Roman" w:cs="Times New Roman"/>
          <w:sz w:val="24"/>
          <w:szCs w:val="24"/>
        </w:rPr>
        <w:t>___________________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2270C5">
        <w:rPr>
          <w:rFonts w:ascii="Times New Roman" w:hAnsi="Times New Roman" w:cs="Times New Roman"/>
          <w:sz w:val="24"/>
          <w:szCs w:val="24"/>
        </w:rPr>
        <w:t>________</w:t>
      </w: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иное покрытие (указать)___________</w:t>
      </w:r>
      <w:r w:rsidR="002270C5">
        <w:rPr>
          <w:rFonts w:ascii="Times New Roman" w:hAnsi="Times New Roman" w:cs="Times New Roman"/>
          <w:sz w:val="24"/>
          <w:szCs w:val="24"/>
        </w:rPr>
        <w:t>_</w:t>
      </w:r>
      <w:r w:rsidRPr="002270C5">
        <w:rPr>
          <w:rFonts w:ascii="Times New Roman" w:hAnsi="Times New Roman" w:cs="Times New Roman"/>
          <w:sz w:val="24"/>
          <w:szCs w:val="24"/>
        </w:rPr>
        <w:t>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2270C5">
        <w:rPr>
          <w:rFonts w:ascii="Times New Roman" w:hAnsi="Times New Roman" w:cs="Times New Roman"/>
          <w:sz w:val="24"/>
          <w:szCs w:val="24"/>
        </w:rPr>
        <w:t>_________________</w:t>
      </w:r>
    </w:p>
    <w:p w:rsidR="00000012" w:rsidRPr="002270C5" w:rsidRDefault="0000001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Производство работ разрешено при условии восстановления нарушенного в ходе работ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бл</w:t>
      </w:r>
      <w:r w:rsidRPr="002270C5">
        <w:rPr>
          <w:rFonts w:ascii="Times New Roman" w:hAnsi="Times New Roman" w:cs="Times New Roman"/>
          <w:sz w:val="24"/>
          <w:szCs w:val="24"/>
        </w:rPr>
        <w:t>а</w:t>
      </w:r>
      <w:r w:rsidRPr="002270C5">
        <w:rPr>
          <w:rFonts w:ascii="Times New Roman" w:hAnsi="Times New Roman" w:cs="Times New Roman"/>
          <w:sz w:val="24"/>
          <w:szCs w:val="24"/>
        </w:rPr>
        <w:t xml:space="preserve">гоустройства, соблюдения Правил благоустройства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муниципально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го </w:t>
      </w:r>
      <w:r w:rsidRPr="002270C5">
        <w:rPr>
          <w:rFonts w:ascii="Times New Roman" w:hAnsi="Times New Roman" w:cs="Times New Roman"/>
          <w:sz w:val="24"/>
          <w:szCs w:val="24"/>
        </w:rPr>
        <w:t>округа и сроков, указанных в ордере.</w:t>
      </w:r>
    </w:p>
    <w:p w:rsidR="00486452" w:rsidRPr="002270C5" w:rsidRDefault="0000001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Я,__________</w:t>
      </w:r>
      <w:r w:rsidR="00486452" w:rsidRPr="002270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270C5">
        <w:rPr>
          <w:rFonts w:ascii="Times New Roman" w:hAnsi="Times New Roman" w:cs="Times New Roman"/>
          <w:sz w:val="24"/>
          <w:szCs w:val="24"/>
        </w:rPr>
        <w:t>______________________</w:t>
      </w:r>
      <w:r w:rsidR="00696373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__________</w:t>
      </w:r>
      <w:r w:rsidR="006E7F92">
        <w:rPr>
          <w:rFonts w:ascii="Times New Roman" w:hAnsi="Times New Roman" w:cs="Times New Roman"/>
          <w:sz w:val="24"/>
          <w:szCs w:val="24"/>
        </w:rPr>
        <w:t>___</w:t>
      </w:r>
      <w:r w:rsidR="001460D2">
        <w:rPr>
          <w:rFonts w:ascii="Times New Roman" w:hAnsi="Times New Roman" w:cs="Times New Roman"/>
          <w:sz w:val="24"/>
          <w:szCs w:val="24"/>
        </w:rPr>
        <w:t>_____</w:t>
      </w:r>
      <w:r w:rsidR="006E7F92">
        <w:rPr>
          <w:rFonts w:ascii="Times New Roman" w:hAnsi="Times New Roman" w:cs="Times New Roman"/>
          <w:sz w:val="24"/>
          <w:szCs w:val="24"/>
        </w:rPr>
        <w:t>__________</w:t>
      </w:r>
      <w:r w:rsidR="00486452" w:rsidRPr="002270C5">
        <w:rPr>
          <w:rFonts w:ascii="Times New Roman" w:hAnsi="Times New Roman" w:cs="Times New Roman"/>
          <w:sz w:val="24"/>
          <w:szCs w:val="24"/>
        </w:rPr>
        <w:t>________</w:t>
      </w: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 xml:space="preserve">с Правилами благоустройства </w:t>
      </w:r>
      <w:r w:rsidR="00873F9A">
        <w:rPr>
          <w:rFonts w:ascii="Times New Roman" w:hAnsi="Times New Roman" w:cs="Times New Roman"/>
          <w:sz w:val="24"/>
          <w:szCs w:val="24"/>
        </w:rPr>
        <w:t>Лешуконского</w:t>
      </w:r>
      <w:r w:rsidRPr="002270C5">
        <w:rPr>
          <w:rFonts w:ascii="Times New Roman" w:hAnsi="Times New Roman" w:cs="Times New Roman"/>
          <w:sz w:val="24"/>
          <w:szCs w:val="24"/>
        </w:rPr>
        <w:t xml:space="preserve"> муниципального округа ознакомлен,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обязуюсь их соблюдать. Об ответственности за нарушение этих Правил и действующего законодател</w:t>
      </w:r>
      <w:r w:rsidRPr="002270C5">
        <w:rPr>
          <w:rFonts w:ascii="Times New Roman" w:hAnsi="Times New Roman" w:cs="Times New Roman"/>
          <w:sz w:val="24"/>
          <w:szCs w:val="24"/>
        </w:rPr>
        <w:t>ь</w:t>
      </w:r>
      <w:r w:rsidRPr="002270C5">
        <w:rPr>
          <w:rFonts w:ascii="Times New Roman" w:hAnsi="Times New Roman" w:cs="Times New Roman"/>
          <w:sz w:val="24"/>
          <w:szCs w:val="24"/>
        </w:rPr>
        <w:t>ства предупрежден.</w:t>
      </w:r>
    </w:p>
    <w:p w:rsidR="00486452" w:rsidRPr="002270C5" w:rsidRDefault="006E7F9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43407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86452" w:rsidRPr="002270C5" w:rsidRDefault="006E7F9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(</w:t>
      </w:r>
      <w:r w:rsidR="002270C5"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="00486452" w:rsidRPr="002270C5">
        <w:rPr>
          <w:rFonts w:ascii="Times New Roman" w:hAnsi="Times New Roman" w:cs="Times New Roman"/>
          <w:i/>
          <w:iCs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000012" w:rsidRPr="002270C5" w:rsidRDefault="0000001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Основания для выдачи ордера (документы по п</w:t>
      </w:r>
      <w:r w:rsidR="002270C5">
        <w:rPr>
          <w:rFonts w:ascii="Times New Roman" w:hAnsi="Times New Roman" w:cs="Times New Roman"/>
          <w:sz w:val="24"/>
          <w:szCs w:val="24"/>
        </w:rPr>
        <w:t xml:space="preserve">ункту </w:t>
      </w:r>
      <w:r w:rsidRPr="002270C5">
        <w:rPr>
          <w:rFonts w:ascii="Times New Roman" w:hAnsi="Times New Roman" w:cs="Times New Roman"/>
          <w:sz w:val="24"/>
          <w:szCs w:val="24"/>
        </w:rPr>
        <w:t>3.2.5 Правил, являющиеся приложен</w:t>
      </w:r>
      <w:r w:rsidRPr="002270C5">
        <w:rPr>
          <w:rFonts w:ascii="Times New Roman" w:hAnsi="Times New Roman" w:cs="Times New Roman"/>
          <w:sz w:val="24"/>
          <w:szCs w:val="24"/>
        </w:rPr>
        <w:t>и</w:t>
      </w:r>
      <w:r w:rsidRPr="002270C5">
        <w:rPr>
          <w:rFonts w:ascii="Times New Roman" w:hAnsi="Times New Roman" w:cs="Times New Roman"/>
          <w:sz w:val="24"/>
          <w:szCs w:val="24"/>
        </w:rPr>
        <w:t>ем к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ордеру):</w:t>
      </w: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1. Заявление от «___» ___________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20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__</w:t>
      </w:r>
      <w:r w:rsidR="002270C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001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 xml:space="preserve">2. Протокол согласования условий производства земляных работ от </w:t>
      </w:r>
      <w:r w:rsidR="006E7F92">
        <w:rPr>
          <w:rFonts w:ascii="Times New Roman" w:hAnsi="Times New Roman" w:cs="Times New Roman"/>
          <w:sz w:val="24"/>
          <w:szCs w:val="24"/>
        </w:rPr>
        <w:t>«__» _</w:t>
      </w:r>
      <w:r w:rsidR="0043407E">
        <w:rPr>
          <w:rFonts w:ascii="Times New Roman" w:hAnsi="Times New Roman" w:cs="Times New Roman"/>
          <w:sz w:val="24"/>
          <w:szCs w:val="24"/>
        </w:rPr>
        <w:t>_____</w:t>
      </w:r>
      <w:r w:rsidR="006E7F92">
        <w:rPr>
          <w:rFonts w:ascii="Times New Roman" w:hAnsi="Times New Roman" w:cs="Times New Roman"/>
          <w:sz w:val="24"/>
          <w:szCs w:val="24"/>
        </w:rPr>
        <w:t>_</w:t>
      </w:r>
      <w:r w:rsidR="00000012" w:rsidRPr="002270C5">
        <w:rPr>
          <w:rFonts w:ascii="Times New Roman" w:hAnsi="Times New Roman" w:cs="Times New Roman"/>
          <w:sz w:val="24"/>
          <w:szCs w:val="24"/>
        </w:rPr>
        <w:t>20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_</w:t>
      </w:r>
      <w:r w:rsidR="0043407E">
        <w:rPr>
          <w:rFonts w:ascii="Times New Roman" w:hAnsi="Times New Roman" w:cs="Times New Roman"/>
          <w:sz w:val="24"/>
          <w:szCs w:val="24"/>
        </w:rPr>
        <w:t>__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г</w:t>
      </w:r>
      <w:r w:rsidR="002270C5">
        <w:rPr>
          <w:rFonts w:ascii="Times New Roman" w:hAnsi="Times New Roman" w:cs="Times New Roman"/>
          <w:sz w:val="24"/>
          <w:szCs w:val="24"/>
        </w:rPr>
        <w:t>ода</w:t>
      </w:r>
      <w:r w:rsidR="00000012" w:rsidRPr="002270C5">
        <w:rPr>
          <w:rFonts w:ascii="Times New Roman" w:hAnsi="Times New Roman" w:cs="Times New Roman"/>
          <w:sz w:val="24"/>
          <w:szCs w:val="24"/>
        </w:rPr>
        <w:t>.</w:t>
      </w:r>
    </w:p>
    <w:p w:rsidR="00486452" w:rsidRPr="002270C5" w:rsidRDefault="0000001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 xml:space="preserve">3. </w:t>
      </w:r>
      <w:r w:rsidR="00486452" w:rsidRPr="002270C5">
        <w:rPr>
          <w:rFonts w:ascii="Times New Roman" w:hAnsi="Times New Roman" w:cs="Times New Roman"/>
          <w:sz w:val="24"/>
          <w:szCs w:val="24"/>
        </w:rPr>
        <w:t>Ордер действителен с</w:t>
      </w:r>
      <w:r w:rsidRPr="002270C5">
        <w:rPr>
          <w:rFonts w:ascii="Times New Roman" w:hAnsi="Times New Roman" w:cs="Times New Roman"/>
          <w:sz w:val="24"/>
          <w:szCs w:val="24"/>
        </w:rPr>
        <w:t xml:space="preserve"> «___» ___________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20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__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г</w:t>
      </w:r>
      <w:r w:rsidR="002270C5">
        <w:rPr>
          <w:rFonts w:ascii="Times New Roman" w:hAnsi="Times New Roman" w:cs="Times New Roman"/>
          <w:sz w:val="24"/>
          <w:szCs w:val="24"/>
        </w:rPr>
        <w:t xml:space="preserve">ода </w:t>
      </w:r>
      <w:r w:rsidR="00486452" w:rsidRPr="002270C5">
        <w:rPr>
          <w:rFonts w:ascii="Times New Roman" w:hAnsi="Times New Roman" w:cs="Times New Roman"/>
          <w:sz w:val="24"/>
          <w:szCs w:val="24"/>
        </w:rPr>
        <w:t xml:space="preserve">по </w:t>
      </w:r>
      <w:r w:rsidRPr="002270C5">
        <w:rPr>
          <w:rFonts w:ascii="Times New Roman" w:hAnsi="Times New Roman" w:cs="Times New Roman"/>
          <w:sz w:val="24"/>
          <w:szCs w:val="24"/>
        </w:rPr>
        <w:t>«___» _________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20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__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>г</w:t>
      </w:r>
      <w:r w:rsidR="002270C5">
        <w:rPr>
          <w:rFonts w:ascii="Times New Roman" w:hAnsi="Times New Roman" w:cs="Times New Roman"/>
          <w:sz w:val="24"/>
          <w:szCs w:val="24"/>
        </w:rPr>
        <w:t>ода</w:t>
      </w:r>
      <w:r w:rsidRPr="002270C5">
        <w:rPr>
          <w:rFonts w:ascii="Times New Roman" w:hAnsi="Times New Roman" w:cs="Times New Roman"/>
          <w:sz w:val="24"/>
          <w:szCs w:val="24"/>
        </w:rPr>
        <w:t>.</w:t>
      </w:r>
    </w:p>
    <w:p w:rsidR="0000001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 xml:space="preserve">Срок восстановления благоустройства с </w:t>
      </w:r>
      <w:r w:rsidR="00000012" w:rsidRPr="002270C5">
        <w:rPr>
          <w:rFonts w:ascii="Times New Roman" w:hAnsi="Times New Roman" w:cs="Times New Roman"/>
          <w:sz w:val="24"/>
          <w:szCs w:val="24"/>
        </w:rPr>
        <w:t>«___» ___________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20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__</w:t>
      </w:r>
      <w:r w:rsidR="007776E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70C5">
        <w:rPr>
          <w:rFonts w:ascii="Times New Roman" w:hAnsi="Times New Roman" w:cs="Times New Roman"/>
          <w:sz w:val="24"/>
          <w:szCs w:val="24"/>
        </w:rPr>
        <w:t xml:space="preserve"> по </w:t>
      </w:r>
      <w:r w:rsidR="006E7F92">
        <w:rPr>
          <w:rFonts w:ascii="Times New Roman" w:hAnsi="Times New Roman" w:cs="Times New Roman"/>
          <w:sz w:val="24"/>
          <w:szCs w:val="24"/>
        </w:rPr>
        <w:t>«___» ________</w:t>
      </w:r>
      <w:r w:rsidR="00000012" w:rsidRPr="002270C5">
        <w:rPr>
          <w:rFonts w:ascii="Times New Roman" w:hAnsi="Times New Roman" w:cs="Times New Roman"/>
          <w:sz w:val="24"/>
          <w:szCs w:val="24"/>
        </w:rPr>
        <w:t>_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20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__</w:t>
      </w:r>
      <w:r w:rsidR="002270C5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г</w:t>
      </w:r>
      <w:r w:rsidR="002270C5">
        <w:rPr>
          <w:rFonts w:ascii="Times New Roman" w:hAnsi="Times New Roman" w:cs="Times New Roman"/>
          <w:sz w:val="24"/>
          <w:szCs w:val="24"/>
        </w:rPr>
        <w:t>ода</w:t>
      </w:r>
      <w:r w:rsidR="00000012" w:rsidRPr="002270C5">
        <w:rPr>
          <w:rFonts w:ascii="Times New Roman" w:hAnsi="Times New Roman" w:cs="Times New Roman"/>
          <w:sz w:val="24"/>
          <w:szCs w:val="24"/>
        </w:rPr>
        <w:t>.</w:t>
      </w:r>
    </w:p>
    <w:p w:rsidR="00000012" w:rsidRPr="002270C5" w:rsidRDefault="0000001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Руководитель контролирующего органа</w:t>
      </w:r>
      <w:r w:rsidR="00000012" w:rsidRPr="002270C5">
        <w:rPr>
          <w:rFonts w:ascii="Times New Roman" w:hAnsi="Times New Roman" w:cs="Times New Roman"/>
          <w:sz w:val="24"/>
          <w:szCs w:val="24"/>
        </w:rPr>
        <w:t>______</w:t>
      </w:r>
      <w:r w:rsidR="007776E6">
        <w:rPr>
          <w:rFonts w:ascii="Times New Roman" w:hAnsi="Times New Roman" w:cs="Times New Roman"/>
          <w:sz w:val="24"/>
          <w:szCs w:val="24"/>
        </w:rPr>
        <w:t>____</w:t>
      </w:r>
      <w:r w:rsidR="00000012" w:rsidRPr="002270C5">
        <w:rPr>
          <w:rFonts w:ascii="Times New Roman" w:hAnsi="Times New Roman" w:cs="Times New Roman"/>
          <w:sz w:val="24"/>
          <w:szCs w:val="24"/>
        </w:rPr>
        <w:t>___________</w:t>
      </w:r>
    </w:p>
    <w:p w:rsid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12" w:rsidRPr="002270C5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М</w:t>
      </w:r>
      <w:r w:rsidR="007776E6">
        <w:rPr>
          <w:rFonts w:ascii="Times New Roman" w:hAnsi="Times New Roman" w:cs="Times New Roman"/>
          <w:sz w:val="24"/>
          <w:szCs w:val="24"/>
        </w:rPr>
        <w:t>.</w:t>
      </w:r>
      <w:r w:rsidRPr="002270C5">
        <w:rPr>
          <w:rFonts w:ascii="Times New Roman" w:hAnsi="Times New Roman" w:cs="Times New Roman"/>
          <w:sz w:val="24"/>
          <w:szCs w:val="24"/>
        </w:rPr>
        <w:t>П</w:t>
      </w:r>
      <w:r w:rsidR="007776E6">
        <w:rPr>
          <w:rFonts w:ascii="Times New Roman" w:hAnsi="Times New Roman" w:cs="Times New Roman"/>
          <w:sz w:val="24"/>
          <w:szCs w:val="24"/>
        </w:rPr>
        <w:t>.</w:t>
      </w:r>
    </w:p>
    <w:p w:rsid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Ордер выдал ___________________</w:t>
      </w:r>
      <w:r w:rsidR="00000012" w:rsidRPr="002270C5">
        <w:rPr>
          <w:rFonts w:ascii="Times New Roman" w:hAnsi="Times New Roman" w:cs="Times New Roman"/>
          <w:sz w:val="24"/>
          <w:szCs w:val="24"/>
        </w:rPr>
        <w:t>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="00000012" w:rsidRPr="002270C5">
        <w:rPr>
          <w:rFonts w:ascii="Times New Roman" w:hAnsi="Times New Roman" w:cs="Times New Roman"/>
          <w:sz w:val="24"/>
          <w:szCs w:val="24"/>
        </w:rPr>
        <w:t>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="00000012" w:rsidRPr="002270C5">
        <w:rPr>
          <w:rFonts w:ascii="Times New Roman" w:hAnsi="Times New Roman" w:cs="Times New Roman"/>
          <w:sz w:val="24"/>
          <w:szCs w:val="24"/>
        </w:rPr>
        <w:t>_____</w:t>
      </w:r>
      <w:r w:rsidRPr="002270C5">
        <w:rPr>
          <w:rFonts w:ascii="Times New Roman" w:hAnsi="Times New Roman" w:cs="Times New Roman"/>
          <w:sz w:val="24"/>
          <w:szCs w:val="24"/>
        </w:rPr>
        <w:t>___</w:t>
      </w:r>
    </w:p>
    <w:p w:rsidR="0000001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 xml:space="preserve">Ордер продлен с </w:t>
      </w:r>
      <w:r w:rsidR="00000012" w:rsidRPr="002270C5">
        <w:rPr>
          <w:rFonts w:ascii="Times New Roman" w:hAnsi="Times New Roman" w:cs="Times New Roman"/>
          <w:sz w:val="24"/>
          <w:szCs w:val="24"/>
        </w:rPr>
        <w:t>«___» ___________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20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__</w:t>
      </w:r>
      <w:r w:rsidR="007776E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0012" w:rsidRPr="002270C5">
        <w:rPr>
          <w:rFonts w:ascii="Times New Roman" w:hAnsi="Times New Roman" w:cs="Times New Roman"/>
          <w:sz w:val="24"/>
          <w:szCs w:val="24"/>
        </w:rPr>
        <w:t xml:space="preserve"> </w:t>
      </w:r>
      <w:r w:rsidRPr="002270C5">
        <w:rPr>
          <w:rFonts w:ascii="Times New Roman" w:hAnsi="Times New Roman" w:cs="Times New Roman"/>
          <w:sz w:val="24"/>
          <w:szCs w:val="24"/>
        </w:rPr>
        <w:t xml:space="preserve">по </w:t>
      </w:r>
      <w:r w:rsidR="00000012" w:rsidRPr="002270C5">
        <w:rPr>
          <w:rFonts w:ascii="Times New Roman" w:hAnsi="Times New Roman" w:cs="Times New Roman"/>
          <w:sz w:val="24"/>
          <w:szCs w:val="24"/>
        </w:rPr>
        <w:t>«___» ___________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20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="00000012" w:rsidRPr="002270C5">
        <w:rPr>
          <w:rFonts w:ascii="Times New Roman" w:hAnsi="Times New Roman" w:cs="Times New Roman"/>
          <w:sz w:val="24"/>
          <w:szCs w:val="24"/>
        </w:rPr>
        <w:t>__</w:t>
      </w:r>
      <w:r w:rsidR="007776E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2A35AB" w:rsidRPr="00227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AB" w:rsidRPr="002270C5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52" w:rsidRPr="002270C5" w:rsidRDefault="0048645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Руководитель контролирующего органа</w:t>
      </w:r>
      <w:r w:rsidR="00000012" w:rsidRPr="002270C5">
        <w:rPr>
          <w:rFonts w:ascii="Times New Roman" w:hAnsi="Times New Roman" w:cs="Times New Roman"/>
          <w:sz w:val="24"/>
          <w:szCs w:val="24"/>
        </w:rPr>
        <w:t>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="00000012" w:rsidRPr="002270C5">
        <w:rPr>
          <w:rFonts w:ascii="Times New Roman" w:hAnsi="Times New Roman" w:cs="Times New Roman"/>
          <w:sz w:val="24"/>
          <w:szCs w:val="24"/>
        </w:rPr>
        <w:t>__</w:t>
      </w:r>
    </w:p>
    <w:p w:rsid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452" w:rsidRPr="002270C5" w:rsidRDefault="0048645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0C5">
        <w:rPr>
          <w:rFonts w:ascii="Times New Roman" w:hAnsi="Times New Roman" w:cs="Times New Roman"/>
          <w:sz w:val="24"/>
          <w:szCs w:val="24"/>
        </w:rPr>
        <w:t>М</w:t>
      </w:r>
      <w:r w:rsidR="007776E6">
        <w:rPr>
          <w:rFonts w:ascii="Times New Roman" w:hAnsi="Times New Roman" w:cs="Times New Roman"/>
          <w:sz w:val="24"/>
          <w:szCs w:val="24"/>
        </w:rPr>
        <w:t>.</w:t>
      </w:r>
      <w:r w:rsidRPr="002270C5">
        <w:rPr>
          <w:rFonts w:ascii="Times New Roman" w:hAnsi="Times New Roman" w:cs="Times New Roman"/>
          <w:sz w:val="24"/>
          <w:szCs w:val="24"/>
        </w:rPr>
        <w:t>П</w:t>
      </w:r>
      <w:r w:rsidR="007776E6">
        <w:rPr>
          <w:rFonts w:ascii="Times New Roman" w:hAnsi="Times New Roman" w:cs="Times New Roman"/>
          <w:sz w:val="24"/>
          <w:szCs w:val="24"/>
        </w:rPr>
        <w:t>.</w:t>
      </w:r>
    </w:p>
    <w:p w:rsidR="002270C5" w:rsidRDefault="002270C5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70C5" w:rsidRDefault="002270C5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70C5" w:rsidRDefault="002270C5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6373" w:rsidRDefault="00696373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C0983" w:rsidRDefault="004C0983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50B7" w:rsidRDefault="00AC50B7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50B7" w:rsidRDefault="00AC50B7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C0983" w:rsidRDefault="004C0983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6373" w:rsidRDefault="00696373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35AB" w:rsidRPr="006E7F92" w:rsidRDefault="006E7F92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F92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776E6" w:rsidRPr="006E7F92" w:rsidRDefault="002A35AB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92">
        <w:rPr>
          <w:rFonts w:ascii="Times New Roman" w:hAnsi="Times New Roman" w:cs="Times New Roman"/>
          <w:b/>
          <w:sz w:val="24"/>
          <w:szCs w:val="24"/>
        </w:rPr>
        <w:t>сдачи-приемки обратной засыпки траншеи, котлована</w:t>
      </w:r>
    </w:p>
    <w:p w:rsidR="002A35AB" w:rsidRPr="006E7F92" w:rsidRDefault="002A35AB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92">
        <w:rPr>
          <w:rFonts w:ascii="Times New Roman" w:hAnsi="Times New Roman" w:cs="Times New Roman"/>
          <w:b/>
          <w:sz w:val="24"/>
          <w:szCs w:val="24"/>
        </w:rPr>
        <w:t>после производства строительно-монтажных работ</w:t>
      </w:r>
    </w:p>
    <w:p w:rsidR="005446F2" w:rsidRPr="007776E6" w:rsidRDefault="002A35AB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 xml:space="preserve">(является приложением к </w:t>
      </w:r>
      <w:r w:rsidR="006E7F92">
        <w:rPr>
          <w:rFonts w:ascii="Times New Roman" w:hAnsi="Times New Roman" w:cs="Times New Roman"/>
          <w:sz w:val="24"/>
          <w:szCs w:val="24"/>
        </w:rPr>
        <w:t xml:space="preserve">ордеру от _________ 20 __ года </w:t>
      </w:r>
      <w:r w:rsidR="007776E6" w:rsidRPr="007776E6">
        <w:rPr>
          <w:rFonts w:ascii="Times New Roman" w:hAnsi="Times New Roman" w:cs="Times New Roman"/>
          <w:sz w:val="24"/>
          <w:szCs w:val="24"/>
        </w:rPr>
        <w:t>№ __</w:t>
      </w:r>
      <w:r w:rsidRPr="007776E6">
        <w:rPr>
          <w:rFonts w:ascii="Times New Roman" w:hAnsi="Times New Roman" w:cs="Times New Roman"/>
          <w:sz w:val="24"/>
          <w:szCs w:val="24"/>
        </w:rPr>
        <w:t>)</w:t>
      </w:r>
    </w:p>
    <w:p w:rsidR="005446F2" w:rsidRPr="007776E6" w:rsidRDefault="005446F2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76E6">
        <w:rPr>
          <w:rFonts w:ascii="Times New Roman" w:hAnsi="Times New Roman" w:cs="Times New Roman"/>
          <w:bCs/>
          <w:sz w:val="24"/>
          <w:szCs w:val="24"/>
        </w:rPr>
        <w:t>от «___»</w:t>
      </w:r>
      <w:r w:rsidR="007776E6" w:rsidRPr="00777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7F92">
        <w:rPr>
          <w:rFonts w:ascii="Times New Roman" w:hAnsi="Times New Roman" w:cs="Times New Roman"/>
          <w:bCs/>
          <w:sz w:val="24"/>
          <w:szCs w:val="24"/>
        </w:rPr>
        <w:t>___</w:t>
      </w:r>
      <w:r w:rsidRPr="007776E6">
        <w:rPr>
          <w:rFonts w:ascii="Times New Roman" w:hAnsi="Times New Roman" w:cs="Times New Roman"/>
          <w:bCs/>
          <w:sz w:val="24"/>
          <w:szCs w:val="24"/>
        </w:rPr>
        <w:t>____</w:t>
      </w:r>
      <w:r w:rsidR="007776E6" w:rsidRPr="00777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bCs/>
          <w:sz w:val="24"/>
          <w:szCs w:val="24"/>
        </w:rPr>
        <w:t>20</w:t>
      </w:r>
      <w:r w:rsidR="007776E6" w:rsidRPr="00777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7F92">
        <w:rPr>
          <w:rFonts w:ascii="Times New Roman" w:hAnsi="Times New Roman" w:cs="Times New Roman"/>
          <w:bCs/>
          <w:sz w:val="24"/>
          <w:szCs w:val="24"/>
        </w:rPr>
        <w:t>__</w:t>
      </w:r>
      <w:r w:rsidR="007776E6" w:rsidRPr="00777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bCs/>
          <w:sz w:val="24"/>
          <w:szCs w:val="24"/>
        </w:rPr>
        <w:t>г</w:t>
      </w:r>
      <w:r w:rsidR="007776E6" w:rsidRPr="007776E6">
        <w:rPr>
          <w:rFonts w:ascii="Times New Roman" w:hAnsi="Times New Roman" w:cs="Times New Roman"/>
          <w:bCs/>
          <w:sz w:val="24"/>
          <w:szCs w:val="24"/>
        </w:rPr>
        <w:t>ода</w:t>
      </w:r>
    </w:p>
    <w:p w:rsidR="002A35AB" w:rsidRPr="00A63D4C" w:rsidRDefault="002A35AB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35AB" w:rsidRPr="00A63D4C" w:rsidRDefault="002A35AB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1. Место работ_____________________</w:t>
      </w:r>
      <w:r w:rsidR="000A3C3C">
        <w:rPr>
          <w:rFonts w:ascii="Times New Roman" w:hAnsi="Times New Roman" w:cs="Times New Roman"/>
          <w:sz w:val="24"/>
          <w:szCs w:val="24"/>
        </w:rPr>
        <w:t>__________________</w:t>
      </w:r>
      <w:r w:rsidRPr="007776E6">
        <w:rPr>
          <w:rFonts w:ascii="Times New Roman" w:hAnsi="Times New Roman" w:cs="Times New Roman"/>
          <w:sz w:val="24"/>
          <w:szCs w:val="24"/>
        </w:rPr>
        <w:t>____________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__________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2. Производитель работ_____________________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_______</w:t>
      </w:r>
      <w:r w:rsidR="000A3C3C">
        <w:rPr>
          <w:rFonts w:ascii="Times New Roman" w:hAnsi="Times New Roman" w:cs="Times New Roman"/>
          <w:sz w:val="24"/>
          <w:szCs w:val="24"/>
        </w:rPr>
        <w:t>___________________</w:t>
      </w:r>
      <w:r w:rsidRPr="007776E6">
        <w:rPr>
          <w:rFonts w:ascii="Times New Roman" w:hAnsi="Times New Roman" w:cs="Times New Roman"/>
          <w:sz w:val="24"/>
          <w:szCs w:val="24"/>
        </w:rPr>
        <w:t>_____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3. Заказчик_________________________________________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  <w:r w:rsidR="000A3C3C">
        <w:rPr>
          <w:rFonts w:ascii="Times New Roman" w:hAnsi="Times New Roman" w:cs="Times New Roman"/>
          <w:sz w:val="24"/>
          <w:szCs w:val="24"/>
        </w:rPr>
        <w:t>___________________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4. Произведена обратная засыпка вскрытых участков материалом _______________ с п</w:t>
      </w:r>
      <w:r w:rsidRPr="007776E6">
        <w:rPr>
          <w:rFonts w:ascii="Times New Roman" w:hAnsi="Times New Roman" w:cs="Times New Roman"/>
          <w:sz w:val="24"/>
          <w:szCs w:val="24"/>
        </w:rPr>
        <w:t>о</w:t>
      </w:r>
      <w:r w:rsidRPr="007776E6">
        <w:rPr>
          <w:rFonts w:ascii="Times New Roman" w:hAnsi="Times New Roman" w:cs="Times New Roman"/>
          <w:sz w:val="24"/>
          <w:szCs w:val="24"/>
        </w:rPr>
        <w:t>слойной трамбовкой (без трамбовки)</w:t>
      </w:r>
      <w:r w:rsidR="007776E6">
        <w:rPr>
          <w:rFonts w:ascii="Times New Roman" w:hAnsi="Times New Roman" w:cs="Times New Roman"/>
          <w:sz w:val="24"/>
          <w:szCs w:val="24"/>
        </w:rPr>
        <w:t>.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5. Обратная засыпка траншеи, котлована соответствует проекту, не соответствует станда</w:t>
      </w:r>
      <w:r w:rsidRPr="007776E6">
        <w:rPr>
          <w:rFonts w:ascii="Times New Roman" w:hAnsi="Times New Roman" w:cs="Times New Roman"/>
          <w:sz w:val="24"/>
          <w:szCs w:val="24"/>
        </w:rPr>
        <w:t>р</w:t>
      </w:r>
      <w:r w:rsidRPr="007776E6">
        <w:rPr>
          <w:rFonts w:ascii="Times New Roman" w:hAnsi="Times New Roman" w:cs="Times New Roman"/>
          <w:sz w:val="24"/>
          <w:szCs w:val="24"/>
        </w:rPr>
        <w:t>там, СНиП ______________________________________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  <w:r w:rsidR="004028E1" w:rsidRPr="007776E6">
        <w:rPr>
          <w:rFonts w:ascii="Times New Roman" w:hAnsi="Times New Roman" w:cs="Times New Roman"/>
          <w:sz w:val="24"/>
          <w:szCs w:val="24"/>
        </w:rPr>
        <w:t>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="004028E1" w:rsidRPr="007776E6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</w:t>
      </w:r>
    </w:p>
    <w:p w:rsidR="00E85EF3" w:rsidRPr="007776E6" w:rsidRDefault="00E85EF3" w:rsidP="00AC50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_______</w:t>
      </w:r>
      <w:r w:rsidR="0043407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85EF3" w:rsidRPr="007776E6" w:rsidRDefault="00E85EF3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______________</w:t>
      </w:r>
      <w:r w:rsidR="0043407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776E6">
        <w:rPr>
          <w:rFonts w:ascii="Times New Roman" w:hAnsi="Times New Roman" w:cs="Times New Roman"/>
          <w:sz w:val="24"/>
          <w:szCs w:val="24"/>
        </w:rPr>
        <w:t>______________</w:t>
      </w:r>
      <w:r w:rsidR="007776E6">
        <w:rPr>
          <w:rFonts w:ascii="Times New Roman" w:hAnsi="Times New Roman" w:cs="Times New Roman"/>
          <w:sz w:val="24"/>
          <w:szCs w:val="24"/>
        </w:rPr>
        <w:t>_______</w:t>
      </w:r>
      <w:r w:rsidRPr="007776E6">
        <w:rPr>
          <w:rFonts w:ascii="Times New Roman" w:hAnsi="Times New Roman" w:cs="Times New Roman"/>
          <w:sz w:val="24"/>
          <w:szCs w:val="24"/>
        </w:rPr>
        <w:t>__</w:t>
      </w:r>
    </w:p>
    <w:p w:rsidR="002A35AB" w:rsidRP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776E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2A35AB" w:rsidRPr="007776E6">
        <w:rPr>
          <w:rFonts w:ascii="Times New Roman" w:hAnsi="Times New Roman" w:cs="Times New Roman"/>
          <w:i/>
          <w:iCs/>
          <w:sz w:val="20"/>
          <w:szCs w:val="20"/>
        </w:rPr>
        <w:t>предложения и замечания</w:t>
      </w:r>
      <w:r w:rsidRPr="007776E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6. На основании вышеизложенного разрешается / не разрешается производство работ по во</w:t>
      </w:r>
      <w:r w:rsidRPr="007776E6">
        <w:rPr>
          <w:rFonts w:ascii="Times New Roman" w:hAnsi="Times New Roman" w:cs="Times New Roman"/>
          <w:sz w:val="24"/>
          <w:szCs w:val="24"/>
        </w:rPr>
        <w:t>с</w:t>
      </w:r>
      <w:r w:rsidRPr="007776E6">
        <w:rPr>
          <w:rFonts w:ascii="Times New Roman" w:hAnsi="Times New Roman" w:cs="Times New Roman"/>
          <w:sz w:val="24"/>
          <w:szCs w:val="24"/>
        </w:rPr>
        <w:t>становлению нарушенных элементов благоустройства.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7. Срок восстановления нарушенных элементов благоустройства</w:t>
      </w:r>
      <w:r w:rsidR="00E85EF3" w:rsidRPr="007776E6">
        <w:rPr>
          <w:rFonts w:ascii="Times New Roman" w:hAnsi="Times New Roman" w:cs="Times New Roman"/>
          <w:sz w:val="24"/>
          <w:szCs w:val="24"/>
        </w:rPr>
        <w:t xml:space="preserve"> </w:t>
      </w:r>
      <w:r w:rsidR="0011784C">
        <w:rPr>
          <w:rFonts w:ascii="Times New Roman" w:hAnsi="Times New Roman" w:cs="Times New Roman"/>
          <w:sz w:val="24"/>
          <w:szCs w:val="24"/>
        </w:rPr>
        <w:t>«___»______</w:t>
      </w:r>
      <w:r w:rsidRPr="007776E6">
        <w:rPr>
          <w:rFonts w:ascii="Times New Roman" w:hAnsi="Times New Roman" w:cs="Times New Roman"/>
          <w:sz w:val="24"/>
          <w:szCs w:val="24"/>
        </w:rPr>
        <w:t>_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sz w:val="24"/>
          <w:szCs w:val="24"/>
        </w:rPr>
        <w:t>20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sz w:val="24"/>
          <w:szCs w:val="24"/>
        </w:rPr>
        <w:t>__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sz w:val="24"/>
          <w:szCs w:val="24"/>
        </w:rPr>
        <w:t>г</w:t>
      </w:r>
      <w:r w:rsidR="007776E6">
        <w:rPr>
          <w:rFonts w:ascii="Times New Roman" w:hAnsi="Times New Roman" w:cs="Times New Roman"/>
          <w:sz w:val="24"/>
          <w:szCs w:val="24"/>
        </w:rPr>
        <w:t>ода</w:t>
      </w:r>
      <w:r w:rsidRPr="007776E6">
        <w:rPr>
          <w:rFonts w:ascii="Times New Roman" w:hAnsi="Times New Roman" w:cs="Times New Roman"/>
          <w:sz w:val="24"/>
          <w:szCs w:val="24"/>
        </w:rPr>
        <w:t>.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Представитель контролирующего органа__</w:t>
      </w:r>
      <w:r w:rsidR="000A3C3C">
        <w:rPr>
          <w:rFonts w:ascii="Times New Roman" w:hAnsi="Times New Roman" w:cs="Times New Roman"/>
          <w:sz w:val="24"/>
          <w:szCs w:val="24"/>
        </w:rPr>
        <w:t>____________</w:t>
      </w:r>
      <w:r w:rsidRPr="007776E6">
        <w:rPr>
          <w:rFonts w:ascii="Times New Roman" w:hAnsi="Times New Roman" w:cs="Times New Roman"/>
          <w:sz w:val="24"/>
          <w:szCs w:val="24"/>
        </w:rPr>
        <w:t>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A3C3C">
        <w:rPr>
          <w:rFonts w:ascii="Times New Roman" w:hAnsi="Times New Roman" w:cs="Times New Roman"/>
          <w:sz w:val="24"/>
          <w:szCs w:val="24"/>
        </w:rPr>
        <w:t>__________</w:t>
      </w:r>
      <w:r w:rsidRPr="007776E6">
        <w:rPr>
          <w:rFonts w:ascii="Times New Roman" w:hAnsi="Times New Roman" w:cs="Times New Roman"/>
          <w:sz w:val="24"/>
          <w:szCs w:val="24"/>
        </w:rPr>
        <w:t>_____</w:t>
      </w:r>
      <w:r w:rsidR="007776E6">
        <w:rPr>
          <w:rFonts w:ascii="Times New Roman" w:hAnsi="Times New Roman" w:cs="Times New Roman"/>
          <w:sz w:val="24"/>
          <w:szCs w:val="24"/>
        </w:rPr>
        <w:t>_______</w:t>
      </w:r>
      <w:r w:rsidRPr="007776E6">
        <w:rPr>
          <w:rFonts w:ascii="Times New Roman" w:hAnsi="Times New Roman" w:cs="Times New Roman"/>
          <w:sz w:val="24"/>
          <w:szCs w:val="24"/>
        </w:rPr>
        <w:t>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</w:t>
      </w:r>
    </w:p>
    <w:p w:rsidR="002A35AB" w:rsidRP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776E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2A35AB" w:rsidRPr="007776E6">
        <w:rPr>
          <w:rFonts w:ascii="Times New Roman" w:hAnsi="Times New Roman" w:cs="Times New Roman"/>
          <w:i/>
          <w:iCs/>
          <w:sz w:val="20"/>
          <w:szCs w:val="20"/>
        </w:rPr>
        <w:t>должность Ф.И.О. подпись</w:t>
      </w:r>
      <w:r w:rsidRPr="007776E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Представитель заказчика________________________</w:t>
      </w:r>
      <w:r w:rsidR="007776E6">
        <w:rPr>
          <w:rFonts w:ascii="Times New Roman" w:hAnsi="Times New Roman" w:cs="Times New Roman"/>
          <w:sz w:val="24"/>
          <w:szCs w:val="24"/>
        </w:rPr>
        <w:t>_</w:t>
      </w:r>
      <w:r w:rsidR="000A3C3C">
        <w:rPr>
          <w:rFonts w:ascii="Times New Roman" w:hAnsi="Times New Roman" w:cs="Times New Roman"/>
          <w:sz w:val="24"/>
          <w:szCs w:val="24"/>
        </w:rPr>
        <w:t>______________</w:t>
      </w:r>
      <w:r w:rsidR="007776E6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_____________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  <w:r w:rsidR="001460D2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A3C3C">
        <w:rPr>
          <w:rFonts w:ascii="Times New Roman" w:hAnsi="Times New Roman" w:cs="Times New Roman"/>
          <w:sz w:val="24"/>
          <w:szCs w:val="24"/>
        </w:rPr>
        <w:t>_________________</w:t>
      </w:r>
      <w:r w:rsidRPr="007776E6">
        <w:rPr>
          <w:rFonts w:ascii="Times New Roman" w:hAnsi="Times New Roman" w:cs="Times New Roman"/>
          <w:sz w:val="24"/>
          <w:szCs w:val="24"/>
        </w:rPr>
        <w:t>_____________________</w:t>
      </w:r>
    </w:p>
    <w:p w:rsidR="002A35AB" w:rsidRP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776E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2A35AB" w:rsidRPr="007776E6">
        <w:rPr>
          <w:rFonts w:ascii="Times New Roman" w:hAnsi="Times New Roman" w:cs="Times New Roman"/>
          <w:i/>
          <w:iCs/>
          <w:sz w:val="20"/>
          <w:szCs w:val="20"/>
        </w:rPr>
        <w:t>организация, должность Ф.И.О. подпись</w:t>
      </w:r>
      <w:r w:rsidRPr="007776E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Производитель работ_____________________</w:t>
      </w:r>
      <w:r w:rsidR="000A3C3C">
        <w:rPr>
          <w:rFonts w:ascii="Times New Roman" w:hAnsi="Times New Roman" w:cs="Times New Roman"/>
          <w:sz w:val="24"/>
          <w:szCs w:val="24"/>
        </w:rPr>
        <w:t>___________________</w:t>
      </w:r>
      <w:r w:rsidRPr="007776E6">
        <w:rPr>
          <w:rFonts w:ascii="Times New Roman" w:hAnsi="Times New Roman" w:cs="Times New Roman"/>
          <w:sz w:val="24"/>
          <w:szCs w:val="24"/>
        </w:rPr>
        <w:t>_</w:t>
      </w:r>
      <w:r w:rsidR="007776E6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_____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</w:t>
      </w:r>
      <w:r w:rsid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</w:t>
      </w:r>
      <w:r w:rsidRP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</w:t>
      </w:r>
      <w:r w:rsidR="001460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</w:t>
      </w:r>
      <w:r w:rsidRP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</w:t>
      </w:r>
      <w:r w:rsidR="004028E1" w:rsidRP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</w:t>
      </w:r>
      <w:r w:rsidR="000A3C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</w:t>
      </w:r>
      <w:r w:rsidRP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</w:t>
      </w:r>
    </w:p>
    <w:p w:rsidR="004028E1" w:rsidRP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028E1" w:rsidRPr="007776E6">
        <w:rPr>
          <w:rFonts w:ascii="Times New Roman" w:hAnsi="Times New Roman" w:cs="Times New Roman"/>
          <w:i/>
          <w:iCs/>
          <w:sz w:val="20"/>
          <w:szCs w:val="20"/>
        </w:rPr>
        <w:t>организация, должность Ф.И.О. подпись</w:t>
      </w:r>
      <w:r w:rsidRPr="007776E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2A35AB" w:rsidRPr="007776E6" w:rsidRDefault="002A35AB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F2" w:rsidRPr="007776E6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6F2" w:rsidRPr="007776E6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6F2" w:rsidRPr="007776E6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Pr="00A63D4C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76E6" w:rsidRDefault="007776E6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76E6" w:rsidRPr="00A63D4C" w:rsidRDefault="007776E6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6F2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F92" w:rsidRPr="00A63D4C" w:rsidRDefault="006E7F9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446F2" w:rsidRPr="007776E6" w:rsidTr="005446F2">
        <w:tc>
          <w:tcPr>
            <w:tcW w:w="4785" w:type="dxa"/>
          </w:tcPr>
          <w:p w:rsidR="005446F2" w:rsidRPr="007776E6" w:rsidRDefault="005446F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446F2" w:rsidRPr="006E7F92" w:rsidRDefault="007776E6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446F2" w:rsidRPr="006E7F9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6E7F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46F2" w:rsidRPr="007776E6" w:rsidRDefault="005446F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6E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1784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446F2" w:rsidRPr="007776E6" w:rsidRDefault="005446F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6E6">
              <w:rPr>
                <w:rFonts w:ascii="Times New Roman" w:hAnsi="Times New Roman" w:cs="Times New Roman"/>
                <w:sz w:val="24"/>
                <w:szCs w:val="24"/>
              </w:rPr>
              <w:t>«___»___________ 20</w:t>
            </w:r>
            <w:r w:rsidR="007776E6" w:rsidRPr="007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E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776E6" w:rsidRPr="007776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446F2" w:rsidRPr="007776E6" w:rsidRDefault="005446F2" w:rsidP="00B906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6F2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6E6" w:rsidRPr="007776E6" w:rsidRDefault="007776E6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6F2" w:rsidRPr="006E7F92" w:rsidRDefault="005446F2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F92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776E6" w:rsidRPr="006E7F92" w:rsidRDefault="005446F2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92">
        <w:rPr>
          <w:rFonts w:ascii="Times New Roman" w:hAnsi="Times New Roman" w:cs="Times New Roman"/>
          <w:b/>
          <w:sz w:val="24"/>
          <w:szCs w:val="24"/>
        </w:rPr>
        <w:t>о приемке восстановленного благоустройства</w:t>
      </w:r>
    </w:p>
    <w:p w:rsidR="005446F2" w:rsidRPr="006E7F92" w:rsidRDefault="005446F2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92">
        <w:rPr>
          <w:rFonts w:ascii="Times New Roman" w:hAnsi="Times New Roman" w:cs="Times New Roman"/>
          <w:b/>
          <w:sz w:val="24"/>
          <w:szCs w:val="24"/>
        </w:rPr>
        <w:t>по</w:t>
      </w:r>
      <w:r w:rsidR="006E7F92">
        <w:rPr>
          <w:rFonts w:ascii="Times New Roman" w:hAnsi="Times New Roman" w:cs="Times New Roman"/>
          <w:b/>
          <w:sz w:val="24"/>
          <w:szCs w:val="24"/>
        </w:rPr>
        <w:t>сле производства земляных работ</w:t>
      </w:r>
    </w:p>
    <w:p w:rsidR="005446F2" w:rsidRPr="007776E6" w:rsidRDefault="005446F2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(является пр</w:t>
      </w:r>
      <w:r w:rsidR="0011784C">
        <w:rPr>
          <w:rFonts w:ascii="Times New Roman" w:hAnsi="Times New Roman" w:cs="Times New Roman"/>
          <w:sz w:val="24"/>
          <w:szCs w:val="24"/>
        </w:rPr>
        <w:t>иложением к ордеру от ________</w:t>
      </w:r>
      <w:r w:rsidR="007776E6" w:rsidRPr="007776E6">
        <w:rPr>
          <w:rFonts w:ascii="Times New Roman" w:hAnsi="Times New Roman" w:cs="Times New Roman"/>
          <w:sz w:val="24"/>
          <w:szCs w:val="24"/>
        </w:rPr>
        <w:t>_</w:t>
      </w:r>
      <w:r w:rsidR="0011784C">
        <w:rPr>
          <w:rFonts w:ascii="Times New Roman" w:hAnsi="Times New Roman" w:cs="Times New Roman"/>
          <w:sz w:val="24"/>
          <w:szCs w:val="24"/>
        </w:rPr>
        <w:t xml:space="preserve"> 20 __ года </w:t>
      </w:r>
      <w:r w:rsidR="007776E6" w:rsidRPr="007776E6">
        <w:rPr>
          <w:rFonts w:ascii="Times New Roman" w:hAnsi="Times New Roman" w:cs="Times New Roman"/>
          <w:sz w:val="24"/>
          <w:szCs w:val="24"/>
        </w:rPr>
        <w:t>№ __</w:t>
      </w:r>
      <w:r w:rsidRPr="007776E6">
        <w:rPr>
          <w:rFonts w:ascii="Times New Roman" w:hAnsi="Times New Roman" w:cs="Times New Roman"/>
          <w:sz w:val="24"/>
          <w:szCs w:val="24"/>
        </w:rPr>
        <w:t>)</w:t>
      </w:r>
    </w:p>
    <w:p w:rsidR="005446F2" w:rsidRPr="007776E6" w:rsidRDefault="007776E6" w:rsidP="0069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76E6">
        <w:rPr>
          <w:rFonts w:ascii="Times New Roman" w:hAnsi="Times New Roman" w:cs="Times New Roman"/>
          <w:bCs/>
          <w:sz w:val="24"/>
          <w:szCs w:val="24"/>
        </w:rPr>
        <w:t>от «__</w:t>
      </w:r>
      <w:r w:rsidR="0011784C">
        <w:rPr>
          <w:rFonts w:ascii="Times New Roman" w:hAnsi="Times New Roman" w:cs="Times New Roman"/>
          <w:bCs/>
          <w:sz w:val="24"/>
          <w:szCs w:val="24"/>
        </w:rPr>
        <w:t>»______</w:t>
      </w:r>
      <w:r w:rsidRPr="007776E6">
        <w:rPr>
          <w:rFonts w:ascii="Times New Roman" w:hAnsi="Times New Roman" w:cs="Times New Roman"/>
          <w:bCs/>
          <w:sz w:val="24"/>
          <w:szCs w:val="24"/>
        </w:rPr>
        <w:t xml:space="preserve">___20_ </w:t>
      </w:r>
      <w:r w:rsidR="005446F2" w:rsidRPr="007776E6">
        <w:rPr>
          <w:rFonts w:ascii="Times New Roman" w:hAnsi="Times New Roman" w:cs="Times New Roman"/>
          <w:bCs/>
          <w:sz w:val="24"/>
          <w:szCs w:val="24"/>
        </w:rPr>
        <w:t>г</w:t>
      </w:r>
      <w:r w:rsidRPr="007776E6">
        <w:rPr>
          <w:rFonts w:ascii="Times New Roman" w:hAnsi="Times New Roman" w:cs="Times New Roman"/>
          <w:bCs/>
          <w:sz w:val="24"/>
          <w:szCs w:val="24"/>
        </w:rPr>
        <w:t>ода</w:t>
      </w:r>
    </w:p>
    <w:p w:rsidR="005446F2" w:rsidRPr="007776E6" w:rsidRDefault="005446F2" w:rsidP="00B90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1. Место работ_____________________________________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2. Производитель работ__________________________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 xml:space="preserve">3. </w:t>
      </w:r>
      <w:r w:rsidR="007776E6" w:rsidRPr="007776E6">
        <w:rPr>
          <w:rFonts w:ascii="Times New Roman" w:hAnsi="Times New Roman" w:cs="Times New Roman"/>
          <w:sz w:val="24"/>
          <w:szCs w:val="24"/>
        </w:rPr>
        <w:t>З</w:t>
      </w:r>
      <w:r w:rsidRPr="007776E6">
        <w:rPr>
          <w:rFonts w:ascii="Times New Roman" w:hAnsi="Times New Roman" w:cs="Times New Roman"/>
          <w:sz w:val="24"/>
          <w:szCs w:val="24"/>
        </w:rPr>
        <w:t>аказчик_________________________________________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4. Предъявлены к приемке восстановленные элементы благоустройства, в объеме __________________________________________________________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5. Проектно-сметная документация (мероприятия):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Выполнена (ы)___________________________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Утверждена (ы)_________________________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6. Ремонтные работы осуществлены в сроки: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начало работ _______________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sz w:val="24"/>
          <w:szCs w:val="24"/>
        </w:rPr>
        <w:t>окончание работ__________</w:t>
      </w:r>
      <w:r w:rsidR="007776E6">
        <w:rPr>
          <w:rFonts w:ascii="Times New Roman" w:hAnsi="Times New Roman" w:cs="Times New Roman"/>
          <w:sz w:val="24"/>
          <w:szCs w:val="24"/>
        </w:rPr>
        <w:t>_____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________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7. Работы по восстановлению благоустройства соответствуют / не соответствуют проекту, стандартам, строительным нормам и правилам _________</w:t>
      </w:r>
      <w:r w:rsidR="007776E6">
        <w:rPr>
          <w:rFonts w:ascii="Times New Roman" w:hAnsi="Times New Roman" w:cs="Times New Roman"/>
          <w:sz w:val="24"/>
          <w:szCs w:val="24"/>
        </w:rPr>
        <w:t>________</w:t>
      </w:r>
      <w:r w:rsidR="00AF0535" w:rsidRPr="007776E6">
        <w:rPr>
          <w:rFonts w:ascii="Times New Roman" w:hAnsi="Times New Roman" w:cs="Times New Roman"/>
          <w:sz w:val="24"/>
          <w:szCs w:val="24"/>
        </w:rPr>
        <w:t>_</w:t>
      </w:r>
      <w:r w:rsidRPr="007776E6">
        <w:rPr>
          <w:rFonts w:ascii="Times New Roman" w:hAnsi="Times New Roman" w:cs="Times New Roman"/>
          <w:sz w:val="24"/>
          <w:szCs w:val="24"/>
        </w:rPr>
        <w:t>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_______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</w:p>
    <w:p w:rsidR="005446F2" w:rsidRP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776E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446F2" w:rsidRPr="007776E6">
        <w:rPr>
          <w:rFonts w:ascii="Times New Roman" w:hAnsi="Times New Roman" w:cs="Times New Roman"/>
          <w:i/>
          <w:iCs/>
          <w:sz w:val="20"/>
          <w:szCs w:val="20"/>
        </w:rPr>
        <w:t>указать дефекты</w:t>
      </w:r>
      <w:r w:rsidRPr="007776E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8.</w:t>
      </w:r>
      <w:r w:rsidR="0011784C">
        <w:rPr>
          <w:rFonts w:ascii="Times New Roman" w:hAnsi="Times New Roman" w:cs="Times New Roman"/>
          <w:sz w:val="24"/>
          <w:szCs w:val="24"/>
        </w:rPr>
        <w:t xml:space="preserve"> Срок устранения дефектов «___</w:t>
      </w:r>
      <w:r w:rsidRPr="007776E6">
        <w:rPr>
          <w:rFonts w:ascii="Times New Roman" w:hAnsi="Times New Roman" w:cs="Times New Roman"/>
          <w:sz w:val="24"/>
          <w:szCs w:val="24"/>
        </w:rPr>
        <w:t>»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sz w:val="24"/>
          <w:szCs w:val="24"/>
        </w:rPr>
        <w:t>________________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sz w:val="24"/>
          <w:szCs w:val="24"/>
        </w:rPr>
        <w:t>20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sz w:val="24"/>
          <w:szCs w:val="24"/>
        </w:rPr>
        <w:t>____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sz w:val="24"/>
          <w:szCs w:val="24"/>
        </w:rPr>
        <w:t>г</w:t>
      </w:r>
      <w:r w:rsidR="007776E6">
        <w:rPr>
          <w:rFonts w:ascii="Times New Roman" w:hAnsi="Times New Roman" w:cs="Times New Roman"/>
          <w:sz w:val="24"/>
          <w:szCs w:val="24"/>
        </w:rPr>
        <w:t>ода</w:t>
      </w:r>
      <w:r w:rsidRPr="007776E6">
        <w:rPr>
          <w:rFonts w:ascii="Times New Roman" w:hAnsi="Times New Roman" w:cs="Times New Roman"/>
          <w:sz w:val="24"/>
          <w:szCs w:val="24"/>
        </w:rPr>
        <w:t>.</w:t>
      </w:r>
    </w:p>
    <w:p w:rsid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Представитель контролирующего органа</w:t>
      </w:r>
      <w:r w:rsidR="007776E6">
        <w:rPr>
          <w:rFonts w:ascii="Times New Roman" w:hAnsi="Times New Roman" w:cs="Times New Roman"/>
          <w:sz w:val="24"/>
          <w:szCs w:val="24"/>
        </w:rPr>
        <w:t xml:space="preserve"> </w:t>
      </w:r>
      <w:r w:rsidRPr="007776E6">
        <w:rPr>
          <w:rFonts w:ascii="Times New Roman" w:hAnsi="Times New Roman" w:cs="Times New Roman"/>
          <w:sz w:val="24"/>
          <w:szCs w:val="24"/>
        </w:rPr>
        <w:t>__________</w:t>
      </w:r>
      <w:r w:rsidR="00410BD3">
        <w:rPr>
          <w:rFonts w:ascii="Times New Roman" w:hAnsi="Times New Roman" w:cs="Times New Roman"/>
          <w:sz w:val="24"/>
          <w:szCs w:val="24"/>
        </w:rPr>
        <w:t>________________</w:t>
      </w:r>
      <w:r w:rsidRPr="007776E6">
        <w:rPr>
          <w:rFonts w:ascii="Times New Roman" w:hAnsi="Times New Roman" w:cs="Times New Roman"/>
          <w:sz w:val="24"/>
          <w:szCs w:val="24"/>
        </w:rPr>
        <w:t>_____________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10BD3">
        <w:rPr>
          <w:rFonts w:ascii="Times New Roman" w:hAnsi="Times New Roman" w:cs="Times New Roman"/>
          <w:sz w:val="24"/>
          <w:szCs w:val="24"/>
        </w:rPr>
        <w:t>________________________</w:t>
      </w:r>
      <w:r w:rsidRPr="007776E6">
        <w:rPr>
          <w:rFonts w:ascii="Times New Roman" w:hAnsi="Times New Roman" w:cs="Times New Roman"/>
          <w:sz w:val="24"/>
          <w:szCs w:val="24"/>
        </w:rPr>
        <w:t>___________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</w:t>
      </w:r>
    </w:p>
    <w:p w:rsidR="005446F2" w:rsidRP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776E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446F2" w:rsidRPr="007776E6">
        <w:rPr>
          <w:rFonts w:ascii="Times New Roman" w:hAnsi="Times New Roman" w:cs="Times New Roman"/>
          <w:i/>
          <w:iCs/>
          <w:sz w:val="20"/>
          <w:szCs w:val="20"/>
        </w:rPr>
        <w:t>должность Ф.И.О. подпись</w:t>
      </w:r>
      <w:r w:rsidRPr="007776E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Представитель заказчика_______________________________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_______</w:t>
      </w:r>
      <w:r w:rsidR="001460D2">
        <w:rPr>
          <w:rFonts w:ascii="Times New Roman" w:hAnsi="Times New Roman" w:cs="Times New Roman"/>
          <w:sz w:val="24"/>
          <w:szCs w:val="24"/>
        </w:rPr>
        <w:t>__</w:t>
      </w:r>
      <w:r w:rsidRPr="007776E6">
        <w:rPr>
          <w:rFonts w:ascii="Times New Roman" w:hAnsi="Times New Roman" w:cs="Times New Roman"/>
          <w:sz w:val="24"/>
          <w:szCs w:val="24"/>
        </w:rPr>
        <w:t>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776E6">
        <w:rPr>
          <w:rFonts w:ascii="Times New Roman" w:hAnsi="Times New Roman" w:cs="Times New Roman"/>
          <w:sz w:val="24"/>
          <w:szCs w:val="24"/>
        </w:rPr>
        <w:t>_______</w:t>
      </w:r>
      <w:r w:rsidR="001460D2">
        <w:rPr>
          <w:rFonts w:ascii="Times New Roman" w:hAnsi="Times New Roman" w:cs="Times New Roman"/>
          <w:sz w:val="24"/>
          <w:szCs w:val="24"/>
        </w:rPr>
        <w:t>______</w:t>
      </w:r>
      <w:r w:rsidR="007776E6">
        <w:rPr>
          <w:rFonts w:ascii="Times New Roman" w:hAnsi="Times New Roman" w:cs="Times New Roman"/>
          <w:sz w:val="24"/>
          <w:szCs w:val="24"/>
        </w:rPr>
        <w:t>____</w:t>
      </w:r>
      <w:r w:rsidRPr="007776E6">
        <w:rPr>
          <w:rFonts w:ascii="Times New Roman" w:hAnsi="Times New Roman" w:cs="Times New Roman"/>
          <w:sz w:val="24"/>
          <w:szCs w:val="24"/>
        </w:rPr>
        <w:t>______________________________</w:t>
      </w:r>
      <w:r w:rsidR="0043407E">
        <w:rPr>
          <w:rFonts w:ascii="Times New Roman" w:hAnsi="Times New Roman" w:cs="Times New Roman"/>
          <w:sz w:val="24"/>
          <w:szCs w:val="24"/>
        </w:rPr>
        <w:t>____________________</w:t>
      </w:r>
      <w:r w:rsidRPr="007776E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446F2" w:rsidRP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776E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446F2" w:rsidRPr="007776E6">
        <w:rPr>
          <w:rFonts w:ascii="Times New Roman" w:hAnsi="Times New Roman" w:cs="Times New Roman"/>
          <w:i/>
          <w:iCs/>
          <w:sz w:val="20"/>
          <w:szCs w:val="20"/>
        </w:rPr>
        <w:t>организация, должность Ф.И.О. подпись</w:t>
      </w:r>
      <w:r w:rsidRPr="007776E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E6">
        <w:rPr>
          <w:rFonts w:ascii="Times New Roman" w:hAnsi="Times New Roman" w:cs="Times New Roman"/>
          <w:sz w:val="24"/>
          <w:szCs w:val="24"/>
        </w:rPr>
        <w:t>Производитель работ_______________________________</w:t>
      </w:r>
      <w:r w:rsidR="0043407E">
        <w:rPr>
          <w:rFonts w:ascii="Times New Roman" w:hAnsi="Times New Roman" w:cs="Times New Roman"/>
          <w:sz w:val="24"/>
          <w:szCs w:val="24"/>
        </w:rPr>
        <w:t>_________</w:t>
      </w:r>
      <w:r w:rsidRPr="007776E6">
        <w:rPr>
          <w:rFonts w:ascii="Times New Roman" w:hAnsi="Times New Roman" w:cs="Times New Roman"/>
          <w:sz w:val="24"/>
          <w:szCs w:val="24"/>
        </w:rPr>
        <w:t>_______</w:t>
      </w:r>
      <w:r w:rsidR="007776E6">
        <w:rPr>
          <w:rFonts w:ascii="Times New Roman" w:hAnsi="Times New Roman" w:cs="Times New Roman"/>
          <w:sz w:val="24"/>
          <w:szCs w:val="24"/>
        </w:rPr>
        <w:t>______</w:t>
      </w:r>
      <w:r w:rsidRPr="007776E6">
        <w:rPr>
          <w:rFonts w:ascii="Times New Roman" w:hAnsi="Times New Roman" w:cs="Times New Roman"/>
          <w:sz w:val="24"/>
          <w:szCs w:val="24"/>
        </w:rPr>
        <w:t>__</w:t>
      </w:r>
      <w:r w:rsidR="001460D2">
        <w:rPr>
          <w:rFonts w:ascii="Times New Roman" w:hAnsi="Times New Roman" w:cs="Times New Roman"/>
          <w:sz w:val="24"/>
          <w:szCs w:val="24"/>
        </w:rPr>
        <w:t>___</w:t>
      </w:r>
      <w:r w:rsidRPr="007776E6">
        <w:rPr>
          <w:rFonts w:ascii="Times New Roman" w:hAnsi="Times New Roman" w:cs="Times New Roman"/>
          <w:sz w:val="24"/>
          <w:szCs w:val="24"/>
        </w:rPr>
        <w:t>___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</w:t>
      </w:r>
      <w:r w:rsid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</w:t>
      </w:r>
      <w:r w:rsidR="001460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</w:t>
      </w:r>
      <w:r w:rsid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</w:t>
      </w:r>
      <w:r w:rsidRP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</w:t>
      </w:r>
      <w:r w:rsidR="004340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</w:t>
      </w:r>
      <w:r w:rsidRPr="00777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</w:t>
      </w:r>
    </w:p>
    <w:p w:rsidR="005446F2" w:rsidRPr="007776E6" w:rsidRDefault="007776E6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776E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446F2" w:rsidRPr="007776E6">
        <w:rPr>
          <w:rFonts w:ascii="Times New Roman" w:hAnsi="Times New Roman" w:cs="Times New Roman"/>
          <w:i/>
          <w:iCs/>
          <w:sz w:val="20"/>
          <w:szCs w:val="20"/>
        </w:rPr>
        <w:t>организация, должность Ф.И.О. подпись</w:t>
      </w:r>
      <w:r w:rsidRPr="007776E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446F2" w:rsidRPr="007776E6" w:rsidRDefault="005446F2" w:rsidP="00AC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46F2" w:rsidRPr="007776E6" w:rsidSect="001936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F11"/>
    <w:multiLevelType w:val="multilevel"/>
    <w:tmpl w:val="12524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D2E28"/>
    <w:multiLevelType w:val="multilevel"/>
    <w:tmpl w:val="B6C05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22025"/>
    <w:multiLevelType w:val="multilevel"/>
    <w:tmpl w:val="B42C6E8E"/>
    <w:lvl w:ilvl="0">
      <w:start w:val="1"/>
      <w:numFmt w:val="decimal"/>
      <w:lvlText w:val="7.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33035"/>
    <w:multiLevelType w:val="hybridMultilevel"/>
    <w:tmpl w:val="27CAE692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71CE4"/>
    <w:multiLevelType w:val="hybridMultilevel"/>
    <w:tmpl w:val="FFD0857C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241F8"/>
    <w:multiLevelType w:val="hybridMultilevel"/>
    <w:tmpl w:val="09BE22B0"/>
    <w:lvl w:ilvl="0" w:tplc="99388A9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0A6E5046"/>
    <w:multiLevelType w:val="multilevel"/>
    <w:tmpl w:val="F4F4D19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272924"/>
    <w:multiLevelType w:val="multilevel"/>
    <w:tmpl w:val="2F925A1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865FDD"/>
    <w:multiLevelType w:val="multilevel"/>
    <w:tmpl w:val="E59AE6AE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78266F"/>
    <w:multiLevelType w:val="multilevel"/>
    <w:tmpl w:val="6BAE57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780BEE"/>
    <w:multiLevelType w:val="hybridMultilevel"/>
    <w:tmpl w:val="AED6FB6A"/>
    <w:lvl w:ilvl="0" w:tplc="99388A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1EC3F57"/>
    <w:multiLevelType w:val="multilevel"/>
    <w:tmpl w:val="40FC7F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796E8E"/>
    <w:multiLevelType w:val="multilevel"/>
    <w:tmpl w:val="FF6EBE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2C7CF2"/>
    <w:multiLevelType w:val="hybridMultilevel"/>
    <w:tmpl w:val="45F8970E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F199B"/>
    <w:multiLevelType w:val="multilevel"/>
    <w:tmpl w:val="EADA2CB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957547B"/>
    <w:multiLevelType w:val="multilevel"/>
    <w:tmpl w:val="69A8E3B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9FF0E38"/>
    <w:multiLevelType w:val="multilevel"/>
    <w:tmpl w:val="5DF4F784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331FE5"/>
    <w:multiLevelType w:val="hybridMultilevel"/>
    <w:tmpl w:val="BA04C878"/>
    <w:lvl w:ilvl="0" w:tplc="99388A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BAE08B6"/>
    <w:multiLevelType w:val="multilevel"/>
    <w:tmpl w:val="BDDEA9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C1C1D1D"/>
    <w:multiLevelType w:val="multilevel"/>
    <w:tmpl w:val="AC500E60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36073D"/>
    <w:multiLevelType w:val="hybridMultilevel"/>
    <w:tmpl w:val="99525D06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B04C83"/>
    <w:multiLevelType w:val="multilevel"/>
    <w:tmpl w:val="1CE27C2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501BB1"/>
    <w:multiLevelType w:val="hybridMultilevel"/>
    <w:tmpl w:val="F1A4DC90"/>
    <w:lvl w:ilvl="0" w:tplc="99388A9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3">
    <w:nsid w:val="20ED4967"/>
    <w:multiLevelType w:val="multilevel"/>
    <w:tmpl w:val="85601F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1B301C5"/>
    <w:multiLevelType w:val="multilevel"/>
    <w:tmpl w:val="BAD6388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2DE5A32"/>
    <w:multiLevelType w:val="multilevel"/>
    <w:tmpl w:val="1C10F09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708151A"/>
    <w:multiLevelType w:val="hybridMultilevel"/>
    <w:tmpl w:val="58423F34"/>
    <w:lvl w:ilvl="0" w:tplc="99388A9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>
    <w:nsid w:val="27581553"/>
    <w:multiLevelType w:val="multilevel"/>
    <w:tmpl w:val="D3FE362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893514A"/>
    <w:multiLevelType w:val="multilevel"/>
    <w:tmpl w:val="F3EEB956"/>
    <w:lvl w:ilvl="0">
      <w:start w:val="8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6D2A55"/>
    <w:multiLevelType w:val="multilevel"/>
    <w:tmpl w:val="0F0A66D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E011AC2"/>
    <w:multiLevelType w:val="multilevel"/>
    <w:tmpl w:val="6AF81776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F33704F"/>
    <w:multiLevelType w:val="hybridMultilevel"/>
    <w:tmpl w:val="D1008CEA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4E4E7F"/>
    <w:multiLevelType w:val="multilevel"/>
    <w:tmpl w:val="A5A66030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1536AF3"/>
    <w:multiLevelType w:val="multilevel"/>
    <w:tmpl w:val="5836781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3865195"/>
    <w:multiLevelType w:val="multilevel"/>
    <w:tmpl w:val="3594FCD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56D5456"/>
    <w:multiLevelType w:val="multilevel"/>
    <w:tmpl w:val="559E03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57878E6"/>
    <w:multiLevelType w:val="multilevel"/>
    <w:tmpl w:val="B2608F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5B63A2A"/>
    <w:multiLevelType w:val="hybridMultilevel"/>
    <w:tmpl w:val="1C7287D4"/>
    <w:lvl w:ilvl="0" w:tplc="99388A9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8">
    <w:nsid w:val="35D447D9"/>
    <w:multiLevelType w:val="multilevel"/>
    <w:tmpl w:val="F0BC0CB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08557C"/>
    <w:multiLevelType w:val="multilevel"/>
    <w:tmpl w:val="01989D20"/>
    <w:lvl w:ilvl="0">
      <w:start w:val="1"/>
      <w:numFmt w:val="decimal"/>
      <w:lvlText w:val="7.1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92C0161"/>
    <w:multiLevelType w:val="hybridMultilevel"/>
    <w:tmpl w:val="1FF0A596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130757"/>
    <w:multiLevelType w:val="hybridMultilevel"/>
    <w:tmpl w:val="6B4E213E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BE2EA5"/>
    <w:multiLevelType w:val="hybridMultilevel"/>
    <w:tmpl w:val="51EC1E00"/>
    <w:lvl w:ilvl="0" w:tplc="99388A9C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3">
    <w:nsid w:val="428B072E"/>
    <w:multiLevelType w:val="multilevel"/>
    <w:tmpl w:val="FF5E73E2"/>
    <w:lvl w:ilvl="0">
      <w:start w:val="7"/>
      <w:numFmt w:val="decimal"/>
      <w:lvlText w:val="7.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2CB1B20"/>
    <w:multiLevelType w:val="multilevel"/>
    <w:tmpl w:val="B43A9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5CF5FBB"/>
    <w:multiLevelType w:val="multilevel"/>
    <w:tmpl w:val="0B700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5D6741D"/>
    <w:multiLevelType w:val="multilevel"/>
    <w:tmpl w:val="98C2F73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6DA4C06"/>
    <w:multiLevelType w:val="multilevel"/>
    <w:tmpl w:val="B9464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E205DA"/>
    <w:multiLevelType w:val="multilevel"/>
    <w:tmpl w:val="399EB6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647919"/>
    <w:multiLevelType w:val="multilevel"/>
    <w:tmpl w:val="FCECA6E4"/>
    <w:lvl w:ilvl="0">
      <w:start w:val="1"/>
      <w:numFmt w:val="decimal"/>
      <w:lvlText w:val="1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8471088"/>
    <w:multiLevelType w:val="multilevel"/>
    <w:tmpl w:val="B76E9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8B170D1"/>
    <w:multiLevelType w:val="multilevel"/>
    <w:tmpl w:val="232A4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96B578B"/>
    <w:multiLevelType w:val="multilevel"/>
    <w:tmpl w:val="B00C545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9713D02"/>
    <w:multiLevelType w:val="multilevel"/>
    <w:tmpl w:val="55F89A5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4A6C43E7"/>
    <w:multiLevelType w:val="multilevel"/>
    <w:tmpl w:val="F8C06346"/>
    <w:lvl w:ilvl="0">
      <w:start w:val="1"/>
      <w:numFmt w:val="decimal"/>
      <w:lvlText w:val="7.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B083CE4"/>
    <w:multiLevelType w:val="multilevel"/>
    <w:tmpl w:val="51E06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C1D36E9"/>
    <w:multiLevelType w:val="multilevel"/>
    <w:tmpl w:val="A12A55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F511E85"/>
    <w:multiLevelType w:val="multilevel"/>
    <w:tmpl w:val="38AC7B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0756505"/>
    <w:multiLevelType w:val="multilevel"/>
    <w:tmpl w:val="70DE913E"/>
    <w:lvl w:ilvl="0">
      <w:start w:val="1"/>
      <w:numFmt w:val="decimal"/>
      <w:lvlText w:val="7.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2F960D5"/>
    <w:multiLevelType w:val="multilevel"/>
    <w:tmpl w:val="23340A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4405D1A"/>
    <w:multiLevelType w:val="multilevel"/>
    <w:tmpl w:val="11181F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5E15B6E"/>
    <w:multiLevelType w:val="multilevel"/>
    <w:tmpl w:val="1B8A013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734A46"/>
    <w:multiLevelType w:val="multilevel"/>
    <w:tmpl w:val="24EAAED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90D0097"/>
    <w:multiLevelType w:val="multilevel"/>
    <w:tmpl w:val="B094B8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599E4D3E"/>
    <w:multiLevelType w:val="multilevel"/>
    <w:tmpl w:val="B2E2F6A6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DB07055"/>
    <w:multiLevelType w:val="hybridMultilevel"/>
    <w:tmpl w:val="4E4AC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BB6771"/>
    <w:multiLevelType w:val="hybridMultilevel"/>
    <w:tmpl w:val="59E2B404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ED42D2A"/>
    <w:multiLevelType w:val="multilevel"/>
    <w:tmpl w:val="AF94756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F6316DB"/>
    <w:multiLevelType w:val="multilevel"/>
    <w:tmpl w:val="F97A7B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F6C79E9"/>
    <w:multiLevelType w:val="multilevel"/>
    <w:tmpl w:val="7BC6CFE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32B2B2D"/>
    <w:multiLevelType w:val="multilevel"/>
    <w:tmpl w:val="171C0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634E8B"/>
    <w:multiLevelType w:val="multilevel"/>
    <w:tmpl w:val="F31647E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D9117A"/>
    <w:multiLevelType w:val="multilevel"/>
    <w:tmpl w:val="30D258C6"/>
    <w:lvl w:ilvl="0">
      <w:start w:val="1"/>
      <w:numFmt w:val="decimal"/>
      <w:lvlText w:val="7.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F10A2F"/>
    <w:multiLevelType w:val="multilevel"/>
    <w:tmpl w:val="1AA69B4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207C2A"/>
    <w:multiLevelType w:val="hybridMultilevel"/>
    <w:tmpl w:val="F1E45D08"/>
    <w:lvl w:ilvl="0" w:tplc="99388A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5">
    <w:nsid w:val="67294FC6"/>
    <w:multiLevelType w:val="multilevel"/>
    <w:tmpl w:val="4008D67A"/>
    <w:lvl w:ilvl="0">
      <w:start w:val="11"/>
      <w:numFmt w:val="decimal"/>
      <w:lvlText w:val="1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77552A8"/>
    <w:multiLevelType w:val="multilevel"/>
    <w:tmpl w:val="C4E8A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7CB19A6"/>
    <w:multiLevelType w:val="multilevel"/>
    <w:tmpl w:val="B92E922A"/>
    <w:lvl w:ilvl="0">
      <w:start w:val="1"/>
      <w:numFmt w:val="decimal"/>
      <w:lvlText w:val="3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815443A"/>
    <w:multiLevelType w:val="multilevel"/>
    <w:tmpl w:val="603E7D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82C3223"/>
    <w:multiLevelType w:val="multilevel"/>
    <w:tmpl w:val="DA046E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9541598"/>
    <w:multiLevelType w:val="multilevel"/>
    <w:tmpl w:val="0C789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975082C"/>
    <w:multiLevelType w:val="multilevel"/>
    <w:tmpl w:val="7E00570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CA01444"/>
    <w:multiLevelType w:val="multilevel"/>
    <w:tmpl w:val="450071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CEA1C43"/>
    <w:multiLevelType w:val="multilevel"/>
    <w:tmpl w:val="20605E90"/>
    <w:lvl w:ilvl="0">
      <w:start w:val="4"/>
      <w:numFmt w:val="decimal"/>
      <w:lvlText w:val="7.1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E54517E"/>
    <w:multiLevelType w:val="multilevel"/>
    <w:tmpl w:val="A7482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F2C3C7A"/>
    <w:multiLevelType w:val="multilevel"/>
    <w:tmpl w:val="86D635EC"/>
    <w:lvl w:ilvl="0">
      <w:start w:val="1"/>
      <w:numFmt w:val="decimal"/>
      <w:lvlText w:val="7.1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0A36C9E"/>
    <w:multiLevelType w:val="hybridMultilevel"/>
    <w:tmpl w:val="87BA4E66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0C637CA"/>
    <w:multiLevelType w:val="multilevel"/>
    <w:tmpl w:val="E16ECDB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1477C27"/>
    <w:multiLevelType w:val="multilevel"/>
    <w:tmpl w:val="6BF0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16915C8"/>
    <w:multiLevelType w:val="multilevel"/>
    <w:tmpl w:val="4A1EB7FA"/>
    <w:lvl w:ilvl="0">
      <w:start w:val="1"/>
      <w:numFmt w:val="decimal"/>
      <w:lvlText w:val="7.1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55D5126"/>
    <w:multiLevelType w:val="multilevel"/>
    <w:tmpl w:val="E2C6733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75EB0AC2"/>
    <w:multiLevelType w:val="hybridMultilevel"/>
    <w:tmpl w:val="BC2C976A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0609CB"/>
    <w:multiLevelType w:val="multilevel"/>
    <w:tmpl w:val="A732D77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78D43849"/>
    <w:multiLevelType w:val="hybridMultilevel"/>
    <w:tmpl w:val="06727F58"/>
    <w:lvl w:ilvl="0" w:tplc="99388A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4">
    <w:nsid w:val="7AA55FFD"/>
    <w:multiLevelType w:val="multilevel"/>
    <w:tmpl w:val="A426BDD6"/>
    <w:lvl w:ilvl="0">
      <w:start w:val="1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C662C21"/>
    <w:multiLevelType w:val="multilevel"/>
    <w:tmpl w:val="3776F36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C9D73D1"/>
    <w:multiLevelType w:val="multilevel"/>
    <w:tmpl w:val="02CEF110"/>
    <w:lvl w:ilvl="0">
      <w:start w:val="1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D3772BD"/>
    <w:multiLevelType w:val="multilevel"/>
    <w:tmpl w:val="FC501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E4B4FE3"/>
    <w:multiLevelType w:val="multilevel"/>
    <w:tmpl w:val="EBACEC6E"/>
    <w:lvl w:ilvl="0">
      <w:start w:val="3"/>
      <w:numFmt w:val="decimal"/>
      <w:lvlText w:val="7.11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EE90C9B"/>
    <w:multiLevelType w:val="hybridMultilevel"/>
    <w:tmpl w:val="9C7EF9B2"/>
    <w:lvl w:ilvl="0" w:tplc="99388A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0">
    <w:nsid w:val="7F32630F"/>
    <w:multiLevelType w:val="multilevel"/>
    <w:tmpl w:val="1F7C60D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0"/>
  </w:num>
  <w:num w:numId="2">
    <w:abstractNumId w:val="47"/>
  </w:num>
  <w:num w:numId="3">
    <w:abstractNumId w:val="79"/>
  </w:num>
  <w:num w:numId="4">
    <w:abstractNumId w:val="87"/>
  </w:num>
  <w:num w:numId="5">
    <w:abstractNumId w:val="84"/>
  </w:num>
  <w:num w:numId="6">
    <w:abstractNumId w:val="8"/>
  </w:num>
  <w:num w:numId="7">
    <w:abstractNumId w:val="1"/>
  </w:num>
  <w:num w:numId="8">
    <w:abstractNumId w:val="61"/>
  </w:num>
  <w:num w:numId="9">
    <w:abstractNumId w:val="76"/>
  </w:num>
  <w:num w:numId="10">
    <w:abstractNumId w:val="6"/>
  </w:num>
  <w:num w:numId="11">
    <w:abstractNumId w:val="16"/>
  </w:num>
  <w:num w:numId="12">
    <w:abstractNumId w:val="44"/>
  </w:num>
  <w:num w:numId="13">
    <w:abstractNumId w:val="0"/>
  </w:num>
  <w:num w:numId="14">
    <w:abstractNumId w:val="97"/>
  </w:num>
  <w:num w:numId="15">
    <w:abstractNumId w:val="53"/>
  </w:num>
  <w:num w:numId="16">
    <w:abstractNumId w:val="77"/>
  </w:num>
  <w:num w:numId="17">
    <w:abstractNumId w:val="51"/>
  </w:num>
  <w:num w:numId="18">
    <w:abstractNumId w:val="80"/>
  </w:num>
  <w:num w:numId="19">
    <w:abstractNumId w:val="55"/>
  </w:num>
  <w:num w:numId="20">
    <w:abstractNumId w:val="14"/>
  </w:num>
  <w:num w:numId="21">
    <w:abstractNumId w:val="65"/>
  </w:num>
  <w:num w:numId="22">
    <w:abstractNumId w:val="52"/>
  </w:num>
  <w:num w:numId="23">
    <w:abstractNumId w:val="63"/>
  </w:num>
  <w:num w:numId="24">
    <w:abstractNumId w:val="25"/>
  </w:num>
  <w:num w:numId="25">
    <w:abstractNumId w:val="15"/>
  </w:num>
  <w:num w:numId="26">
    <w:abstractNumId w:val="29"/>
  </w:num>
  <w:num w:numId="27">
    <w:abstractNumId w:val="34"/>
  </w:num>
  <w:num w:numId="28">
    <w:abstractNumId w:val="73"/>
  </w:num>
  <w:num w:numId="29">
    <w:abstractNumId w:val="28"/>
  </w:num>
  <w:num w:numId="30">
    <w:abstractNumId w:val="96"/>
  </w:num>
  <w:num w:numId="31">
    <w:abstractNumId w:val="19"/>
  </w:num>
  <w:num w:numId="32">
    <w:abstractNumId w:val="45"/>
  </w:num>
  <w:num w:numId="33">
    <w:abstractNumId w:val="56"/>
  </w:num>
  <w:num w:numId="34">
    <w:abstractNumId w:val="41"/>
  </w:num>
  <w:num w:numId="35">
    <w:abstractNumId w:val="86"/>
  </w:num>
  <w:num w:numId="36">
    <w:abstractNumId w:val="85"/>
  </w:num>
  <w:num w:numId="37">
    <w:abstractNumId w:val="58"/>
  </w:num>
  <w:num w:numId="38">
    <w:abstractNumId w:val="30"/>
  </w:num>
  <w:num w:numId="39">
    <w:abstractNumId w:val="54"/>
  </w:num>
  <w:num w:numId="40">
    <w:abstractNumId w:val="2"/>
  </w:num>
  <w:num w:numId="41">
    <w:abstractNumId w:val="39"/>
  </w:num>
  <w:num w:numId="42">
    <w:abstractNumId w:val="89"/>
  </w:num>
  <w:num w:numId="43">
    <w:abstractNumId w:val="72"/>
  </w:num>
  <w:num w:numId="44">
    <w:abstractNumId w:val="98"/>
  </w:num>
  <w:num w:numId="45">
    <w:abstractNumId w:val="83"/>
  </w:num>
  <w:num w:numId="46">
    <w:abstractNumId w:val="43"/>
  </w:num>
  <w:num w:numId="47">
    <w:abstractNumId w:val="38"/>
  </w:num>
  <w:num w:numId="48">
    <w:abstractNumId w:val="64"/>
  </w:num>
  <w:num w:numId="49">
    <w:abstractNumId w:val="94"/>
  </w:num>
  <w:num w:numId="50">
    <w:abstractNumId w:val="70"/>
  </w:num>
  <w:num w:numId="51">
    <w:abstractNumId w:val="24"/>
  </w:num>
  <w:num w:numId="52">
    <w:abstractNumId w:val="27"/>
  </w:num>
  <w:num w:numId="53">
    <w:abstractNumId w:val="75"/>
  </w:num>
  <w:num w:numId="54">
    <w:abstractNumId w:val="49"/>
  </w:num>
  <w:num w:numId="55">
    <w:abstractNumId w:val="100"/>
  </w:num>
  <w:num w:numId="56">
    <w:abstractNumId w:val="90"/>
  </w:num>
  <w:num w:numId="57">
    <w:abstractNumId w:val="26"/>
  </w:num>
  <w:num w:numId="58">
    <w:abstractNumId w:val="69"/>
  </w:num>
  <w:num w:numId="59">
    <w:abstractNumId w:val="40"/>
  </w:num>
  <w:num w:numId="60">
    <w:abstractNumId w:val="57"/>
  </w:num>
  <w:num w:numId="61">
    <w:abstractNumId w:val="71"/>
  </w:num>
  <w:num w:numId="62">
    <w:abstractNumId w:val="62"/>
  </w:num>
  <w:num w:numId="63">
    <w:abstractNumId w:val="81"/>
  </w:num>
  <w:num w:numId="64">
    <w:abstractNumId w:val="13"/>
  </w:num>
  <w:num w:numId="65">
    <w:abstractNumId w:val="36"/>
  </w:num>
  <w:num w:numId="66">
    <w:abstractNumId w:val="66"/>
  </w:num>
  <w:num w:numId="67">
    <w:abstractNumId w:val="88"/>
  </w:num>
  <w:num w:numId="68">
    <w:abstractNumId w:val="60"/>
  </w:num>
  <w:num w:numId="69">
    <w:abstractNumId w:val="68"/>
  </w:num>
  <w:num w:numId="70">
    <w:abstractNumId w:val="7"/>
  </w:num>
  <w:num w:numId="71">
    <w:abstractNumId w:val="82"/>
  </w:num>
  <w:num w:numId="72">
    <w:abstractNumId w:val="23"/>
  </w:num>
  <w:num w:numId="73">
    <w:abstractNumId w:val="11"/>
  </w:num>
  <w:num w:numId="74">
    <w:abstractNumId w:val="12"/>
  </w:num>
  <w:num w:numId="75">
    <w:abstractNumId w:val="91"/>
  </w:num>
  <w:num w:numId="76">
    <w:abstractNumId w:val="42"/>
  </w:num>
  <w:num w:numId="77">
    <w:abstractNumId w:val="20"/>
  </w:num>
  <w:num w:numId="78">
    <w:abstractNumId w:val="93"/>
  </w:num>
  <w:num w:numId="79">
    <w:abstractNumId w:val="4"/>
  </w:num>
  <w:num w:numId="80">
    <w:abstractNumId w:val="35"/>
  </w:num>
  <w:num w:numId="81">
    <w:abstractNumId w:val="18"/>
  </w:num>
  <w:num w:numId="82">
    <w:abstractNumId w:val="9"/>
  </w:num>
  <w:num w:numId="83">
    <w:abstractNumId w:val="95"/>
  </w:num>
  <w:num w:numId="84">
    <w:abstractNumId w:val="67"/>
  </w:num>
  <w:num w:numId="85">
    <w:abstractNumId w:val="78"/>
  </w:num>
  <w:num w:numId="86">
    <w:abstractNumId w:val="21"/>
  </w:num>
  <w:num w:numId="87">
    <w:abstractNumId w:val="5"/>
  </w:num>
  <w:num w:numId="88">
    <w:abstractNumId w:val="22"/>
  </w:num>
  <w:num w:numId="89">
    <w:abstractNumId w:val="59"/>
  </w:num>
  <w:num w:numId="90">
    <w:abstractNumId w:val="33"/>
  </w:num>
  <w:num w:numId="91">
    <w:abstractNumId w:val="37"/>
  </w:num>
  <w:num w:numId="92">
    <w:abstractNumId w:val="46"/>
  </w:num>
  <w:num w:numId="93">
    <w:abstractNumId w:val="48"/>
  </w:num>
  <w:num w:numId="94">
    <w:abstractNumId w:val="74"/>
  </w:num>
  <w:num w:numId="95">
    <w:abstractNumId w:val="3"/>
  </w:num>
  <w:num w:numId="96">
    <w:abstractNumId w:val="31"/>
  </w:num>
  <w:num w:numId="97">
    <w:abstractNumId w:val="99"/>
  </w:num>
  <w:num w:numId="98">
    <w:abstractNumId w:val="32"/>
  </w:num>
  <w:num w:numId="99">
    <w:abstractNumId w:val="17"/>
  </w:num>
  <w:num w:numId="100">
    <w:abstractNumId w:val="10"/>
  </w:num>
  <w:num w:numId="101">
    <w:abstractNumId w:val="9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9623F"/>
    <w:rsid w:val="00000012"/>
    <w:rsid w:val="00001D66"/>
    <w:rsid w:val="0000461B"/>
    <w:rsid w:val="0000575A"/>
    <w:rsid w:val="00007C81"/>
    <w:rsid w:val="000241CE"/>
    <w:rsid w:val="00033755"/>
    <w:rsid w:val="00040C6B"/>
    <w:rsid w:val="00047464"/>
    <w:rsid w:val="000553CE"/>
    <w:rsid w:val="000733AE"/>
    <w:rsid w:val="00084302"/>
    <w:rsid w:val="000966EE"/>
    <w:rsid w:val="000A3C3C"/>
    <w:rsid w:val="000A50F8"/>
    <w:rsid w:val="000B0C60"/>
    <w:rsid w:val="000B3C57"/>
    <w:rsid w:val="000D35AB"/>
    <w:rsid w:val="000E5CB2"/>
    <w:rsid w:val="000E6691"/>
    <w:rsid w:val="00100B4A"/>
    <w:rsid w:val="00105C5E"/>
    <w:rsid w:val="00116885"/>
    <w:rsid w:val="0011784C"/>
    <w:rsid w:val="00122D04"/>
    <w:rsid w:val="001460D2"/>
    <w:rsid w:val="00166F22"/>
    <w:rsid w:val="00172F8A"/>
    <w:rsid w:val="001774EC"/>
    <w:rsid w:val="001826A9"/>
    <w:rsid w:val="00190DED"/>
    <w:rsid w:val="0019369E"/>
    <w:rsid w:val="00193C65"/>
    <w:rsid w:val="00193E75"/>
    <w:rsid w:val="001A0DD4"/>
    <w:rsid w:val="001A15A9"/>
    <w:rsid w:val="001B34A1"/>
    <w:rsid w:val="001C6CA0"/>
    <w:rsid w:val="001D7F09"/>
    <w:rsid w:val="001E12A0"/>
    <w:rsid w:val="001F0152"/>
    <w:rsid w:val="001F0967"/>
    <w:rsid w:val="002071FA"/>
    <w:rsid w:val="00207F44"/>
    <w:rsid w:val="002210E7"/>
    <w:rsid w:val="00223D94"/>
    <w:rsid w:val="002270C5"/>
    <w:rsid w:val="0023580B"/>
    <w:rsid w:val="00247821"/>
    <w:rsid w:val="00254111"/>
    <w:rsid w:val="00255169"/>
    <w:rsid w:val="00260BC0"/>
    <w:rsid w:val="002646FC"/>
    <w:rsid w:val="00265849"/>
    <w:rsid w:val="00276860"/>
    <w:rsid w:val="00286386"/>
    <w:rsid w:val="002911EA"/>
    <w:rsid w:val="00291E34"/>
    <w:rsid w:val="002978E0"/>
    <w:rsid w:val="00297F23"/>
    <w:rsid w:val="002A35AB"/>
    <w:rsid w:val="002B5477"/>
    <w:rsid w:val="002B594B"/>
    <w:rsid w:val="002C7E8D"/>
    <w:rsid w:val="002E207E"/>
    <w:rsid w:val="002E7687"/>
    <w:rsid w:val="002F4E63"/>
    <w:rsid w:val="002F5520"/>
    <w:rsid w:val="002F6421"/>
    <w:rsid w:val="003006A2"/>
    <w:rsid w:val="00301830"/>
    <w:rsid w:val="00305448"/>
    <w:rsid w:val="0031160B"/>
    <w:rsid w:val="003128AB"/>
    <w:rsid w:val="00321F45"/>
    <w:rsid w:val="00327B4E"/>
    <w:rsid w:val="00331867"/>
    <w:rsid w:val="00340939"/>
    <w:rsid w:val="0034423C"/>
    <w:rsid w:val="003442B8"/>
    <w:rsid w:val="00356560"/>
    <w:rsid w:val="00362211"/>
    <w:rsid w:val="00364321"/>
    <w:rsid w:val="00370F0B"/>
    <w:rsid w:val="00372FB3"/>
    <w:rsid w:val="00373C34"/>
    <w:rsid w:val="00375122"/>
    <w:rsid w:val="00375AD9"/>
    <w:rsid w:val="0038110D"/>
    <w:rsid w:val="0038287B"/>
    <w:rsid w:val="003957C4"/>
    <w:rsid w:val="003A38EF"/>
    <w:rsid w:val="003A4836"/>
    <w:rsid w:val="003B5EF0"/>
    <w:rsid w:val="003C20D5"/>
    <w:rsid w:val="003D097D"/>
    <w:rsid w:val="003E5BEE"/>
    <w:rsid w:val="003E65E1"/>
    <w:rsid w:val="003E7399"/>
    <w:rsid w:val="004002C6"/>
    <w:rsid w:val="004028E1"/>
    <w:rsid w:val="00410BD3"/>
    <w:rsid w:val="00414AD6"/>
    <w:rsid w:val="00420F9B"/>
    <w:rsid w:val="0042466D"/>
    <w:rsid w:val="00426135"/>
    <w:rsid w:val="00430238"/>
    <w:rsid w:val="004313B6"/>
    <w:rsid w:val="00433801"/>
    <w:rsid w:val="0043407E"/>
    <w:rsid w:val="004426D1"/>
    <w:rsid w:val="00451F4C"/>
    <w:rsid w:val="00464FF1"/>
    <w:rsid w:val="004652A4"/>
    <w:rsid w:val="0047398A"/>
    <w:rsid w:val="00474A3B"/>
    <w:rsid w:val="00480AF7"/>
    <w:rsid w:val="0048200F"/>
    <w:rsid w:val="00486452"/>
    <w:rsid w:val="00487B38"/>
    <w:rsid w:val="00495DDC"/>
    <w:rsid w:val="0049623F"/>
    <w:rsid w:val="004A33FD"/>
    <w:rsid w:val="004B039C"/>
    <w:rsid w:val="004C0983"/>
    <w:rsid w:val="004C1ECC"/>
    <w:rsid w:val="004C4472"/>
    <w:rsid w:val="004C4E59"/>
    <w:rsid w:val="004D3D5A"/>
    <w:rsid w:val="004E18E8"/>
    <w:rsid w:val="004E3588"/>
    <w:rsid w:val="004E3D75"/>
    <w:rsid w:val="004F0D52"/>
    <w:rsid w:val="004F1114"/>
    <w:rsid w:val="004F35DF"/>
    <w:rsid w:val="004F513B"/>
    <w:rsid w:val="005431A5"/>
    <w:rsid w:val="005446F2"/>
    <w:rsid w:val="00556AAB"/>
    <w:rsid w:val="005613FC"/>
    <w:rsid w:val="00567658"/>
    <w:rsid w:val="005748EA"/>
    <w:rsid w:val="00576535"/>
    <w:rsid w:val="0058383F"/>
    <w:rsid w:val="00585A71"/>
    <w:rsid w:val="0059354D"/>
    <w:rsid w:val="005A11E0"/>
    <w:rsid w:val="005A3014"/>
    <w:rsid w:val="005A4BA2"/>
    <w:rsid w:val="005A65DB"/>
    <w:rsid w:val="005B2620"/>
    <w:rsid w:val="005B3701"/>
    <w:rsid w:val="005B39D4"/>
    <w:rsid w:val="005C48BE"/>
    <w:rsid w:val="005D6C91"/>
    <w:rsid w:val="005E0379"/>
    <w:rsid w:val="005E2D01"/>
    <w:rsid w:val="005E347F"/>
    <w:rsid w:val="005E4075"/>
    <w:rsid w:val="005F0FF6"/>
    <w:rsid w:val="005F5884"/>
    <w:rsid w:val="005F61CD"/>
    <w:rsid w:val="00605E52"/>
    <w:rsid w:val="00606A76"/>
    <w:rsid w:val="00617402"/>
    <w:rsid w:val="00621837"/>
    <w:rsid w:val="006277B4"/>
    <w:rsid w:val="0062784C"/>
    <w:rsid w:val="00630D92"/>
    <w:rsid w:val="00643D34"/>
    <w:rsid w:val="00643E05"/>
    <w:rsid w:val="00663482"/>
    <w:rsid w:val="0066752F"/>
    <w:rsid w:val="006769B4"/>
    <w:rsid w:val="0068350F"/>
    <w:rsid w:val="00685278"/>
    <w:rsid w:val="00686EE5"/>
    <w:rsid w:val="00687736"/>
    <w:rsid w:val="0069316B"/>
    <w:rsid w:val="00696373"/>
    <w:rsid w:val="006C74AD"/>
    <w:rsid w:val="006C7F4D"/>
    <w:rsid w:val="006D6B8B"/>
    <w:rsid w:val="006D755C"/>
    <w:rsid w:val="006E5792"/>
    <w:rsid w:val="006E69E1"/>
    <w:rsid w:val="006E7F92"/>
    <w:rsid w:val="007073B7"/>
    <w:rsid w:val="00710524"/>
    <w:rsid w:val="00711BE6"/>
    <w:rsid w:val="00715B38"/>
    <w:rsid w:val="00731FB7"/>
    <w:rsid w:val="007334C6"/>
    <w:rsid w:val="00760873"/>
    <w:rsid w:val="00771DDD"/>
    <w:rsid w:val="0077681F"/>
    <w:rsid w:val="007776E6"/>
    <w:rsid w:val="00790416"/>
    <w:rsid w:val="0079745F"/>
    <w:rsid w:val="007A0E03"/>
    <w:rsid w:val="007A2A9B"/>
    <w:rsid w:val="007B03C3"/>
    <w:rsid w:val="007C2B38"/>
    <w:rsid w:val="007D4911"/>
    <w:rsid w:val="007D5B5D"/>
    <w:rsid w:val="007E5850"/>
    <w:rsid w:val="007F01E3"/>
    <w:rsid w:val="007F4C3C"/>
    <w:rsid w:val="007F6E47"/>
    <w:rsid w:val="008155B3"/>
    <w:rsid w:val="008168B8"/>
    <w:rsid w:val="008225B8"/>
    <w:rsid w:val="008269B0"/>
    <w:rsid w:val="00840F9D"/>
    <w:rsid w:val="008474C6"/>
    <w:rsid w:val="00847ED8"/>
    <w:rsid w:val="00854259"/>
    <w:rsid w:val="00873F9A"/>
    <w:rsid w:val="008813E1"/>
    <w:rsid w:val="008876D2"/>
    <w:rsid w:val="008906AB"/>
    <w:rsid w:val="00896365"/>
    <w:rsid w:val="008A31F7"/>
    <w:rsid w:val="008D10B8"/>
    <w:rsid w:val="008D353B"/>
    <w:rsid w:val="008D4AF1"/>
    <w:rsid w:val="008F3FB9"/>
    <w:rsid w:val="008F5B76"/>
    <w:rsid w:val="00900A0C"/>
    <w:rsid w:val="0090716D"/>
    <w:rsid w:val="00920FCD"/>
    <w:rsid w:val="00923812"/>
    <w:rsid w:val="009245DE"/>
    <w:rsid w:val="0092477E"/>
    <w:rsid w:val="0095218B"/>
    <w:rsid w:val="00965EE9"/>
    <w:rsid w:val="00973B71"/>
    <w:rsid w:val="0098503F"/>
    <w:rsid w:val="00985782"/>
    <w:rsid w:val="00986AA7"/>
    <w:rsid w:val="009915EA"/>
    <w:rsid w:val="009A139D"/>
    <w:rsid w:val="009A1418"/>
    <w:rsid w:val="009A4C26"/>
    <w:rsid w:val="009A7614"/>
    <w:rsid w:val="009B10C1"/>
    <w:rsid w:val="009B1A7C"/>
    <w:rsid w:val="009B6C96"/>
    <w:rsid w:val="009C02B4"/>
    <w:rsid w:val="009C3629"/>
    <w:rsid w:val="009C5472"/>
    <w:rsid w:val="009C7705"/>
    <w:rsid w:val="009D0DA7"/>
    <w:rsid w:val="009D7124"/>
    <w:rsid w:val="009E6CD3"/>
    <w:rsid w:val="009F2633"/>
    <w:rsid w:val="009F395C"/>
    <w:rsid w:val="009F48EB"/>
    <w:rsid w:val="009F4F2B"/>
    <w:rsid w:val="00A06F9D"/>
    <w:rsid w:val="00A07557"/>
    <w:rsid w:val="00A12586"/>
    <w:rsid w:val="00A24A33"/>
    <w:rsid w:val="00A313A7"/>
    <w:rsid w:val="00A31F1E"/>
    <w:rsid w:val="00A408C9"/>
    <w:rsid w:val="00A42E83"/>
    <w:rsid w:val="00A46144"/>
    <w:rsid w:val="00A54CB5"/>
    <w:rsid w:val="00A60997"/>
    <w:rsid w:val="00A63D4C"/>
    <w:rsid w:val="00A7334F"/>
    <w:rsid w:val="00A824FC"/>
    <w:rsid w:val="00A86D29"/>
    <w:rsid w:val="00AA0C5D"/>
    <w:rsid w:val="00AA4171"/>
    <w:rsid w:val="00AA798A"/>
    <w:rsid w:val="00AB42A0"/>
    <w:rsid w:val="00AC50B7"/>
    <w:rsid w:val="00AC74BB"/>
    <w:rsid w:val="00AE30D7"/>
    <w:rsid w:val="00AF0535"/>
    <w:rsid w:val="00B03287"/>
    <w:rsid w:val="00B05CA3"/>
    <w:rsid w:val="00B142CE"/>
    <w:rsid w:val="00B20CD8"/>
    <w:rsid w:val="00B22958"/>
    <w:rsid w:val="00B23DB6"/>
    <w:rsid w:val="00B33C3F"/>
    <w:rsid w:val="00B34CE6"/>
    <w:rsid w:val="00B577AB"/>
    <w:rsid w:val="00B60702"/>
    <w:rsid w:val="00B647B4"/>
    <w:rsid w:val="00B77CF2"/>
    <w:rsid w:val="00B81ADB"/>
    <w:rsid w:val="00B90675"/>
    <w:rsid w:val="00B95BE0"/>
    <w:rsid w:val="00BB0777"/>
    <w:rsid w:val="00BB6493"/>
    <w:rsid w:val="00BC3105"/>
    <w:rsid w:val="00BC4753"/>
    <w:rsid w:val="00BC4F50"/>
    <w:rsid w:val="00BD2438"/>
    <w:rsid w:val="00BD2EE1"/>
    <w:rsid w:val="00BD46AC"/>
    <w:rsid w:val="00BE5E48"/>
    <w:rsid w:val="00C07E81"/>
    <w:rsid w:val="00C45783"/>
    <w:rsid w:val="00C45B19"/>
    <w:rsid w:val="00C50212"/>
    <w:rsid w:val="00C53CC4"/>
    <w:rsid w:val="00C54EF0"/>
    <w:rsid w:val="00C670B7"/>
    <w:rsid w:val="00C7163F"/>
    <w:rsid w:val="00C716B1"/>
    <w:rsid w:val="00C81E0A"/>
    <w:rsid w:val="00C865F9"/>
    <w:rsid w:val="00C87150"/>
    <w:rsid w:val="00C933AE"/>
    <w:rsid w:val="00C95A08"/>
    <w:rsid w:val="00CA01FC"/>
    <w:rsid w:val="00CA4C7A"/>
    <w:rsid w:val="00CA6F3F"/>
    <w:rsid w:val="00CD1F1D"/>
    <w:rsid w:val="00CE09ED"/>
    <w:rsid w:val="00CE3D67"/>
    <w:rsid w:val="00CE6FC6"/>
    <w:rsid w:val="00D04740"/>
    <w:rsid w:val="00D0567A"/>
    <w:rsid w:val="00D16BC4"/>
    <w:rsid w:val="00D200D2"/>
    <w:rsid w:val="00D301EB"/>
    <w:rsid w:val="00D54859"/>
    <w:rsid w:val="00D57FA3"/>
    <w:rsid w:val="00D6121A"/>
    <w:rsid w:val="00D63C45"/>
    <w:rsid w:val="00D654FA"/>
    <w:rsid w:val="00D742D0"/>
    <w:rsid w:val="00D8105A"/>
    <w:rsid w:val="00D866BC"/>
    <w:rsid w:val="00D86B9C"/>
    <w:rsid w:val="00D90A02"/>
    <w:rsid w:val="00D976CA"/>
    <w:rsid w:val="00D97838"/>
    <w:rsid w:val="00DB56F0"/>
    <w:rsid w:val="00DB65A8"/>
    <w:rsid w:val="00DC04B4"/>
    <w:rsid w:val="00DC33FE"/>
    <w:rsid w:val="00DC3CD1"/>
    <w:rsid w:val="00DC74D8"/>
    <w:rsid w:val="00DC7BE1"/>
    <w:rsid w:val="00DD628A"/>
    <w:rsid w:val="00DE3211"/>
    <w:rsid w:val="00DE75C6"/>
    <w:rsid w:val="00DF7928"/>
    <w:rsid w:val="00DF7AA4"/>
    <w:rsid w:val="00E05333"/>
    <w:rsid w:val="00E12975"/>
    <w:rsid w:val="00E25C9F"/>
    <w:rsid w:val="00E27D44"/>
    <w:rsid w:val="00E36971"/>
    <w:rsid w:val="00E47997"/>
    <w:rsid w:val="00E51E2F"/>
    <w:rsid w:val="00E55A1F"/>
    <w:rsid w:val="00E5671B"/>
    <w:rsid w:val="00E612A0"/>
    <w:rsid w:val="00E6287C"/>
    <w:rsid w:val="00E72E84"/>
    <w:rsid w:val="00E81939"/>
    <w:rsid w:val="00E85EF3"/>
    <w:rsid w:val="00E91818"/>
    <w:rsid w:val="00E92FB3"/>
    <w:rsid w:val="00E968E7"/>
    <w:rsid w:val="00EA24A1"/>
    <w:rsid w:val="00EB02DA"/>
    <w:rsid w:val="00EC46F0"/>
    <w:rsid w:val="00EC6D7B"/>
    <w:rsid w:val="00EE0DAB"/>
    <w:rsid w:val="00EE6539"/>
    <w:rsid w:val="00EF2002"/>
    <w:rsid w:val="00EF2E22"/>
    <w:rsid w:val="00EF40F6"/>
    <w:rsid w:val="00EF67F6"/>
    <w:rsid w:val="00F002DC"/>
    <w:rsid w:val="00F01FB2"/>
    <w:rsid w:val="00F061BE"/>
    <w:rsid w:val="00F10F69"/>
    <w:rsid w:val="00F11170"/>
    <w:rsid w:val="00F124CC"/>
    <w:rsid w:val="00F1444B"/>
    <w:rsid w:val="00F17825"/>
    <w:rsid w:val="00F2584B"/>
    <w:rsid w:val="00F30965"/>
    <w:rsid w:val="00F410D1"/>
    <w:rsid w:val="00F422A4"/>
    <w:rsid w:val="00F42D7E"/>
    <w:rsid w:val="00F462E4"/>
    <w:rsid w:val="00F50363"/>
    <w:rsid w:val="00F5418D"/>
    <w:rsid w:val="00F55D11"/>
    <w:rsid w:val="00F702B3"/>
    <w:rsid w:val="00F800B8"/>
    <w:rsid w:val="00F851DF"/>
    <w:rsid w:val="00FA13BA"/>
    <w:rsid w:val="00FB07A9"/>
    <w:rsid w:val="00FB7C35"/>
    <w:rsid w:val="00FC263A"/>
    <w:rsid w:val="00FC5BF5"/>
    <w:rsid w:val="00FD6EAD"/>
    <w:rsid w:val="00FD7480"/>
    <w:rsid w:val="00FE22B2"/>
    <w:rsid w:val="00FE2958"/>
    <w:rsid w:val="00FE72B3"/>
    <w:rsid w:val="00FE75F8"/>
    <w:rsid w:val="00FF069C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A0"/>
  </w:style>
  <w:style w:type="paragraph" w:styleId="1">
    <w:name w:val="heading 1"/>
    <w:basedOn w:val="a"/>
    <w:next w:val="a"/>
    <w:link w:val="10"/>
    <w:uiPriority w:val="9"/>
    <w:qFormat/>
    <w:rsid w:val="00AB4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2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2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2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2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2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2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03287"/>
    <w:rPr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03287"/>
    <w:rPr>
      <w:b/>
      <w:bCs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B032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03287"/>
    <w:pPr>
      <w:widowControl w:val="0"/>
      <w:shd w:val="clear" w:color="auto" w:fill="FFFFFF"/>
      <w:spacing w:after="420" w:line="250" w:lineRule="exact"/>
    </w:pPr>
  </w:style>
  <w:style w:type="paragraph" w:customStyle="1" w:styleId="42">
    <w:name w:val="Основной текст (4)"/>
    <w:basedOn w:val="a"/>
    <w:link w:val="41"/>
    <w:rsid w:val="00B03287"/>
    <w:pPr>
      <w:widowControl w:val="0"/>
      <w:shd w:val="clear" w:color="auto" w:fill="FFFFFF"/>
      <w:spacing w:before="420" w:after="0" w:line="0" w:lineRule="atLeast"/>
      <w:ind w:hanging="640"/>
    </w:pPr>
    <w:rPr>
      <w:b/>
      <w:bCs/>
    </w:rPr>
  </w:style>
  <w:style w:type="character" w:customStyle="1" w:styleId="20pt">
    <w:name w:val="Основной текст (2) + Курсив;Интервал 0 pt"/>
    <w:basedOn w:val="21"/>
    <w:rsid w:val="008963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96365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96365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a3">
    <w:name w:val="Колонтитул_"/>
    <w:basedOn w:val="a0"/>
    <w:link w:val="a4"/>
    <w:rsid w:val="00896365"/>
    <w:rPr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896365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table" w:styleId="a5">
    <w:name w:val="Table Grid"/>
    <w:basedOn w:val="a1"/>
    <w:uiPriority w:val="59"/>
    <w:rsid w:val="0089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42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5E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5E2D0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E2D0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4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4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4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4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4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4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4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4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4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AB42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B42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B4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AB4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AB4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AB42A0"/>
    <w:rPr>
      <w:b/>
      <w:bCs/>
    </w:rPr>
  </w:style>
  <w:style w:type="character" w:styleId="af1">
    <w:name w:val="Emphasis"/>
    <w:basedOn w:val="a0"/>
    <w:uiPriority w:val="20"/>
    <w:qFormat/>
    <w:rsid w:val="00AB42A0"/>
    <w:rPr>
      <w:i/>
      <w:iCs/>
    </w:rPr>
  </w:style>
  <w:style w:type="paragraph" w:styleId="af2">
    <w:name w:val="No Spacing"/>
    <w:uiPriority w:val="1"/>
    <w:qFormat/>
    <w:rsid w:val="00AB42A0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AB42A0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AB42A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AB42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AB42A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AB42A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AB42A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AB42A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AB42A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AB42A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AB42A0"/>
    <w:pPr>
      <w:outlineLvl w:val="9"/>
    </w:pPr>
  </w:style>
  <w:style w:type="paragraph" w:customStyle="1" w:styleId="ConsPlusNormal">
    <w:name w:val="ConsPlusNormal"/>
    <w:rsid w:val="00715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66752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667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5532-56A5-458D-833D-19E40168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49</Pages>
  <Words>23373</Words>
  <Characters>133230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132</cp:revision>
  <cp:lastPrinted>2023-02-16T06:10:00Z</cp:lastPrinted>
  <dcterms:created xsi:type="dcterms:W3CDTF">2023-01-17T05:41:00Z</dcterms:created>
  <dcterms:modified xsi:type="dcterms:W3CDTF">2024-02-24T08:05:00Z</dcterms:modified>
</cp:coreProperties>
</file>